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47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857F85" w:rsidRPr="00D86C91" w:rsidRDefault="00806D92" w:rsidP="00F74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91">
        <w:rPr>
          <w:rFonts w:ascii="Times New Roman" w:hAnsi="Times New Roman" w:cs="Times New Roman"/>
          <w:b/>
          <w:sz w:val="24"/>
          <w:szCs w:val="24"/>
        </w:rPr>
        <w:t>Baltosios Vokės „Šilo“ gimnazija</w:t>
      </w:r>
    </w:p>
    <w:p w:rsidR="00F740A6" w:rsidRPr="00156547" w:rsidRDefault="00857F85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sz w:val="16"/>
          <w:szCs w:val="16"/>
        </w:rPr>
        <w:t xml:space="preserve"> </w:t>
      </w:r>
      <w:r w:rsidR="00F740A6" w:rsidRPr="00156547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740A6" w:rsidRPr="00156547" w:rsidTr="00ED0EAE">
        <w:tc>
          <w:tcPr>
            <w:tcW w:w="3114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0FAF367" wp14:editId="0658761C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AB7D2C9" wp14:editId="491E2EDA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CB7877">
        <w:rPr>
          <w:rFonts w:ascii="Times New Roman" w:hAnsi="Times New Roman" w:cs="Times New Roman"/>
          <w:b/>
          <w:sz w:val="24"/>
          <w:szCs w:val="24"/>
        </w:rPr>
        <w:t>2019-</w:t>
      </w:r>
      <w:r w:rsidR="00F4524A">
        <w:rPr>
          <w:rFonts w:ascii="Times New Roman" w:hAnsi="Times New Roman" w:cs="Times New Roman"/>
          <w:b/>
          <w:sz w:val="24"/>
          <w:szCs w:val="24"/>
        </w:rPr>
        <w:t>01-</w:t>
      </w:r>
      <w:r w:rsidR="00700605">
        <w:rPr>
          <w:rFonts w:ascii="Times New Roman" w:hAnsi="Times New Roman" w:cs="Times New Roman"/>
          <w:b/>
          <w:sz w:val="24"/>
          <w:szCs w:val="24"/>
        </w:rPr>
        <w:t>17</w:t>
      </w:r>
      <w:r w:rsidRPr="00156547"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CB7877">
        <w:rPr>
          <w:rFonts w:ascii="Times New Roman" w:hAnsi="Times New Roman" w:cs="Times New Roman"/>
          <w:b/>
          <w:sz w:val="24"/>
          <w:szCs w:val="24"/>
        </w:rPr>
        <w:t xml:space="preserve"> lietuvių kalba</w:t>
      </w:r>
      <w:r w:rsidR="00333EC6">
        <w:rPr>
          <w:rFonts w:ascii="Times New Roman" w:hAnsi="Times New Roman" w:cs="Times New Roman"/>
          <w:b/>
          <w:sz w:val="24"/>
          <w:szCs w:val="24"/>
        </w:rPr>
        <w:t xml:space="preserve"> ir literatūra</w:t>
      </w:r>
    </w:p>
    <w:p w:rsidR="00F740A6" w:rsidRPr="00156547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E739D0">
        <w:rPr>
          <w:rFonts w:ascii="Times New Roman" w:hAnsi="Times New Roman" w:cs="Times New Roman"/>
          <w:b/>
          <w:sz w:val="24"/>
          <w:szCs w:val="24"/>
        </w:rPr>
        <w:t>7 kl..</w:t>
      </w:r>
    </w:p>
    <w:p w:rsidR="00F740A6" w:rsidRPr="00E739D0" w:rsidRDefault="00F740A6" w:rsidP="00F7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Planą sukūrė: </w:t>
      </w:r>
      <w:r w:rsidR="00857F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39D0" w:rsidRPr="00E739D0">
        <w:rPr>
          <w:rFonts w:ascii="Times New Roman" w:hAnsi="Times New Roman" w:cs="Times New Roman"/>
          <w:sz w:val="24"/>
          <w:szCs w:val="24"/>
        </w:rPr>
        <w:t xml:space="preserve">Aušra </w:t>
      </w:r>
      <w:proofErr w:type="spellStart"/>
      <w:r w:rsidR="00E739D0" w:rsidRPr="00E739D0">
        <w:rPr>
          <w:rFonts w:ascii="Times New Roman" w:hAnsi="Times New Roman" w:cs="Times New Roman"/>
          <w:sz w:val="24"/>
          <w:szCs w:val="24"/>
        </w:rPr>
        <w:t>Indrišiūnienė</w:t>
      </w:r>
      <w:proofErr w:type="spellEnd"/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739D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77" w:rsidRPr="00333EC6" w:rsidRDefault="00F740A6" w:rsidP="00CB7877">
      <w:pPr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 w:rsidR="00857F85">
        <w:rPr>
          <w:rFonts w:ascii="Times New Roman" w:hAnsi="Times New Roman" w:cs="Times New Roman"/>
          <w:b/>
          <w:sz w:val="24"/>
          <w:szCs w:val="24"/>
        </w:rPr>
        <w:t>:</w:t>
      </w:r>
      <w:r w:rsidR="00CB78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CB7877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/>
        </w:rPr>
        <w:t xml:space="preserve">Ar (kam) reikalingos liaudies dainos šiuolaikiniam žmogui? </w:t>
      </w:r>
      <w:proofErr w:type="spellStart"/>
      <w:r w:rsidR="00CB7877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Liau</w:t>
      </w:r>
      <w:r w:rsidR="00F4524A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dies</w:t>
      </w:r>
      <w:proofErr w:type="spellEnd"/>
      <w:r w:rsidR="00F4524A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="00F4524A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dainų</w:t>
      </w:r>
      <w:proofErr w:type="spellEnd"/>
      <w:r w:rsidR="00F4524A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="00F4524A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aktualizavimas</w:t>
      </w:r>
      <w:proofErr w:type="spellEnd"/>
      <w:r w:rsidR="00CB7877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. </w:t>
      </w:r>
      <w:proofErr w:type="spellStart"/>
      <w:r w:rsidR="00CB7877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Diskusija</w:t>
      </w:r>
      <w:bookmarkEnd w:id="0"/>
      <w:proofErr w:type="spellEnd"/>
      <w:r w:rsidR="00CB7877" w:rsidRPr="00333EC6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.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F740A6" w:rsidRPr="00156547" w:rsidTr="00ED0EAE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F740A6" w:rsidRPr="00156547" w:rsidTr="009B5C14">
        <w:trPr>
          <w:trHeight w:val="3149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333EC6" w:rsidRPr="00333EC6" w:rsidRDefault="00333EC6" w:rsidP="00333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C6">
              <w:rPr>
                <w:rFonts w:ascii="Times New Roman" w:hAnsi="Times New Roman" w:cs="Times New Roman"/>
                <w:b/>
                <w:sz w:val="24"/>
                <w:szCs w:val="24"/>
              </w:rPr>
              <w:t>Integruota kalbos ir literatūros 2 pamokų sesija, paremta probleminio ugdymo(si) nuostata</w:t>
            </w:r>
          </w:p>
          <w:p w:rsidR="00F740A6" w:rsidRPr="009B5C14" w:rsidRDefault="009B5C14" w:rsidP="009B5C1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r w:rsidR="00700605" w:rsidRPr="009B5C14">
              <w:rPr>
                <w:rFonts w:ascii="Times New Roman" w:hAnsi="Times New Roman" w:cs="Times New Roman"/>
                <w:b/>
                <w:sz w:val="24"/>
                <w:szCs w:val="24"/>
              </w:rPr>
              <w:t>oblema:</w:t>
            </w:r>
            <w:r w:rsidR="00700605" w:rsidRPr="009B5C14">
              <w:rPr>
                <w:rFonts w:ascii="Times New Roman" w:hAnsi="Times New Roman" w:cs="Times New Roman"/>
                <w:sz w:val="24"/>
                <w:szCs w:val="24"/>
              </w:rPr>
              <w:t xml:space="preserve"> mokiniams liaudies dainos atrodo neįdomios, nuobodžios, jie turi išankstinę neigiamą nuostatą jų atžvilgiu. Kaip pasiekti, kad mokiniai suvoktų, vertintų ir tinkamai interpretuotų tautosakos kūrinius? </w:t>
            </w:r>
          </w:p>
          <w:p w:rsidR="00700605" w:rsidRPr="00FF7A6A" w:rsidRDefault="00700605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0A6" w:rsidRPr="009B5C14" w:rsidRDefault="009B5C14" w:rsidP="009B5C1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1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00605" w:rsidRPr="009B5C14">
              <w:rPr>
                <w:rFonts w:ascii="Times New Roman" w:hAnsi="Times New Roman" w:cs="Times New Roman"/>
                <w:b/>
                <w:sz w:val="24"/>
                <w:szCs w:val="24"/>
              </w:rPr>
              <w:t>roblema:</w:t>
            </w:r>
            <w:r w:rsidR="00700605" w:rsidRPr="009B5C14">
              <w:rPr>
                <w:rFonts w:ascii="Times New Roman" w:hAnsi="Times New Roman" w:cs="Times New Roman"/>
                <w:sz w:val="24"/>
                <w:szCs w:val="24"/>
              </w:rPr>
              <w:t xml:space="preserve"> mokiniai sunkiai suvokia lyrikos teorijos </w:t>
            </w:r>
            <w:r w:rsidR="00806D92">
              <w:rPr>
                <w:rFonts w:ascii="Times New Roman" w:hAnsi="Times New Roman" w:cs="Times New Roman"/>
                <w:sz w:val="24"/>
                <w:szCs w:val="24"/>
              </w:rPr>
              <w:t>sąvokas (lyrizmas ir jo</w:t>
            </w:r>
            <w:r w:rsidR="00700605" w:rsidRPr="009B5C14">
              <w:rPr>
                <w:rFonts w:ascii="Times New Roman" w:hAnsi="Times New Roman" w:cs="Times New Roman"/>
                <w:sz w:val="24"/>
                <w:szCs w:val="24"/>
              </w:rPr>
              <w:t xml:space="preserve"> raiškos būdai).</w:t>
            </w:r>
          </w:p>
          <w:p w:rsidR="00F740A6" w:rsidRDefault="00700605" w:rsidP="009B5C1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14">
              <w:rPr>
                <w:rFonts w:ascii="Times New Roman" w:hAnsi="Times New Roman" w:cs="Times New Roman"/>
                <w:b/>
                <w:sz w:val="24"/>
                <w:szCs w:val="24"/>
              </w:rPr>
              <w:t>Problema:</w:t>
            </w:r>
            <w:r w:rsidRPr="009B5C14">
              <w:rPr>
                <w:rFonts w:ascii="Times New Roman" w:hAnsi="Times New Roman" w:cs="Times New Roman"/>
                <w:sz w:val="24"/>
                <w:szCs w:val="24"/>
              </w:rPr>
              <w:t xml:space="preserve"> mokiniams trūksta gebėjimų kritiškai mąstyti, pažvelgti į problemą kūrybiškai, argumentuoti savo teiginius.</w:t>
            </w:r>
          </w:p>
          <w:p w:rsidR="009B5C14" w:rsidRPr="009B5C14" w:rsidRDefault="009B5C14" w:rsidP="009B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14">
              <w:rPr>
                <w:rFonts w:ascii="Times New Roman" w:hAnsi="Times New Roman" w:cs="Times New Roman"/>
                <w:sz w:val="24"/>
                <w:szCs w:val="24"/>
              </w:rPr>
              <w:t xml:space="preserve">Pažintis su šiuolaikinėmis liaudies dainų interpretacijomis padės jiems pažvelgti į liaudies dainas kaip į žmonių gyvenimo atspindį, mokytis patiems jų klausytis ir jas pritaikyti prie </w:t>
            </w:r>
            <w:r w:rsidR="00C846D7">
              <w:rPr>
                <w:rFonts w:ascii="Times New Roman" w:hAnsi="Times New Roman" w:cs="Times New Roman"/>
                <w:sz w:val="24"/>
                <w:szCs w:val="24"/>
              </w:rPr>
              <w:t>šiuolaikinio gyvenimo pokyčių bei</w:t>
            </w:r>
            <w:r w:rsidRPr="009B5C14">
              <w:rPr>
                <w:rFonts w:ascii="Times New Roman" w:hAnsi="Times New Roman" w:cs="Times New Roman"/>
                <w:sz w:val="24"/>
                <w:szCs w:val="24"/>
              </w:rPr>
              <w:t xml:space="preserve"> savo interesų. </w:t>
            </w: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974" w:type="dxa"/>
            <w:vAlign w:val="center"/>
          </w:tcPr>
          <w:p w:rsidR="00F740A6" w:rsidRPr="009B5C14" w:rsidRDefault="00B330F3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F740A6" w:rsidRPr="006965B9" w:rsidRDefault="006965B9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lietuvių kalbos ir literatūros pamokos.</w:t>
            </w:r>
          </w:p>
        </w:tc>
      </w:tr>
      <w:tr w:rsidR="00F740A6" w:rsidRPr="00156547" w:rsidTr="00ED0EAE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974" w:type="dxa"/>
            <w:vAlign w:val="center"/>
          </w:tcPr>
          <w:p w:rsidR="00E739D0" w:rsidRPr="00E739D0" w:rsidRDefault="00E739D0" w:rsidP="00E739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1. Suvokti tautosakos tradicijos t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ę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stinum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ą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; suprasti dainos teksto ir konteksto ryšį; 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į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vardinti, kaip ir kokiomis raiškos priemon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ė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mis kuriama prasm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ė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.</w:t>
            </w:r>
          </w:p>
          <w:p w:rsidR="00E739D0" w:rsidRPr="00E739D0" w:rsidRDefault="00E739D0" w:rsidP="00E739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2.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Ugdyti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mokini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ų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700605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kūrybingumą</w:t>
            </w:r>
            <w:proofErr w:type="spellEnd"/>
            <w:r w:rsidR="00700605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kritin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į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ą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stym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ą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mokant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susitelkti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ties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vienu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problemos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aspektu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.   </w:t>
            </w:r>
          </w:p>
          <w:p w:rsidR="00F740A6" w:rsidRPr="00E739D0" w:rsidRDefault="00E739D0" w:rsidP="00E739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3.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Ugdyti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viešojo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kalb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ė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jimo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į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gūd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ž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ius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: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geb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ė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jim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ą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formuluoti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savo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nuomon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ę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ir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ą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argumentuoti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formuoti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pokalbio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etiketo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taisyklingos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kalb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ė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jimo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ir </w:t>
            </w:r>
            <w:proofErr w:type="spellStart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tarties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į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gūd</w:t>
            </w:r>
            <w:r w:rsidRPr="00E739D0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ž</w:t>
            </w:r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ius</w:t>
            </w:r>
            <w:proofErr w:type="spellEnd"/>
            <w:r w:rsidRPr="00E739D0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. </w:t>
            </w:r>
          </w:p>
        </w:tc>
      </w:tr>
      <w:tr w:rsidR="00F740A6" w:rsidRPr="00156547" w:rsidTr="00ED0EAE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</w:tcPr>
          <w:p w:rsidR="00F740A6" w:rsidRPr="006965B9" w:rsidRDefault="006965B9" w:rsidP="00806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65B9">
              <w:rPr>
                <w:rFonts w:ascii="Times New Roman" w:eastAsiaTheme="minorHAnsi" w:hAnsi="Times New Roman" w:cs="Times New Roman"/>
                <w:sz w:val="24"/>
                <w:szCs w:val="24"/>
              </w:rPr>
              <w:t>Patyrinėjus,  kaip daina atspindi žmogaus jausmus ir gyvenimo aplinkybes (laiką, tradicijas, papročius)  bei palyginus autentiškas liaudies dainas</w:t>
            </w:r>
            <w:r w:rsidR="00806D92">
              <w:rPr>
                <w:rFonts w:ascii="Times New Roman" w:eastAsiaTheme="minorHAnsi" w:hAnsi="Times New Roman" w:cs="Times New Roman"/>
                <w:sz w:val="24"/>
                <w:szCs w:val="24"/>
              </w:rPr>
              <w:t>, šiuolaikines pop dainas</w:t>
            </w:r>
            <w:r w:rsidR="00333EC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ir</w:t>
            </w:r>
            <w:r w:rsidR="0070060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šiuolaikines liaudies dainų </w:t>
            </w:r>
            <w:r w:rsidRPr="006965B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interpretacijas, išsakyti grupės nuomonę nurodytu aspektu, ją argumentuoti.</w:t>
            </w:r>
          </w:p>
        </w:tc>
      </w:tr>
      <w:tr w:rsidR="00F740A6" w:rsidRPr="00156547" w:rsidTr="009B5C14">
        <w:trPr>
          <w:trHeight w:val="1151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Mokymosi/ugdymosi aplinkos, priemonės ir (ar) technologijos</w:t>
            </w:r>
          </w:p>
        </w:tc>
        <w:tc>
          <w:tcPr>
            <w:tcW w:w="7974" w:type="dxa"/>
            <w:vAlign w:val="center"/>
          </w:tcPr>
          <w:p w:rsidR="00F740A6" w:rsidRPr="00156547" w:rsidRDefault="006965B9" w:rsidP="009B5C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Kompiuteris su garso kolon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ė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le, </w:t>
            </w:r>
            <w:r w:rsid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interaktyvi lenta,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yuotube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 svetain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ė</w:t>
            </w:r>
            <w:r w:rsidR="00700605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; 6 iš spalvoto popieriaus pagamintos „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skryb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ė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l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ė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s" ir diskusijos </w:t>
            </w:r>
            <w:r w:rsid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instrukcijos, 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 vertinimo kriterijai</w:t>
            </w:r>
            <w:r w:rsid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F740A6" w:rsidRPr="00156547" w:rsidTr="006965B9"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eiga, mokymo(</w:t>
            </w:r>
            <w:proofErr w:type="spellStart"/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)/ugdomųjų veiklų aprašymas </w:t>
            </w:r>
          </w:p>
        </w:tc>
      </w:tr>
      <w:tr w:rsidR="00F740A6" w:rsidRPr="00156547" w:rsidTr="006965B9">
        <w:tc>
          <w:tcPr>
            <w:tcW w:w="9911" w:type="dxa"/>
            <w:gridSpan w:val="2"/>
            <w:shd w:val="clear" w:color="auto" w:fill="auto"/>
            <w:vAlign w:val="center"/>
          </w:tcPr>
          <w:p w:rsidR="006965B9" w:rsidRPr="006965B9" w:rsidRDefault="006965B9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 w:hint="eastAsia"/>
                <w:color w:val="auto"/>
                <w:kern w:val="2"/>
                <w:sz w:val="24"/>
                <w:szCs w:val="24"/>
                <w:lang w:val="es-ES_tradnl" w:eastAsia="zh-CN"/>
              </w:rPr>
              <w:t xml:space="preserve">I. </w:t>
            </w:r>
            <w:r w:rsidRPr="00806D92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s-ES_tradnl" w:eastAsia="zh-CN"/>
              </w:rPr>
              <w:t>MOTYVACIJ</w:t>
            </w:r>
            <w:r w:rsidR="009B5C14" w:rsidRPr="00806D92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s-ES_tradnl" w:eastAsia="zh-CN"/>
              </w:rPr>
              <w:t>A, EMOCINIS NUTEIKIMAS DARBUI: 7</w:t>
            </w:r>
            <w:r w:rsidRPr="00806D92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s-ES_tradnl" w:eastAsia="zh-CN"/>
              </w:rPr>
              <w:t xml:space="preserve">  min.</w:t>
            </w:r>
          </w:p>
          <w:p w:rsidR="006965B9" w:rsidRPr="006965B9" w:rsidRDefault="006965B9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Jei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aš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proofErr w:type="gram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bū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č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iau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medis</w:t>
            </w:r>
            <w:proofErr w:type="spellEnd"/>
            <w:proofErr w:type="gram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bū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č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iau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...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Jei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aš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bū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č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iau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ė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l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ė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bū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č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iau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...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Jei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aš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bū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č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iau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daiktas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bū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č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iau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...(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koks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?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Kodėl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?)</w:t>
            </w:r>
          </w:p>
          <w:p w:rsidR="006965B9" w:rsidRPr="006965B9" w:rsidRDefault="006965B9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Kod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ė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l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?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Kaip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galima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išreikšti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jausmus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?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Tokia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raiška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būdinga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dainoms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Kaip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ž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mogaus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gyvenimas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jausmai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atsispindi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dainose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?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Ar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mums </w:t>
            </w:r>
            <w:proofErr w:type="spellStart"/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į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domios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suprantamos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liaudies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dainos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? Kam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jos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reikalingos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?</w:t>
            </w:r>
          </w:p>
          <w:p w:rsidR="006965B9" w:rsidRPr="006965B9" w:rsidRDefault="006965B9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:rsidR="006965B9" w:rsidRPr="006965B9" w:rsidRDefault="009B5C14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II. TEMOS SKELBIMAS, PASIDALIJIMAS Į GRUPES. 13</w:t>
            </w:r>
            <w:r w:rsid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="006965B9"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min.</w:t>
            </w:r>
          </w:p>
          <w:p w:rsidR="006965B9" w:rsidRPr="006965B9" w:rsidRDefault="006965B9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Skelbiama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pamokos-diskusijos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tema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skirstoma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į 5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gupes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po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2-3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mokinius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jie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traukia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spalvotus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lapelius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).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Mėlyna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skrybėlė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–</w:t>
            </w:r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mokytoja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: tai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lyderio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vadovaujančio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diskusijai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skrybėlė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šdalijama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med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ž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iaga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skrybėlės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ir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klausimai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– 1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priedas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)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paaiškinama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diskusijos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tikslai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ir </w:t>
            </w:r>
            <w:proofErr w:type="spellStart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taisykl</w:t>
            </w:r>
            <w:r w:rsidRPr="006965B9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ė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</w:t>
            </w:r>
            <w:proofErr w:type="spell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.</w:t>
            </w:r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:rsidR="006965B9" w:rsidRPr="009B5C14" w:rsidRDefault="009B5C14" w:rsidP="009B5C1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III.</w:t>
            </w:r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DAIN</w:t>
            </w:r>
            <w:r w:rsidR="006965B9" w:rsidRPr="009B5C14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Ų</w:t>
            </w:r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KLAUSYMAS</w:t>
            </w:r>
            <w:r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IR SUVOKIMAS. 25</w:t>
            </w:r>
            <w:r w:rsidR="008A24CD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min. </w:t>
            </w:r>
            <w:proofErr w:type="spellStart"/>
            <w:r w:rsidR="008A24CD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Klausomės</w:t>
            </w:r>
            <w:proofErr w:type="spellEnd"/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liaudies</w:t>
            </w:r>
            <w:proofErr w:type="spellEnd"/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ir </w:t>
            </w:r>
            <w:proofErr w:type="spellStart"/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šiuolaikini</w:t>
            </w:r>
            <w:r w:rsidR="006965B9" w:rsidRPr="009B5C14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ų</w:t>
            </w:r>
            <w:proofErr w:type="spellEnd"/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dain</w:t>
            </w:r>
            <w:r w:rsidR="006965B9" w:rsidRPr="009B5C14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ų</w:t>
            </w:r>
            <w:proofErr w:type="spellEnd"/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proofErr w:type="gramStart"/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u</w:t>
            </w:r>
            <w:r w:rsidR="006965B9" w:rsidRPr="009B5C14">
              <w:rPr>
                <w:rFonts w:ascii="Times New Roman" w:eastAsia="MS Gothic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ž</w:t>
            </w:r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duodami</w:t>
            </w:r>
            <w:proofErr w:type="spellEnd"/>
            <w:r w:rsidR="006965B9"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klausimai</w:t>
            </w:r>
            <w:proofErr w:type="spellEnd"/>
            <w:proofErr w:type="gramEnd"/>
            <w:r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interaktyvios</w:t>
            </w:r>
            <w:proofErr w:type="spellEnd"/>
            <w:r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lentos </w:t>
            </w:r>
            <w:proofErr w:type="spellStart"/>
            <w:r w:rsidRPr="009B5C14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ekrane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2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priedas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).</w:t>
            </w:r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Mokiniai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atsakinėja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į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klausimus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bendradarbiaudami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grupėse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kol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kas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jų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skrybėlės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spalva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nėra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svarbi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). </w:t>
            </w:r>
          </w:p>
          <w:p w:rsidR="006965B9" w:rsidRPr="006965B9" w:rsidRDefault="00B330F3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IV. DISKUSIJA.</w:t>
            </w:r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Ar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kam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)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reikalingos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liaudies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dainos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? (</w:t>
            </w:r>
            <w:proofErr w:type="spellStart"/>
            <w:proofErr w:type="gram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pagal</w:t>
            </w:r>
            <w:proofErr w:type="spellEnd"/>
            <w:proofErr w:type="gram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skrybėlės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spalvą</w:t>
            </w:r>
            <w:proofErr w:type="spellEnd"/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).</w:t>
            </w:r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20 </w:t>
            </w:r>
            <w:r w:rsidR="006965B9"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min</w:t>
            </w:r>
            <w:proofErr w:type="gramEnd"/>
            <w:r w:rsidR="006965B9"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.</w:t>
            </w:r>
          </w:p>
          <w:p w:rsidR="006965B9" w:rsidRPr="006965B9" w:rsidRDefault="006965B9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V. APIBENDRINIMAS</w:t>
            </w:r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IR VERTINIMAS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: </w:t>
            </w:r>
            <w:proofErr w:type="gram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10 </w:t>
            </w:r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min</w:t>
            </w:r>
            <w:proofErr w:type="gramEnd"/>
            <w:r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Mokiniai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patys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įsivertina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savo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grupės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narius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pateiktose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lentelėse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pagal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vertinimo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kriterijus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(3 </w:t>
            </w:r>
            <w:proofErr w:type="spellStart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priedas</w:t>
            </w:r>
            <w:proofErr w:type="spellEnd"/>
            <w:r w:rsidR="00B330F3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).</w:t>
            </w:r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10 min.</w:t>
            </w:r>
          </w:p>
          <w:p w:rsidR="00C846D7" w:rsidRDefault="00B330F3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VI</w:t>
            </w:r>
            <w:proofErr w:type="gram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.  REFLEKSIJA</w:t>
            </w:r>
            <w:proofErr w:type="gram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Kokiose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mokyklinio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gyvenimo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situacijose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galėtume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panaudoti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liaudies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dainas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?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Kaip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jas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galėtume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interpretuoti</w:t>
            </w:r>
            <w:proofErr w:type="spellEnd"/>
            <w:r w:rsidR="00C846D7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?</w:t>
            </w:r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10 min.</w:t>
            </w:r>
          </w:p>
          <w:p w:rsidR="006965B9" w:rsidRPr="006965B9" w:rsidRDefault="00C846D7" w:rsidP="00696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VII. NAMŲ DARBŲ SKYRIMAS.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Pasirinkus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vieną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dainą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iš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vadovėlio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pabandyti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ją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surepuoti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. </w:t>
            </w:r>
            <w:r w:rsidR="006965B9" w:rsidRPr="006965B9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="00333EC6"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  <w:t>5 min.</w:t>
            </w:r>
          </w:p>
          <w:p w:rsidR="00F740A6" w:rsidRPr="00156547" w:rsidRDefault="00F740A6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F740A6" w:rsidRPr="00156547" w:rsidRDefault="00F740A6" w:rsidP="00ED0EA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i/>
                <w:sz w:val="24"/>
                <w:szCs w:val="24"/>
              </w:rPr>
              <w:t>Nurodyti pavadinimus, dokumentus pridėti žemiau.</w:t>
            </w:r>
          </w:p>
          <w:p w:rsidR="00F740A6" w:rsidRPr="00C846D7" w:rsidRDefault="00C846D7" w:rsidP="00ED0E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D7">
              <w:rPr>
                <w:rFonts w:ascii="Times New Roman" w:hAnsi="Times New Roman" w:cs="Times New Roman"/>
                <w:sz w:val="24"/>
                <w:szCs w:val="24"/>
              </w:rPr>
              <w:t>1 priedas: Klausimai skrybėlėms; 2 priedas: klausomos dainos ir klausimai; 3 priedas: vertinimo kriterijai ir lentelės.</w:t>
            </w:r>
            <w:r w:rsidR="00F740A6" w:rsidRPr="00C8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0A6" w:rsidRPr="0015654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F740A6" w:rsidRPr="008A24CD" w:rsidRDefault="00C846D7" w:rsidP="00ED0E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CD">
              <w:rPr>
                <w:rFonts w:ascii="Times New Roman" w:hAnsi="Times New Roman" w:cs="Times New Roman"/>
                <w:sz w:val="24"/>
                <w:szCs w:val="24"/>
              </w:rPr>
              <w:t xml:space="preserve">Pagilintos XXI a. kompetencijos: bendrakultūrinė, kūrybingumo, kritinio mąstymo, komunikacinė. </w:t>
            </w:r>
          </w:p>
          <w:p w:rsidR="00C846D7" w:rsidRPr="00156547" w:rsidRDefault="00C846D7" w:rsidP="00ED0E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CD">
              <w:rPr>
                <w:rFonts w:ascii="Times New Roman" w:hAnsi="Times New Roman" w:cs="Times New Roman"/>
                <w:sz w:val="24"/>
                <w:szCs w:val="24"/>
              </w:rPr>
              <w:t xml:space="preserve">Mokiniai, mokydamiesi jiems patrauklia forma (darbas grupėmis, diskusija), suvokia lietuvių kalbą ir literatūrą kaip patrauklų mokomąjį dalyką. </w:t>
            </w:r>
            <w:r w:rsidR="008A24CD" w:rsidRPr="008A24CD">
              <w:rPr>
                <w:rFonts w:ascii="Times New Roman" w:hAnsi="Times New Roman" w:cs="Times New Roman"/>
                <w:sz w:val="24"/>
                <w:szCs w:val="24"/>
              </w:rPr>
              <w:t>Bent 50 proc. mokinių pagerina savo lietuvių kalbos ir literatūros pasiekimų vidurkį.</w:t>
            </w:r>
            <w:r w:rsidR="008A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156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0A6" w:rsidRPr="00C846D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156547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Pr="00156547">
        <w:rPr>
          <w:rFonts w:ascii="Times New Roman" w:hAnsi="Times New Roman" w:cs="Times New Roman"/>
          <w:sz w:val="24"/>
          <w:szCs w:val="24"/>
        </w:rPr>
        <w:t xml:space="preserve">: </w:t>
      </w:r>
      <w:r w:rsidR="00C846D7">
        <w:rPr>
          <w:rFonts w:ascii="Times New Roman" w:hAnsi="Times New Roman" w:cs="Times New Roman"/>
          <w:sz w:val="24"/>
          <w:szCs w:val="24"/>
        </w:rPr>
        <w:t>Mokiniams įgudus diskutuoti 6 skrybėlių metodu, mėlyną skrybėlę (lyderio funkcijas) gali „užsidėti“ ir mokiniai.</w:t>
      </w:r>
    </w:p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156547">
        <w:rPr>
          <w:rFonts w:ascii="Times New Roman" w:hAnsi="Times New Roman" w:cs="Times New Roman"/>
        </w:rPr>
        <w:br w:type="page"/>
      </w:r>
    </w:p>
    <w:p w:rsidR="00F740A6" w:rsidRPr="008A24CD" w:rsidRDefault="00F740A6" w:rsidP="008A24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4" w:name="_6ay2boyf5lyv" w:colFirst="0" w:colLast="0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>1 p</w:t>
      </w:r>
      <w:r w:rsidRPr="00156547">
        <w:rPr>
          <w:rFonts w:ascii="Times New Roman" w:hAnsi="Times New Roman" w:cs="Times New Roman"/>
          <w:b/>
          <w:sz w:val="24"/>
          <w:szCs w:val="24"/>
        </w:rPr>
        <w:t>riedas</w:t>
      </w:r>
      <w:r w:rsidR="008A2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4CD" w:rsidRPr="008A24CD">
        <w:rPr>
          <w:rFonts w:ascii="Times New Roman" w:hAnsi="Times New Roman" w:cs="Times New Roman"/>
          <w:b/>
          <w:sz w:val="36"/>
          <w:szCs w:val="36"/>
        </w:rPr>
        <w:t>Klausimai skrybėlėms</w:t>
      </w:r>
    </w:p>
    <w:p w:rsidR="008A24CD" w:rsidRPr="008A24CD" w:rsidRDefault="008A24CD" w:rsidP="008A24CD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</w:pP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Koks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ryšys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su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žmogaus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gyvenimu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? 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Kokius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gyvenimo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momentus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,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tarpsnius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atspindi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? (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teminės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grupės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)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Kuo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liaudies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gali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būti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aktualios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šiuolaikiniam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žmogui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? - </w:t>
      </w:r>
      <w:proofErr w:type="spellStart"/>
      <w:proofErr w:type="gramStart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>balta</w:t>
      </w:r>
      <w:proofErr w:type="spellEnd"/>
      <w:proofErr w:type="gramEnd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>skrybėlė</w:t>
      </w:r>
      <w:proofErr w:type="spellEnd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>.</w:t>
      </w: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</w:pPr>
    </w:p>
    <w:p w:rsidR="008A24CD" w:rsidRPr="008A24CD" w:rsidRDefault="008A24CD" w:rsidP="008A24CD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</w:pP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Kokius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žmogaus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jausmus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atspindi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?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Kokia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jausmų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raiška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liaudies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,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romansuose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,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šiuolaikinėse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? 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Kokius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jausmus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jums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sukelia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? - </w:t>
      </w:r>
      <w:proofErr w:type="spellStart"/>
      <w:proofErr w:type="gramStart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>raudona</w:t>
      </w:r>
      <w:proofErr w:type="spellEnd"/>
      <w:proofErr w:type="gramEnd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>skrybėlė</w:t>
      </w:r>
      <w:proofErr w:type="spellEnd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 xml:space="preserve">. </w:t>
      </w: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</w:pPr>
    </w:p>
    <w:p w:rsidR="008A24CD" w:rsidRPr="008A24CD" w:rsidRDefault="008A24CD" w:rsidP="008A24CD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</w:pP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Kas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vertinga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yra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liaudies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, </w:t>
      </w:r>
      <w:proofErr w:type="spellStart"/>
      <w:proofErr w:type="gram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ko</w:t>
      </w:r>
      <w:proofErr w:type="spellEnd"/>
      <w:proofErr w:type="gram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nebeliko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šiuolaikinėse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?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Ar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sutinkate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,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kad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liaudies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dainos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yra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poetiškesnės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?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Pateikite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pavyzdžių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(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poetinių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>priemonių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) - </w:t>
      </w:r>
      <w:proofErr w:type="spellStart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>geltona</w:t>
      </w:r>
      <w:proofErr w:type="spellEnd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en-US" w:eastAsia="zh-CN"/>
        </w:rPr>
        <w:t>skrybėlė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  <w:t xml:space="preserve">. </w:t>
      </w: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en-US" w:eastAsia="zh-CN"/>
        </w:rPr>
      </w:pPr>
    </w:p>
    <w:p w:rsidR="008A24CD" w:rsidRPr="00B1004F" w:rsidRDefault="008A24CD" w:rsidP="008A24CD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pl-PL" w:eastAsia="zh-CN"/>
        </w:rPr>
      </w:pPr>
      <w:r w:rsidRPr="00B1004F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pl-PL" w:eastAsia="zh-CN"/>
        </w:rPr>
        <w:t xml:space="preserve">Kas yra pasenę, neaktualu jaunam žmogui? Kuo nuobodžios liaudies dainos? - </w:t>
      </w:r>
      <w:r w:rsidRPr="00B1004F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pl-PL" w:eastAsia="zh-CN"/>
        </w:rPr>
        <w:t>juoda skrybėlė.</w:t>
      </w:r>
    </w:p>
    <w:p w:rsidR="008A24CD" w:rsidRPr="00B1004F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pl-PL" w:eastAsia="zh-CN"/>
        </w:rPr>
      </w:pPr>
    </w:p>
    <w:p w:rsidR="008A24CD" w:rsidRPr="00B1004F" w:rsidRDefault="008A24CD" w:rsidP="008A24CD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pl-PL" w:eastAsia="zh-CN"/>
        </w:rPr>
      </w:pPr>
      <w:r w:rsidRPr="00B1004F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pl-PL" w:eastAsia="zh-CN"/>
        </w:rPr>
        <w:t>Pasiūlykite, kaip dabar būtų galima interpretuoti</w:t>
      </w:r>
      <w:proofErr w:type="gramStart"/>
      <w:r w:rsidRPr="00B1004F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pl-PL" w:eastAsia="zh-CN"/>
        </w:rPr>
        <w:t>,panaudoti</w:t>
      </w:r>
      <w:proofErr w:type="gramEnd"/>
      <w:r w:rsidRPr="00B1004F">
        <w:rPr>
          <w:rFonts w:ascii="Times New Roman" w:eastAsia="SimSun" w:hAnsi="Times New Roman" w:cs="Times New Roman"/>
          <w:color w:val="auto"/>
          <w:kern w:val="2"/>
          <w:sz w:val="36"/>
          <w:szCs w:val="20"/>
          <w:lang w:val="pl-PL" w:eastAsia="zh-CN"/>
        </w:rPr>
        <w:t xml:space="preserve"> liaudies dainas mokyklos renginyje, kad jis būtų įdomus jauniems žmonėms. - </w:t>
      </w:r>
      <w:r w:rsidRPr="00B1004F">
        <w:rPr>
          <w:rFonts w:ascii="Times New Roman" w:eastAsia="SimSun" w:hAnsi="Times New Roman" w:cs="Times New Roman"/>
          <w:b/>
          <w:color w:val="auto"/>
          <w:kern w:val="2"/>
          <w:sz w:val="36"/>
          <w:szCs w:val="20"/>
          <w:lang w:val="pl-PL" w:eastAsia="zh-CN"/>
        </w:rPr>
        <w:t>žalia skrybėlė.</w:t>
      </w:r>
    </w:p>
    <w:p w:rsidR="008A24CD" w:rsidRPr="00B1004F" w:rsidRDefault="008A24CD" w:rsidP="00F740A6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F740A6" w:rsidRDefault="00F740A6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priedas</w:t>
      </w:r>
    </w:p>
    <w:p w:rsidR="008A24CD" w:rsidRDefault="008A24CD" w:rsidP="00F74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2"/>
          <w:sz w:val="32"/>
          <w:szCs w:val="32"/>
          <w:lang w:val="en-US" w:eastAsia="zh-CN"/>
        </w:rPr>
      </w:pPr>
      <w:proofErr w:type="spellStart"/>
      <w:r w:rsidRPr="008A24CD">
        <w:rPr>
          <w:rFonts w:ascii="Times New Roman" w:eastAsia="SimSun" w:hAnsi="Times New Roman" w:cs="Times New Roman"/>
          <w:b/>
          <w:color w:val="auto"/>
          <w:kern w:val="2"/>
          <w:sz w:val="32"/>
          <w:szCs w:val="32"/>
          <w:lang w:val="en-US" w:eastAsia="zh-CN"/>
        </w:rPr>
        <w:t>Klausomos</w:t>
      </w:r>
      <w:proofErr w:type="spellEnd"/>
      <w:r w:rsidRPr="008A24CD">
        <w:rPr>
          <w:rFonts w:ascii="Times New Roman" w:eastAsia="SimSun" w:hAnsi="Times New Roman" w:cs="Times New Roman"/>
          <w:b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b/>
          <w:color w:val="auto"/>
          <w:kern w:val="2"/>
          <w:sz w:val="32"/>
          <w:szCs w:val="32"/>
          <w:lang w:val="en-US" w:eastAsia="zh-CN"/>
        </w:rPr>
        <w:t>dainos</w:t>
      </w:r>
      <w:proofErr w:type="spellEnd"/>
      <w:r w:rsidRPr="008A24CD">
        <w:rPr>
          <w:rFonts w:ascii="Times New Roman" w:eastAsia="SimSun" w:hAnsi="Times New Roman" w:cs="Times New Roman"/>
          <w:b/>
          <w:color w:val="auto"/>
          <w:kern w:val="2"/>
          <w:sz w:val="32"/>
          <w:szCs w:val="32"/>
          <w:lang w:val="en-US" w:eastAsia="zh-CN"/>
        </w:rPr>
        <w:t>:</w:t>
      </w:r>
    </w:p>
    <w:p w:rsidR="00333EC6" w:rsidRDefault="00333EC6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LIAUDIES DAINOS</w:t>
      </w: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Pr="00B1004F" w:rsidRDefault="00333EC6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</w:pPr>
      <w:r w:rsidRPr="00333EC6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  <w:r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I gr. - 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>Aušta aušrel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ė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 švytruodama.</w:t>
      </w:r>
    </w:p>
    <w:p w:rsidR="00333EC6" w:rsidRPr="00B1004F" w:rsidRDefault="00333EC6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</w:pPr>
      <w:r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II gr. - 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>Vai atab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ė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ga baikštus elnias. </w:t>
      </w:r>
    </w:p>
    <w:p w:rsidR="008A24CD" w:rsidRPr="00B1004F" w:rsidRDefault="00333EC6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</w:pPr>
      <w:r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III gr. - 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>Atb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ė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ga elnias devyniaragis. </w:t>
      </w:r>
    </w:p>
    <w:p w:rsidR="00333EC6" w:rsidRPr="00B1004F" w:rsidRDefault="00333EC6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</w:pPr>
      <w:r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IV gr. - 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>Ar v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ė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>ju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ž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>is pūt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ė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. </w:t>
      </w:r>
    </w:p>
    <w:p w:rsidR="008A24CD" w:rsidRPr="00B1004F" w:rsidRDefault="00333EC6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</w:pPr>
      <w:r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V gr. - 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>Iš trij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ų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 ryt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ų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 v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ė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>ju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ž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>is pūt</w:t>
      </w:r>
      <w:r w:rsidR="008A24CD" w:rsidRPr="00B1004F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pl-PL" w:eastAsia="zh-CN"/>
        </w:rPr>
        <w:t>ė</w:t>
      </w:r>
      <w:r w:rsidR="008A24CD" w:rsidRPr="00B1004F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  <w:t xml:space="preserve">. </w:t>
      </w:r>
    </w:p>
    <w:p w:rsidR="008A24CD" w:rsidRPr="00B1004F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pl-PL" w:eastAsia="zh-CN"/>
        </w:rPr>
      </w:pPr>
    </w:p>
    <w:p w:rsidR="008A24CD" w:rsidRPr="00806D92" w:rsidRDefault="008A24CD" w:rsidP="00806D92">
      <w:pPr>
        <w:pStyle w:val="Sraopastraipa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Kokiai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teminei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grupei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priklauso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daina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?</w:t>
      </w:r>
    </w:p>
    <w:p w:rsidR="008A24CD" w:rsidRPr="00806D92" w:rsidRDefault="008A24CD" w:rsidP="00806D92">
      <w:pPr>
        <w:pStyle w:val="Sraopastraipa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Kokia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gyvenimo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situacija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vaizduojama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?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Kokie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jausmai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reiškiami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?</w:t>
      </w:r>
    </w:p>
    <w:p w:rsidR="008A24CD" w:rsidRPr="00806D92" w:rsidRDefault="008A24CD" w:rsidP="00806D92">
      <w:pPr>
        <w:pStyle w:val="Sraopastraipa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Kokiomis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priemon</w:t>
      </w:r>
      <w:r w:rsidRPr="00806D92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en-US" w:eastAsia="zh-CN"/>
        </w:rPr>
        <w:t>ė</w:t>
      </w:r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mis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kuriamas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lyrizmas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, </w:t>
      </w:r>
      <w:proofErr w:type="spellStart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poetiškumas</w:t>
      </w:r>
      <w:proofErr w:type="spellEnd"/>
      <w:r w:rsidRPr="00806D92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?</w:t>
      </w: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ŠIUOLAIKIN</w:t>
      </w:r>
      <w:r w:rsidRPr="008A24CD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en-US" w:eastAsia="zh-CN"/>
        </w:rPr>
        <w:t>Ė</w:t>
      </w:r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S DAINOS</w:t>
      </w:r>
      <w:r w:rsidR="00FE5777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:</w:t>
      </w:r>
    </w:p>
    <w:p w:rsidR="008A24CD" w:rsidRDefault="00FE5777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proofErr w:type="gramStart"/>
      <w:r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69</w:t>
      </w:r>
      <w:proofErr w:type="gramEnd"/>
      <w:r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Danguje</w:t>
      </w:r>
      <w:proofErr w:type="spellEnd"/>
      <w:r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Skrisim</w:t>
      </w:r>
      <w:proofErr w:type="spellEnd"/>
      <w:r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.</w:t>
      </w: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Donatas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Montvydas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"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Norim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dar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".</w:t>
      </w: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Mi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casa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Tu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casa.</w:t>
      </w:r>
    </w:p>
    <w:p w:rsidR="00333EC6" w:rsidRDefault="00333EC6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</w:pPr>
    </w:p>
    <w:p w:rsidR="008A24CD" w:rsidRPr="008A24CD" w:rsidRDefault="00FE5777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</w:pP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Kaip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susijusios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su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šiuolaikiniu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jaunimo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gyvenimu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? </w:t>
      </w:r>
      <w:proofErr w:type="spellStart"/>
      <w:r w:rsidR="008A24CD" w:rsidRPr="008A24CD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Palyginkite</w:t>
      </w:r>
      <w:proofErr w:type="spellEnd"/>
      <w:r w:rsidR="008A24CD" w:rsidRPr="008A24CD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="008A24CD" w:rsidRPr="008A24CD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dain</w:t>
      </w:r>
      <w:r w:rsidR="008A24CD" w:rsidRPr="008A24CD">
        <w:rPr>
          <w:rFonts w:ascii="Times New Roman" w:eastAsia="MS Gothic" w:hAnsi="Times New Roman" w:cs="Times New Roman"/>
          <w:i/>
          <w:color w:val="auto"/>
          <w:kern w:val="2"/>
          <w:sz w:val="32"/>
          <w:szCs w:val="32"/>
          <w:lang w:val="en-US" w:eastAsia="zh-CN"/>
        </w:rPr>
        <w:t>ų</w:t>
      </w:r>
      <w:proofErr w:type="spellEnd"/>
      <w:r w:rsidR="008A24CD" w:rsidRPr="008A24CD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="008A24CD" w:rsidRPr="008A24CD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tekstus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(</w:t>
      </w: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detales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įvaizdžius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)</w:t>
      </w:r>
      <w:r w:rsidR="008A24CD" w:rsidRPr="008A24CD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.</w:t>
      </w: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Kuo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skiriasi</w:t>
      </w:r>
      <w:proofErr w:type="spellEnd"/>
      <w:r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>?</w:t>
      </w:r>
      <w:r w:rsidR="008A24CD" w:rsidRPr="008A24CD">
        <w:rPr>
          <w:rFonts w:ascii="Times New Roman" w:eastAsia="SimSun" w:hAnsi="Times New Roman" w:cs="Times New Roman"/>
          <w:i/>
          <w:color w:val="auto"/>
          <w:kern w:val="2"/>
          <w:sz w:val="32"/>
          <w:szCs w:val="32"/>
          <w:lang w:val="en-US" w:eastAsia="zh-CN"/>
        </w:rPr>
        <w:t xml:space="preserve"> </w:t>
      </w: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P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LIAUDIES DAIN</w:t>
      </w:r>
      <w:r w:rsidRPr="008A24CD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en-US" w:eastAsia="zh-CN"/>
        </w:rPr>
        <w:t>Ų</w:t>
      </w:r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INTERPRETACIJOS. </w:t>
      </w: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  <w:proofErr w:type="spellStart"/>
      <w:r w:rsidRPr="008A24CD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en-US" w:eastAsia="zh-CN"/>
        </w:rPr>
        <w:t>Ž</w:t>
      </w:r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alvarinis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"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Alaus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alaus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", Rasa ir Jonas "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Teka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teka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",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Bjelle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ir Peru "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Brolu</w:t>
      </w:r>
      <w:r w:rsidRPr="008A24CD">
        <w:rPr>
          <w:rFonts w:ascii="Times New Roman" w:eastAsia="MS Gothic" w:hAnsi="Times New Roman" w:cs="Times New Roman"/>
          <w:color w:val="auto"/>
          <w:kern w:val="2"/>
          <w:sz w:val="32"/>
          <w:szCs w:val="32"/>
          <w:lang w:val="en-US" w:eastAsia="zh-CN"/>
        </w:rPr>
        <w:t>ž</w:t>
      </w:r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is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", A.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Smilgevičiūtės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 “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>Strazdas</w:t>
      </w:r>
      <w:proofErr w:type="spellEnd"/>
      <w:r w:rsidRPr="008A24CD"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  <w:t xml:space="preserve">”. </w:t>
      </w: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32"/>
          <w:szCs w:val="32"/>
          <w:lang w:val="en-US" w:eastAsia="zh-CN"/>
        </w:rPr>
      </w:pPr>
    </w:p>
    <w:p w:rsidR="008A24CD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8A24CD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3 </w:t>
      </w:r>
      <w:proofErr w:type="spellStart"/>
      <w:r w:rsidRPr="008A24CD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priedas</w:t>
      </w:r>
      <w:proofErr w:type="spellEnd"/>
    </w:p>
    <w:p w:rsidR="008A24CD" w:rsidRPr="00455105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t xml:space="preserve">DISKUSIJOS </w:t>
      </w:r>
      <w:proofErr w:type="gramStart"/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t>VERTINIMO  KRITERIJAI</w:t>
      </w:r>
      <w:proofErr w:type="gramEnd"/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TEORIN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S 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Ž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INIOS, LIAUDIES DAIN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Ų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 SUVOKIMO GEB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JIMAI - 4 T.</w:t>
      </w:r>
    </w:p>
    <w:p w:rsidR="00455105" w:rsidRPr="00455105" w:rsidRDefault="00455105" w:rsidP="00455105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DALYVAVIMAS DISKUSIJOJE, POKALBIO </w:t>
      </w: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ETIKETAS IR KULT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Ū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RA - 2T.</w:t>
      </w:r>
    </w:p>
    <w:p w:rsidR="00455105" w:rsidRPr="00455105" w:rsidRDefault="00455105" w:rsidP="00455105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VAIDMENS POZICIJOS LAIKYMASIS - 2T.</w:t>
      </w:r>
    </w:p>
    <w:p w:rsidR="00455105" w:rsidRPr="00455105" w:rsidRDefault="00455105" w:rsidP="00455105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KALB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JIMO BEI TARTIES TAISYKLINGUMAS - 2T.</w:t>
      </w: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1156"/>
        <w:gridCol w:w="1218"/>
        <w:gridCol w:w="1217"/>
        <w:gridCol w:w="1218"/>
      </w:tblGrid>
      <w:tr w:rsidR="00455105" w:rsidRPr="00455105" w:rsidTr="0045510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pStyle w:val="Betarp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D86C91">
              <w:rPr>
                <w:rFonts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>Grupės</w:t>
            </w:r>
            <w:proofErr w:type="spellEnd"/>
            <w:r w:rsidRPr="00D86C91">
              <w:rPr>
                <w:rFonts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86C91">
              <w:rPr>
                <w:rFonts w:ascii="Times New Roman" w:hAnsi="Times New Roman" w:cs="Times New Roman"/>
                <w:spacing w:val="2"/>
                <w:sz w:val="20"/>
                <w:szCs w:val="20"/>
                <w:lang w:val="en-US" w:eastAsia="zh-CN"/>
              </w:rPr>
              <w:t>bala</w:t>
            </w:r>
            <w:r w:rsidRPr="00D86C91">
              <w:rPr>
                <w:rFonts w:ascii="Times New Roman" w:hAnsi="Times New Roman" w:cs="Times New Roman"/>
                <w:spacing w:val="3"/>
                <w:sz w:val="20"/>
                <w:szCs w:val="20"/>
                <w:lang w:val="en-US" w:eastAsia="zh-CN"/>
              </w:rPr>
              <w:t>i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330"/>
                <w:sz w:val="24"/>
                <w:szCs w:val="24"/>
                <w:lang w:val="en-US" w:eastAsia="zh-CN"/>
              </w:rPr>
              <w:t>1.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2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0"/>
                <w:sz w:val="24"/>
                <w:szCs w:val="24"/>
                <w:lang w:val="en-US" w:eastAsia="zh-CN"/>
              </w:rPr>
              <w:t>3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4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</w:tr>
      <w:tr w:rsidR="00455105" w:rsidRPr="00455105" w:rsidTr="0045510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7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45510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7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45510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7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</w:pP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Pastaba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: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grupės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nariai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vertinami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pagal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jų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indėlį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į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bendrą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rezultatą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.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Mokytojas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rašo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galutinį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įvertinimą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,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perskaitęs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jų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atsakymus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į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teorinius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klausimus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.</w:t>
      </w: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t xml:space="preserve">DISKUSIJOS </w:t>
      </w:r>
      <w:proofErr w:type="gramStart"/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t>VERTINIMO  KRITERIJAI</w:t>
      </w:r>
      <w:proofErr w:type="gramEnd"/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TEORIN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S 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Ž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INIOS, LIAUDIES DAIN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Ų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 SUVOKIMO GEB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JIMAI - 4 T.</w:t>
      </w:r>
    </w:p>
    <w:p w:rsidR="00455105" w:rsidRPr="00455105" w:rsidRDefault="00455105" w:rsidP="00455105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DALYVAVIMAS DISKUSIJOJE, POKALBIO ETIKETAS IR KULT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Ū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RA - 2T.</w:t>
      </w:r>
    </w:p>
    <w:p w:rsidR="00455105" w:rsidRPr="00455105" w:rsidRDefault="00455105" w:rsidP="00455105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VAIDMENS POZICIJOS LAIKYMASIS - 2T.</w:t>
      </w:r>
    </w:p>
    <w:p w:rsidR="00455105" w:rsidRPr="00455105" w:rsidRDefault="00455105" w:rsidP="00455105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KALB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JIMO BEI TARTIES TAISYKLINGUMAS - 2T.</w:t>
      </w: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1217"/>
        <w:gridCol w:w="1218"/>
        <w:gridCol w:w="1217"/>
        <w:gridCol w:w="1218"/>
      </w:tblGrid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Grupės</w:t>
            </w:r>
            <w:proofErr w:type="spellEnd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bala</w:t>
            </w:r>
            <w:r w:rsidRPr="00D86C91">
              <w:rPr>
                <w:rFonts w:ascii="Times New Roman" w:hAnsi="Times New Roman" w:cs="Times New Roman"/>
                <w:spacing w:val="5"/>
                <w:w w:val="96"/>
                <w:sz w:val="20"/>
                <w:szCs w:val="20"/>
                <w:lang w:val="en-US" w:eastAsia="zh-CN"/>
              </w:rPr>
              <w:t>i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360"/>
                <w:sz w:val="24"/>
                <w:szCs w:val="24"/>
                <w:lang w:val="en-US" w:eastAsia="zh-CN"/>
              </w:rPr>
              <w:t>1.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2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0"/>
                <w:sz w:val="24"/>
                <w:szCs w:val="24"/>
                <w:lang w:val="en-US" w:eastAsia="zh-CN"/>
              </w:rPr>
              <w:t>3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4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eastAsia="zh-CN"/>
        </w:rPr>
      </w:pPr>
      <w:r w:rsidRPr="00B1004F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eastAsia="zh-CN"/>
        </w:rPr>
        <w:t>Pastaba: grupės nariai vertinami pagal jų indėlį į bendrą rezultatą. Mokytojas rašo galutinį įvertinimą, perskaitęs jų atsakymus į teorinius klausimus.</w:t>
      </w:r>
    </w:p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t xml:space="preserve">DISKUSIJOS </w:t>
      </w:r>
      <w:proofErr w:type="gramStart"/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t>VERTINIMO  KRITERIJAI</w:t>
      </w:r>
      <w:proofErr w:type="gramEnd"/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TEORIN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S 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Ž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INIOS, LIAUDIES DAIN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Ų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 SUVOKIMO GEB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JIMAI - 4 T.</w:t>
      </w:r>
    </w:p>
    <w:p w:rsidR="00455105" w:rsidRPr="00455105" w:rsidRDefault="00455105" w:rsidP="00455105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DALYVAVIMAS DISKUSIJOJE, POKALBIO ETIKETAS IR KULT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Ū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RA - 2T.</w:t>
      </w:r>
    </w:p>
    <w:p w:rsidR="00455105" w:rsidRPr="00455105" w:rsidRDefault="00455105" w:rsidP="00455105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VAIDMENS POZICIJOS LAIKYMASIS - 2T.</w:t>
      </w:r>
    </w:p>
    <w:p w:rsidR="00455105" w:rsidRPr="00455105" w:rsidRDefault="00455105" w:rsidP="00455105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KALB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JIMO BEI TARTIES TAISYKLINGUMAS - 2T.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1217"/>
        <w:gridCol w:w="1218"/>
        <w:gridCol w:w="1217"/>
        <w:gridCol w:w="1218"/>
      </w:tblGrid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Grupės</w:t>
            </w:r>
            <w:proofErr w:type="spellEnd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bala</w:t>
            </w:r>
            <w:r w:rsidRPr="00D86C91">
              <w:rPr>
                <w:rFonts w:ascii="Times New Roman" w:hAnsi="Times New Roman" w:cs="Times New Roman"/>
                <w:spacing w:val="5"/>
                <w:w w:val="96"/>
                <w:sz w:val="20"/>
                <w:szCs w:val="20"/>
                <w:lang w:val="en-US" w:eastAsia="zh-CN"/>
              </w:rPr>
              <w:t>i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360"/>
                <w:sz w:val="24"/>
                <w:szCs w:val="24"/>
                <w:lang w:val="en-US" w:eastAsia="zh-CN"/>
              </w:rPr>
              <w:t>1.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2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0"/>
                <w:sz w:val="24"/>
                <w:szCs w:val="24"/>
                <w:lang w:val="en-US" w:eastAsia="zh-CN"/>
              </w:rPr>
              <w:t>3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4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eastAsia="zh-CN"/>
        </w:rPr>
      </w:pPr>
      <w:r w:rsidRPr="00B1004F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eastAsia="zh-CN"/>
        </w:rPr>
        <w:t>Pastaba: grupės nariai vertinami pagal jų indėlį į bendrą rezultatą. Mokytojas rašo galutinį įvertinimą, perskaitęs jų atsakymus į teorinius klausimus.</w:t>
      </w:r>
    </w:p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lastRenderedPageBreak/>
        <w:t xml:space="preserve">DISKUSIJOS </w:t>
      </w:r>
      <w:proofErr w:type="gramStart"/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t>VERTINIMO  KRITERIJAI</w:t>
      </w:r>
      <w:proofErr w:type="gramEnd"/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TEORIN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S 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Ž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INIOS, LIAUDIES DAIN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Ų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 SUVOKIMO GEB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JIMAI - 4 T.</w:t>
      </w:r>
    </w:p>
    <w:p w:rsidR="00455105" w:rsidRPr="00455105" w:rsidRDefault="00455105" w:rsidP="00455105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DALYVAVIMAS DISKUSIJOJE, POKALBIO ETIKETAS IR KULT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Ū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RA - 2T.</w:t>
      </w:r>
    </w:p>
    <w:p w:rsidR="00455105" w:rsidRPr="00455105" w:rsidRDefault="00455105" w:rsidP="00455105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VAIDMENS POZICIJOS LAIKYMASIS - 2T.</w:t>
      </w:r>
    </w:p>
    <w:p w:rsidR="00455105" w:rsidRPr="00455105" w:rsidRDefault="00455105" w:rsidP="00455105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KALB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JIMO BEI TARTIES TAISYKLINGUMAS - 2T.</w:t>
      </w: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1217"/>
        <w:gridCol w:w="1218"/>
        <w:gridCol w:w="1217"/>
        <w:gridCol w:w="1218"/>
      </w:tblGrid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Grupės</w:t>
            </w:r>
            <w:proofErr w:type="spellEnd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bala</w:t>
            </w:r>
            <w:r w:rsidRPr="00D86C91">
              <w:rPr>
                <w:rFonts w:ascii="Times New Roman" w:hAnsi="Times New Roman" w:cs="Times New Roman"/>
                <w:spacing w:val="5"/>
                <w:w w:val="96"/>
                <w:sz w:val="20"/>
                <w:szCs w:val="20"/>
                <w:lang w:val="en-US" w:eastAsia="zh-CN"/>
              </w:rPr>
              <w:t>i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2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0"/>
                <w:sz w:val="24"/>
                <w:szCs w:val="24"/>
                <w:lang w:val="en-US" w:eastAsia="zh-CN"/>
              </w:rPr>
              <w:t>3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4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</w:pP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Pastaba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: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grupės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nariai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vertinami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pagal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jų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indėlį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į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bendrą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rezultatą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.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Mokytojas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rašo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galutinį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įvertinimą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,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perskaitęs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jų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atsakymus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į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teorinius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klausimus</w:t>
      </w:r>
      <w:proofErr w:type="spellEnd"/>
      <w:r w:rsidRPr="00455105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val="en-US" w:eastAsia="zh-CN"/>
        </w:rPr>
        <w:t>.</w:t>
      </w: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t xml:space="preserve">DISKUSIJOS </w:t>
      </w:r>
      <w:proofErr w:type="gramStart"/>
      <w:r w:rsidRPr="00455105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  <w:t>VERTINIMO  KRITERIJAI</w:t>
      </w:r>
      <w:proofErr w:type="gramEnd"/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val="en-US" w:eastAsia="zh-CN"/>
        </w:rPr>
      </w:pPr>
    </w:p>
    <w:p w:rsidR="00455105" w:rsidRPr="00455105" w:rsidRDefault="00455105" w:rsidP="00455105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TEORIN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S 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Ž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INIOS, LIAUDIES DAIN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Ų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 xml:space="preserve"> SUVOKIMO GEB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JIMAI - 4 T.</w:t>
      </w:r>
    </w:p>
    <w:p w:rsidR="00455105" w:rsidRPr="00455105" w:rsidRDefault="00455105" w:rsidP="00455105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DALYVAVIMAS DISKUSIJOJE, POKALBIO ETIKETAS IR KULT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Ū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RA - 2T.</w:t>
      </w:r>
    </w:p>
    <w:p w:rsidR="00455105" w:rsidRPr="00455105" w:rsidRDefault="00455105" w:rsidP="00455105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VAIDMENS POZICIJOS LAIKYMASIS - 2T.</w:t>
      </w:r>
    </w:p>
    <w:p w:rsidR="00455105" w:rsidRPr="00455105" w:rsidRDefault="00455105" w:rsidP="00455105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KALB</w:t>
      </w:r>
      <w:r w:rsidRPr="00455105">
        <w:rPr>
          <w:rFonts w:ascii="Times New Roman" w:eastAsia="MS Gothic" w:hAnsi="Times New Roman" w:cs="Times New Roman"/>
          <w:color w:val="auto"/>
          <w:kern w:val="2"/>
          <w:sz w:val="24"/>
          <w:szCs w:val="24"/>
          <w:lang w:val="en-US" w:eastAsia="zh-CN"/>
        </w:rPr>
        <w:t>Ė</w:t>
      </w:r>
      <w:r w:rsidRPr="00455105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  <w:t>JIMO BEI TARTIES TAISYKLINGUMAS - 2T.</w:t>
      </w:r>
    </w:p>
    <w:p w:rsidR="00455105" w:rsidRPr="00455105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en-US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1217"/>
        <w:gridCol w:w="1218"/>
        <w:gridCol w:w="1217"/>
        <w:gridCol w:w="1218"/>
      </w:tblGrid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333EC6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Grupės</w:t>
            </w:r>
            <w:proofErr w:type="spellEnd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86C91">
              <w:rPr>
                <w:rFonts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bala</w:t>
            </w:r>
            <w:r w:rsidRPr="00D86C91">
              <w:rPr>
                <w:rFonts w:ascii="Times New Roman" w:hAnsi="Times New Roman" w:cs="Times New Roman"/>
                <w:spacing w:val="5"/>
                <w:w w:val="96"/>
                <w:sz w:val="20"/>
                <w:szCs w:val="20"/>
                <w:lang w:val="en-US" w:eastAsia="zh-CN"/>
              </w:rPr>
              <w:t>i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360"/>
                <w:sz w:val="24"/>
                <w:szCs w:val="24"/>
                <w:lang w:val="en-US" w:eastAsia="zh-CN"/>
              </w:rPr>
              <w:t>1.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2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0"/>
                <w:sz w:val="24"/>
                <w:szCs w:val="24"/>
                <w:lang w:val="en-US" w:eastAsia="zh-CN"/>
              </w:rPr>
              <w:t>3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455105">
              <w:rPr>
                <w:rFonts w:ascii="Times New Roman" w:eastAsia="SimSun" w:hAnsi="Times New Roman" w:cs="Times New Roman"/>
                <w:color w:val="auto"/>
                <w:spacing w:val="801"/>
                <w:sz w:val="24"/>
                <w:szCs w:val="24"/>
                <w:lang w:val="en-US" w:eastAsia="zh-CN"/>
              </w:rPr>
              <w:t>4</w:t>
            </w:r>
            <w:r w:rsidRPr="00455105">
              <w:rPr>
                <w:rFonts w:ascii="Times New Roman" w:eastAsia="SimSun" w:hAnsi="Times New Roman" w:cs="Times New Roman"/>
                <w:color w:val="auto"/>
                <w:spacing w:val="1"/>
                <w:sz w:val="24"/>
                <w:szCs w:val="24"/>
                <w:lang w:val="en-US" w:eastAsia="zh-CN"/>
              </w:rPr>
              <w:t>.</w:t>
            </w: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455105" w:rsidRPr="00455105" w:rsidTr="00827F7F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806D92">
              <w:rPr>
                <w:rFonts w:ascii="Times New Roman" w:eastAsia="SimSun" w:hAnsi="Times New Roman" w:cs="Times New Roman"/>
                <w:color w:val="auto"/>
                <w:spacing w:val="45"/>
                <w:sz w:val="24"/>
                <w:szCs w:val="24"/>
                <w:lang w:val="en-US" w:eastAsia="zh-CN"/>
              </w:rPr>
              <w:t>nary</w:t>
            </w:r>
            <w:r w:rsidRPr="00806D92">
              <w:rPr>
                <w:rFonts w:ascii="Times New Roman" w:eastAsia="SimSun" w:hAnsi="Times New Roman" w:cs="Times New Roman"/>
                <w:color w:val="auto"/>
                <w:spacing w:val="15"/>
                <w:sz w:val="24"/>
                <w:szCs w:val="24"/>
                <w:lang w:val="en-US" w:eastAsia="zh-CN"/>
              </w:rPr>
              <w:t>s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455105" w:rsidRPr="00455105" w:rsidRDefault="00455105" w:rsidP="004551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SimSun" w:hAnsi="Times New Roman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eastAsia="zh-CN"/>
        </w:rPr>
      </w:pPr>
      <w:r w:rsidRPr="00B1004F">
        <w:rPr>
          <w:rFonts w:ascii="Times New Roman" w:eastAsia="SimSun" w:hAnsi="Times New Roman" w:cs="Times New Roman"/>
          <w:i/>
          <w:color w:val="auto"/>
          <w:kern w:val="2"/>
          <w:sz w:val="24"/>
          <w:szCs w:val="24"/>
          <w:lang w:eastAsia="zh-CN"/>
        </w:rPr>
        <w:t>Pastaba: grupės nariai vertinami pagal jų indėlį į bendrą rezultatą. Mokytojas rašo galutinį įvertinimą, perskaitęs jų atsakymus į teorinius klausimus.</w:t>
      </w:r>
    </w:p>
    <w:p w:rsidR="00455105" w:rsidRPr="00B1004F" w:rsidRDefault="00455105" w:rsidP="004551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/>
        </w:rPr>
      </w:pPr>
    </w:p>
    <w:p w:rsidR="008A24CD" w:rsidRPr="00B1004F" w:rsidRDefault="008A24CD" w:rsidP="008A24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/>
        </w:rPr>
      </w:pPr>
    </w:p>
    <w:p w:rsidR="008A24CD" w:rsidRPr="00B1004F" w:rsidRDefault="008A24CD" w:rsidP="00F740A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A24CD" w:rsidRPr="00B1004F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FB41A16"/>
    <w:multiLevelType w:val="hybridMultilevel"/>
    <w:tmpl w:val="E3A4B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4D92"/>
    <w:multiLevelType w:val="hybridMultilevel"/>
    <w:tmpl w:val="2814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4CAC"/>
    <w:multiLevelType w:val="hybridMultilevel"/>
    <w:tmpl w:val="B55E5838"/>
    <w:lvl w:ilvl="0" w:tplc="1BB420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72D90"/>
    <w:multiLevelType w:val="hybridMultilevel"/>
    <w:tmpl w:val="4ADC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4D51"/>
    <w:multiLevelType w:val="hybridMultilevel"/>
    <w:tmpl w:val="B832E196"/>
    <w:lvl w:ilvl="0" w:tplc="3B3847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2339"/>
    <w:multiLevelType w:val="hybridMultilevel"/>
    <w:tmpl w:val="7FA8F1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26A74"/>
    <w:multiLevelType w:val="hybridMultilevel"/>
    <w:tmpl w:val="6FFC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8" w15:restartNumberingAfterBreak="0">
    <w:nsid w:val="76B54C43"/>
    <w:multiLevelType w:val="hybridMultilevel"/>
    <w:tmpl w:val="6FFC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abstractNum w:abstractNumId="9" w15:restartNumberingAfterBreak="0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6"/>
    <w:rsid w:val="00120AB0"/>
    <w:rsid w:val="00333EC6"/>
    <w:rsid w:val="00455105"/>
    <w:rsid w:val="006965B9"/>
    <w:rsid w:val="00700605"/>
    <w:rsid w:val="00806D92"/>
    <w:rsid w:val="00857F85"/>
    <w:rsid w:val="008A24CD"/>
    <w:rsid w:val="009B5C14"/>
    <w:rsid w:val="00B1004F"/>
    <w:rsid w:val="00B330F3"/>
    <w:rsid w:val="00C54546"/>
    <w:rsid w:val="00C846D7"/>
    <w:rsid w:val="00CB7877"/>
    <w:rsid w:val="00D86C91"/>
    <w:rsid w:val="00E739D0"/>
    <w:rsid w:val="00F4524A"/>
    <w:rsid w:val="00F740A6"/>
    <w:rsid w:val="00FE5777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85249-DC85-4599-9DFA-D1B3E00D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  <w:style w:type="paragraph" w:styleId="Betarp">
    <w:name w:val="No Spacing"/>
    <w:uiPriority w:val="1"/>
    <w:qFormat/>
    <w:rsid w:val="0045510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3943-5A64-48A7-8AC2-F38AECA0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 Učkuronis</dc:creator>
  <cp:lastModifiedBy>Inesa Suchocka</cp:lastModifiedBy>
  <cp:revision>2</cp:revision>
  <dcterms:created xsi:type="dcterms:W3CDTF">2020-01-23T12:52:00Z</dcterms:created>
  <dcterms:modified xsi:type="dcterms:W3CDTF">2020-01-23T12:52:00Z</dcterms:modified>
</cp:coreProperties>
</file>