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58794" w14:textId="77777777" w:rsidR="0063351C" w:rsidRPr="00F77D7A" w:rsidRDefault="0063351C" w:rsidP="0063351C">
      <w:pPr>
        <w:jc w:val="both"/>
        <w:rPr>
          <w:noProof w:val="0"/>
        </w:rPr>
      </w:pPr>
      <w:bookmarkStart w:id="0" w:name="_GoBack"/>
      <w:bookmarkEnd w:id="0"/>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t>PRITARTA:</w:t>
      </w:r>
    </w:p>
    <w:p w14:paraId="67EF12C1" w14:textId="77777777" w:rsidR="0063351C" w:rsidRPr="00F77D7A" w:rsidRDefault="0063351C" w:rsidP="0063351C">
      <w:pPr>
        <w:ind w:left="5760" w:firstLine="720"/>
        <w:jc w:val="both"/>
        <w:rPr>
          <w:noProof w:val="0"/>
        </w:rPr>
      </w:pPr>
      <w:r w:rsidRPr="00F77D7A">
        <w:rPr>
          <w:noProof w:val="0"/>
        </w:rPr>
        <w:t xml:space="preserve">Šalčininkų rajono </w:t>
      </w:r>
    </w:p>
    <w:p w14:paraId="59AF55B8" w14:textId="77777777" w:rsidR="0063351C" w:rsidRPr="00F77D7A" w:rsidRDefault="0063351C" w:rsidP="0063351C">
      <w:pPr>
        <w:jc w:val="both"/>
        <w:rPr>
          <w:noProof w:val="0"/>
        </w:rPr>
      </w:pP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t xml:space="preserve">savivaldybės tarybos </w:t>
      </w:r>
    </w:p>
    <w:p w14:paraId="36786B5B" w14:textId="77777777" w:rsidR="0063351C" w:rsidRPr="00F77D7A" w:rsidRDefault="0063351C" w:rsidP="0063351C">
      <w:pPr>
        <w:jc w:val="both"/>
        <w:rPr>
          <w:noProof w:val="0"/>
        </w:rPr>
      </w:pP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tab/>
      </w:r>
      <w:r w:rsidRPr="00F77D7A">
        <w:rPr>
          <w:noProof w:val="0"/>
        </w:rPr>
        <w:fldChar w:fldCharType="begin"/>
      </w:r>
      <w:r w:rsidRPr="00F77D7A">
        <w:rPr>
          <w:noProof w:val="0"/>
        </w:rPr>
        <w:instrText xml:space="preserve"> DOCPROPERTY \@ "yyyy 'm.' MMMM d 'd.'" DLX:Registered  \* MERGEFORMAT </w:instrText>
      </w:r>
      <w:r w:rsidRPr="00F77D7A">
        <w:rPr>
          <w:noProof w:val="0"/>
        </w:rPr>
        <w:fldChar w:fldCharType="separate"/>
      </w:r>
      <w:r w:rsidR="006606F2">
        <w:rPr>
          <w:noProof w:val="0"/>
        </w:rPr>
        <w:t>2017 m. vasario 23 d.</w:t>
      </w:r>
      <w:r w:rsidRPr="00F77D7A">
        <w:rPr>
          <w:noProof w:val="0"/>
        </w:rPr>
        <w:fldChar w:fldCharType="end"/>
      </w:r>
    </w:p>
    <w:p w14:paraId="44BB5108" w14:textId="77777777" w:rsidR="0063351C" w:rsidRPr="00F77D7A" w:rsidRDefault="0063351C" w:rsidP="0063351C">
      <w:pPr>
        <w:ind w:left="5760" w:firstLine="720"/>
        <w:jc w:val="both"/>
        <w:rPr>
          <w:noProof w:val="0"/>
        </w:rPr>
      </w:pPr>
      <w:r w:rsidRPr="00F77D7A">
        <w:rPr>
          <w:noProof w:val="0"/>
        </w:rPr>
        <w:t xml:space="preserve">sprendimu Nr. </w:t>
      </w:r>
      <w:r w:rsidRPr="00F77D7A">
        <w:rPr>
          <w:noProof w:val="0"/>
        </w:rPr>
        <w:fldChar w:fldCharType="begin"/>
      </w:r>
      <w:r w:rsidRPr="00F77D7A">
        <w:rPr>
          <w:noProof w:val="0"/>
        </w:rPr>
        <w:instrText xml:space="preserve"> DOCPROPERTY  DLX:RegistrationNo  \* MERGEFORMAT </w:instrText>
      </w:r>
      <w:r w:rsidRPr="00F77D7A">
        <w:rPr>
          <w:noProof w:val="0"/>
        </w:rPr>
        <w:fldChar w:fldCharType="separate"/>
      </w:r>
      <w:r w:rsidR="006606F2">
        <w:rPr>
          <w:noProof w:val="0"/>
        </w:rPr>
        <w:t>T-659</w:t>
      </w:r>
      <w:r w:rsidRPr="00F77D7A">
        <w:rPr>
          <w:noProof w:val="0"/>
        </w:rPr>
        <w:fldChar w:fldCharType="end"/>
      </w:r>
    </w:p>
    <w:p w14:paraId="61208AFA" w14:textId="77777777" w:rsidR="0063351C" w:rsidRPr="00F77D7A" w:rsidRDefault="0063351C" w:rsidP="0063351C">
      <w:pPr>
        <w:rPr>
          <w:noProof w:val="0"/>
        </w:rPr>
      </w:pPr>
    </w:p>
    <w:p w14:paraId="38808850" w14:textId="77777777" w:rsidR="0063351C" w:rsidRPr="00F77D7A" w:rsidRDefault="0063351C" w:rsidP="0063351C">
      <w:pPr>
        <w:jc w:val="center"/>
        <w:rPr>
          <w:b/>
          <w:noProof w:val="0"/>
          <w:lang w:eastAsia="lt-LT"/>
        </w:rPr>
      </w:pPr>
      <w:r w:rsidRPr="00F77D7A">
        <w:rPr>
          <w:b/>
          <w:noProof w:val="0"/>
        </w:rPr>
        <w:t>ŠALČININKŲ RAJONO SAVIVALDYBĖS ADMINISTRACIJOS DIREKTORIAUS 2016 METŲ VEIKLOS ATASKAITA</w:t>
      </w:r>
    </w:p>
    <w:p w14:paraId="35FA49B1" w14:textId="77777777" w:rsidR="0063351C" w:rsidRPr="00F77D7A" w:rsidRDefault="0063351C" w:rsidP="0063351C">
      <w:pPr>
        <w:ind w:firstLine="851"/>
        <w:jc w:val="both"/>
        <w:rPr>
          <w:noProof w:val="0"/>
        </w:rPr>
      </w:pPr>
      <w:r w:rsidRPr="00F77D7A">
        <w:rPr>
          <w:noProof w:val="0"/>
        </w:rPr>
        <w:t>Vadovaujantis Lietuvos Respublikos vietos savivaldos įstatymo 16 straipsnio 2 dalies 19 punktu, teikiama Šalčininkų rajono savivaldybės administracijos direktoriaus 2016 metų veiklos ataskaita.</w:t>
      </w:r>
    </w:p>
    <w:p w14:paraId="5DE9E2F7" w14:textId="77777777" w:rsidR="0063351C" w:rsidRPr="00F77D7A" w:rsidRDefault="0063351C" w:rsidP="0063351C">
      <w:pPr>
        <w:ind w:firstLine="851"/>
        <w:jc w:val="both"/>
        <w:rPr>
          <w:noProof w:val="0"/>
        </w:rPr>
      </w:pPr>
      <w:r w:rsidRPr="00F77D7A">
        <w:rPr>
          <w:noProof w:val="0"/>
        </w:rPr>
        <w:t xml:space="preserve">Šalčininkų rajono savivaldybės administracija (toliau – Savivaldybės administracija) yra savivaldybės įstaiga, kurią sudaro struktūriniai padaliniai, į struktūrinius padalinius neįeinantys valstybės tarnautojai ir struktūriniai teritoriniai padaliniai – Seniūnijos. Savivaldybės administracijos struktūrą, jos veiklos nuostatus ir darbo užmokesčio fondą, didžiausią leistiną valstybės tarnautojų pareigybių ir darbuotojų, dirbančių pagal darbo sutartis ir gaunančių užmokestį iš savivaldybės biudžeto skaičių, savivaldybės administracijos direktoriaus siūlymu, mero teikimu, tvirtina ir keičia Šalčininkų rajono savivaldybės taryba, o pareigybes tvirtina savivaldybės administracijos direktorius. </w:t>
      </w:r>
    </w:p>
    <w:p w14:paraId="70B50B7F" w14:textId="77777777" w:rsidR="0063351C" w:rsidRPr="00F77D7A" w:rsidRDefault="0063351C" w:rsidP="0063351C">
      <w:pPr>
        <w:ind w:firstLine="851"/>
        <w:jc w:val="both"/>
        <w:rPr>
          <w:noProof w:val="0"/>
        </w:rPr>
      </w:pPr>
      <w:r w:rsidRPr="00F77D7A">
        <w:rPr>
          <w:noProof w:val="0"/>
        </w:rPr>
        <w:t xml:space="preserve">2016 m. Savivaldybės administracijoje buvo 16 skyrių, 13 struktūrinių teritorinių padalinių (Seniūnijų), Pedagoginė psichologinė tarnyba, Jaunimo reikalų koordinatorius. </w:t>
      </w:r>
    </w:p>
    <w:p w14:paraId="6C870B4F" w14:textId="77777777" w:rsidR="0063351C" w:rsidRPr="00F77D7A" w:rsidRDefault="0063351C" w:rsidP="0063351C">
      <w:pPr>
        <w:rPr>
          <w:b/>
          <w:noProof w:val="0"/>
          <w:color w:val="FF0000"/>
        </w:rPr>
      </w:pPr>
    </w:p>
    <w:p w14:paraId="13C9BF6D" w14:textId="77777777" w:rsidR="0063351C" w:rsidRPr="00F77D7A" w:rsidRDefault="0063351C" w:rsidP="0063351C">
      <w:pPr>
        <w:jc w:val="center"/>
        <w:rPr>
          <w:b/>
          <w:noProof w:val="0"/>
        </w:rPr>
      </w:pPr>
      <w:r w:rsidRPr="00F77D7A">
        <w:rPr>
          <w:b/>
          <w:noProof w:val="0"/>
        </w:rPr>
        <w:t xml:space="preserve">I. BIUDŽETAS IR FINANSAI </w:t>
      </w:r>
    </w:p>
    <w:p w14:paraId="3DC17777" w14:textId="77777777" w:rsidR="0063351C" w:rsidRPr="00F77D7A" w:rsidRDefault="0063351C" w:rsidP="0063351C">
      <w:pPr>
        <w:pStyle w:val="prastasiniatinklio"/>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Biudžeto pajamos</w:t>
      </w:r>
    </w:p>
    <w:p w14:paraId="4210D2EB" w14:textId="77777777" w:rsidR="0063351C" w:rsidRPr="00F77D7A" w:rsidRDefault="0063351C" w:rsidP="0063351C">
      <w:pPr>
        <w:pStyle w:val="prastasiniatinklio"/>
        <w:spacing w:before="0" w:after="0"/>
        <w:ind w:firstLine="1298"/>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2016 metų gruodžio 31 d. Šalčininkų rajono savivaldybės biudžeto pajamų planas įvykdytas 102,7</w:t>
      </w:r>
      <w:r w:rsidRPr="00F77D7A">
        <w:rPr>
          <w:rFonts w:ascii="Times New Roman" w:hAnsi="Times New Roman" w:cs="Times New Roman"/>
          <w:b/>
          <w:noProof w:val="0"/>
          <w:color w:val="auto"/>
          <w:sz w:val="24"/>
          <w:szCs w:val="24"/>
          <w:lang w:val="lt-LT"/>
        </w:rPr>
        <w:t xml:space="preserve"> </w:t>
      </w:r>
      <w:r w:rsidRPr="00F77D7A">
        <w:rPr>
          <w:rFonts w:ascii="Times New Roman" w:hAnsi="Times New Roman" w:cs="Times New Roman"/>
          <w:b/>
          <w:bCs/>
          <w:noProof w:val="0"/>
          <w:color w:val="auto"/>
          <w:sz w:val="24"/>
          <w:szCs w:val="24"/>
          <w:lang w:val="lt-LT"/>
        </w:rPr>
        <w:t>procentų</w:t>
      </w:r>
      <w:r w:rsidRPr="00F77D7A">
        <w:rPr>
          <w:rFonts w:ascii="Times New Roman" w:hAnsi="Times New Roman" w:cs="Times New Roman"/>
          <w:noProof w:val="0"/>
          <w:color w:val="auto"/>
          <w:sz w:val="24"/>
          <w:szCs w:val="24"/>
          <w:lang w:val="lt-LT"/>
        </w:rPr>
        <w:t xml:space="preserve">. Bendras savivaldybės patikslintas planas – 28233,2 </w:t>
      </w:r>
      <w:r w:rsidRPr="00F77D7A">
        <w:rPr>
          <w:rFonts w:ascii="Times New Roman" w:hAnsi="Times New Roman" w:cs="Times New Roman"/>
          <w:b/>
          <w:noProof w:val="0"/>
          <w:color w:val="auto"/>
          <w:sz w:val="24"/>
          <w:szCs w:val="24"/>
          <w:lang w:val="lt-LT"/>
        </w:rPr>
        <w:t>tūkst. Eur</w:t>
      </w:r>
      <w:r w:rsidRPr="00F77D7A">
        <w:rPr>
          <w:rFonts w:ascii="Times New Roman" w:hAnsi="Times New Roman" w:cs="Times New Roman"/>
          <w:b/>
          <w:bCs/>
          <w:noProof w:val="0"/>
          <w:color w:val="auto"/>
          <w:sz w:val="24"/>
          <w:szCs w:val="24"/>
          <w:lang w:val="lt-LT"/>
        </w:rPr>
        <w:t>,</w:t>
      </w:r>
      <w:r w:rsidRPr="00F77D7A">
        <w:rPr>
          <w:rFonts w:ascii="Times New Roman" w:hAnsi="Times New Roman" w:cs="Times New Roman"/>
          <w:noProof w:val="0"/>
          <w:color w:val="auto"/>
          <w:sz w:val="24"/>
          <w:szCs w:val="24"/>
          <w:lang w:val="lt-LT"/>
        </w:rPr>
        <w:t xml:space="preserve"> o įvykdyta – 28983,1 </w:t>
      </w:r>
      <w:r w:rsidRPr="00F77D7A">
        <w:rPr>
          <w:rFonts w:ascii="Times New Roman" w:hAnsi="Times New Roman" w:cs="Times New Roman"/>
          <w:b/>
          <w:noProof w:val="0"/>
          <w:color w:val="auto"/>
          <w:sz w:val="24"/>
          <w:szCs w:val="24"/>
          <w:lang w:val="lt-LT"/>
        </w:rPr>
        <w:t>tūkst. Eur</w:t>
      </w:r>
      <w:r w:rsidRPr="00F77D7A">
        <w:rPr>
          <w:rFonts w:ascii="Times New Roman" w:hAnsi="Times New Roman" w:cs="Times New Roman"/>
          <w:b/>
          <w:bCs/>
          <w:noProof w:val="0"/>
          <w:color w:val="auto"/>
          <w:sz w:val="24"/>
          <w:szCs w:val="24"/>
          <w:lang w:val="lt-LT"/>
        </w:rPr>
        <w:t>.</w:t>
      </w:r>
    </w:p>
    <w:p w14:paraId="1A784E2D" w14:textId="77777777" w:rsidR="0063351C" w:rsidRPr="00F77D7A" w:rsidRDefault="0063351C" w:rsidP="0063351C">
      <w:pPr>
        <w:pStyle w:val="prastasiniatinklio"/>
        <w:spacing w:before="0" w:after="0"/>
        <w:ind w:firstLine="1296"/>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Buvo paimtos paskolos UAB Medicinos bankas – 1369,7 tūkst. Eur. Paskolos buvo panaudotos buvusių paskolų grąžinimui - AB DnB bankui – 1369,7 tūkst. Eur.</w:t>
      </w:r>
    </w:p>
    <w:p w14:paraId="145BCECB" w14:textId="77777777" w:rsidR="0063351C" w:rsidRPr="00F77D7A" w:rsidRDefault="0063351C" w:rsidP="0063351C">
      <w:pPr>
        <w:pStyle w:val="prastasiniatinklio"/>
        <w:spacing w:before="0" w:after="0"/>
        <w:ind w:firstLine="1296"/>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Savivaldybė 2016 m. gruodžio 31 d. </w:t>
      </w:r>
      <w:r w:rsidRPr="00F77D7A">
        <w:rPr>
          <w:rFonts w:ascii="Times New Roman" w:hAnsi="Times New Roman" w:cs="Times New Roman"/>
          <w:b/>
          <w:noProof w:val="0"/>
          <w:color w:val="auto"/>
          <w:sz w:val="24"/>
          <w:szCs w:val="24"/>
          <w:lang w:val="lt-LT"/>
        </w:rPr>
        <w:t>negavo</w:t>
      </w:r>
      <w:r w:rsidRPr="00F77D7A">
        <w:rPr>
          <w:rFonts w:ascii="Times New Roman" w:hAnsi="Times New Roman" w:cs="Times New Roman"/>
          <w:noProof w:val="0"/>
          <w:color w:val="auto"/>
          <w:sz w:val="24"/>
          <w:szCs w:val="24"/>
          <w:lang w:val="lt-LT"/>
        </w:rPr>
        <w:t xml:space="preserve"> </w:t>
      </w:r>
      <w:r w:rsidRPr="00F77D7A">
        <w:rPr>
          <w:rFonts w:ascii="Times New Roman" w:hAnsi="Times New Roman" w:cs="Times New Roman"/>
          <w:b/>
          <w:noProof w:val="0"/>
          <w:color w:val="auto"/>
          <w:sz w:val="24"/>
          <w:szCs w:val="24"/>
          <w:lang w:val="lt-LT"/>
        </w:rPr>
        <w:t>–</w:t>
      </w:r>
      <w:r w:rsidRPr="00F77D7A">
        <w:rPr>
          <w:rFonts w:ascii="Times New Roman" w:hAnsi="Times New Roman" w:cs="Times New Roman"/>
          <w:noProof w:val="0"/>
          <w:color w:val="auto"/>
          <w:sz w:val="24"/>
          <w:szCs w:val="24"/>
          <w:lang w:val="lt-LT"/>
        </w:rPr>
        <w:t xml:space="preserve"> </w:t>
      </w:r>
      <w:r w:rsidRPr="00F77D7A">
        <w:rPr>
          <w:rFonts w:ascii="Times New Roman" w:hAnsi="Times New Roman" w:cs="Times New Roman"/>
          <w:b/>
          <w:noProof w:val="0"/>
          <w:color w:val="auto"/>
          <w:sz w:val="24"/>
          <w:szCs w:val="24"/>
          <w:lang w:val="lt-LT"/>
        </w:rPr>
        <w:t>1163,8</w:t>
      </w:r>
      <w:r w:rsidRPr="00F77D7A">
        <w:rPr>
          <w:rFonts w:ascii="Times New Roman" w:hAnsi="Times New Roman" w:cs="Times New Roman"/>
          <w:noProof w:val="0"/>
          <w:color w:val="auto"/>
          <w:sz w:val="24"/>
          <w:szCs w:val="24"/>
          <w:lang w:val="lt-LT"/>
        </w:rPr>
        <w:t xml:space="preserve"> </w:t>
      </w:r>
      <w:r w:rsidRPr="00F77D7A">
        <w:rPr>
          <w:rFonts w:ascii="Times New Roman" w:hAnsi="Times New Roman" w:cs="Times New Roman"/>
          <w:b/>
          <w:bCs/>
          <w:noProof w:val="0"/>
          <w:color w:val="auto"/>
          <w:sz w:val="24"/>
          <w:szCs w:val="24"/>
          <w:lang w:val="lt-LT"/>
        </w:rPr>
        <w:t>tūkst. Eur</w:t>
      </w:r>
      <w:r w:rsidRPr="00F77D7A">
        <w:rPr>
          <w:rFonts w:ascii="Times New Roman" w:hAnsi="Times New Roman" w:cs="Times New Roman"/>
          <w:noProof w:val="0"/>
          <w:color w:val="auto"/>
          <w:sz w:val="24"/>
          <w:szCs w:val="24"/>
          <w:lang w:val="lt-LT"/>
        </w:rPr>
        <w:t xml:space="preserve">, iš jų: </w:t>
      </w:r>
    </w:p>
    <w:p w14:paraId="21190F4D" w14:textId="77777777" w:rsidR="0063351C" w:rsidRPr="00F77D7A" w:rsidRDefault="0063351C" w:rsidP="0063351C">
      <w:pPr>
        <w:pStyle w:val="prastasiniatinklio"/>
        <w:spacing w:before="0" w:after="0"/>
        <w:ind w:firstLine="1296"/>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Iš Lietuvos Respublikos finansų ministerijos – 1120,0 tūkst. Eur gyventojų pajamų mokesčio savivaldybės pajamoms išlyginti. </w:t>
      </w:r>
    </w:p>
    <w:p w14:paraId="596CB05F" w14:textId="77777777" w:rsidR="0063351C" w:rsidRPr="00F77D7A" w:rsidRDefault="0063351C" w:rsidP="0063351C">
      <w:pPr>
        <w:pStyle w:val="prastasiniatinklio"/>
        <w:spacing w:before="0" w:after="0"/>
        <w:ind w:firstLine="1296"/>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Iš Valstybines mokesčių inspekcijos prie LR Finansų ministerijos 43,8 tūkst. Eur: mokesčiai už aplinkos teršimą – 6,2 tūkst. Eur; ; pajamos už atsitiktinės paslaugas -35,7 tūkst. Eur; pajamos už patalpų nuomą -1,9 tūkst. Eur;</w:t>
      </w:r>
    </w:p>
    <w:p w14:paraId="39B71D94" w14:textId="77777777" w:rsidR="0063351C" w:rsidRPr="00F77D7A" w:rsidRDefault="0063351C" w:rsidP="0063351C">
      <w:pPr>
        <w:pStyle w:val="prastasiniatinklio"/>
        <w:spacing w:before="0" w:after="0"/>
        <w:ind w:firstLine="1296"/>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Savivaldybė 2016 m. gruodžio 31 d. gavo – 1993,7 </w:t>
      </w:r>
      <w:r w:rsidRPr="00F77D7A">
        <w:rPr>
          <w:rFonts w:ascii="Times New Roman" w:hAnsi="Times New Roman" w:cs="Times New Roman"/>
          <w:b/>
          <w:bCs/>
          <w:noProof w:val="0"/>
          <w:color w:val="auto"/>
          <w:sz w:val="24"/>
          <w:szCs w:val="24"/>
          <w:lang w:val="lt-LT"/>
        </w:rPr>
        <w:t xml:space="preserve"> tūkst. Eur.</w:t>
      </w:r>
      <w:r w:rsidRPr="00F77D7A">
        <w:rPr>
          <w:rFonts w:ascii="Times New Roman" w:hAnsi="Times New Roman" w:cs="Times New Roman"/>
          <w:noProof w:val="0"/>
          <w:color w:val="auto"/>
          <w:sz w:val="24"/>
          <w:szCs w:val="24"/>
          <w:lang w:val="lt-LT"/>
        </w:rPr>
        <w:t xml:space="preserve"> daugiau negu buvo planuota, iš jų: </w:t>
      </w:r>
    </w:p>
    <w:p w14:paraId="40F69447" w14:textId="77777777" w:rsidR="0063351C" w:rsidRPr="00F77D7A" w:rsidRDefault="0063351C" w:rsidP="0063351C">
      <w:pPr>
        <w:pStyle w:val="prastasiniatinklio"/>
        <w:spacing w:before="0" w:after="0"/>
        <w:ind w:firstLine="1296"/>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Iš Lietuvos Respublikos finansų ministerijos – 160,7 tūkst. Eur gyventojų pajamų mokesčio savivaldybės išlaidų struktūros skirtumams išlyginti.</w:t>
      </w:r>
    </w:p>
    <w:p w14:paraId="4EA335A5"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                     Iš Valstybines mokesčių inspekcijos prie LR Finansų ministerijos – 1832,9 tūkst. Eur: iš jų; Gyventojų pajamų mokestis - 1513,4 tūkst. Eur, žemės mokestis -174,8 tūkst. Eur, paveldimo turto mokestis – 1,8 tūkst. Eur., nekilnojamojo turto mokestis – 89,5 tūkst. Eur.,  vietinės rinkliavos mokestis – 0,4 tūkst. Eur.,</w:t>
      </w:r>
      <w:r>
        <w:rPr>
          <w:rFonts w:ascii="Times New Roman" w:hAnsi="Times New Roman" w:cs="Times New Roman"/>
          <w:noProof w:val="0"/>
          <w:color w:val="auto"/>
          <w:sz w:val="24"/>
          <w:szCs w:val="24"/>
          <w:lang w:val="lt-LT"/>
        </w:rPr>
        <w:t xml:space="preserve"> </w:t>
      </w:r>
      <w:r w:rsidRPr="00F77D7A">
        <w:rPr>
          <w:rFonts w:ascii="Times New Roman" w:hAnsi="Times New Roman" w:cs="Times New Roman"/>
          <w:noProof w:val="0"/>
          <w:color w:val="auto"/>
          <w:sz w:val="24"/>
          <w:szCs w:val="24"/>
          <w:lang w:val="lt-LT"/>
        </w:rPr>
        <w:t>valstybės rinkliavos mokestis – 6,7 tūkst. Eur, nuomos mokestis už valstybinę žemę ir valstybinio vidaus vandenų fondo vandens telkinius – 4,8 tūkst. Eur; dividendai 11,6 tūkst. Eur; materialiojo ir nematerialiojo turto pajamos – 0,7 tūkst. Eur; mokestis už valstybinius gamtos išteklius – 6,6 tūkst. Eur; kitos neišvardintos pajamos – 6,7 tūkst. Eur; pajamos iš baudų ir kofiskacijos – 11,2 tūkst. Eur; palūkanos už paskolas  - 4,8 tūkst. Eur.</w:t>
      </w:r>
    </w:p>
    <w:p w14:paraId="664DCA37" w14:textId="77777777" w:rsidR="0063351C" w:rsidRPr="00F77D7A" w:rsidRDefault="0063351C" w:rsidP="0063351C">
      <w:pPr>
        <w:jc w:val="both"/>
        <w:rPr>
          <w:noProof w:val="0"/>
        </w:rPr>
      </w:pPr>
      <w:r w:rsidRPr="00F77D7A">
        <w:rPr>
          <w:noProof w:val="0"/>
        </w:rPr>
        <w:t>Nepanaudotų dotacijų iš kitų valdymo lygių buvo grąžinta – 70,7 tūkst. Eur, iš jų:</w:t>
      </w:r>
    </w:p>
    <w:p w14:paraId="51538090" w14:textId="77777777" w:rsidR="0063351C" w:rsidRPr="00F77D7A" w:rsidRDefault="0063351C" w:rsidP="0063351C">
      <w:pPr>
        <w:numPr>
          <w:ilvl w:val="0"/>
          <w:numId w:val="17"/>
        </w:numPr>
        <w:suppressAutoHyphens/>
        <w:autoSpaceDN w:val="0"/>
        <w:jc w:val="both"/>
        <w:rPr>
          <w:noProof w:val="0"/>
        </w:rPr>
      </w:pPr>
      <w:r w:rsidRPr="00F77D7A">
        <w:rPr>
          <w:noProof w:val="0"/>
        </w:rPr>
        <w:t>Lietuvos Respublikos krašto apsaugos ministerija – 0,8 tūkst. Eur;</w:t>
      </w:r>
    </w:p>
    <w:p w14:paraId="0B77F353" w14:textId="77777777" w:rsidR="0063351C" w:rsidRPr="00F77D7A" w:rsidRDefault="0063351C" w:rsidP="0063351C">
      <w:pPr>
        <w:numPr>
          <w:ilvl w:val="0"/>
          <w:numId w:val="17"/>
        </w:numPr>
        <w:suppressAutoHyphens/>
        <w:autoSpaceDN w:val="0"/>
        <w:jc w:val="both"/>
        <w:rPr>
          <w:noProof w:val="0"/>
        </w:rPr>
      </w:pPr>
      <w:r w:rsidRPr="00F77D7A">
        <w:rPr>
          <w:noProof w:val="0"/>
        </w:rPr>
        <w:t>Lietuvos Respublikos socialinės apsaugos ir darbo ministerijai – 68,6 tūkst. Eur;</w:t>
      </w:r>
    </w:p>
    <w:p w14:paraId="13BE76EB" w14:textId="77777777" w:rsidR="0063351C" w:rsidRPr="00F77D7A" w:rsidRDefault="0063351C" w:rsidP="0063351C">
      <w:pPr>
        <w:numPr>
          <w:ilvl w:val="0"/>
          <w:numId w:val="17"/>
        </w:numPr>
        <w:suppressAutoHyphens/>
        <w:autoSpaceDN w:val="0"/>
        <w:jc w:val="both"/>
        <w:rPr>
          <w:noProof w:val="0"/>
        </w:rPr>
      </w:pPr>
      <w:r w:rsidRPr="00F77D7A">
        <w:rPr>
          <w:noProof w:val="0"/>
        </w:rPr>
        <w:t xml:space="preserve">Lietuvos Respublikos švietimo ir mokslo ministerijai – 1,3 tūkst. Eur; </w:t>
      </w:r>
    </w:p>
    <w:p w14:paraId="0CE4DEF4" w14:textId="77777777" w:rsidR="0063351C" w:rsidRPr="00F77D7A" w:rsidRDefault="0063351C" w:rsidP="0063351C">
      <w:pPr>
        <w:pStyle w:val="prastasiniatinklio"/>
        <w:spacing w:before="0" w:after="0"/>
        <w:jc w:val="both"/>
        <w:rPr>
          <w:rFonts w:ascii="Times New Roman" w:hAnsi="Times New Roman" w:cs="Times New Roman"/>
          <w:b/>
          <w:noProof w:val="0"/>
          <w:color w:val="auto"/>
          <w:sz w:val="24"/>
          <w:szCs w:val="24"/>
          <w:lang w:val="lt-LT"/>
        </w:rPr>
      </w:pPr>
      <w:r w:rsidRPr="00F77D7A">
        <w:rPr>
          <w:rFonts w:ascii="Times New Roman" w:hAnsi="Times New Roman" w:cs="Times New Roman"/>
          <w:b/>
          <w:noProof w:val="0"/>
          <w:color w:val="auto"/>
          <w:sz w:val="24"/>
          <w:szCs w:val="24"/>
          <w:lang w:val="lt-LT"/>
        </w:rPr>
        <w:lastRenderedPageBreak/>
        <w:t>Biudžeto išlaidos</w:t>
      </w:r>
    </w:p>
    <w:p w14:paraId="4349F85A" w14:textId="77777777" w:rsidR="0063351C" w:rsidRPr="00F77D7A" w:rsidRDefault="0063351C" w:rsidP="0063351C">
      <w:pPr>
        <w:pStyle w:val="prastasiniatinklio"/>
        <w:spacing w:before="0" w:after="0"/>
        <w:ind w:firstLine="1298"/>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2016 metų gruodžio 31 d. Šalčininkų rajono savivaldybės biudžeto išlaidų patikslintas planas – </w:t>
      </w:r>
      <w:r w:rsidRPr="00F77D7A">
        <w:rPr>
          <w:rFonts w:ascii="Times New Roman" w:hAnsi="Times New Roman" w:cs="Times New Roman"/>
          <w:b/>
          <w:noProof w:val="0"/>
          <w:color w:val="auto"/>
          <w:sz w:val="24"/>
          <w:szCs w:val="24"/>
          <w:lang w:val="lt-LT"/>
        </w:rPr>
        <w:t>28065,3 tūkst. Eur</w:t>
      </w:r>
      <w:r w:rsidRPr="00F77D7A">
        <w:rPr>
          <w:rFonts w:ascii="Times New Roman" w:hAnsi="Times New Roman" w:cs="Times New Roman"/>
          <w:noProof w:val="0"/>
          <w:color w:val="auto"/>
          <w:sz w:val="24"/>
          <w:szCs w:val="24"/>
          <w:lang w:val="lt-LT"/>
        </w:rPr>
        <w:t xml:space="preserve">,  įvykdymas – </w:t>
      </w:r>
      <w:r w:rsidRPr="00F77D7A">
        <w:rPr>
          <w:rFonts w:ascii="Times New Roman" w:hAnsi="Times New Roman" w:cs="Times New Roman"/>
          <w:b/>
          <w:noProof w:val="0"/>
          <w:color w:val="auto"/>
          <w:sz w:val="24"/>
          <w:szCs w:val="24"/>
          <w:lang w:val="lt-LT"/>
        </w:rPr>
        <w:t>27886,2 tūkst. Eur</w:t>
      </w:r>
      <w:r w:rsidRPr="00F77D7A">
        <w:rPr>
          <w:rFonts w:ascii="Times New Roman" w:hAnsi="Times New Roman" w:cs="Times New Roman"/>
          <w:noProof w:val="0"/>
          <w:color w:val="auto"/>
          <w:sz w:val="24"/>
          <w:szCs w:val="24"/>
          <w:lang w:val="lt-LT"/>
        </w:rPr>
        <w:t xml:space="preserve">, t.y. </w:t>
      </w:r>
      <w:r w:rsidRPr="00F77D7A">
        <w:rPr>
          <w:rFonts w:ascii="Times New Roman" w:hAnsi="Times New Roman" w:cs="Times New Roman"/>
          <w:b/>
          <w:noProof w:val="0"/>
          <w:color w:val="auto"/>
          <w:sz w:val="24"/>
          <w:szCs w:val="24"/>
          <w:lang w:val="lt-LT"/>
        </w:rPr>
        <w:t>99,4</w:t>
      </w:r>
      <w:r w:rsidRPr="00F77D7A">
        <w:rPr>
          <w:rFonts w:ascii="Times New Roman" w:hAnsi="Times New Roman" w:cs="Times New Roman"/>
          <w:b/>
          <w:bCs/>
          <w:noProof w:val="0"/>
          <w:color w:val="auto"/>
          <w:sz w:val="24"/>
          <w:szCs w:val="24"/>
          <w:lang w:val="lt-LT"/>
        </w:rPr>
        <w:t xml:space="preserve"> procento. </w:t>
      </w:r>
    </w:p>
    <w:p w14:paraId="07C97A01"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Bendrųjų valstybės valdymo</w:t>
      </w:r>
      <w:r w:rsidRPr="00F77D7A">
        <w:rPr>
          <w:rFonts w:ascii="Times New Roman" w:hAnsi="Times New Roman" w:cs="Times New Roman"/>
          <w:noProof w:val="0"/>
          <w:color w:val="auto"/>
          <w:sz w:val="24"/>
          <w:szCs w:val="24"/>
          <w:lang w:val="lt-LT"/>
        </w:rPr>
        <w:t xml:space="preserve"> paslaugų biudžeto įvykdymas – 99,4 procentų, planas – 3297,3tūkst. Eur, įvykdymas – 3276,1 tūkst. Eur. </w:t>
      </w:r>
    </w:p>
    <w:p w14:paraId="575A1BA7"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 xml:space="preserve">      Gynybos </w:t>
      </w:r>
      <w:r w:rsidRPr="00F77D7A">
        <w:rPr>
          <w:rFonts w:ascii="Times New Roman" w:hAnsi="Times New Roman" w:cs="Times New Roman"/>
          <w:noProof w:val="0"/>
          <w:color w:val="auto"/>
          <w:sz w:val="24"/>
          <w:szCs w:val="24"/>
          <w:lang w:val="lt-LT"/>
        </w:rPr>
        <w:t>išlaidų įvykdymas 96,2 procentų, planas – 21,1 tūkst. Eur, įvykdymas-  20,3 tūkst. Eur.</w:t>
      </w:r>
    </w:p>
    <w:p w14:paraId="36E3C4B6"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 xml:space="preserve">Viešosios tvarkos ir visuomenės </w:t>
      </w:r>
      <w:r w:rsidRPr="00F77D7A">
        <w:rPr>
          <w:rFonts w:ascii="Times New Roman" w:hAnsi="Times New Roman" w:cs="Times New Roman"/>
          <w:noProof w:val="0"/>
          <w:color w:val="auto"/>
          <w:sz w:val="24"/>
          <w:szCs w:val="24"/>
          <w:lang w:val="lt-LT"/>
        </w:rPr>
        <w:t>apsaugos išlaidų įvykdymas – 99,9 procentų, planas – 502,7 tūkst. Eur, įvykdymas – 502,6 tūkst. Eur.</w:t>
      </w:r>
    </w:p>
    <w:p w14:paraId="5AFE5B4C"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 xml:space="preserve">Ekonomikos </w:t>
      </w:r>
      <w:r w:rsidRPr="00F77D7A">
        <w:rPr>
          <w:rFonts w:ascii="Times New Roman" w:hAnsi="Times New Roman" w:cs="Times New Roman"/>
          <w:noProof w:val="0"/>
          <w:color w:val="auto"/>
          <w:sz w:val="24"/>
          <w:szCs w:val="24"/>
          <w:lang w:val="lt-LT"/>
        </w:rPr>
        <w:t>biudžeto įvykdymas – 100,0 procentų, planas – 491,2 tūkst. Eur, įvykdyta – 491,2 tūkst. Eur.</w:t>
      </w:r>
    </w:p>
    <w:p w14:paraId="6B016300"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Aplinkos apsaugos</w:t>
      </w:r>
      <w:r w:rsidRPr="00F77D7A">
        <w:rPr>
          <w:rFonts w:ascii="Times New Roman" w:hAnsi="Times New Roman" w:cs="Times New Roman"/>
          <w:noProof w:val="0"/>
          <w:color w:val="auto"/>
          <w:sz w:val="24"/>
          <w:szCs w:val="24"/>
          <w:lang w:val="lt-LT"/>
        </w:rPr>
        <w:t xml:space="preserve"> biudžeto įvykdymas – 71,3 procentai, patikslintas planas- 78 tūkst. Eur., įvykdyta – 55,6 tūkst. Eur. </w:t>
      </w:r>
    </w:p>
    <w:p w14:paraId="2F3FE286"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Būsto ir komunalinio ūkio</w:t>
      </w:r>
      <w:r w:rsidRPr="00F77D7A">
        <w:rPr>
          <w:rFonts w:ascii="Times New Roman" w:hAnsi="Times New Roman" w:cs="Times New Roman"/>
          <w:noProof w:val="0"/>
          <w:color w:val="auto"/>
          <w:sz w:val="24"/>
          <w:szCs w:val="24"/>
          <w:lang w:val="lt-LT"/>
        </w:rPr>
        <w:t xml:space="preserve"> biudžeto įvykdymas – 99,4 procentų, planas – 2702,7 tūkst. Eur, įvykdymas – 2687,0 tūkst. Eur.</w:t>
      </w:r>
    </w:p>
    <w:p w14:paraId="40E1FB55"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Sveikatos priežiūros</w:t>
      </w:r>
      <w:r w:rsidRPr="00F77D7A">
        <w:rPr>
          <w:rFonts w:ascii="Times New Roman" w:hAnsi="Times New Roman" w:cs="Times New Roman"/>
          <w:noProof w:val="0"/>
          <w:color w:val="auto"/>
          <w:sz w:val="24"/>
          <w:szCs w:val="24"/>
          <w:lang w:val="lt-LT"/>
        </w:rPr>
        <w:t xml:space="preserve"> biudžeto įvykdymas – 99,9 procentų, planas – 263,5 tūkst. Eur, įvykdymas – 263,4 tūkst. Eur.</w:t>
      </w:r>
    </w:p>
    <w:p w14:paraId="3873BEC0"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Poilsio, kultūros ir religijos</w:t>
      </w:r>
      <w:r w:rsidRPr="00F77D7A">
        <w:rPr>
          <w:rFonts w:ascii="Times New Roman" w:hAnsi="Times New Roman" w:cs="Times New Roman"/>
          <w:noProof w:val="0"/>
          <w:color w:val="auto"/>
          <w:sz w:val="24"/>
          <w:szCs w:val="24"/>
          <w:lang w:val="lt-LT"/>
        </w:rPr>
        <w:t xml:space="preserve"> biudžeto įvykdymas – 99,7 procentų, planas – 1479,8 tūkst. Eur, įvykdymas – 1475,7 tūkst. Eur. </w:t>
      </w:r>
    </w:p>
    <w:p w14:paraId="4B69A18B"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Švietimo įstaigų</w:t>
      </w:r>
      <w:r w:rsidRPr="00F77D7A">
        <w:rPr>
          <w:rFonts w:ascii="Times New Roman" w:hAnsi="Times New Roman" w:cs="Times New Roman"/>
          <w:noProof w:val="0"/>
          <w:color w:val="auto"/>
          <w:sz w:val="24"/>
          <w:szCs w:val="24"/>
          <w:lang w:val="lt-LT"/>
        </w:rPr>
        <w:t xml:space="preserve"> srities biudžeto įvykdymas – 99,5 procentų, patikslintas planas – 13381,1 tūkst. Eur., įvykdymas – 13318,5 tūkst. Eur. </w:t>
      </w:r>
    </w:p>
    <w:p w14:paraId="2E672A83" w14:textId="77777777" w:rsidR="0063351C" w:rsidRPr="00F77D7A" w:rsidRDefault="0063351C" w:rsidP="0063351C">
      <w:pPr>
        <w:pStyle w:val="prastasiniatinklio"/>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Socialinės apsaugos</w:t>
      </w:r>
      <w:r w:rsidRPr="00F77D7A">
        <w:rPr>
          <w:rFonts w:ascii="Times New Roman" w:hAnsi="Times New Roman" w:cs="Times New Roman"/>
          <w:noProof w:val="0"/>
          <w:color w:val="auto"/>
          <w:sz w:val="24"/>
          <w:szCs w:val="24"/>
          <w:lang w:val="lt-LT"/>
        </w:rPr>
        <w:t xml:space="preserve"> biudžeto išlaidų įvykdymas – 98,8 procentų, planas – 4418,7 tūkst. Eur.,  įvykdymas – 4365,5 tūkst. Eur. </w:t>
      </w:r>
    </w:p>
    <w:p w14:paraId="46D6B556" w14:textId="77777777" w:rsidR="0063351C" w:rsidRPr="00F77D7A" w:rsidRDefault="0063351C" w:rsidP="0063351C">
      <w:pPr>
        <w:pStyle w:val="prastasiniatinklio"/>
        <w:spacing w:before="0" w:after="0"/>
        <w:jc w:val="both"/>
        <w:rPr>
          <w:rFonts w:ascii="Times New Roman" w:hAnsi="Times New Roman" w:cs="Times New Roman"/>
          <w:b/>
          <w:bCs/>
          <w:noProof w:val="0"/>
          <w:color w:val="auto"/>
          <w:sz w:val="24"/>
          <w:szCs w:val="24"/>
          <w:lang w:val="lt-LT"/>
        </w:rPr>
      </w:pPr>
    </w:p>
    <w:p w14:paraId="35F7849A" w14:textId="77777777" w:rsidR="0063351C" w:rsidRPr="00F77D7A" w:rsidRDefault="0063351C" w:rsidP="0063351C">
      <w:pPr>
        <w:pStyle w:val="prastasiniatinklio"/>
        <w:spacing w:before="0" w:after="0"/>
        <w:jc w:val="both"/>
        <w:rPr>
          <w:rFonts w:ascii="Times New Roman" w:hAnsi="Times New Roman" w:cs="Times New Roman"/>
          <w:b/>
          <w:bCs/>
          <w:noProof w:val="0"/>
          <w:color w:val="auto"/>
          <w:sz w:val="24"/>
          <w:szCs w:val="24"/>
          <w:lang w:val="lt-LT"/>
        </w:rPr>
      </w:pPr>
      <w:r w:rsidRPr="00F77D7A">
        <w:rPr>
          <w:rFonts w:ascii="Times New Roman" w:hAnsi="Times New Roman" w:cs="Times New Roman"/>
          <w:b/>
          <w:bCs/>
          <w:noProof w:val="0"/>
          <w:color w:val="auto"/>
          <w:sz w:val="24"/>
          <w:szCs w:val="24"/>
          <w:lang w:val="lt-LT"/>
        </w:rPr>
        <w:t>Kreditorinis įsiskolinimas</w:t>
      </w:r>
    </w:p>
    <w:p w14:paraId="73A6D20C" w14:textId="77777777" w:rsidR="0063351C" w:rsidRPr="00F77D7A" w:rsidRDefault="0063351C" w:rsidP="0063351C">
      <w:pPr>
        <w:pStyle w:val="prastasiniatinklio"/>
        <w:spacing w:before="0" w:after="0"/>
        <w:ind w:firstLine="1298"/>
        <w:jc w:val="both"/>
        <w:rPr>
          <w:rFonts w:ascii="Times New Roman" w:hAnsi="Times New Roman" w:cs="Times New Roman"/>
          <w:noProof w:val="0"/>
          <w:color w:val="auto"/>
          <w:sz w:val="24"/>
          <w:szCs w:val="24"/>
          <w:lang w:val="lt-LT"/>
        </w:rPr>
      </w:pPr>
      <w:r w:rsidRPr="00F77D7A">
        <w:rPr>
          <w:rFonts w:ascii="Times New Roman" w:hAnsi="Times New Roman" w:cs="Times New Roman"/>
          <w:b/>
          <w:bCs/>
          <w:noProof w:val="0"/>
          <w:color w:val="auto"/>
          <w:sz w:val="24"/>
          <w:szCs w:val="24"/>
          <w:lang w:val="lt-LT"/>
        </w:rPr>
        <w:t>2017 m. sausio 1 d. savivaldybės biudžetinių įstaigų</w:t>
      </w:r>
      <w:r w:rsidRPr="00F77D7A">
        <w:rPr>
          <w:rFonts w:ascii="Times New Roman" w:hAnsi="Times New Roman" w:cs="Times New Roman"/>
          <w:noProof w:val="0"/>
          <w:color w:val="auto"/>
          <w:sz w:val="24"/>
          <w:szCs w:val="24"/>
          <w:lang w:val="lt-LT"/>
        </w:rPr>
        <w:t xml:space="preserve"> </w:t>
      </w:r>
      <w:r w:rsidRPr="00F77D7A">
        <w:rPr>
          <w:rFonts w:ascii="Times New Roman" w:hAnsi="Times New Roman" w:cs="Times New Roman"/>
          <w:b/>
          <w:bCs/>
          <w:noProof w:val="0"/>
          <w:color w:val="auto"/>
          <w:sz w:val="24"/>
          <w:szCs w:val="24"/>
          <w:lang w:val="lt-LT"/>
        </w:rPr>
        <w:t>kreditorinis</w:t>
      </w:r>
      <w:r w:rsidRPr="00F77D7A">
        <w:rPr>
          <w:rFonts w:ascii="Times New Roman" w:hAnsi="Times New Roman" w:cs="Times New Roman"/>
          <w:noProof w:val="0"/>
          <w:color w:val="auto"/>
          <w:sz w:val="24"/>
          <w:szCs w:val="24"/>
          <w:lang w:val="lt-LT"/>
        </w:rPr>
        <w:t xml:space="preserve"> </w:t>
      </w:r>
      <w:r w:rsidRPr="00F77D7A">
        <w:rPr>
          <w:rFonts w:ascii="Times New Roman" w:hAnsi="Times New Roman" w:cs="Times New Roman"/>
          <w:b/>
          <w:bCs/>
          <w:noProof w:val="0"/>
          <w:color w:val="auto"/>
          <w:sz w:val="24"/>
          <w:szCs w:val="24"/>
          <w:lang w:val="lt-LT"/>
        </w:rPr>
        <w:t xml:space="preserve">įsiskolinimas </w:t>
      </w:r>
      <w:r w:rsidRPr="00F77D7A">
        <w:rPr>
          <w:rFonts w:ascii="Times New Roman" w:hAnsi="Times New Roman" w:cs="Times New Roman"/>
          <w:b/>
          <w:bCs/>
          <w:noProof w:val="0"/>
          <w:color w:val="auto"/>
          <w:sz w:val="24"/>
          <w:szCs w:val="24"/>
          <w:u w:val="single"/>
          <w:lang w:val="lt-LT"/>
        </w:rPr>
        <w:t>biudžeto lėšų</w:t>
      </w:r>
      <w:r w:rsidRPr="00F77D7A">
        <w:rPr>
          <w:rFonts w:ascii="Times New Roman" w:hAnsi="Times New Roman" w:cs="Times New Roman"/>
          <w:noProof w:val="0"/>
          <w:color w:val="auto"/>
          <w:sz w:val="24"/>
          <w:szCs w:val="24"/>
          <w:lang w:val="lt-LT"/>
        </w:rPr>
        <w:t xml:space="preserve"> – </w:t>
      </w:r>
      <w:r w:rsidRPr="00F77D7A">
        <w:rPr>
          <w:rFonts w:ascii="Times New Roman" w:hAnsi="Times New Roman" w:cs="Times New Roman"/>
          <w:b/>
          <w:noProof w:val="0"/>
          <w:color w:val="auto"/>
          <w:sz w:val="24"/>
          <w:szCs w:val="24"/>
          <w:lang w:val="lt-LT"/>
        </w:rPr>
        <w:t>6364,0 tūkst. Eur</w:t>
      </w:r>
      <w:r w:rsidRPr="00F77D7A">
        <w:rPr>
          <w:rFonts w:ascii="Times New Roman" w:hAnsi="Times New Roman" w:cs="Times New Roman"/>
          <w:b/>
          <w:bCs/>
          <w:noProof w:val="0"/>
          <w:color w:val="auto"/>
          <w:sz w:val="24"/>
          <w:szCs w:val="24"/>
          <w:lang w:val="lt-LT"/>
        </w:rPr>
        <w:t xml:space="preserve">, 2016 m. sausio 1d. – 6933,3 tūkst. Eur, (sumažėjo – 569,3 tūkst. Eur) </w:t>
      </w:r>
      <w:r w:rsidRPr="00F77D7A">
        <w:rPr>
          <w:rFonts w:ascii="Times New Roman" w:hAnsi="Times New Roman" w:cs="Times New Roman"/>
          <w:noProof w:val="0"/>
          <w:color w:val="auto"/>
          <w:sz w:val="24"/>
          <w:szCs w:val="24"/>
          <w:lang w:val="lt-LT"/>
        </w:rPr>
        <w:t xml:space="preserve">iš jų: </w:t>
      </w:r>
    </w:p>
    <w:p w14:paraId="61D508D9" w14:textId="77777777" w:rsidR="0063351C" w:rsidRPr="00F77D7A" w:rsidRDefault="0063351C" w:rsidP="0063351C">
      <w:pPr>
        <w:pStyle w:val="prastasiniatinklio"/>
        <w:numPr>
          <w:ilvl w:val="0"/>
          <w:numId w:val="50"/>
        </w:numPr>
        <w:spacing w:before="0" w:after="0"/>
        <w:ind w:left="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mityba – 18,4 tūkst. Eur;</w:t>
      </w:r>
    </w:p>
    <w:p w14:paraId="44C15BA7" w14:textId="77777777" w:rsidR="0063351C" w:rsidRPr="00F77D7A" w:rsidRDefault="0063351C" w:rsidP="0063351C">
      <w:pPr>
        <w:pStyle w:val="prastasiniatinklio"/>
        <w:numPr>
          <w:ilvl w:val="0"/>
          <w:numId w:val="50"/>
        </w:numPr>
        <w:spacing w:before="0" w:after="0"/>
        <w:ind w:left="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ryšių paslaugos – 4,5 tūkst. Eur; </w:t>
      </w:r>
    </w:p>
    <w:p w14:paraId="48E5E1F2" w14:textId="77777777" w:rsidR="0063351C" w:rsidRPr="00F77D7A" w:rsidRDefault="0063351C" w:rsidP="0063351C">
      <w:pPr>
        <w:pStyle w:val="prastasiniatinklio"/>
        <w:numPr>
          <w:ilvl w:val="0"/>
          <w:numId w:val="50"/>
        </w:numPr>
        <w:spacing w:before="0" w:after="0"/>
        <w:ind w:left="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transporto išlaikymui – 4,2 tūkst. Eur; </w:t>
      </w:r>
    </w:p>
    <w:p w14:paraId="3619D74F"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spaudiniai – 3,3 tūkst. Eur; </w:t>
      </w:r>
    </w:p>
    <w:p w14:paraId="1865B5BD"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kitos prekės – 2,4 tūkst. Eur; </w:t>
      </w:r>
    </w:p>
    <w:p w14:paraId="10F9C471"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savivaldybės sumokėtos palūkanos -   20,1 tūkst. Eur;</w:t>
      </w:r>
    </w:p>
    <w:p w14:paraId="58F1E00B"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ilgalaikio materialiojo turto remontas – 0,1 tūkst. Eur; </w:t>
      </w:r>
    </w:p>
    <w:p w14:paraId="522CDA4A"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komunalinės paslaugos – 5,1 tūkst. Eur.; </w:t>
      </w:r>
    </w:p>
    <w:p w14:paraId="1DBF2FFD"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kitos paslaugos – 11,2 tūkst. Eur; </w:t>
      </w:r>
    </w:p>
    <w:p w14:paraId="4AA0ADFD"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nuoma už nuomojamą žemę – 2,2 tūkst.</w:t>
      </w:r>
      <w:r>
        <w:rPr>
          <w:rFonts w:ascii="Times New Roman" w:hAnsi="Times New Roman" w:cs="Times New Roman"/>
          <w:noProof w:val="0"/>
          <w:color w:val="auto"/>
          <w:sz w:val="24"/>
          <w:szCs w:val="24"/>
          <w:lang w:val="lt-LT"/>
        </w:rPr>
        <w:t xml:space="preserve"> </w:t>
      </w:r>
      <w:r w:rsidRPr="00F77D7A">
        <w:rPr>
          <w:rFonts w:ascii="Times New Roman" w:hAnsi="Times New Roman" w:cs="Times New Roman"/>
          <w:noProof w:val="0"/>
          <w:color w:val="auto"/>
          <w:sz w:val="24"/>
          <w:szCs w:val="24"/>
          <w:lang w:val="lt-LT"/>
        </w:rPr>
        <w:t xml:space="preserve">Eur; </w:t>
      </w:r>
    </w:p>
    <w:p w14:paraId="113F9BC7"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socialinė parama pinigais – 176,2 tūkst. Eur; </w:t>
      </w:r>
    </w:p>
    <w:p w14:paraId="5047E51A"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kitiems einamiesiems tikslams – 0,2 tūkst. Eur; </w:t>
      </w:r>
    </w:p>
    <w:p w14:paraId="712CFF0B" w14:textId="77777777" w:rsidR="0063351C" w:rsidRPr="00F77D7A" w:rsidRDefault="0063351C" w:rsidP="0063351C">
      <w:pPr>
        <w:pStyle w:val="prastasiniatinklio"/>
        <w:numPr>
          <w:ilvl w:val="0"/>
          <w:numId w:val="50"/>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kitas nematerialusis turtas – 1,1 tūkst. Eur.</w:t>
      </w:r>
    </w:p>
    <w:p w14:paraId="664138B6" w14:textId="77777777" w:rsidR="0063351C" w:rsidRPr="00F77D7A" w:rsidRDefault="0063351C" w:rsidP="0063351C">
      <w:pPr>
        <w:pStyle w:val="prastasiniatinklio"/>
        <w:spacing w:before="0" w:after="0"/>
        <w:ind w:firstLine="1298"/>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Šalčininkų rajono savivaldybė turi  6115,0 tūkst. Eur. paimtų ilgalaikių paskolų, iš jų:</w:t>
      </w:r>
    </w:p>
    <w:p w14:paraId="6F2997B9" w14:textId="77777777" w:rsidR="0063351C" w:rsidRPr="00F77D7A" w:rsidRDefault="0063351C" w:rsidP="0063351C">
      <w:pPr>
        <w:pStyle w:val="prastasiniatinklio"/>
        <w:numPr>
          <w:ilvl w:val="0"/>
          <w:numId w:val="51"/>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AB DnB bankas – 3050,8 tūkst.</w:t>
      </w:r>
      <w:r>
        <w:rPr>
          <w:rFonts w:ascii="Times New Roman" w:hAnsi="Times New Roman" w:cs="Times New Roman"/>
          <w:noProof w:val="0"/>
          <w:color w:val="auto"/>
          <w:sz w:val="24"/>
          <w:szCs w:val="24"/>
          <w:lang w:val="lt-LT"/>
        </w:rPr>
        <w:t xml:space="preserve"> </w:t>
      </w:r>
      <w:r w:rsidRPr="00F77D7A">
        <w:rPr>
          <w:rFonts w:ascii="Times New Roman" w:hAnsi="Times New Roman" w:cs="Times New Roman"/>
          <w:noProof w:val="0"/>
          <w:color w:val="auto"/>
          <w:sz w:val="24"/>
          <w:szCs w:val="24"/>
          <w:lang w:val="lt-LT"/>
        </w:rPr>
        <w:t>Eur;</w:t>
      </w:r>
    </w:p>
    <w:p w14:paraId="29AE8CD8" w14:textId="77777777" w:rsidR="0063351C" w:rsidRPr="00F77D7A" w:rsidRDefault="0063351C" w:rsidP="0063351C">
      <w:pPr>
        <w:pStyle w:val="prastasiniatinklio"/>
        <w:numPr>
          <w:ilvl w:val="0"/>
          <w:numId w:val="51"/>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Finansų ministerija – 1694,5 tūkst. Eur;</w:t>
      </w:r>
    </w:p>
    <w:p w14:paraId="285DFF08" w14:textId="77777777" w:rsidR="0063351C" w:rsidRPr="00F77D7A" w:rsidRDefault="0063351C" w:rsidP="0063351C">
      <w:pPr>
        <w:pStyle w:val="prastasiniatinklio"/>
        <w:numPr>
          <w:ilvl w:val="0"/>
          <w:numId w:val="51"/>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Medicinos bankas – 1369,7 tūkst. Eur.</w:t>
      </w:r>
    </w:p>
    <w:p w14:paraId="390D911A" w14:textId="77777777" w:rsidR="0063351C" w:rsidRPr="00F77D7A" w:rsidRDefault="0063351C" w:rsidP="0063351C">
      <w:pPr>
        <w:pStyle w:val="prastasiniatinklio"/>
        <w:numPr>
          <w:ilvl w:val="0"/>
          <w:numId w:val="51"/>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Lėšų likutis ataskaitinio laikotarpio pabaigoje 2017 m. sausio 1 d. – 1096,9 tūkst. Eur, iš jų: </w:t>
      </w:r>
    </w:p>
    <w:p w14:paraId="588458F4" w14:textId="77777777" w:rsidR="0063351C" w:rsidRPr="00F77D7A" w:rsidRDefault="0063351C" w:rsidP="0063351C">
      <w:pPr>
        <w:pStyle w:val="prastasiniatinklio"/>
        <w:numPr>
          <w:ilvl w:val="0"/>
          <w:numId w:val="52"/>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Apyvartinių lėšų likutis – 1096,9 tūkst. Eur. </w:t>
      </w:r>
    </w:p>
    <w:p w14:paraId="68555F8E" w14:textId="77777777" w:rsidR="0063351C" w:rsidRPr="00F77D7A" w:rsidRDefault="0063351C" w:rsidP="0063351C">
      <w:pPr>
        <w:pStyle w:val="prastasiniatinklio"/>
        <w:numPr>
          <w:ilvl w:val="0"/>
          <w:numId w:val="52"/>
        </w:numPr>
        <w:spacing w:before="0" w:after="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Praėjusių metų nepanaudota pajamų dalis – 901,6 tūkst. Eur.</w:t>
      </w:r>
    </w:p>
    <w:p w14:paraId="2E3FBF67" w14:textId="77777777" w:rsidR="0063351C" w:rsidRPr="00F77D7A" w:rsidRDefault="0063351C" w:rsidP="0063351C">
      <w:pPr>
        <w:jc w:val="center"/>
        <w:rPr>
          <w:b/>
          <w:noProof w:val="0"/>
        </w:rPr>
      </w:pPr>
    </w:p>
    <w:p w14:paraId="5E9E8CB6" w14:textId="77777777" w:rsidR="0063351C" w:rsidRPr="00F77D7A" w:rsidRDefault="0063351C" w:rsidP="0063351C">
      <w:pPr>
        <w:jc w:val="center"/>
        <w:rPr>
          <w:b/>
          <w:noProof w:val="0"/>
        </w:rPr>
      </w:pPr>
      <w:r w:rsidRPr="00F77D7A">
        <w:rPr>
          <w:b/>
          <w:noProof w:val="0"/>
        </w:rPr>
        <w:t>II. VEIKLA TURTO VALDYMO SRITYJE</w:t>
      </w:r>
    </w:p>
    <w:p w14:paraId="03890819" w14:textId="77777777" w:rsidR="0063351C" w:rsidRPr="00F77D7A" w:rsidRDefault="0063351C" w:rsidP="0063351C">
      <w:pPr>
        <w:shd w:val="clear" w:color="auto" w:fill="FFFFFF"/>
        <w:ind w:firstLine="851"/>
        <w:jc w:val="both"/>
        <w:rPr>
          <w:noProof w:val="0"/>
          <w:color w:val="000000"/>
        </w:rPr>
      </w:pPr>
      <w:r w:rsidRPr="00F77D7A">
        <w:rPr>
          <w:noProof w:val="0"/>
          <w:color w:val="000000"/>
        </w:rPr>
        <w:lastRenderedPageBreak/>
        <w:t xml:space="preserve">2016 m. buvo rengiami savivaldybės Tarybos sprendimų projektai dėl ilgalaikio turto perėmimo Savivaldybės nuosavybėn arba valdyti, naudoti ir disponuoti juo patikėjimo teise, dėl Savivaldybės turto </w:t>
      </w:r>
      <w:r w:rsidRPr="00F77D7A">
        <w:rPr>
          <w:noProof w:val="0"/>
        </w:rPr>
        <w:t>perdavimo</w:t>
      </w:r>
      <w:r w:rsidRPr="00F77D7A">
        <w:rPr>
          <w:noProof w:val="0"/>
          <w:color w:val="000000"/>
        </w:rPr>
        <w:t xml:space="preserve"> valdyti, naudoti bei disponuoti patikėjimo teise, dėl Savivaldybei nuosavybės teise priklausančio ilgalaikio materialiojo turto nuomos, dėl savivaldybės turto </w:t>
      </w:r>
      <w:r w:rsidRPr="00F77D7A">
        <w:rPr>
          <w:noProof w:val="0"/>
        </w:rPr>
        <w:t>laikino neatlygintino valdymo ir naudojimo</w:t>
      </w:r>
      <w:r w:rsidRPr="00F77D7A">
        <w:rPr>
          <w:noProof w:val="0"/>
          <w:color w:val="000000"/>
        </w:rPr>
        <w:t xml:space="preserve"> panaudos  pagrindais, dėl Savivaldybės turto perdavimo valdyti ir naudoti patikėjimo teise pagal turto patikėjimo sutartį.</w:t>
      </w:r>
    </w:p>
    <w:p w14:paraId="3B0862BA" w14:textId="77777777" w:rsidR="0063351C" w:rsidRPr="00F77D7A" w:rsidRDefault="0063351C" w:rsidP="0063351C">
      <w:pPr>
        <w:shd w:val="clear" w:color="auto" w:fill="FFFFFF"/>
        <w:ind w:firstLine="851"/>
        <w:jc w:val="both"/>
        <w:rPr>
          <w:noProof w:val="0"/>
        </w:rPr>
      </w:pPr>
      <w:r w:rsidRPr="00F77D7A">
        <w:rPr>
          <w:noProof w:val="0"/>
        </w:rPr>
        <w:t xml:space="preserve">2016 m. Turto valdymo skyrius organizavo Šalčininkų rajono savivaldybės nekilnojamojo turto - patalpų, esančių Šalčininkų mst., Vilniaus g. 48 (bendras patalpų plotas – 133,22 kv. m) (patalpos pažymėtos plane – 1-20, 1-21, 1-22) </w:t>
      </w:r>
      <w:r w:rsidRPr="00F77D7A">
        <w:rPr>
          <w:b/>
          <w:noProof w:val="0"/>
        </w:rPr>
        <w:t>viešą nuomos konkursą</w:t>
      </w:r>
      <w:r w:rsidRPr="00F77D7A">
        <w:rPr>
          <w:noProof w:val="0"/>
        </w:rPr>
        <w:t xml:space="preserve">. </w:t>
      </w:r>
      <w:r w:rsidRPr="00F77D7A">
        <w:rPr>
          <w:iCs/>
          <w:noProof w:val="0"/>
        </w:rPr>
        <w:t>Turtas buvo nuomojamas</w:t>
      </w:r>
      <w:r w:rsidRPr="00F77D7A">
        <w:rPr>
          <w:noProof w:val="0"/>
        </w:rPr>
        <w:t xml:space="preserve"> komercinei veiklai vykdyti (viešojo maitinimo paslaugoms teikti</w:t>
      </w:r>
      <w:r w:rsidRPr="00F77D7A">
        <w:rPr>
          <w:noProof w:val="0"/>
          <w:color w:val="000000"/>
        </w:rPr>
        <w:t>).</w:t>
      </w:r>
      <w:r w:rsidRPr="00F77D7A">
        <w:rPr>
          <w:iCs/>
          <w:noProof w:val="0"/>
        </w:rPr>
        <w:t xml:space="preserve"> </w:t>
      </w:r>
      <w:r w:rsidRPr="00F77D7A">
        <w:rPr>
          <w:noProof w:val="0"/>
        </w:rPr>
        <w:t>Pasirašyta nuomos sutartis su MB „Erdvė tau“.</w:t>
      </w:r>
    </w:p>
    <w:p w14:paraId="4BC04386" w14:textId="77777777" w:rsidR="0063351C" w:rsidRPr="00F77D7A" w:rsidRDefault="0063351C" w:rsidP="0063351C">
      <w:pPr>
        <w:spacing w:line="276" w:lineRule="auto"/>
        <w:ind w:firstLine="851"/>
        <w:jc w:val="both"/>
        <w:rPr>
          <w:noProof w:val="0"/>
        </w:rPr>
      </w:pPr>
      <w:r w:rsidRPr="00F77D7A">
        <w:rPr>
          <w:rFonts w:ascii="v" w:hAnsi="v"/>
          <w:noProof w:val="0"/>
          <w:color w:val="000000"/>
        </w:rPr>
        <w:t>Skyrius organizavo ir atliko administracinio pastato</w:t>
      </w:r>
      <w:r w:rsidRPr="00F77D7A">
        <w:rPr>
          <w:noProof w:val="0"/>
        </w:rPr>
        <w:t xml:space="preserve">, esančio </w:t>
      </w:r>
      <w:r w:rsidRPr="00F77D7A">
        <w:rPr>
          <w:rFonts w:ascii="v" w:hAnsi="v"/>
          <w:noProof w:val="0"/>
          <w:color w:val="000000"/>
        </w:rPr>
        <w:t>Šalčininkų r. sav., Butrimonių sen., Butrimonių k., Rakliškių g. 10 (u</w:t>
      </w:r>
      <w:r w:rsidRPr="00F77D7A">
        <w:rPr>
          <w:noProof w:val="0"/>
        </w:rPr>
        <w:t xml:space="preserve">nikalus Nr. 8597-4014-5018, bendras plotas 299,99 kv. m) pirkimą neskelbiamų derybų būdu. Šalčininkų rajono savivaldybė planuoja šį pastatą kapitališkai suremontuoti ir pritaikyti bendruomenės poreikiams. </w:t>
      </w:r>
    </w:p>
    <w:p w14:paraId="29EB503C" w14:textId="77777777" w:rsidR="0063351C" w:rsidRPr="00F77D7A" w:rsidRDefault="0063351C" w:rsidP="0063351C">
      <w:pPr>
        <w:ind w:firstLine="851"/>
        <w:jc w:val="both"/>
        <w:rPr>
          <w:noProof w:val="0"/>
        </w:rPr>
      </w:pPr>
      <w:r w:rsidRPr="00F77D7A">
        <w:rPr>
          <w:noProof w:val="0"/>
        </w:rPr>
        <w:t>2016 metais</w:t>
      </w:r>
      <w:r w:rsidRPr="00F77D7A">
        <w:rPr>
          <w:noProof w:val="0"/>
          <w:color w:val="FF0000"/>
        </w:rPr>
        <w:t xml:space="preserve"> </w:t>
      </w:r>
      <w:r w:rsidRPr="00F77D7A">
        <w:rPr>
          <w:noProof w:val="0"/>
        </w:rPr>
        <w:t xml:space="preserve">Turto valdymo skyrius organizavo apklausą Šalčininkų rajono savivaldybei nuosavybės teise priklausančių </w:t>
      </w:r>
      <w:r w:rsidRPr="00F77D7A">
        <w:rPr>
          <w:bCs/>
          <w:noProof w:val="0"/>
        </w:rPr>
        <w:t>nekilnojamojo turto objektų</w:t>
      </w:r>
      <w:r w:rsidRPr="00F77D7A">
        <w:rPr>
          <w:b/>
          <w:bCs/>
          <w:i/>
          <w:noProof w:val="0"/>
        </w:rPr>
        <w:t xml:space="preserve"> energinio naudingumo sertifikato</w:t>
      </w:r>
      <w:r w:rsidRPr="00F77D7A">
        <w:rPr>
          <w:b/>
          <w:i/>
          <w:noProof w:val="0"/>
        </w:rPr>
        <w:t xml:space="preserve"> parengimo </w:t>
      </w:r>
      <w:r w:rsidRPr="00F77D7A">
        <w:rPr>
          <w:b/>
          <w:bCs/>
          <w:i/>
          <w:noProof w:val="0"/>
        </w:rPr>
        <w:t>paslaugai pirkti</w:t>
      </w:r>
      <w:r w:rsidRPr="00F77D7A">
        <w:rPr>
          <w:bCs/>
          <w:noProof w:val="0"/>
        </w:rPr>
        <w:t>:</w:t>
      </w:r>
    </w:p>
    <w:p w14:paraId="4371DE7F" w14:textId="77777777" w:rsidR="0063351C" w:rsidRPr="00F77D7A" w:rsidRDefault="0063351C" w:rsidP="0063351C">
      <w:pPr>
        <w:ind w:firstLine="709"/>
        <w:jc w:val="both"/>
        <w:rPr>
          <w:noProof w:val="0"/>
        </w:rPr>
      </w:pPr>
      <w:r w:rsidRPr="00F77D7A">
        <w:rPr>
          <w:noProof w:val="0"/>
        </w:rPr>
        <w:t xml:space="preserve"> Administracinio pastato Šalčininkų r. sav., Gerviškių sen., Gerviškių k., Ežero g. 2 (Unikalus numeris 8594-0137-0000, bendras plotas 304,23 kv. m, statybos metai 1974 m.);</w:t>
      </w:r>
    </w:p>
    <w:p w14:paraId="027179AB" w14:textId="77777777" w:rsidR="0063351C" w:rsidRPr="00F77D7A" w:rsidRDefault="0063351C" w:rsidP="0063351C">
      <w:pPr>
        <w:pStyle w:val="Sraopastraipa"/>
        <w:ind w:left="0" w:firstLine="709"/>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 Administracinio pastato Šalčininkų r. sav., Turgelių sen.,  Tabariškių k., Mokyklos g. 9 (pastato unikalus Nr. 8500-1004-9015, bendras pastato plotas - 629,67 kv. m, statybos metai – 1970).</w:t>
      </w:r>
    </w:p>
    <w:p w14:paraId="56554C31" w14:textId="77777777" w:rsidR="0063351C" w:rsidRPr="00F77D7A" w:rsidRDefault="0063351C" w:rsidP="0063351C">
      <w:pPr>
        <w:pStyle w:val="Pagrindinistekstas"/>
        <w:ind w:firstLine="680"/>
        <w:rPr>
          <w:noProof w:val="0"/>
        </w:rPr>
      </w:pPr>
      <w:r w:rsidRPr="00F77D7A">
        <w:rPr>
          <w:noProof w:val="0"/>
        </w:rPr>
        <w:t xml:space="preserve">2016 metais Skyrius organizavo apklausas Šalčininkų rajono savivaldybei nuosavybės teise priklausančių </w:t>
      </w:r>
      <w:r w:rsidRPr="00F77D7A">
        <w:rPr>
          <w:bCs/>
          <w:noProof w:val="0"/>
        </w:rPr>
        <w:t xml:space="preserve">nekilnojamojo turto objektų </w:t>
      </w:r>
      <w:r w:rsidRPr="00F77D7A">
        <w:rPr>
          <w:b/>
          <w:i/>
          <w:noProof w:val="0"/>
        </w:rPr>
        <w:t>vertinimo paslaugai pirkti</w:t>
      </w:r>
      <w:r w:rsidRPr="00F77D7A">
        <w:rPr>
          <w:noProof w:val="0"/>
        </w:rPr>
        <w:t xml:space="preserve">: </w:t>
      </w:r>
    </w:p>
    <w:p w14:paraId="2158E10D" w14:textId="77777777" w:rsidR="0063351C" w:rsidRPr="00F77D7A" w:rsidRDefault="0063351C" w:rsidP="0063351C">
      <w:pPr>
        <w:jc w:val="both"/>
        <w:rPr>
          <w:noProof w:val="0"/>
        </w:rPr>
      </w:pPr>
      <w:r w:rsidRPr="00F77D7A">
        <w:rPr>
          <w:noProof w:val="0"/>
        </w:rPr>
        <w:t>Buto Popierinės g. 21-9, Jašiūnų mstl., Šalčininkų r. sav. (buto unikalus Nr. 8599-3003-7014:0009, pastato, kuriame yra butas unikalus Nr. 8599-3003-7014, bendras buto plotas – 69,16 kv. m, statybos pradžios ir pabaigos metai – 1997).</w:t>
      </w:r>
    </w:p>
    <w:p w14:paraId="69BE73C1" w14:textId="77777777" w:rsidR="0063351C" w:rsidRPr="00F77D7A" w:rsidRDefault="0063351C" w:rsidP="0063351C">
      <w:pPr>
        <w:jc w:val="both"/>
        <w:rPr>
          <w:noProof w:val="0"/>
        </w:rPr>
      </w:pPr>
      <w:r w:rsidRPr="00F77D7A">
        <w:rPr>
          <w:noProof w:val="0"/>
          <w:color w:val="000000"/>
        </w:rPr>
        <w:t xml:space="preserve">Buto </w:t>
      </w:r>
      <w:r w:rsidRPr="00F77D7A">
        <w:rPr>
          <w:noProof w:val="0"/>
        </w:rPr>
        <w:t>Popierinės g. 21-3, Jašiūnų mstl., Šalčininkų r. sav. (buto unikalus Nr. 8599-3003-7014:0003, pastato, kuriame yra butas unikalus Nr. 8599-3003-7014, bendras buto plotas – 68,72 kv. m, statybos pradžios ir pabaigos metai – 1997).</w:t>
      </w:r>
    </w:p>
    <w:p w14:paraId="4A6BB09E" w14:textId="77777777" w:rsidR="0063351C" w:rsidRPr="00F77D7A" w:rsidRDefault="0063351C" w:rsidP="0063351C">
      <w:pPr>
        <w:jc w:val="both"/>
        <w:rPr>
          <w:noProof w:val="0"/>
        </w:rPr>
      </w:pPr>
      <w:r w:rsidRPr="00F77D7A">
        <w:rPr>
          <w:noProof w:val="0"/>
        </w:rPr>
        <w:t>Pastato – bendrabučio be žemės sklypo Vilniaus g. 81b, Eišiškių mst., Šalčininkų r. sav. (unikalus Nr. 8500-3004-4016, statybos pabaigos metai – 1992, bendras plotas – 844,66 kv. m).</w:t>
      </w:r>
    </w:p>
    <w:p w14:paraId="206380C1" w14:textId="77777777" w:rsidR="0063351C" w:rsidRPr="00F77D7A" w:rsidRDefault="0063351C" w:rsidP="0063351C">
      <w:pPr>
        <w:jc w:val="both"/>
        <w:rPr>
          <w:noProof w:val="0"/>
        </w:rPr>
      </w:pPr>
      <w:r w:rsidRPr="00F77D7A">
        <w:rPr>
          <w:noProof w:val="0"/>
        </w:rPr>
        <w:t xml:space="preserve">Buto su rūsiu M. Balinskio g. 95-2, Jašiūnų mstl., Šalčininkų r. sav. (buto unikalus Nr. 4400-0754-6683:5635, pastato, kuriame yra butas unikalus Nr. 8598-7015-3017, buto bendras buto plotas – 46,80 kv. m, rūsio bendras plotas – 24,85 kv. m, statybos pradžios ir pabaigos metai – 1987); </w:t>
      </w:r>
    </w:p>
    <w:p w14:paraId="244F4069" w14:textId="77777777" w:rsidR="0063351C" w:rsidRPr="00F77D7A" w:rsidRDefault="0063351C" w:rsidP="0063351C">
      <w:pPr>
        <w:jc w:val="both"/>
        <w:rPr>
          <w:noProof w:val="0"/>
        </w:rPr>
      </w:pPr>
      <w:r w:rsidRPr="00F77D7A">
        <w:rPr>
          <w:noProof w:val="0"/>
        </w:rPr>
        <w:t xml:space="preserve"> Buto Vilniaus g. 1-5, Eišiškių m., Eišiškių sen., Šalčininkų r. sav. (buto unikalus Nr. 8594-0006-8012:0005, pastato, kuriame yra butas unikalus Nr. 8594-0006-8012, bendras buto plotas – 31,97 kv. m, statybos metai – 1940);</w:t>
      </w:r>
    </w:p>
    <w:p w14:paraId="0F66BCE3" w14:textId="77777777" w:rsidR="0063351C" w:rsidRPr="00F77D7A" w:rsidRDefault="0063351C" w:rsidP="0063351C">
      <w:pPr>
        <w:jc w:val="both"/>
        <w:rPr>
          <w:b/>
          <w:noProof w:val="0"/>
        </w:rPr>
      </w:pPr>
      <w:r w:rsidRPr="00F77D7A">
        <w:rPr>
          <w:noProof w:val="0"/>
        </w:rPr>
        <w:t>Administracinio pastato Mokyklos g. 9, Tabariškių k., Turgelių sen., Šalčininkų r. sav. (pastato unikalus Nr. 8500-1004-9015, bendras pastato plotas - 629,67 kv. m, statybos metai – 1970) ir jam priskirto 0,4267 ha žemės sklypo (unikalus Nr. 4400-4054-5577, kadastrinis Nr. 8543/0001:93); Pastato – pirties Pušų g. 1, Pėpių k., Šalčininkų sen., Šalčininkų r. sav. (pastato unikalus Nr. 4400-2242-6866, bendras plotas - 39,16 kv. m, statybos metai – 1960) ir jam priskirto 0,0400 ha žemės sklypo (unikalus Nr. 4400-4043-0788, kadastrinis Nr. 8507/0007:127);</w:t>
      </w:r>
    </w:p>
    <w:p w14:paraId="7369018A" w14:textId="77777777" w:rsidR="0063351C" w:rsidRPr="00F77D7A" w:rsidRDefault="0063351C" w:rsidP="0063351C">
      <w:pPr>
        <w:pStyle w:val="CentrBoldm"/>
        <w:spacing w:line="256" w:lineRule="auto"/>
        <w:jc w:val="both"/>
        <w:rPr>
          <w:rFonts w:ascii="Times New Roman" w:hAnsi="Times New Roman"/>
          <w:b w:val="0"/>
          <w:sz w:val="24"/>
          <w:szCs w:val="24"/>
          <w:lang w:val="lt-LT"/>
        </w:rPr>
      </w:pPr>
      <w:r w:rsidRPr="00F77D7A">
        <w:rPr>
          <w:rFonts w:ascii="Times New Roman" w:hAnsi="Times New Roman"/>
          <w:b w:val="0"/>
          <w:sz w:val="24"/>
          <w:szCs w:val="24"/>
          <w:lang w:val="lt-LT"/>
        </w:rPr>
        <w:t>Pastato – medicinos punkto su ūkio pastatu Pušų g. 1/I. Jundzilo g. 24, Pabarės k., Pabarės sen., Šalčininkų r. sav. (pastato – medicinos punkto unikalus Nr. 8594-0136-9001, bendras pastato plotas – 88,97 kv. m, statybos metai – 1985; ūkio pastato unikalus Nr. 4400-1014-9660, užstatytas ūkio pastato plotas – 71,00 kv. m, statybos metai – 1985);</w:t>
      </w:r>
    </w:p>
    <w:p w14:paraId="1E6D0A5D" w14:textId="77777777" w:rsidR="0063351C" w:rsidRPr="00F77D7A" w:rsidRDefault="0063351C" w:rsidP="0063351C">
      <w:pPr>
        <w:pStyle w:val="CentrBoldm"/>
        <w:spacing w:line="256" w:lineRule="auto"/>
        <w:jc w:val="both"/>
        <w:rPr>
          <w:rFonts w:ascii="Times New Roman" w:hAnsi="Times New Roman"/>
          <w:b w:val="0"/>
          <w:sz w:val="24"/>
          <w:szCs w:val="24"/>
          <w:lang w:val="lt-LT"/>
        </w:rPr>
      </w:pPr>
      <w:r w:rsidRPr="00F77D7A">
        <w:rPr>
          <w:rFonts w:ascii="Times New Roman" w:hAnsi="Times New Roman"/>
          <w:b w:val="0"/>
          <w:sz w:val="24"/>
          <w:szCs w:val="24"/>
          <w:lang w:val="lt-LT"/>
        </w:rPr>
        <w:lastRenderedPageBreak/>
        <w:t>Mokyklos pastato su ūkiniu pastatu Ateities g. 37, Tausiūnų k., Eišiškių sen., Šalčininkų r. sav. (mokyklos pastato unikalus Nr. 4400-2506-6731, bendras pastato plotas – 159,09 kv. m, statybos pabaigos metai – 1985; ūkinio pastato unikalus Nr. 4400-2506-6742, užstatytas ūkinio pastato plotas – 50,00 kv. m, statybos metai - 1985);</w:t>
      </w:r>
    </w:p>
    <w:p w14:paraId="583355BE" w14:textId="77777777" w:rsidR="0063351C" w:rsidRPr="00F77D7A" w:rsidRDefault="0063351C" w:rsidP="0063351C">
      <w:pPr>
        <w:pStyle w:val="CentrBoldm"/>
        <w:spacing w:line="256" w:lineRule="auto"/>
        <w:jc w:val="both"/>
        <w:rPr>
          <w:rFonts w:ascii="Times New Roman" w:hAnsi="Times New Roman"/>
          <w:b w:val="0"/>
          <w:sz w:val="24"/>
          <w:szCs w:val="24"/>
          <w:lang w:val="lt-LT"/>
        </w:rPr>
      </w:pPr>
      <w:r w:rsidRPr="00F77D7A">
        <w:rPr>
          <w:rFonts w:ascii="Times New Roman" w:hAnsi="Times New Roman"/>
          <w:b w:val="0"/>
          <w:sz w:val="24"/>
          <w:szCs w:val="24"/>
          <w:lang w:val="lt-LT"/>
        </w:rPr>
        <w:t>Pastato – gyvenamojo namo Padvarionių k., Eišiškių sen., Šalčininkų r. sav. (unikalus pastato Nr. 8594-5019-0014, bendras pastato plotas – 55,96 kv. m, statybos metai - 1945).</w:t>
      </w:r>
    </w:p>
    <w:p w14:paraId="446D508F" w14:textId="77777777" w:rsidR="0063351C" w:rsidRPr="00F77D7A" w:rsidRDefault="0063351C" w:rsidP="0063351C">
      <w:pPr>
        <w:ind w:firstLine="851"/>
        <w:jc w:val="both"/>
        <w:rPr>
          <w:noProof w:val="0"/>
        </w:rPr>
      </w:pPr>
      <w:r w:rsidRPr="00F77D7A">
        <w:rPr>
          <w:noProof w:val="0"/>
        </w:rPr>
        <w:t xml:space="preserve">Šalčininkų rajono savivaldybei priskirtas valstybės turtas registruojamas perdavimo- priėmimo – aktų pagrindu, kuriuos Lietuvos Respublikos Vyriausybės 2011 m. rugsėjo 7 d. nutarimu Nr. 1059 buvo įgaliotas pasirašyti Aplinkos ministerijos kancleris Robertas Klovas. </w:t>
      </w:r>
    </w:p>
    <w:p w14:paraId="30B8656D" w14:textId="77777777" w:rsidR="0063351C" w:rsidRPr="00F77D7A" w:rsidRDefault="0063351C" w:rsidP="0063351C">
      <w:pPr>
        <w:tabs>
          <w:tab w:val="left" w:pos="851"/>
          <w:tab w:val="left" w:pos="1134"/>
        </w:tabs>
        <w:jc w:val="both"/>
        <w:rPr>
          <w:noProof w:val="0"/>
          <w:shd w:val="clear" w:color="auto" w:fill="FFFFFF"/>
        </w:rPr>
      </w:pPr>
      <w:r w:rsidRPr="00F77D7A">
        <w:rPr>
          <w:noProof w:val="0"/>
        </w:rPr>
        <w:tab/>
        <w:t xml:space="preserve">2016 m. Lietuvos Respublikos Aplinkos ministerijai buvo pateikti pasirašyti </w:t>
      </w:r>
      <w:r w:rsidRPr="00F77D7A">
        <w:rPr>
          <w:noProof w:val="0"/>
          <w:shd w:val="clear" w:color="auto" w:fill="FFFFFF"/>
        </w:rPr>
        <w:t xml:space="preserve">4 Valstybės nekilnojamojo turto objektų, perduodamų Šalčininkų rajono savivaldybės nuosavybėn, perdavimo-priėmimo aktas: </w:t>
      </w:r>
      <w:r w:rsidRPr="00F77D7A">
        <w:rPr>
          <w:noProof w:val="0"/>
          <w:color w:val="000000"/>
        </w:rPr>
        <w:t xml:space="preserve">pastatų, patalpų, </w:t>
      </w:r>
      <w:r w:rsidRPr="00F77D7A">
        <w:rPr>
          <w:noProof w:val="0"/>
          <w:shd w:val="clear" w:color="auto" w:fill="FFFFFF"/>
        </w:rPr>
        <w:t>butų ir kt.</w:t>
      </w:r>
    </w:p>
    <w:p w14:paraId="2D17DA85" w14:textId="77777777" w:rsidR="0063351C" w:rsidRPr="00F77D7A" w:rsidRDefault="0063351C" w:rsidP="0063351C">
      <w:pPr>
        <w:tabs>
          <w:tab w:val="left" w:pos="-284"/>
        </w:tabs>
        <w:ind w:firstLine="680"/>
        <w:jc w:val="both"/>
        <w:rPr>
          <w:noProof w:val="0"/>
        </w:rPr>
      </w:pPr>
      <w:r w:rsidRPr="00F77D7A">
        <w:rPr>
          <w:noProof w:val="0"/>
        </w:rPr>
        <w:t>Lietuvos Respublikos švietimo ir mokslo ministerija 2016 m. perdavė Šalčininkų rajono savivaldybės nuosavybėn valstybei nuosavybės teise priklausantį turtą – vieną vyresniųjų klasių baldų komplektą (dvivietį), kurio įsigijimo (likutinė) vertė – 2035,95 euro (du tūkstančiai trisdešimt penki eurai devyniasdešimt penki centai), inventorinis numeris – 1208150364.</w:t>
      </w:r>
    </w:p>
    <w:p w14:paraId="0726E494" w14:textId="77777777" w:rsidR="0063351C" w:rsidRPr="00F77D7A" w:rsidRDefault="0063351C" w:rsidP="0063351C">
      <w:pPr>
        <w:ind w:firstLine="680"/>
        <w:jc w:val="both"/>
        <w:rPr>
          <w:noProof w:val="0"/>
        </w:rPr>
      </w:pPr>
      <w:r w:rsidRPr="00F77D7A">
        <w:rPr>
          <w:noProof w:val="0"/>
        </w:rPr>
        <w:t>2016 m. Šalčininkų rajono savivaldybės nuosavybėn buvo perduotas 1 mokyklinis M2 klasės autobusas ,,Volkswagen Crafter“, identifikavimo Nr. WV1ZZZ2EZG6046891, valstybinis Nr. JHU338, įsigijimo ir likutinė vertė – 35864,40 Eur. Minėtas</w:t>
      </w:r>
      <w:r w:rsidRPr="00F77D7A">
        <w:rPr>
          <w:rFonts w:eastAsia="MS Mincho"/>
          <w:noProof w:val="0"/>
        </w:rPr>
        <w:t xml:space="preserve"> turtas įtraukus į </w:t>
      </w:r>
      <w:r w:rsidRPr="00F77D7A">
        <w:rPr>
          <w:noProof w:val="0"/>
        </w:rPr>
        <w:t xml:space="preserve">Šalčininkų rajono savivaldybės administracijos turto apskaitą, perduotas valdyti, naudoti ir disponuoti patikėjimo teise biudžetinei įstaigai </w:t>
      </w:r>
      <w:r w:rsidRPr="00F77D7A">
        <w:rPr>
          <w:bCs/>
          <w:noProof w:val="0"/>
        </w:rPr>
        <w:t>Šalčininkų r. Pabarės pagrindinei mokyklai.</w:t>
      </w:r>
    </w:p>
    <w:p w14:paraId="7A1BC772" w14:textId="77777777" w:rsidR="0063351C" w:rsidRPr="00F77D7A" w:rsidRDefault="0063351C" w:rsidP="0063351C">
      <w:pPr>
        <w:ind w:firstLine="680"/>
        <w:jc w:val="both"/>
        <w:rPr>
          <w:noProof w:val="0"/>
        </w:rPr>
      </w:pPr>
      <w:r w:rsidRPr="00F77D7A">
        <w:rPr>
          <w:noProof w:val="0"/>
        </w:rPr>
        <w:t>2016 m. Šalčininkų rajono savivaldybė perdavė UAB ,,Eišiškių komunalinis ūkis“ kaip turtinį įnašą Šalčininkų rajono savivaldybei nuosavybės teise priklausantį pastatą – bendrabutį be žemės sklypo Vilniaus g. 81b, Eišiškių mst., Šalčininkų r. sav. (unikalus Nr. 8500-3004-4016, statybos pabaigos metai – 1992, bendras plotas – 844,66 kv. m). Vėliau vadovaujantis Lietuvos Respublikos akcinių bendrovių įstatymo 44 straipsniu Šalčininkų rajono savivaldybė pasirašė su UAB ,,Eišiškių komunalinis ūkis“  notarinės formos Akcijų pasirašymo sutartį.</w:t>
      </w:r>
    </w:p>
    <w:p w14:paraId="16BF5DC6" w14:textId="77777777" w:rsidR="0063351C" w:rsidRPr="00F77D7A" w:rsidRDefault="0063351C" w:rsidP="0063351C">
      <w:pPr>
        <w:tabs>
          <w:tab w:val="left" w:pos="720"/>
        </w:tabs>
        <w:ind w:firstLine="680"/>
        <w:jc w:val="both"/>
        <w:rPr>
          <w:noProof w:val="0"/>
          <w:shd w:val="clear" w:color="auto" w:fill="FFFFFF"/>
        </w:rPr>
      </w:pPr>
      <w:r w:rsidRPr="00F77D7A">
        <w:rPr>
          <w:noProof w:val="0"/>
          <w:shd w:val="clear" w:color="auto" w:fill="FFFFFF"/>
        </w:rPr>
        <w:t>2016 metų laikotarpyje buvo pasirašyti 29 perdavimo ir priėmimo aktai, kurių pagrindu Savivaldybei nuosavybės teise priklausantis turtas perduotas valdyti, naudoti bei disponuoti juo patikėjimo teise biudžetinėms įstaigoms ir 3 perdavimo ir priėmimo aktai, kurių pagrindu Valstybei nuosavybės teise priklausantis turtas perduotas Šalčininkų rajono savivaldybės nuosavybėn.</w:t>
      </w:r>
    </w:p>
    <w:p w14:paraId="467D240F" w14:textId="77777777" w:rsidR="0063351C" w:rsidRPr="00F77D7A" w:rsidRDefault="0063351C" w:rsidP="0063351C">
      <w:pPr>
        <w:ind w:firstLine="680"/>
        <w:jc w:val="both"/>
        <w:rPr>
          <w:noProof w:val="0"/>
          <w:shd w:val="clear" w:color="auto" w:fill="FFFFFF"/>
        </w:rPr>
      </w:pPr>
      <w:r w:rsidRPr="00F77D7A">
        <w:rPr>
          <w:noProof w:val="0"/>
        </w:rPr>
        <w:t>2016 metais buvo pasirašyta 15 panaudos sutarčių, 1 atnaujinta nuomos sutartis su TEO LT, AB.</w:t>
      </w:r>
      <w:r w:rsidRPr="00F77D7A">
        <w:rPr>
          <w:noProof w:val="0"/>
          <w:shd w:val="clear" w:color="auto" w:fill="FFFFFF"/>
        </w:rPr>
        <w:t xml:space="preserve"> </w:t>
      </w:r>
    </w:p>
    <w:p w14:paraId="49DD36F4" w14:textId="77777777" w:rsidR="0063351C" w:rsidRPr="00F77D7A" w:rsidRDefault="0063351C" w:rsidP="0063351C">
      <w:pPr>
        <w:pStyle w:val="Pagrindinistekstas"/>
        <w:tabs>
          <w:tab w:val="left" w:pos="851"/>
        </w:tabs>
        <w:rPr>
          <w:rStyle w:val="Temosantrat2"/>
          <w:bCs/>
          <w:noProof w:val="0"/>
          <w:color w:val="000000"/>
        </w:rPr>
      </w:pPr>
      <w:r w:rsidRPr="00F77D7A">
        <w:rPr>
          <w:noProof w:val="0"/>
          <w:color w:val="FF0000"/>
        </w:rPr>
        <w:tab/>
      </w:r>
      <w:r w:rsidRPr="00F77D7A">
        <w:rPr>
          <w:noProof w:val="0"/>
        </w:rPr>
        <w:t>2016 metais</w:t>
      </w:r>
      <w:r w:rsidRPr="00F77D7A">
        <w:rPr>
          <w:noProof w:val="0"/>
          <w:color w:val="FF0000"/>
        </w:rPr>
        <w:t xml:space="preserve"> </w:t>
      </w:r>
      <w:r w:rsidRPr="00F77D7A">
        <w:rPr>
          <w:noProof w:val="0"/>
        </w:rPr>
        <w:t xml:space="preserve">Šalčininkų rajono savivaldybės administracijos Turto valdymo skyrius organizavo ir atliko šių  </w:t>
      </w:r>
      <w:r w:rsidRPr="00F77D7A">
        <w:rPr>
          <w:bCs/>
          <w:noProof w:val="0"/>
        </w:rPr>
        <w:t xml:space="preserve">nekilnojamojo turto objektų </w:t>
      </w:r>
      <w:r w:rsidRPr="00F77D7A">
        <w:rPr>
          <w:b/>
          <w:bCs/>
          <w:i/>
          <w:noProof w:val="0"/>
        </w:rPr>
        <w:t>kadastrinių matavimų bylų sudarymo paslaugą pirkimą</w:t>
      </w:r>
      <w:r w:rsidRPr="00F77D7A">
        <w:rPr>
          <w:bCs/>
          <w:noProof w:val="0"/>
        </w:rPr>
        <w:t>:</w:t>
      </w:r>
      <w:r w:rsidRPr="00F77D7A">
        <w:rPr>
          <w:noProof w:val="0"/>
          <w:color w:val="FF0000"/>
        </w:rPr>
        <w:tab/>
      </w:r>
    </w:p>
    <w:p w14:paraId="469210DF" w14:textId="77777777" w:rsidR="0063351C" w:rsidRPr="00F77D7A" w:rsidRDefault="0063351C" w:rsidP="0063351C">
      <w:pPr>
        <w:pStyle w:val="Pavadinimas"/>
        <w:ind w:firstLine="680"/>
        <w:contextualSpacing/>
        <w:jc w:val="both"/>
        <w:rPr>
          <w:rStyle w:val="Temosantrat2"/>
          <w:b w:val="0"/>
          <w:bCs w:val="0"/>
          <w:noProof w:val="0"/>
          <w:color w:val="000000"/>
        </w:rPr>
      </w:pPr>
    </w:p>
    <w:p w14:paraId="6C9E19DE" w14:textId="77777777" w:rsidR="0063351C" w:rsidRPr="00F77D7A" w:rsidRDefault="0063351C" w:rsidP="0063351C">
      <w:pPr>
        <w:pStyle w:val="Pavadinimas"/>
        <w:ind w:firstLine="680"/>
        <w:contextualSpacing/>
        <w:jc w:val="both"/>
        <w:rPr>
          <w:rStyle w:val="Temosantrat2"/>
          <w:b w:val="0"/>
          <w:bCs w:val="0"/>
          <w:noProof w:val="0"/>
          <w:color w:val="000000"/>
        </w:rPr>
      </w:pPr>
      <w:r w:rsidRPr="00F77D7A">
        <w:rPr>
          <w:rStyle w:val="Temosantrat2"/>
          <w:b w:val="0"/>
          <w:bCs w:val="0"/>
          <w:noProof w:val="0"/>
          <w:color w:val="000000"/>
        </w:rPr>
        <w:t>1. Gyvenamojo namo, esančio Ūtos k., Šalčininkų r. sav.:</w:t>
      </w:r>
    </w:p>
    <w:p w14:paraId="08535835"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1.1. Butą Nr. 1, bendras plotas – 58,08 kv. m, statybos metai – 1886;</w:t>
      </w:r>
    </w:p>
    <w:p w14:paraId="006B94CB"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1.2. Butą Nr. 2, bendras plotas – 55,39 kv. m, statybos metai – 1886;</w:t>
      </w:r>
    </w:p>
    <w:p w14:paraId="3A37D151"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1.3. Butą Nr. 3, bendras plotas – 67,20 kv. m, statybos metai – 1886;</w:t>
      </w:r>
    </w:p>
    <w:p w14:paraId="0A65D24B"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1.4. Butą Nr. 4, bendras plotas – 58,25 kv. m, statybos metai – 1886.</w:t>
      </w:r>
    </w:p>
    <w:p w14:paraId="7F413938" w14:textId="77777777" w:rsidR="0063351C" w:rsidRPr="00F77D7A" w:rsidRDefault="0063351C" w:rsidP="0063351C">
      <w:pPr>
        <w:pStyle w:val="Pavadinimas"/>
        <w:ind w:firstLine="680"/>
        <w:contextualSpacing/>
        <w:jc w:val="both"/>
        <w:rPr>
          <w:rStyle w:val="Temosantrat2"/>
          <w:b w:val="0"/>
          <w:bCs w:val="0"/>
          <w:noProof w:val="0"/>
          <w:color w:val="000000"/>
        </w:rPr>
      </w:pPr>
      <w:r w:rsidRPr="00F77D7A">
        <w:rPr>
          <w:rStyle w:val="Temosantrat2"/>
          <w:b w:val="0"/>
          <w:bCs w:val="0"/>
          <w:noProof w:val="0"/>
          <w:color w:val="000000"/>
        </w:rPr>
        <w:t>2. Gyvenamojo namo, esančio Ūtos k., Šalčininkų r. sav.:</w:t>
      </w:r>
    </w:p>
    <w:p w14:paraId="043D1F78"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2.1. Butą Nr. 1, bendras plotas – 55,40 kv. m, statybos metai – 1896;</w:t>
      </w:r>
    </w:p>
    <w:p w14:paraId="37ECF777"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2.2. Butą Nr. 2, bendras plotas – 52,92 kv. m, statybos metai – 1896;</w:t>
      </w:r>
    </w:p>
    <w:p w14:paraId="18DE64E7"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2.3. Butą Nr. 3, bendras plotas – 54,88 kv. m, statybos metai – 1896;</w:t>
      </w:r>
    </w:p>
    <w:p w14:paraId="26D1AF23"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2.4. Butą Nr. 4, bendras plotas – 52,48 kv. m, statybos metai – 1896.</w:t>
      </w:r>
    </w:p>
    <w:p w14:paraId="5538948D" w14:textId="77777777" w:rsidR="0063351C" w:rsidRPr="00F77D7A" w:rsidRDefault="0063351C" w:rsidP="0063351C">
      <w:pPr>
        <w:pStyle w:val="Pavadinimas"/>
        <w:ind w:firstLine="680"/>
        <w:contextualSpacing/>
        <w:jc w:val="both"/>
        <w:rPr>
          <w:rStyle w:val="Temosantrat2"/>
          <w:b w:val="0"/>
          <w:bCs w:val="0"/>
          <w:noProof w:val="0"/>
          <w:color w:val="000000"/>
        </w:rPr>
      </w:pPr>
      <w:r w:rsidRPr="00F77D7A">
        <w:rPr>
          <w:rStyle w:val="Temosantrat2"/>
          <w:b w:val="0"/>
          <w:bCs w:val="0"/>
          <w:noProof w:val="0"/>
          <w:color w:val="000000"/>
        </w:rPr>
        <w:t>3. Gyvenamojo namo, esančio Sakalinės k., Šalčininkų r. sav.:</w:t>
      </w:r>
    </w:p>
    <w:p w14:paraId="76A7BFF5"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3.1. Butą Nr. 1, bendras plotas – 45,56 kv. m, statybos metai – 1886;</w:t>
      </w:r>
    </w:p>
    <w:p w14:paraId="1C7C18EF"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3.2. Butą Nr. 2, bendras plotas – 52,35 kv. m, statybos metai – 1886;</w:t>
      </w:r>
    </w:p>
    <w:p w14:paraId="5FD55746"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3.3. Butą Nr. 3, bendras plotas – 54,45 kv. m, statybos metai – 1886;</w:t>
      </w:r>
    </w:p>
    <w:p w14:paraId="1681F917"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3.4. Butą Nr. 4, bendras plotas – 56,43 kv. m, statybos metai – 1886.</w:t>
      </w:r>
    </w:p>
    <w:p w14:paraId="133DA6F9" w14:textId="77777777" w:rsidR="0063351C" w:rsidRPr="00F77D7A" w:rsidRDefault="0063351C" w:rsidP="0063351C">
      <w:pPr>
        <w:pStyle w:val="Pavadinimas"/>
        <w:ind w:firstLine="680"/>
        <w:contextualSpacing/>
        <w:jc w:val="both"/>
        <w:rPr>
          <w:rStyle w:val="Temosantrat2"/>
          <w:b w:val="0"/>
          <w:bCs w:val="0"/>
          <w:noProof w:val="0"/>
          <w:color w:val="000000"/>
        </w:rPr>
      </w:pPr>
      <w:r w:rsidRPr="00F77D7A">
        <w:rPr>
          <w:rStyle w:val="Temosantrat2"/>
          <w:b w:val="0"/>
          <w:bCs w:val="0"/>
          <w:noProof w:val="0"/>
          <w:color w:val="000000"/>
        </w:rPr>
        <w:t>4. Gyvenamojo namo, esančio Sakalinės k., Šalčininkų r. sav.:</w:t>
      </w:r>
    </w:p>
    <w:p w14:paraId="3F3B5A1A"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4.1. Butą Nr. 1, bendras plotas – 40,96 kv. m, statybos metai – 1896;</w:t>
      </w:r>
    </w:p>
    <w:p w14:paraId="62FC6166"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lastRenderedPageBreak/>
        <w:t>4.2. Butą Nr. 2, bendras plotas – 79,52 kv. m, statybos metai – 1896;</w:t>
      </w:r>
    </w:p>
    <w:p w14:paraId="07316A9D"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4.3. Butą Nr. 3, bendras plotas – 46,80 kv. m, statybos metai – 1896;</w:t>
      </w:r>
    </w:p>
    <w:p w14:paraId="0DD3B35F"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4.4. Butą Nr. 4, bendras plotas – 45,80 kv. m, statybos metai – 1896.</w:t>
      </w:r>
    </w:p>
    <w:p w14:paraId="0D950F0B"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4.5. Butą Nr. 5, bendras plotas – 80,31 kv. m, statybos metai – 1896.</w:t>
      </w:r>
    </w:p>
    <w:p w14:paraId="2A6ED012"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4.6. Butą Nr. 6, bendras plotas – 47,47 kv. m, statybos metai – 1896.</w:t>
      </w:r>
    </w:p>
    <w:p w14:paraId="7831096B" w14:textId="77777777" w:rsidR="0063351C" w:rsidRPr="00F77D7A" w:rsidRDefault="0063351C" w:rsidP="0063351C">
      <w:pPr>
        <w:pStyle w:val="Pavadinimas"/>
        <w:ind w:firstLine="680"/>
        <w:contextualSpacing/>
        <w:jc w:val="both"/>
        <w:rPr>
          <w:rStyle w:val="Temosantrat2"/>
          <w:b w:val="0"/>
          <w:bCs w:val="0"/>
          <w:noProof w:val="0"/>
          <w:color w:val="000000"/>
        </w:rPr>
      </w:pPr>
      <w:r w:rsidRPr="00F77D7A">
        <w:rPr>
          <w:rStyle w:val="Temosantrat2"/>
          <w:b w:val="0"/>
          <w:bCs w:val="0"/>
          <w:noProof w:val="0"/>
          <w:color w:val="000000"/>
        </w:rPr>
        <w:t>5. Gyvenamojo namo, esančio Sakalinės k., Šalčininkų r. sav.:</w:t>
      </w:r>
    </w:p>
    <w:p w14:paraId="0C4347A2"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5.1. Butą Nr. 1, bendras plotas – 53,71 kv. m, statybos metai – 1925;</w:t>
      </w:r>
    </w:p>
    <w:p w14:paraId="0C1FCBC6"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5.2. Butą Nr. 2, bendras plotas – 46,82 kv. m, statybos metai – 1925;</w:t>
      </w:r>
    </w:p>
    <w:p w14:paraId="3AD92E11"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5.3. Butą Nr. 3, bendras plotas – 54,43 kv. m, statybos metai – 1925.</w:t>
      </w:r>
    </w:p>
    <w:p w14:paraId="38C9126D" w14:textId="77777777" w:rsidR="0063351C" w:rsidRPr="00F77D7A" w:rsidRDefault="0063351C" w:rsidP="0063351C">
      <w:pPr>
        <w:pStyle w:val="Pavadinimas"/>
        <w:ind w:firstLine="680"/>
        <w:contextualSpacing/>
        <w:jc w:val="both"/>
        <w:rPr>
          <w:rStyle w:val="Temosantrat2"/>
          <w:b w:val="0"/>
          <w:bCs w:val="0"/>
          <w:noProof w:val="0"/>
          <w:color w:val="000000"/>
        </w:rPr>
      </w:pPr>
      <w:r w:rsidRPr="00F77D7A">
        <w:rPr>
          <w:rStyle w:val="Temosantrat2"/>
          <w:b w:val="0"/>
          <w:bCs w:val="0"/>
          <w:noProof w:val="0"/>
          <w:color w:val="000000"/>
        </w:rPr>
        <w:t>6. Gyvenamojo namo, esančio Visinčios g. 10, Zavišonių k., Šalčininkų r. sav.:</w:t>
      </w:r>
    </w:p>
    <w:p w14:paraId="14D4A7AE"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6.1. Butą Nr. 20b, bendras plotas – 17,57 kv. m, statybos metai – 1980;</w:t>
      </w:r>
    </w:p>
    <w:p w14:paraId="3D318E03"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6.2. Butą Nr. 19b, bendras plotas – 17,39 kv. m, statybos metai – 1980;</w:t>
      </w:r>
    </w:p>
    <w:p w14:paraId="3121CDBA"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6.3. Butą Nr. 2b, bendras plotas – 22,54 kv. m, statybos metai – 1980.</w:t>
      </w:r>
    </w:p>
    <w:p w14:paraId="78DE1ABB" w14:textId="77777777" w:rsidR="0063351C" w:rsidRPr="00F77D7A" w:rsidRDefault="0063351C" w:rsidP="0063351C">
      <w:pPr>
        <w:pStyle w:val="Pavadinimas"/>
        <w:ind w:firstLine="680"/>
        <w:contextualSpacing/>
        <w:jc w:val="both"/>
        <w:rPr>
          <w:rStyle w:val="Temosantrat2"/>
          <w:b w:val="0"/>
          <w:bCs w:val="0"/>
          <w:noProof w:val="0"/>
          <w:color w:val="000000"/>
        </w:rPr>
      </w:pPr>
      <w:r w:rsidRPr="00F77D7A">
        <w:rPr>
          <w:rStyle w:val="Temosantrat2"/>
          <w:b w:val="0"/>
          <w:bCs w:val="0"/>
          <w:noProof w:val="0"/>
          <w:color w:val="000000"/>
        </w:rPr>
        <w:t>7. Gyvenamojo namo, esančio Visinčios g. 6, Zavišonių k., Šalčininkų r. sav.:</w:t>
      </w:r>
    </w:p>
    <w:p w14:paraId="7BB460AE"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7.1. Butą Nr. 3, bendras plotas – 58,43 kv. m, statybos metai – 1973.</w:t>
      </w:r>
    </w:p>
    <w:p w14:paraId="51EDF104" w14:textId="77777777" w:rsidR="0063351C" w:rsidRPr="00F77D7A" w:rsidRDefault="0063351C" w:rsidP="0063351C">
      <w:pPr>
        <w:pStyle w:val="Pavadinimas"/>
        <w:ind w:firstLine="680"/>
        <w:contextualSpacing/>
        <w:jc w:val="both"/>
        <w:rPr>
          <w:rStyle w:val="Temosantrat2"/>
          <w:b w:val="0"/>
          <w:bCs w:val="0"/>
          <w:noProof w:val="0"/>
          <w:color w:val="000000"/>
        </w:rPr>
      </w:pPr>
      <w:r w:rsidRPr="00F77D7A">
        <w:rPr>
          <w:rStyle w:val="Temosantrat2"/>
          <w:b w:val="0"/>
          <w:bCs w:val="0"/>
          <w:noProof w:val="0"/>
          <w:color w:val="000000"/>
        </w:rPr>
        <w:t>8. Gyvenamojo namo, esančio Jovarų g. 2, Zavišonių k., Šalčininkų r. sav.:</w:t>
      </w:r>
    </w:p>
    <w:p w14:paraId="3043FF65" w14:textId="77777777" w:rsidR="0063351C" w:rsidRPr="00F77D7A" w:rsidRDefault="0063351C" w:rsidP="0063351C">
      <w:pPr>
        <w:pStyle w:val="Pavadinimas"/>
        <w:contextualSpacing/>
        <w:jc w:val="both"/>
        <w:rPr>
          <w:rStyle w:val="Temosantrat2"/>
          <w:b w:val="0"/>
          <w:bCs w:val="0"/>
          <w:noProof w:val="0"/>
          <w:color w:val="000000"/>
        </w:rPr>
      </w:pPr>
      <w:r w:rsidRPr="00F77D7A">
        <w:rPr>
          <w:rStyle w:val="Temosantrat2"/>
          <w:b w:val="0"/>
          <w:bCs w:val="0"/>
          <w:noProof w:val="0"/>
          <w:color w:val="000000"/>
        </w:rPr>
        <w:t>8.1. Butą Nr. 7, (unikalus Nr. 8597-7013-5004:0008, pastato, kuriame yra butas unikalus Nr. 8597-7013-5004, bendras plotas – 52,21 kv. m, statybos metai – 1977).</w:t>
      </w:r>
    </w:p>
    <w:p w14:paraId="3BA99078" w14:textId="77777777" w:rsidR="0063351C" w:rsidRPr="00F77D7A" w:rsidRDefault="0063351C" w:rsidP="0063351C">
      <w:pPr>
        <w:pStyle w:val="Pagrindinistekstas"/>
        <w:rPr>
          <w:bCs/>
          <w:noProof w:val="0"/>
          <w:color w:val="000000"/>
          <w:sz w:val="19"/>
          <w:szCs w:val="19"/>
          <w:u w:val="single"/>
          <w:shd w:val="clear" w:color="auto" w:fill="FFFFFF"/>
        </w:rPr>
      </w:pPr>
      <w:r w:rsidRPr="00F77D7A">
        <w:rPr>
          <w:noProof w:val="0"/>
          <w:color w:val="000000"/>
        </w:rPr>
        <w:t xml:space="preserve">2016 m. Skyrius organizavo 26  </w:t>
      </w:r>
      <w:r w:rsidRPr="00F77D7A">
        <w:rPr>
          <w:bCs/>
          <w:noProof w:val="0"/>
          <w:color w:val="000000"/>
        </w:rPr>
        <w:t xml:space="preserve">nekilnojamojo turto objektų </w:t>
      </w:r>
      <w:r w:rsidRPr="00F77D7A">
        <w:rPr>
          <w:b/>
          <w:bCs/>
          <w:i/>
          <w:noProof w:val="0"/>
          <w:color w:val="000000"/>
        </w:rPr>
        <w:t>kadastrinių matavimų bylų sudarymo paslaugos pirkimą</w:t>
      </w:r>
      <w:r w:rsidRPr="00F77D7A">
        <w:rPr>
          <w:bCs/>
          <w:noProof w:val="0"/>
          <w:color w:val="000000"/>
        </w:rPr>
        <w:t xml:space="preserve"> (kadastrinių matavimų bylos bus sudarytos 2017 m. sausio mėn.)</w:t>
      </w:r>
      <w:r w:rsidRPr="00F77D7A">
        <w:rPr>
          <w:noProof w:val="0"/>
          <w:color w:val="000000"/>
        </w:rPr>
        <w:tab/>
      </w:r>
    </w:p>
    <w:p w14:paraId="73183012" w14:textId="77777777" w:rsidR="0063351C" w:rsidRPr="00F77D7A" w:rsidRDefault="0063351C" w:rsidP="0063351C">
      <w:pPr>
        <w:pStyle w:val="Pagrindinistekstas"/>
        <w:ind w:firstLine="680"/>
        <w:rPr>
          <w:rStyle w:val="Temosantrat2"/>
          <w:noProof w:val="0"/>
          <w:sz w:val="24"/>
          <w:szCs w:val="24"/>
        </w:rPr>
      </w:pPr>
      <w:r w:rsidRPr="00F77D7A">
        <w:rPr>
          <w:noProof w:val="0"/>
        </w:rPr>
        <w:t xml:space="preserve">Taip pat, skyrius parengė </w:t>
      </w:r>
      <w:r w:rsidRPr="00F77D7A">
        <w:rPr>
          <w:rStyle w:val="Temosantrat2"/>
          <w:bCs/>
          <w:noProof w:val="0"/>
          <w:sz w:val="24"/>
          <w:szCs w:val="24"/>
        </w:rPr>
        <w:t xml:space="preserve">nekilnojamojo turto objektų kadastrinių matavimų bylų sudarymo paslaugų pirkimo </w:t>
      </w:r>
      <w:r w:rsidRPr="00F77D7A">
        <w:rPr>
          <w:noProof w:val="0"/>
        </w:rPr>
        <w:t>atviro konkurso būdu sąlygas (pirkimai dar tęsiasi).</w:t>
      </w:r>
    </w:p>
    <w:p w14:paraId="01F912A3" w14:textId="77777777" w:rsidR="0063351C" w:rsidRPr="00F77D7A" w:rsidRDefault="0063351C" w:rsidP="0063351C">
      <w:pPr>
        <w:pStyle w:val="Pavadinimas"/>
        <w:jc w:val="both"/>
        <w:rPr>
          <w:rStyle w:val="Temosantrat2"/>
          <w:b w:val="0"/>
          <w:bCs w:val="0"/>
          <w:noProof w:val="0"/>
          <w:sz w:val="24"/>
          <w:szCs w:val="24"/>
          <w:u w:val="none"/>
        </w:rPr>
      </w:pPr>
      <w:r w:rsidRPr="00F77D7A">
        <w:rPr>
          <w:rStyle w:val="Temosantrat2"/>
          <w:b w:val="0"/>
          <w:bCs w:val="0"/>
          <w:noProof w:val="0"/>
          <w:sz w:val="24"/>
          <w:szCs w:val="24"/>
          <w:u w:val="none"/>
        </w:rPr>
        <w:t>Nekilnojamųjų daiktų - butų, esančių Vilniaus g. 25, Šalčininkų m., Šalčininkų r. sav.:</w:t>
      </w:r>
    </w:p>
    <w:p w14:paraId="4B4CA080" w14:textId="77777777" w:rsidR="0063351C" w:rsidRPr="00F77D7A" w:rsidRDefault="0063351C" w:rsidP="0063351C">
      <w:pPr>
        <w:pStyle w:val="Betarp"/>
        <w:jc w:val="both"/>
        <w:rPr>
          <w:rFonts w:ascii="Times New Roman" w:hAnsi="Times New Roman"/>
          <w:lang w:eastAsia="ar-SA"/>
        </w:rPr>
      </w:pPr>
      <w:r w:rsidRPr="00F77D7A">
        <w:rPr>
          <w:rFonts w:ascii="Times New Roman" w:hAnsi="Times New Roman"/>
          <w:lang w:eastAsia="ar-SA"/>
        </w:rPr>
        <w:t>1.1. 49,34 kv. m bendro ploto buto Nr. 101 su bendro naudojimo patalpa;</w:t>
      </w:r>
    </w:p>
    <w:p w14:paraId="55B62B90" w14:textId="77777777" w:rsidR="0063351C" w:rsidRPr="00F77D7A" w:rsidRDefault="0063351C" w:rsidP="0063351C">
      <w:pPr>
        <w:pStyle w:val="Betarp"/>
        <w:jc w:val="both"/>
        <w:rPr>
          <w:rFonts w:ascii="Times New Roman" w:hAnsi="Times New Roman"/>
          <w:lang w:eastAsia="ar-SA"/>
        </w:rPr>
      </w:pPr>
      <w:r w:rsidRPr="00F77D7A">
        <w:rPr>
          <w:rFonts w:ascii="Times New Roman" w:hAnsi="Times New Roman"/>
          <w:lang w:eastAsia="ar-SA"/>
        </w:rPr>
        <w:t>1.3. 23,14 kv. m bendro ploto buto Nr. 104 su bendro naudojimo patalpa;</w:t>
      </w:r>
    </w:p>
    <w:p w14:paraId="48B214B8" w14:textId="77777777" w:rsidR="0063351C" w:rsidRPr="00F77D7A" w:rsidRDefault="0063351C" w:rsidP="0063351C">
      <w:pPr>
        <w:pStyle w:val="Betarp"/>
        <w:jc w:val="both"/>
        <w:rPr>
          <w:rFonts w:ascii="Times New Roman" w:hAnsi="Times New Roman"/>
          <w:lang w:eastAsia="ar-SA"/>
        </w:rPr>
      </w:pPr>
      <w:r w:rsidRPr="00F77D7A">
        <w:rPr>
          <w:rFonts w:ascii="Times New Roman" w:hAnsi="Times New Roman"/>
          <w:lang w:eastAsia="ar-SA"/>
        </w:rPr>
        <w:t xml:space="preserve">1.4. 47,39 kv. m bendro ploto buto Nr. 206 su bendro naudojimo patalpa; </w:t>
      </w:r>
    </w:p>
    <w:p w14:paraId="72D1B5C6" w14:textId="77777777" w:rsidR="0063351C" w:rsidRPr="00F77D7A" w:rsidRDefault="0063351C" w:rsidP="0063351C">
      <w:pPr>
        <w:pStyle w:val="Betarp"/>
        <w:jc w:val="both"/>
        <w:rPr>
          <w:rFonts w:ascii="Times New Roman" w:hAnsi="Times New Roman"/>
          <w:lang w:eastAsia="ar-SA"/>
        </w:rPr>
      </w:pPr>
      <w:r w:rsidRPr="00F77D7A">
        <w:rPr>
          <w:rFonts w:ascii="Times New Roman" w:hAnsi="Times New Roman"/>
          <w:lang w:eastAsia="ar-SA"/>
        </w:rPr>
        <w:t>1.5. 19,87 kv. m bendro ploto buto Nr. 209 su bendro naudojimo patalpa;</w:t>
      </w:r>
    </w:p>
    <w:p w14:paraId="72377273" w14:textId="77777777" w:rsidR="0063351C" w:rsidRPr="00F77D7A" w:rsidRDefault="0063351C" w:rsidP="0063351C">
      <w:pPr>
        <w:pStyle w:val="Betarp"/>
        <w:jc w:val="both"/>
        <w:rPr>
          <w:rFonts w:ascii="Times New Roman" w:hAnsi="Times New Roman"/>
          <w:lang w:eastAsia="ar-SA"/>
        </w:rPr>
      </w:pPr>
      <w:r w:rsidRPr="00F77D7A">
        <w:rPr>
          <w:rFonts w:ascii="Times New Roman" w:hAnsi="Times New Roman"/>
          <w:lang w:eastAsia="ar-SA"/>
        </w:rPr>
        <w:t>1.6. 42,71 kv. m  bendro ploto buto Nr. 302 su bendro naudojimo patalpa;</w:t>
      </w:r>
    </w:p>
    <w:p w14:paraId="542E99FD" w14:textId="77777777" w:rsidR="0063351C" w:rsidRPr="00F77D7A" w:rsidRDefault="0063351C" w:rsidP="0063351C">
      <w:pPr>
        <w:pStyle w:val="Betarp"/>
        <w:jc w:val="both"/>
        <w:rPr>
          <w:rFonts w:ascii="Times New Roman" w:hAnsi="Times New Roman"/>
          <w:lang w:eastAsia="ar-SA"/>
        </w:rPr>
      </w:pPr>
      <w:r w:rsidRPr="00F77D7A">
        <w:rPr>
          <w:rFonts w:ascii="Times New Roman" w:hAnsi="Times New Roman"/>
          <w:lang w:eastAsia="ar-SA"/>
        </w:rPr>
        <w:t>1.7. 44,95 kv. m bendro ploto buto Nr. 401 su bendro naudojimo patalpa;</w:t>
      </w:r>
    </w:p>
    <w:p w14:paraId="1AD674A0" w14:textId="77777777" w:rsidR="0063351C" w:rsidRPr="00F77D7A" w:rsidRDefault="0063351C" w:rsidP="0063351C">
      <w:pPr>
        <w:pStyle w:val="Betarp"/>
        <w:jc w:val="both"/>
        <w:rPr>
          <w:rFonts w:ascii="Times New Roman" w:hAnsi="Times New Roman"/>
          <w:bCs/>
          <w:shd w:val="clear" w:color="auto" w:fill="FFFFFF"/>
        </w:rPr>
      </w:pPr>
      <w:r w:rsidRPr="00F77D7A">
        <w:rPr>
          <w:rFonts w:ascii="Times New Roman" w:hAnsi="Times New Roman"/>
          <w:lang w:eastAsia="ar-SA"/>
        </w:rPr>
        <w:t>1.8. 41,38 kv. m bendro ploto buto Nr. 411 su bendro naudojimo patalpa.</w:t>
      </w:r>
    </w:p>
    <w:p w14:paraId="3044DF50" w14:textId="77777777" w:rsidR="0063351C" w:rsidRPr="00F77D7A" w:rsidRDefault="0063351C" w:rsidP="0063351C">
      <w:pPr>
        <w:pStyle w:val="Sraopastraipa"/>
        <w:shd w:val="clear" w:color="auto" w:fill="FFFFFF"/>
        <w:tabs>
          <w:tab w:val="left" w:pos="341"/>
        </w:tabs>
        <w:spacing w:after="0" w:line="240" w:lineRule="auto"/>
        <w:ind w:left="0" w:firstLine="425"/>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Mūrinio mokyklos pastato (bendras plotas – 766,46 kv. m, statybos metai – apie 1968-1969) su ūkiniu pastatu (bendras plotas – 74,22 kv. m, statybos metai – apie 1968-1969) Šalčininkų r. sav., Dieveniškių sen., Šarkaičių k.</w:t>
      </w:r>
    </w:p>
    <w:p w14:paraId="5D37DAF3" w14:textId="77777777" w:rsidR="0063351C" w:rsidRPr="00F77D7A" w:rsidRDefault="0063351C" w:rsidP="0063351C">
      <w:pPr>
        <w:pStyle w:val="Sraopastraipa"/>
        <w:shd w:val="clear" w:color="auto" w:fill="FFFFFF"/>
        <w:tabs>
          <w:tab w:val="left" w:pos="341"/>
        </w:tabs>
        <w:spacing w:after="0" w:line="240" w:lineRule="auto"/>
        <w:ind w:left="0" w:firstLine="425"/>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Medinio mokyklos pastato (bendras plotas – 284,72 kv. m, statybos metai – apie 1940) su ūkiniu pastatu (bendras plotas apie 60,00 kv. m, statybos metai – apie 1968-1969) ir lauko tualetu (bendras plotas 7,54 kv. m) Šalčininkų r. sav., Dieveniškių sen., Šarkaičių k.</w:t>
      </w:r>
    </w:p>
    <w:p w14:paraId="42D782C8" w14:textId="77777777" w:rsidR="0063351C" w:rsidRPr="00F77D7A" w:rsidRDefault="0063351C" w:rsidP="0063351C">
      <w:pPr>
        <w:pStyle w:val="Sraopastraipa"/>
        <w:shd w:val="clear" w:color="auto" w:fill="FFFFFF"/>
        <w:tabs>
          <w:tab w:val="left" w:pos="341"/>
        </w:tabs>
        <w:spacing w:after="0" w:line="240" w:lineRule="auto"/>
        <w:ind w:left="0" w:firstLine="425"/>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Mokyklos pastato (bendras plotas – 283,37 kv. m, statybos metai – 1976) su ūkiniu pastatu (bendras plotas – 48,97 kv. m, statybos metai – 1976) Šalčininkų r. sav., Kalesninkų sen., Purvėnų k.</w:t>
      </w:r>
    </w:p>
    <w:p w14:paraId="60C0F8B6" w14:textId="77777777" w:rsidR="0063351C" w:rsidRPr="00F77D7A" w:rsidRDefault="0063351C" w:rsidP="0063351C">
      <w:pPr>
        <w:pStyle w:val="Sraopastraipa"/>
        <w:shd w:val="clear" w:color="auto" w:fill="FFFFFF"/>
        <w:tabs>
          <w:tab w:val="left" w:pos="341"/>
        </w:tabs>
        <w:spacing w:after="0" w:line="240" w:lineRule="auto"/>
        <w:ind w:left="0" w:firstLine="425"/>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Mokyklos patalpų bei buto (bendras plotas – 258,14 kv. m, statybos metai – 1975) su ūkiniais pastatais (bendras plotas – 61,20 kv. m, 15,39 kv. m, statybos metai – 1973) Šalčininkų r. sav., Gerviškių sen., Tribonių k.</w:t>
      </w:r>
    </w:p>
    <w:p w14:paraId="661257F3" w14:textId="77777777" w:rsidR="0063351C" w:rsidRPr="00F77D7A" w:rsidRDefault="0063351C" w:rsidP="0063351C">
      <w:pPr>
        <w:pStyle w:val="Sraopastraipa"/>
        <w:shd w:val="clear" w:color="auto" w:fill="FFFFFF"/>
        <w:tabs>
          <w:tab w:val="left" w:pos="341"/>
        </w:tabs>
        <w:spacing w:after="0" w:line="240" w:lineRule="auto"/>
        <w:ind w:left="0" w:firstLine="425"/>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Mokyklos patalpų (bendras plotas – 200,73 kv. m, statybos metai – 1960) Šalčininkų r. sav., Kalesninkų sen., Daugidonių k.</w:t>
      </w:r>
    </w:p>
    <w:p w14:paraId="68C4EC74" w14:textId="77777777" w:rsidR="0063351C" w:rsidRPr="00F77D7A" w:rsidRDefault="0063351C" w:rsidP="0063351C">
      <w:pPr>
        <w:ind w:firstLine="426"/>
        <w:jc w:val="both"/>
        <w:rPr>
          <w:b/>
          <w:bCs/>
          <w:noProof w:val="0"/>
        </w:rPr>
      </w:pPr>
      <w:r w:rsidRPr="00F77D7A">
        <w:rPr>
          <w:b/>
          <w:bCs/>
          <w:noProof w:val="0"/>
        </w:rPr>
        <w:t>Savivaldybei nuosavybės teise priklausančio turto ataskaita</w:t>
      </w:r>
    </w:p>
    <w:p w14:paraId="65AFFC8C" w14:textId="77777777" w:rsidR="0063351C" w:rsidRPr="00F77D7A" w:rsidRDefault="0063351C" w:rsidP="0063351C">
      <w:pPr>
        <w:tabs>
          <w:tab w:val="left" w:pos="3430"/>
        </w:tabs>
        <w:autoSpaceDE w:val="0"/>
        <w:autoSpaceDN w:val="0"/>
        <w:ind w:firstLine="426"/>
        <w:jc w:val="both"/>
        <w:rPr>
          <w:bCs/>
          <w:noProof w:val="0"/>
          <w:lang w:eastAsia="lt-LT"/>
        </w:rPr>
      </w:pPr>
      <w:r w:rsidRPr="00F77D7A">
        <w:rPr>
          <w:noProof w:val="0"/>
        </w:rPr>
        <w:t xml:space="preserve">Skyrius kasmet rengia  </w:t>
      </w:r>
      <w:r w:rsidRPr="00F77D7A">
        <w:rPr>
          <w:bCs/>
          <w:noProof w:val="0"/>
          <w:lang w:eastAsia="lt-LT"/>
        </w:rPr>
        <w:t xml:space="preserve">Savivaldybei nuosavybės teise priklausančio turto valdymo, naudojimo ir disponavimo juo ataskaitą. Ataskaita rengiama pagal Šalčininkų rajono savivaldybei nuosavybės teise priklausančio turto ataskaitos rengimo tvarkos aprašą, patvirtintą Šalčininkų rajono savivaldybės tarybos 2015 m. vasario 19 d. sprendimu Nr. T-1342. </w:t>
      </w:r>
    </w:p>
    <w:p w14:paraId="2B7881F8" w14:textId="77777777" w:rsidR="0063351C" w:rsidRPr="00F77D7A" w:rsidRDefault="0063351C" w:rsidP="0063351C">
      <w:pPr>
        <w:tabs>
          <w:tab w:val="left" w:pos="3430"/>
        </w:tabs>
        <w:autoSpaceDE w:val="0"/>
        <w:autoSpaceDN w:val="0"/>
        <w:ind w:firstLine="720"/>
        <w:jc w:val="both"/>
        <w:rPr>
          <w:noProof w:val="0"/>
          <w:position w:val="8"/>
          <w:lang w:eastAsia="lt-LT"/>
        </w:rPr>
      </w:pPr>
      <w:r w:rsidRPr="00F77D7A">
        <w:rPr>
          <w:noProof w:val="0"/>
          <w:position w:val="8"/>
          <w:lang w:eastAsia="lt-LT"/>
        </w:rPr>
        <w:t xml:space="preserve">Ataskaitoje pateikiami duomenys apie turtą, kuris nuosavybės teise priklauso Šalčininkų rajono savivaldybei ir kurį patikėjimo teise valdo įstaigos, organizacijos, kiti juridiniai asmenys. Ataskaitoje pateikti duomenys apie Savivaldybės turto valdytojų ir Savivaldybės įsipareigojimus.  </w:t>
      </w:r>
    </w:p>
    <w:p w14:paraId="491ECB47" w14:textId="77777777" w:rsidR="0063351C" w:rsidRPr="00F77D7A" w:rsidRDefault="0063351C" w:rsidP="0063351C">
      <w:pPr>
        <w:tabs>
          <w:tab w:val="left" w:pos="3430"/>
        </w:tabs>
        <w:autoSpaceDE w:val="0"/>
        <w:autoSpaceDN w:val="0"/>
        <w:ind w:firstLine="720"/>
        <w:jc w:val="both"/>
        <w:rPr>
          <w:noProof w:val="0"/>
          <w:position w:val="8"/>
          <w:lang w:eastAsia="lt-LT"/>
        </w:rPr>
      </w:pPr>
      <w:r w:rsidRPr="00F77D7A">
        <w:rPr>
          <w:noProof w:val="0"/>
          <w:color w:val="000000"/>
        </w:rPr>
        <w:t xml:space="preserve">2016 metais </w:t>
      </w:r>
      <w:r w:rsidRPr="00F77D7A">
        <w:rPr>
          <w:noProof w:val="0"/>
        </w:rPr>
        <w:t xml:space="preserve">Savivaldybei </w:t>
      </w:r>
      <w:r w:rsidRPr="00F77D7A">
        <w:rPr>
          <w:bCs/>
          <w:noProof w:val="0"/>
        </w:rPr>
        <w:t>nuosavybės teise priklausančio turto ataskaita</w:t>
      </w:r>
      <w:r w:rsidRPr="00F77D7A">
        <w:rPr>
          <w:noProof w:val="0"/>
          <w:color w:val="000000"/>
        </w:rPr>
        <w:t xml:space="preserve"> pagal 2015 m. gruodžio 31 d. duomenis buvo parengta 50 biudžetinių įstaigų bei administracijos padalinių, pateikusių Turto valdymo skyriui ataskaitas, pagrindu.</w:t>
      </w:r>
    </w:p>
    <w:p w14:paraId="3D6947DF" w14:textId="77777777" w:rsidR="0063351C" w:rsidRPr="00F77D7A" w:rsidRDefault="0063351C" w:rsidP="0063351C">
      <w:pPr>
        <w:widowControl w:val="0"/>
        <w:shd w:val="clear" w:color="auto" w:fill="FFFFFF"/>
        <w:tabs>
          <w:tab w:val="left" w:pos="3465"/>
        </w:tabs>
        <w:autoSpaceDE w:val="0"/>
        <w:jc w:val="both"/>
        <w:rPr>
          <w:b/>
          <w:noProof w:val="0"/>
        </w:rPr>
      </w:pPr>
      <w:r w:rsidRPr="00F77D7A">
        <w:rPr>
          <w:b/>
          <w:noProof w:val="0"/>
        </w:rPr>
        <w:lastRenderedPageBreak/>
        <w:t>Uždarųjų akcinių bendrovių finansinės atskaitomybės tvirtinimas</w:t>
      </w:r>
    </w:p>
    <w:p w14:paraId="0AF71121" w14:textId="77777777" w:rsidR="0063351C" w:rsidRPr="00F77D7A" w:rsidRDefault="0063351C" w:rsidP="0063351C">
      <w:pPr>
        <w:tabs>
          <w:tab w:val="left" w:pos="851"/>
        </w:tabs>
        <w:jc w:val="both"/>
        <w:rPr>
          <w:noProof w:val="0"/>
        </w:rPr>
      </w:pPr>
      <w:r w:rsidRPr="00F77D7A">
        <w:rPr>
          <w:noProof w:val="0"/>
        </w:rPr>
        <w:tab/>
        <w:t>Akcinių bendrovių įstatymas numato, kad per 4 mėnesius nuo finansinių metų pabaigos akcinėse bendrovėse, uždarosiose akcinėse bendrovėse turi įvykti eilinis visuotinis akcininkų susirinkimas, kuriame turi būti patvirtinta metinė finansinė atskaitomybė, bei paskirstytas bendrovės pelnas (nuostoliai). Pagal Akcinių bendrovių įstatymo 58 straipsnį bendrovės, kurios akcininkas yra valstybė ir (ar) savivaldybė, tvirtinama tik audituota metinė finansinė atskaitomybė.</w:t>
      </w:r>
    </w:p>
    <w:p w14:paraId="4358CDAB" w14:textId="77777777" w:rsidR="0063351C" w:rsidRPr="00F77D7A" w:rsidRDefault="0063351C" w:rsidP="0063351C">
      <w:pPr>
        <w:tabs>
          <w:tab w:val="left" w:pos="851"/>
        </w:tabs>
        <w:jc w:val="both"/>
        <w:rPr>
          <w:noProof w:val="0"/>
        </w:rPr>
      </w:pPr>
      <w:r w:rsidRPr="00F77D7A">
        <w:rPr>
          <w:noProof w:val="0"/>
        </w:rPr>
        <w:t>Turto valdymo skyrius rengia uždarųjų akcinių bendrovių, kurių vienintelė akcininkė yra Šalčininkų rajono savivaldybė, finansinių atskaitomybių tvirtinimo Tarybos sprendimų projektus. 2016 metais buvo parengti 2015 m. finansinių atskaitomybių tvirtinimo uždarosios akcinės bendrovės „Šalčininkų autobusų parkas“, uždarosios akcinės bendrovės „Šalčininkų šilumos tinklai“, uždarosios akcinės bendrovės Šalčininkų vaistinės, uždarosios akcinės bendrovės „Tvarkyba“, uždarosios akcinės bendrovės „Eišiškių komunalinis ūkis“. Visų bendrovių 2015 metų rezultatas – pelnas.</w:t>
      </w:r>
    </w:p>
    <w:p w14:paraId="40D6F92E" w14:textId="77777777" w:rsidR="0063351C" w:rsidRPr="00F77D7A" w:rsidRDefault="0063351C" w:rsidP="0063351C">
      <w:pPr>
        <w:tabs>
          <w:tab w:val="center" w:pos="4153"/>
          <w:tab w:val="left" w:pos="6237"/>
          <w:tab w:val="right" w:pos="8306"/>
        </w:tabs>
        <w:jc w:val="both"/>
        <w:rPr>
          <w:b/>
          <w:noProof w:val="0"/>
        </w:rPr>
      </w:pPr>
      <w:r w:rsidRPr="00F77D7A">
        <w:rPr>
          <w:b/>
          <w:noProof w:val="0"/>
        </w:rPr>
        <w:t>Savivaldybės turto pardavimas viešo aukciono būdu</w:t>
      </w:r>
    </w:p>
    <w:p w14:paraId="12222E4F" w14:textId="77777777" w:rsidR="0063351C" w:rsidRPr="00F77D7A" w:rsidRDefault="0063351C" w:rsidP="0063351C">
      <w:pPr>
        <w:ind w:firstLine="720"/>
        <w:jc w:val="both"/>
        <w:rPr>
          <w:b/>
          <w:bCs/>
          <w:noProof w:val="0"/>
        </w:rPr>
      </w:pPr>
      <w:r w:rsidRPr="00F77D7A">
        <w:rPr>
          <w:bCs/>
          <w:noProof w:val="0"/>
        </w:rPr>
        <w:fldChar w:fldCharType="begin"/>
      </w:r>
      <w:r w:rsidRPr="00F77D7A">
        <w:rPr>
          <w:bCs/>
          <w:noProof w:val="0"/>
        </w:rPr>
        <w:instrText xml:space="preserve"> DOCPROPERTY \@ "yyyy 'm.' MMMM d 'd.'" DLX:Registered  \* MERGEFORMAT </w:instrText>
      </w:r>
      <w:r w:rsidRPr="00F77D7A">
        <w:rPr>
          <w:bCs/>
          <w:noProof w:val="0"/>
        </w:rPr>
        <w:fldChar w:fldCharType="separate"/>
      </w:r>
      <w:r w:rsidR="006606F2">
        <w:rPr>
          <w:bCs/>
          <w:noProof w:val="0"/>
        </w:rPr>
        <w:t>2017 m. vasario 23 d.</w:t>
      </w:r>
      <w:r w:rsidRPr="00F77D7A">
        <w:rPr>
          <w:bCs/>
          <w:noProof w:val="0"/>
        </w:rPr>
        <w:fldChar w:fldCharType="end"/>
      </w:r>
      <w:r w:rsidRPr="00F77D7A">
        <w:rPr>
          <w:bCs/>
          <w:noProof w:val="0"/>
        </w:rPr>
        <w:t xml:space="preserve"> direktoriaus įsakymu Nr. </w:t>
      </w:r>
      <w:r w:rsidRPr="00F77D7A">
        <w:rPr>
          <w:bCs/>
          <w:noProof w:val="0"/>
        </w:rPr>
        <w:fldChar w:fldCharType="begin"/>
      </w:r>
      <w:r w:rsidRPr="00F77D7A">
        <w:rPr>
          <w:bCs/>
          <w:noProof w:val="0"/>
        </w:rPr>
        <w:instrText xml:space="preserve"> DOCPROPERTY  DLX:RegistrationNo  \* MERGEFORMAT </w:instrText>
      </w:r>
      <w:r w:rsidRPr="00F77D7A">
        <w:rPr>
          <w:bCs/>
          <w:noProof w:val="0"/>
        </w:rPr>
        <w:fldChar w:fldCharType="separate"/>
      </w:r>
      <w:r w:rsidR="006606F2">
        <w:rPr>
          <w:bCs/>
          <w:noProof w:val="0"/>
        </w:rPr>
        <w:t>T-659</w:t>
      </w:r>
      <w:r w:rsidRPr="00F77D7A">
        <w:rPr>
          <w:bCs/>
          <w:noProof w:val="0"/>
        </w:rPr>
        <w:fldChar w:fldCharType="end"/>
      </w:r>
      <w:r w:rsidRPr="00F77D7A">
        <w:rPr>
          <w:bCs/>
          <w:noProof w:val="0"/>
        </w:rPr>
        <w:t xml:space="preserve"> sudaryta </w:t>
      </w:r>
      <w:r w:rsidRPr="00F77D7A">
        <w:rPr>
          <w:noProof w:val="0"/>
          <w:color w:val="000000"/>
        </w:rPr>
        <w:t>Šalčininkų rajono savivaldybės nekilnojamojo turto ir kitų nekilnojamųjų daiktų pardavimo viešo aukciono organizavimo ir vykdymo komisija bei patvirtintas komisijos darbo reglamentas.</w:t>
      </w:r>
      <w:r w:rsidRPr="00F77D7A">
        <w:rPr>
          <w:b/>
          <w:bCs/>
          <w:noProof w:val="0"/>
        </w:rPr>
        <w:t xml:space="preserve"> </w:t>
      </w:r>
      <w:r w:rsidRPr="00F77D7A">
        <w:rPr>
          <w:noProof w:val="0"/>
        </w:rPr>
        <w:t>2016 metais parengtos trijų objektų,</w:t>
      </w:r>
      <w:r w:rsidRPr="00F77D7A">
        <w:rPr>
          <w:b/>
          <w:noProof w:val="0"/>
        </w:rPr>
        <w:t xml:space="preserve"> </w:t>
      </w:r>
      <w:r w:rsidRPr="00F77D7A">
        <w:rPr>
          <w:noProof w:val="0"/>
        </w:rPr>
        <w:t xml:space="preserve">įtrauktų į </w:t>
      </w:r>
      <w:r w:rsidRPr="00F77D7A">
        <w:rPr>
          <w:noProof w:val="0"/>
          <w:color w:val="000000"/>
        </w:rPr>
        <w:t>V</w:t>
      </w:r>
      <w:r w:rsidRPr="00F77D7A">
        <w:rPr>
          <w:noProof w:val="0"/>
        </w:rPr>
        <w:t xml:space="preserve">iešame aukcione parduodamo Šalčininkų rajono savivaldybės nekilnojamojo turto ir kitų nekilnojamųjų daiktų sąrašą, aukciono sąlygos bei parengti šių objektų  vieši aukcionai. Pavyko parduoti 2 savivaldybei nuosavybės teise priklausančius pastatus: </w:t>
      </w:r>
    </w:p>
    <w:p w14:paraId="445742F3" w14:textId="77777777" w:rsidR="0063351C" w:rsidRPr="00F77D7A" w:rsidRDefault="0063351C" w:rsidP="0063351C">
      <w:pPr>
        <w:tabs>
          <w:tab w:val="left" w:pos="3430"/>
        </w:tabs>
        <w:jc w:val="both"/>
        <w:rPr>
          <w:noProof w:val="0"/>
        </w:rPr>
      </w:pPr>
      <w:r w:rsidRPr="00F77D7A">
        <w:rPr>
          <w:noProof w:val="0"/>
        </w:rPr>
        <w:t>Administracinį pastatą su priklausiusiais: ūkiniu pastatu bei kiemo statiniais Ežero g. 2, Gerviškių k., Šalčininkų r. sav.</w:t>
      </w:r>
      <w:r>
        <w:rPr>
          <w:noProof w:val="0"/>
        </w:rPr>
        <w:t xml:space="preserve"> </w:t>
      </w:r>
      <w:r w:rsidRPr="00F77D7A">
        <w:rPr>
          <w:noProof w:val="0"/>
        </w:rPr>
        <w:t>Ūkio pastatą Baumiliškių k. 1, Gerviškių sen., Šalčininkų r. sav.</w:t>
      </w:r>
    </w:p>
    <w:p w14:paraId="62B02B3C" w14:textId="77777777" w:rsidR="0063351C" w:rsidRPr="00F77D7A" w:rsidRDefault="0063351C" w:rsidP="0063351C">
      <w:pPr>
        <w:tabs>
          <w:tab w:val="left" w:pos="3430"/>
        </w:tabs>
        <w:ind w:firstLine="851"/>
        <w:jc w:val="both"/>
        <w:rPr>
          <w:noProof w:val="0"/>
        </w:rPr>
      </w:pPr>
      <w:r w:rsidRPr="00F77D7A">
        <w:rPr>
          <w:noProof w:val="0"/>
        </w:rPr>
        <w:t>Šiuo metu į viešame aukcione parduodamo nekilnojamojo turto ir kitų nekilnojamųjų daiktų sąrašą įrašyti šie objektai:</w:t>
      </w:r>
    </w:p>
    <w:p w14:paraId="1B77772A" w14:textId="77777777" w:rsidR="0063351C" w:rsidRPr="00F77D7A" w:rsidRDefault="0063351C" w:rsidP="0063351C">
      <w:pPr>
        <w:rPr>
          <w:noProof w:val="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70"/>
        <w:gridCol w:w="2268"/>
        <w:gridCol w:w="1276"/>
      </w:tblGrid>
      <w:tr w:rsidR="0063351C" w:rsidRPr="00F77D7A" w14:paraId="06AA5242" w14:textId="77777777" w:rsidTr="00FD2B26">
        <w:tc>
          <w:tcPr>
            <w:tcW w:w="704" w:type="dxa"/>
            <w:tcBorders>
              <w:top w:val="single" w:sz="4" w:space="0" w:color="auto"/>
              <w:left w:val="single" w:sz="4" w:space="0" w:color="auto"/>
              <w:bottom w:val="single" w:sz="4" w:space="0" w:color="auto"/>
              <w:right w:val="single" w:sz="4" w:space="0" w:color="auto"/>
            </w:tcBorders>
            <w:hideMark/>
          </w:tcPr>
          <w:p w14:paraId="51233BFB" w14:textId="77777777" w:rsidR="0063351C" w:rsidRPr="00F77D7A" w:rsidRDefault="0063351C" w:rsidP="00FD2B26">
            <w:pPr>
              <w:rPr>
                <w:noProof w:val="0"/>
                <w:color w:val="000000"/>
              </w:rPr>
            </w:pPr>
            <w:r w:rsidRPr="00F77D7A">
              <w:rPr>
                <w:noProof w:val="0"/>
                <w:color w:val="000000"/>
                <w:sz w:val="22"/>
                <w:szCs w:val="22"/>
              </w:rPr>
              <w:t>Eilės Nr.</w:t>
            </w:r>
          </w:p>
        </w:tc>
        <w:tc>
          <w:tcPr>
            <w:tcW w:w="5670" w:type="dxa"/>
            <w:tcBorders>
              <w:top w:val="single" w:sz="4" w:space="0" w:color="auto"/>
              <w:left w:val="single" w:sz="4" w:space="0" w:color="auto"/>
              <w:bottom w:val="single" w:sz="4" w:space="0" w:color="auto"/>
              <w:right w:val="single" w:sz="4" w:space="0" w:color="auto"/>
            </w:tcBorders>
            <w:hideMark/>
          </w:tcPr>
          <w:p w14:paraId="4FC0EF17" w14:textId="77777777" w:rsidR="0063351C" w:rsidRPr="00F77D7A" w:rsidRDefault="0063351C" w:rsidP="00FD2B26">
            <w:pPr>
              <w:rPr>
                <w:noProof w:val="0"/>
                <w:color w:val="000000"/>
              </w:rPr>
            </w:pPr>
            <w:r w:rsidRPr="00F77D7A">
              <w:rPr>
                <w:noProof w:val="0"/>
                <w:color w:val="000000"/>
                <w:sz w:val="22"/>
                <w:szCs w:val="22"/>
              </w:rPr>
              <w:t>Nekilnojamojo turto ir kitų nekilnojamųjų daiktų pavadinimas, unikalus Nr., kiti juos  identifikuojantys duomenys</w:t>
            </w:r>
          </w:p>
        </w:tc>
        <w:tc>
          <w:tcPr>
            <w:tcW w:w="2268" w:type="dxa"/>
            <w:tcBorders>
              <w:top w:val="single" w:sz="4" w:space="0" w:color="auto"/>
              <w:left w:val="single" w:sz="4" w:space="0" w:color="auto"/>
              <w:bottom w:val="single" w:sz="4" w:space="0" w:color="auto"/>
              <w:right w:val="single" w:sz="4" w:space="0" w:color="auto"/>
            </w:tcBorders>
            <w:hideMark/>
          </w:tcPr>
          <w:p w14:paraId="37A11634" w14:textId="77777777" w:rsidR="0063351C" w:rsidRPr="00F77D7A" w:rsidRDefault="0063351C" w:rsidP="00FD2B26">
            <w:pPr>
              <w:jc w:val="center"/>
              <w:rPr>
                <w:noProof w:val="0"/>
                <w:color w:val="000000"/>
              </w:rPr>
            </w:pPr>
            <w:r w:rsidRPr="00F77D7A">
              <w:rPr>
                <w:noProof w:val="0"/>
                <w:color w:val="000000"/>
                <w:sz w:val="22"/>
                <w:szCs w:val="22"/>
              </w:rPr>
              <w:t>Adresas</w:t>
            </w:r>
          </w:p>
        </w:tc>
        <w:tc>
          <w:tcPr>
            <w:tcW w:w="1276" w:type="dxa"/>
            <w:tcBorders>
              <w:top w:val="single" w:sz="4" w:space="0" w:color="auto"/>
              <w:left w:val="single" w:sz="4" w:space="0" w:color="auto"/>
              <w:bottom w:val="single" w:sz="4" w:space="0" w:color="auto"/>
              <w:right w:val="single" w:sz="4" w:space="0" w:color="auto"/>
            </w:tcBorders>
            <w:hideMark/>
          </w:tcPr>
          <w:p w14:paraId="39DDA25B" w14:textId="77777777" w:rsidR="0063351C" w:rsidRPr="00F77D7A" w:rsidRDefault="0063351C" w:rsidP="00FD2B26">
            <w:pPr>
              <w:jc w:val="center"/>
              <w:rPr>
                <w:noProof w:val="0"/>
                <w:color w:val="000000"/>
              </w:rPr>
            </w:pPr>
            <w:r w:rsidRPr="00F77D7A">
              <w:rPr>
                <w:noProof w:val="0"/>
                <w:color w:val="000000"/>
                <w:sz w:val="22"/>
                <w:szCs w:val="22"/>
              </w:rPr>
              <w:t>Likutinė vertė, Eur</w:t>
            </w:r>
          </w:p>
        </w:tc>
      </w:tr>
      <w:tr w:rsidR="0063351C" w:rsidRPr="00F77D7A" w14:paraId="0E74DB7B" w14:textId="77777777" w:rsidTr="00FD2B26">
        <w:tc>
          <w:tcPr>
            <w:tcW w:w="704" w:type="dxa"/>
            <w:tcBorders>
              <w:top w:val="single" w:sz="4" w:space="0" w:color="auto"/>
              <w:left w:val="single" w:sz="4" w:space="0" w:color="auto"/>
              <w:bottom w:val="single" w:sz="4" w:space="0" w:color="auto"/>
              <w:right w:val="single" w:sz="4" w:space="0" w:color="auto"/>
            </w:tcBorders>
          </w:tcPr>
          <w:p w14:paraId="4F224F3E" w14:textId="77777777" w:rsidR="0063351C" w:rsidRPr="00F77D7A" w:rsidRDefault="0063351C" w:rsidP="00FD2B26">
            <w:pPr>
              <w:pStyle w:val="Sraopastraipa"/>
              <w:numPr>
                <w:ilvl w:val="0"/>
                <w:numId w:val="15"/>
              </w:numPr>
              <w:spacing w:after="0" w:line="240" w:lineRule="auto"/>
              <w:contextualSpacing/>
              <w:rPr>
                <w:rFonts w:ascii="Times New Roman" w:hAnsi="Times New Roman" w:cs="Times New Roman"/>
                <w:color w:val="000000"/>
                <w:lang w:val="lt-LT"/>
              </w:rPr>
            </w:pPr>
          </w:p>
        </w:tc>
        <w:tc>
          <w:tcPr>
            <w:tcW w:w="5670" w:type="dxa"/>
            <w:tcBorders>
              <w:top w:val="single" w:sz="4" w:space="0" w:color="auto"/>
              <w:left w:val="single" w:sz="4" w:space="0" w:color="auto"/>
              <w:bottom w:val="single" w:sz="4" w:space="0" w:color="auto"/>
              <w:right w:val="single" w:sz="4" w:space="0" w:color="auto"/>
            </w:tcBorders>
            <w:hideMark/>
          </w:tcPr>
          <w:p w14:paraId="7246F03C" w14:textId="77777777" w:rsidR="0063351C" w:rsidRPr="00F77D7A" w:rsidRDefault="0063351C" w:rsidP="00FD2B26">
            <w:pPr>
              <w:rPr>
                <w:noProof w:val="0"/>
                <w:color w:val="000000"/>
              </w:rPr>
            </w:pPr>
            <w:r w:rsidRPr="00F77D7A">
              <w:rPr>
                <w:noProof w:val="0"/>
                <w:color w:val="000000"/>
                <w:sz w:val="22"/>
                <w:szCs w:val="22"/>
              </w:rPr>
              <w:t>Administracinis pastatas, pastatas mūrinis, unikalus Nr. 8500-1004-9015, 2 aukštų, pažymėjimas plane 1B2p, statybos metai –1970, bendras plotas 629,67 kv. m</w:t>
            </w:r>
          </w:p>
        </w:tc>
        <w:tc>
          <w:tcPr>
            <w:tcW w:w="2268" w:type="dxa"/>
            <w:tcBorders>
              <w:top w:val="single" w:sz="4" w:space="0" w:color="auto"/>
              <w:left w:val="single" w:sz="4" w:space="0" w:color="auto"/>
              <w:bottom w:val="single" w:sz="4" w:space="0" w:color="auto"/>
              <w:right w:val="single" w:sz="4" w:space="0" w:color="auto"/>
            </w:tcBorders>
            <w:hideMark/>
          </w:tcPr>
          <w:p w14:paraId="267B3186" w14:textId="77777777" w:rsidR="0063351C" w:rsidRPr="00F77D7A" w:rsidRDefault="0063351C" w:rsidP="00FD2B26">
            <w:pPr>
              <w:rPr>
                <w:noProof w:val="0"/>
                <w:color w:val="000000"/>
              </w:rPr>
            </w:pPr>
            <w:r w:rsidRPr="00F77D7A">
              <w:rPr>
                <w:noProof w:val="0"/>
                <w:color w:val="000000"/>
                <w:sz w:val="22"/>
                <w:szCs w:val="22"/>
              </w:rPr>
              <w:t>Mokyklos g. 9, Tabariškių k., Šalčininkų r. sav.</w:t>
            </w:r>
          </w:p>
        </w:tc>
        <w:tc>
          <w:tcPr>
            <w:tcW w:w="1276" w:type="dxa"/>
            <w:tcBorders>
              <w:top w:val="single" w:sz="4" w:space="0" w:color="auto"/>
              <w:left w:val="single" w:sz="4" w:space="0" w:color="auto"/>
              <w:bottom w:val="single" w:sz="4" w:space="0" w:color="auto"/>
              <w:right w:val="single" w:sz="4" w:space="0" w:color="auto"/>
            </w:tcBorders>
            <w:hideMark/>
          </w:tcPr>
          <w:p w14:paraId="5F27A1BE" w14:textId="77777777" w:rsidR="0063351C" w:rsidRPr="00F77D7A" w:rsidRDefault="0063351C" w:rsidP="00FD2B26">
            <w:pPr>
              <w:rPr>
                <w:noProof w:val="0"/>
                <w:color w:val="000000"/>
              </w:rPr>
            </w:pPr>
            <w:r w:rsidRPr="00F77D7A">
              <w:rPr>
                <w:noProof w:val="0"/>
                <w:color w:val="000000"/>
                <w:sz w:val="22"/>
                <w:szCs w:val="22"/>
              </w:rPr>
              <w:t>40837,00</w:t>
            </w:r>
          </w:p>
        </w:tc>
      </w:tr>
      <w:tr w:rsidR="0063351C" w:rsidRPr="00F77D7A" w14:paraId="4347331A" w14:textId="77777777" w:rsidTr="00FD2B26">
        <w:tc>
          <w:tcPr>
            <w:tcW w:w="704" w:type="dxa"/>
            <w:tcBorders>
              <w:top w:val="single" w:sz="4" w:space="0" w:color="auto"/>
              <w:left w:val="single" w:sz="4" w:space="0" w:color="auto"/>
              <w:bottom w:val="single" w:sz="4" w:space="0" w:color="auto"/>
              <w:right w:val="single" w:sz="4" w:space="0" w:color="auto"/>
            </w:tcBorders>
          </w:tcPr>
          <w:p w14:paraId="3414AEEA" w14:textId="77777777" w:rsidR="0063351C" w:rsidRPr="00F77D7A" w:rsidRDefault="0063351C" w:rsidP="00FD2B26">
            <w:pPr>
              <w:pStyle w:val="Sraopastraipa"/>
              <w:numPr>
                <w:ilvl w:val="0"/>
                <w:numId w:val="15"/>
              </w:numPr>
              <w:spacing w:after="0" w:line="240" w:lineRule="auto"/>
              <w:contextualSpacing/>
              <w:rPr>
                <w:rFonts w:ascii="Times New Roman" w:hAnsi="Times New Roman" w:cs="Times New Roman"/>
                <w:color w:val="000000"/>
                <w:lang w:val="lt-LT"/>
              </w:rPr>
            </w:pPr>
          </w:p>
        </w:tc>
        <w:tc>
          <w:tcPr>
            <w:tcW w:w="5670" w:type="dxa"/>
            <w:tcBorders>
              <w:top w:val="single" w:sz="4" w:space="0" w:color="auto"/>
              <w:left w:val="single" w:sz="4" w:space="0" w:color="auto"/>
              <w:bottom w:val="single" w:sz="4" w:space="0" w:color="auto"/>
              <w:right w:val="single" w:sz="4" w:space="0" w:color="auto"/>
            </w:tcBorders>
            <w:hideMark/>
          </w:tcPr>
          <w:p w14:paraId="18870773" w14:textId="77777777" w:rsidR="0063351C" w:rsidRPr="00F77D7A" w:rsidRDefault="0063351C" w:rsidP="00FD2B26">
            <w:pPr>
              <w:rPr>
                <w:noProof w:val="0"/>
                <w:color w:val="000000"/>
              </w:rPr>
            </w:pPr>
            <w:r w:rsidRPr="00F77D7A">
              <w:rPr>
                <w:noProof w:val="0"/>
                <w:color w:val="000000"/>
                <w:sz w:val="22"/>
                <w:szCs w:val="22"/>
              </w:rPr>
              <w:t>Pastatas- pirtis, pastatas mūrinis, unikalus Nr. 4400-2242-6866, 1 aukšto, pažymėjimas plane 1L1p, statybos metai –1960, bendras plotas 39,16 kv. m,</w:t>
            </w:r>
          </w:p>
        </w:tc>
        <w:tc>
          <w:tcPr>
            <w:tcW w:w="2268" w:type="dxa"/>
            <w:tcBorders>
              <w:top w:val="single" w:sz="4" w:space="0" w:color="auto"/>
              <w:left w:val="single" w:sz="4" w:space="0" w:color="auto"/>
              <w:bottom w:val="single" w:sz="4" w:space="0" w:color="auto"/>
              <w:right w:val="single" w:sz="4" w:space="0" w:color="auto"/>
            </w:tcBorders>
            <w:hideMark/>
          </w:tcPr>
          <w:p w14:paraId="0F358259" w14:textId="77777777" w:rsidR="0063351C" w:rsidRPr="00F77D7A" w:rsidRDefault="0063351C" w:rsidP="00FD2B26">
            <w:pPr>
              <w:rPr>
                <w:noProof w:val="0"/>
                <w:color w:val="000000"/>
              </w:rPr>
            </w:pPr>
            <w:r w:rsidRPr="00F77D7A">
              <w:rPr>
                <w:noProof w:val="0"/>
                <w:color w:val="000000"/>
                <w:sz w:val="22"/>
                <w:szCs w:val="22"/>
              </w:rPr>
              <w:t>Pušų g. 1, Pėpių k., Šalčininkų r. sav.</w:t>
            </w:r>
          </w:p>
        </w:tc>
        <w:tc>
          <w:tcPr>
            <w:tcW w:w="1276" w:type="dxa"/>
            <w:tcBorders>
              <w:top w:val="single" w:sz="4" w:space="0" w:color="auto"/>
              <w:left w:val="single" w:sz="4" w:space="0" w:color="auto"/>
              <w:bottom w:val="single" w:sz="4" w:space="0" w:color="auto"/>
              <w:right w:val="single" w:sz="4" w:space="0" w:color="auto"/>
            </w:tcBorders>
            <w:hideMark/>
          </w:tcPr>
          <w:p w14:paraId="12D65352" w14:textId="77777777" w:rsidR="0063351C" w:rsidRPr="00F77D7A" w:rsidRDefault="0063351C" w:rsidP="00FD2B26">
            <w:pPr>
              <w:rPr>
                <w:noProof w:val="0"/>
                <w:color w:val="000000"/>
              </w:rPr>
            </w:pPr>
            <w:r w:rsidRPr="00F77D7A">
              <w:rPr>
                <w:noProof w:val="0"/>
                <w:color w:val="000000"/>
                <w:sz w:val="22"/>
                <w:szCs w:val="22"/>
              </w:rPr>
              <w:t>353,46</w:t>
            </w:r>
          </w:p>
        </w:tc>
      </w:tr>
      <w:tr w:rsidR="0063351C" w:rsidRPr="00F77D7A" w14:paraId="4E2A376F" w14:textId="77777777" w:rsidTr="00FD2B26">
        <w:tc>
          <w:tcPr>
            <w:tcW w:w="704" w:type="dxa"/>
            <w:tcBorders>
              <w:top w:val="single" w:sz="4" w:space="0" w:color="auto"/>
              <w:left w:val="single" w:sz="4" w:space="0" w:color="auto"/>
              <w:bottom w:val="single" w:sz="4" w:space="0" w:color="auto"/>
              <w:right w:val="single" w:sz="4" w:space="0" w:color="auto"/>
            </w:tcBorders>
          </w:tcPr>
          <w:p w14:paraId="1D803CC5" w14:textId="77777777" w:rsidR="0063351C" w:rsidRPr="00F77D7A" w:rsidRDefault="0063351C" w:rsidP="00FD2B26">
            <w:pPr>
              <w:pStyle w:val="Sraopastraipa"/>
              <w:numPr>
                <w:ilvl w:val="0"/>
                <w:numId w:val="15"/>
              </w:numPr>
              <w:spacing w:after="0" w:line="240" w:lineRule="auto"/>
              <w:contextualSpacing/>
              <w:rPr>
                <w:rFonts w:ascii="Times New Roman" w:hAnsi="Times New Roman" w:cs="Times New Roman"/>
                <w:color w:val="000000"/>
                <w:lang w:val="lt-LT"/>
              </w:rPr>
            </w:pPr>
          </w:p>
        </w:tc>
        <w:tc>
          <w:tcPr>
            <w:tcW w:w="5670" w:type="dxa"/>
            <w:tcBorders>
              <w:top w:val="single" w:sz="4" w:space="0" w:color="auto"/>
              <w:left w:val="single" w:sz="4" w:space="0" w:color="auto"/>
              <w:bottom w:val="single" w:sz="4" w:space="0" w:color="auto"/>
              <w:right w:val="single" w:sz="4" w:space="0" w:color="auto"/>
            </w:tcBorders>
            <w:hideMark/>
          </w:tcPr>
          <w:p w14:paraId="5BA8209D"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Pastatas - mokykla, pastatas mūrinis, pastato unikalus Nr. 4400-0715-2408, 1 aukšto, pažymėjimas plane 1C1p, statybos metai – 1980, bendras plotas 456,67 kv. m</w:t>
            </w:r>
          </w:p>
        </w:tc>
        <w:tc>
          <w:tcPr>
            <w:tcW w:w="2268" w:type="dxa"/>
            <w:tcBorders>
              <w:top w:val="single" w:sz="4" w:space="0" w:color="auto"/>
              <w:left w:val="single" w:sz="4" w:space="0" w:color="auto"/>
              <w:bottom w:val="single" w:sz="4" w:space="0" w:color="auto"/>
              <w:right w:val="single" w:sz="4" w:space="0" w:color="auto"/>
            </w:tcBorders>
            <w:hideMark/>
          </w:tcPr>
          <w:p w14:paraId="5BF81913" w14:textId="77777777" w:rsidR="0063351C" w:rsidRPr="00F77D7A" w:rsidRDefault="0063351C" w:rsidP="00FD2B26">
            <w:pPr>
              <w:rPr>
                <w:noProof w:val="0"/>
                <w:color w:val="000000"/>
              </w:rPr>
            </w:pPr>
            <w:r w:rsidRPr="00F77D7A">
              <w:rPr>
                <w:noProof w:val="0"/>
                <w:color w:val="000000"/>
                <w:sz w:val="22"/>
                <w:szCs w:val="22"/>
              </w:rPr>
              <w:t>Baumiliškių k. 1, Gerviškių sen., Šalčininkų r. sav.</w:t>
            </w:r>
          </w:p>
        </w:tc>
        <w:tc>
          <w:tcPr>
            <w:tcW w:w="1276" w:type="dxa"/>
            <w:tcBorders>
              <w:top w:val="single" w:sz="4" w:space="0" w:color="auto"/>
              <w:left w:val="single" w:sz="4" w:space="0" w:color="auto"/>
              <w:bottom w:val="single" w:sz="4" w:space="0" w:color="auto"/>
              <w:right w:val="single" w:sz="4" w:space="0" w:color="auto"/>
            </w:tcBorders>
            <w:hideMark/>
          </w:tcPr>
          <w:p w14:paraId="57E6D946" w14:textId="77777777" w:rsidR="0063351C" w:rsidRPr="00F77D7A" w:rsidRDefault="0063351C" w:rsidP="00FD2B26">
            <w:pPr>
              <w:rPr>
                <w:noProof w:val="0"/>
                <w:color w:val="000000"/>
              </w:rPr>
            </w:pPr>
            <w:r w:rsidRPr="00F77D7A">
              <w:rPr>
                <w:noProof w:val="0"/>
                <w:color w:val="000000"/>
                <w:sz w:val="22"/>
                <w:szCs w:val="22"/>
              </w:rPr>
              <w:t>51433,56</w:t>
            </w:r>
          </w:p>
        </w:tc>
      </w:tr>
      <w:tr w:rsidR="0063351C" w:rsidRPr="00F77D7A" w14:paraId="72548DF1" w14:textId="77777777" w:rsidTr="00FD2B26">
        <w:tc>
          <w:tcPr>
            <w:tcW w:w="704" w:type="dxa"/>
            <w:tcBorders>
              <w:top w:val="single" w:sz="4" w:space="0" w:color="auto"/>
              <w:left w:val="single" w:sz="4" w:space="0" w:color="auto"/>
              <w:bottom w:val="single" w:sz="4" w:space="0" w:color="auto"/>
              <w:right w:val="single" w:sz="4" w:space="0" w:color="auto"/>
            </w:tcBorders>
          </w:tcPr>
          <w:p w14:paraId="449D7178" w14:textId="77777777" w:rsidR="0063351C" w:rsidRPr="00F77D7A" w:rsidRDefault="0063351C" w:rsidP="00FD2B26">
            <w:pPr>
              <w:pStyle w:val="Sraopastraipa"/>
              <w:numPr>
                <w:ilvl w:val="0"/>
                <w:numId w:val="15"/>
              </w:numPr>
              <w:spacing w:after="0" w:line="240" w:lineRule="auto"/>
              <w:contextualSpacing/>
              <w:rPr>
                <w:rFonts w:ascii="Times New Roman" w:hAnsi="Times New Roman" w:cs="Times New Roman"/>
                <w:color w:val="000000"/>
                <w:lang w:val="lt-LT"/>
              </w:rPr>
            </w:pPr>
          </w:p>
        </w:tc>
        <w:tc>
          <w:tcPr>
            <w:tcW w:w="5670" w:type="dxa"/>
            <w:tcBorders>
              <w:top w:val="single" w:sz="4" w:space="0" w:color="auto"/>
              <w:left w:val="single" w:sz="4" w:space="0" w:color="auto"/>
              <w:bottom w:val="single" w:sz="4" w:space="0" w:color="auto"/>
              <w:right w:val="single" w:sz="4" w:space="0" w:color="auto"/>
            </w:tcBorders>
            <w:hideMark/>
          </w:tcPr>
          <w:p w14:paraId="6716E1C2"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Patalpos-bendruomenės slaugytojo kabinetas su bendro naudojimo patalpomis, pastatas, kuriame yra patalpos, medinis, patalpų unikalus Nr. 4400-2265-6224:2314,  pastato, kuriame yra patalpos, unikalus Nr. 8596-2015-3010,  pažymėjimas plane 1A1m, statybos metai–1962, bendras plotas 65,07 kv. m)</w:t>
            </w:r>
          </w:p>
        </w:tc>
        <w:tc>
          <w:tcPr>
            <w:tcW w:w="2268" w:type="dxa"/>
            <w:tcBorders>
              <w:top w:val="single" w:sz="4" w:space="0" w:color="auto"/>
              <w:left w:val="single" w:sz="4" w:space="0" w:color="auto"/>
              <w:bottom w:val="single" w:sz="4" w:space="0" w:color="auto"/>
              <w:right w:val="single" w:sz="4" w:space="0" w:color="auto"/>
            </w:tcBorders>
            <w:hideMark/>
          </w:tcPr>
          <w:p w14:paraId="73DFAF28" w14:textId="77777777" w:rsidR="0063351C" w:rsidRPr="00F77D7A" w:rsidRDefault="0063351C" w:rsidP="00FD2B26">
            <w:pPr>
              <w:rPr>
                <w:noProof w:val="0"/>
                <w:color w:val="000000"/>
              </w:rPr>
            </w:pPr>
            <w:r w:rsidRPr="00F77D7A">
              <w:rPr>
                <w:noProof w:val="0"/>
                <w:color w:val="000000"/>
                <w:sz w:val="22"/>
                <w:szCs w:val="22"/>
              </w:rPr>
              <w:t>Jaunimo g. 2, Daulėnų k., Šalčininkų r. sav.</w:t>
            </w:r>
          </w:p>
        </w:tc>
        <w:tc>
          <w:tcPr>
            <w:tcW w:w="1276" w:type="dxa"/>
            <w:tcBorders>
              <w:top w:val="single" w:sz="4" w:space="0" w:color="auto"/>
              <w:left w:val="single" w:sz="4" w:space="0" w:color="auto"/>
              <w:bottom w:val="single" w:sz="4" w:space="0" w:color="auto"/>
              <w:right w:val="single" w:sz="4" w:space="0" w:color="auto"/>
            </w:tcBorders>
            <w:hideMark/>
          </w:tcPr>
          <w:p w14:paraId="674F9002" w14:textId="77777777" w:rsidR="0063351C" w:rsidRPr="00F77D7A" w:rsidRDefault="0063351C" w:rsidP="00FD2B26">
            <w:pPr>
              <w:rPr>
                <w:noProof w:val="0"/>
                <w:color w:val="000000"/>
              </w:rPr>
            </w:pPr>
            <w:r w:rsidRPr="00F77D7A">
              <w:rPr>
                <w:noProof w:val="0"/>
                <w:color w:val="000000"/>
                <w:sz w:val="22"/>
                <w:szCs w:val="22"/>
              </w:rPr>
              <w:t>2392,14</w:t>
            </w:r>
          </w:p>
        </w:tc>
      </w:tr>
      <w:tr w:rsidR="0063351C" w:rsidRPr="00F77D7A" w14:paraId="67686075" w14:textId="77777777" w:rsidTr="00FD2B26">
        <w:tc>
          <w:tcPr>
            <w:tcW w:w="704" w:type="dxa"/>
            <w:tcBorders>
              <w:top w:val="single" w:sz="4" w:space="0" w:color="auto"/>
              <w:left w:val="single" w:sz="4" w:space="0" w:color="auto"/>
              <w:bottom w:val="single" w:sz="4" w:space="0" w:color="auto"/>
              <w:right w:val="single" w:sz="4" w:space="0" w:color="auto"/>
            </w:tcBorders>
          </w:tcPr>
          <w:p w14:paraId="30D64200" w14:textId="77777777" w:rsidR="0063351C" w:rsidRPr="00F77D7A" w:rsidRDefault="0063351C" w:rsidP="00FD2B26">
            <w:pPr>
              <w:pStyle w:val="Sraopastraipa"/>
              <w:numPr>
                <w:ilvl w:val="0"/>
                <w:numId w:val="15"/>
              </w:numPr>
              <w:spacing w:after="0" w:line="240" w:lineRule="auto"/>
              <w:contextualSpacing/>
              <w:rPr>
                <w:rFonts w:ascii="Times New Roman" w:hAnsi="Times New Roman" w:cs="Times New Roman"/>
                <w:color w:val="000000"/>
                <w:lang w:val="lt-LT"/>
              </w:rPr>
            </w:pPr>
          </w:p>
        </w:tc>
        <w:tc>
          <w:tcPr>
            <w:tcW w:w="5670" w:type="dxa"/>
            <w:tcBorders>
              <w:top w:val="single" w:sz="4" w:space="0" w:color="auto"/>
              <w:left w:val="single" w:sz="4" w:space="0" w:color="auto"/>
              <w:bottom w:val="single" w:sz="4" w:space="0" w:color="auto"/>
              <w:right w:val="single" w:sz="4" w:space="0" w:color="auto"/>
            </w:tcBorders>
            <w:hideMark/>
          </w:tcPr>
          <w:p w14:paraId="26AEBFC3"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Mokyklos patalpos, pastatas, kuriame yra patalpos mūrinis, patalpų unikalus Nr. 4400-3032-6304:9904, pastato, kuriame yra patalpos unikalus Nr. 8593-0022-1022, pastatas 1 aukšto, pažymėjimas plane 5C1p, statybos metai – 1963, bendras patalpų plotas 184,82 kv. m</w:t>
            </w:r>
          </w:p>
        </w:tc>
        <w:tc>
          <w:tcPr>
            <w:tcW w:w="2268" w:type="dxa"/>
            <w:tcBorders>
              <w:top w:val="single" w:sz="4" w:space="0" w:color="auto"/>
              <w:left w:val="single" w:sz="4" w:space="0" w:color="auto"/>
              <w:bottom w:val="single" w:sz="4" w:space="0" w:color="auto"/>
              <w:right w:val="single" w:sz="4" w:space="0" w:color="auto"/>
            </w:tcBorders>
            <w:hideMark/>
          </w:tcPr>
          <w:p w14:paraId="18FF5370" w14:textId="77777777" w:rsidR="0063351C" w:rsidRPr="00F77D7A" w:rsidRDefault="0063351C" w:rsidP="00FD2B26">
            <w:pPr>
              <w:rPr>
                <w:noProof w:val="0"/>
                <w:color w:val="000000"/>
              </w:rPr>
            </w:pPr>
            <w:r w:rsidRPr="00F77D7A">
              <w:rPr>
                <w:noProof w:val="0"/>
                <w:color w:val="000000"/>
                <w:sz w:val="22"/>
                <w:szCs w:val="22"/>
              </w:rPr>
              <w:t>Centrinė g. 27, Kaniukų k., Gerviškių sen., Šalčininkų r. sav.</w:t>
            </w:r>
          </w:p>
        </w:tc>
        <w:tc>
          <w:tcPr>
            <w:tcW w:w="1276" w:type="dxa"/>
            <w:tcBorders>
              <w:top w:val="single" w:sz="4" w:space="0" w:color="auto"/>
              <w:left w:val="single" w:sz="4" w:space="0" w:color="auto"/>
              <w:bottom w:val="single" w:sz="4" w:space="0" w:color="auto"/>
              <w:right w:val="single" w:sz="4" w:space="0" w:color="auto"/>
            </w:tcBorders>
            <w:hideMark/>
          </w:tcPr>
          <w:p w14:paraId="1630C0FD" w14:textId="77777777" w:rsidR="0063351C" w:rsidRPr="00F77D7A" w:rsidRDefault="0063351C" w:rsidP="00FD2B26">
            <w:pPr>
              <w:rPr>
                <w:noProof w:val="0"/>
                <w:color w:val="000000"/>
              </w:rPr>
            </w:pPr>
            <w:r w:rsidRPr="00F77D7A">
              <w:rPr>
                <w:noProof w:val="0"/>
                <w:color w:val="000000"/>
                <w:sz w:val="22"/>
                <w:szCs w:val="22"/>
              </w:rPr>
              <w:t>2373,01</w:t>
            </w:r>
          </w:p>
        </w:tc>
      </w:tr>
      <w:tr w:rsidR="0063351C" w:rsidRPr="00F77D7A" w14:paraId="7239D4D1" w14:textId="77777777" w:rsidTr="00FD2B26">
        <w:tc>
          <w:tcPr>
            <w:tcW w:w="704" w:type="dxa"/>
            <w:tcBorders>
              <w:top w:val="single" w:sz="4" w:space="0" w:color="auto"/>
              <w:left w:val="single" w:sz="4" w:space="0" w:color="auto"/>
              <w:bottom w:val="single" w:sz="4" w:space="0" w:color="auto"/>
              <w:right w:val="single" w:sz="4" w:space="0" w:color="auto"/>
            </w:tcBorders>
          </w:tcPr>
          <w:p w14:paraId="2A494B56" w14:textId="77777777" w:rsidR="0063351C" w:rsidRPr="00F77D7A" w:rsidRDefault="0063351C" w:rsidP="00FD2B26">
            <w:pPr>
              <w:pStyle w:val="Sraopastraipa"/>
              <w:numPr>
                <w:ilvl w:val="0"/>
                <w:numId w:val="15"/>
              </w:numPr>
              <w:spacing w:after="0" w:line="240" w:lineRule="auto"/>
              <w:contextualSpacing/>
              <w:rPr>
                <w:rFonts w:ascii="Times New Roman" w:hAnsi="Times New Roman" w:cs="Times New Roman"/>
                <w:color w:val="000000"/>
                <w:lang w:val="lt-LT"/>
              </w:rPr>
            </w:pPr>
          </w:p>
        </w:tc>
        <w:tc>
          <w:tcPr>
            <w:tcW w:w="5670" w:type="dxa"/>
            <w:tcBorders>
              <w:top w:val="single" w:sz="4" w:space="0" w:color="auto"/>
              <w:left w:val="single" w:sz="4" w:space="0" w:color="auto"/>
              <w:bottom w:val="single" w:sz="4" w:space="0" w:color="auto"/>
              <w:right w:val="single" w:sz="4" w:space="0" w:color="auto"/>
            </w:tcBorders>
            <w:hideMark/>
          </w:tcPr>
          <w:p w14:paraId="58DBEC1F"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Pastatas – pirtis, pastatas mūrinis, unikalus Nr. 4400-2504-2756, 1 aukšto, pažymėjimas plane 1L1p, statybos metai –1970, bendras plotas 92,76 kv. m,</w:t>
            </w:r>
          </w:p>
        </w:tc>
        <w:tc>
          <w:tcPr>
            <w:tcW w:w="2268" w:type="dxa"/>
            <w:tcBorders>
              <w:top w:val="single" w:sz="4" w:space="0" w:color="auto"/>
              <w:left w:val="single" w:sz="4" w:space="0" w:color="auto"/>
              <w:bottom w:val="single" w:sz="4" w:space="0" w:color="auto"/>
              <w:right w:val="single" w:sz="4" w:space="0" w:color="auto"/>
            </w:tcBorders>
            <w:hideMark/>
          </w:tcPr>
          <w:p w14:paraId="07FE3EDA" w14:textId="77777777" w:rsidR="0063351C" w:rsidRPr="00F77D7A" w:rsidRDefault="0063351C" w:rsidP="00FD2B26">
            <w:pPr>
              <w:rPr>
                <w:noProof w:val="0"/>
                <w:color w:val="000000"/>
              </w:rPr>
            </w:pPr>
            <w:r w:rsidRPr="00F77D7A">
              <w:rPr>
                <w:noProof w:val="0"/>
                <w:color w:val="000000"/>
                <w:sz w:val="22"/>
                <w:szCs w:val="22"/>
              </w:rPr>
              <w:t>Bažnyčios g. 49, Butrimonių k., Šalčininkų r. sav.</w:t>
            </w:r>
          </w:p>
        </w:tc>
        <w:tc>
          <w:tcPr>
            <w:tcW w:w="1276" w:type="dxa"/>
            <w:tcBorders>
              <w:top w:val="single" w:sz="4" w:space="0" w:color="auto"/>
              <w:left w:val="single" w:sz="4" w:space="0" w:color="auto"/>
              <w:bottom w:val="single" w:sz="4" w:space="0" w:color="auto"/>
              <w:right w:val="single" w:sz="4" w:space="0" w:color="auto"/>
            </w:tcBorders>
            <w:hideMark/>
          </w:tcPr>
          <w:p w14:paraId="3FBDDFA7" w14:textId="77777777" w:rsidR="0063351C" w:rsidRPr="00F77D7A" w:rsidRDefault="0063351C" w:rsidP="00FD2B26">
            <w:pPr>
              <w:rPr>
                <w:noProof w:val="0"/>
                <w:color w:val="000000"/>
              </w:rPr>
            </w:pPr>
            <w:r w:rsidRPr="00F77D7A">
              <w:rPr>
                <w:noProof w:val="0"/>
                <w:color w:val="000000"/>
                <w:sz w:val="22"/>
                <w:szCs w:val="22"/>
              </w:rPr>
              <w:t>6057,43</w:t>
            </w:r>
          </w:p>
        </w:tc>
      </w:tr>
      <w:tr w:rsidR="0063351C" w:rsidRPr="00F77D7A" w14:paraId="5CB07319" w14:textId="77777777" w:rsidTr="00FD2B26">
        <w:tc>
          <w:tcPr>
            <w:tcW w:w="704" w:type="dxa"/>
            <w:tcBorders>
              <w:top w:val="single" w:sz="4" w:space="0" w:color="auto"/>
              <w:left w:val="single" w:sz="4" w:space="0" w:color="auto"/>
              <w:bottom w:val="single" w:sz="4" w:space="0" w:color="auto"/>
              <w:right w:val="single" w:sz="4" w:space="0" w:color="auto"/>
            </w:tcBorders>
          </w:tcPr>
          <w:p w14:paraId="2FA65D3F" w14:textId="77777777" w:rsidR="0063351C" w:rsidRPr="00F77D7A" w:rsidRDefault="0063351C" w:rsidP="00FD2B26">
            <w:pPr>
              <w:pStyle w:val="Sraopastraipa"/>
              <w:numPr>
                <w:ilvl w:val="0"/>
                <w:numId w:val="15"/>
              </w:numPr>
              <w:spacing w:after="0" w:line="240" w:lineRule="auto"/>
              <w:contextualSpacing/>
              <w:rPr>
                <w:rFonts w:ascii="Times New Roman" w:hAnsi="Times New Roman" w:cs="Times New Roman"/>
                <w:color w:val="000000"/>
                <w:lang w:val="lt-LT"/>
              </w:rPr>
            </w:pPr>
          </w:p>
        </w:tc>
        <w:tc>
          <w:tcPr>
            <w:tcW w:w="5670" w:type="dxa"/>
            <w:tcBorders>
              <w:top w:val="single" w:sz="4" w:space="0" w:color="auto"/>
              <w:left w:val="single" w:sz="4" w:space="0" w:color="auto"/>
              <w:bottom w:val="single" w:sz="4" w:space="0" w:color="auto"/>
              <w:right w:val="single" w:sz="4" w:space="0" w:color="auto"/>
            </w:tcBorders>
            <w:hideMark/>
          </w:tcPr>
          <w:p w14:paraId="1C541587"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 xml:space="preserve">Pastatas – mokykla, pastatas mūrinis, pastato unikalus Nr. 4400-2506, 1 aukšto, pažymėjimas plane 1C1(ž)p, statybos </w:t>
            </w:r>
            <w:r w:rsidRPr="00F77D7A">
              <w:rPr>
                <w:rFonts w:ascii="Times New Roman" w:hAnsi="Times New Roman" w:cs="Times New Roman"/>
                <w:noProof w:val="0"/>
                <w:color w:val="000000"/>
                <w:sz w:val="22"/>
                <w:szCs w:val="22"/>
                <w:lang w:val="lt-LT"/>
              </w:rPr>
              <w:lastRenderedPageBreak/>
              <w:t>metai – 1965, bendras plotas 159,09 kv. m; ūkinis pastatas, pastatas mūrinis, unikalus Nr. 4400-2506-6742, 1 aukšto, pažymėjimas plane 2I1p, statybos metai  - 1985, užstatytas plotas 50 kv. m</w:t>
            </w:r>
          </w:p>
        </w:tc>
        <w:tc>
          <w:tcPr>
            <w:tcW w:w="2268" w:type="dxa"/>
            <w:tcBorders>
              <w:top w:val="single" w:sz="4" w:space="0" w:color="auto"/>
              <w:left w:val="single" w:sz="4" w:space="0" w:color="auto"/>
              <w:bottom w:val="single" w:sz="4" w:space="0" w:color="auto"/>
              <w:right w:val="single" w:sz="4" w:space="0" w:color="auto"/>
            </w:tcBorders>
            <w:hideMark/>
          </w:tcPr>
          <w:p w14:paraId="60CA9523" w14:textId="77777777" w:rsidR="0063351C" w:rsidRPr="00F77D7A" w:rsidRDefault="0063351C" w:rsidP="00FD2B26">
            <w:pPr>
              <w:rPr>
                <w:noProof w:val="0"/>
                <w:color w:val="000000"/>
              </w:rPr>
            </w:pPr>
            <w:r w:rsidRPr="00F77D7A">
              <w:rPr>
                <w:noProof w:val="0"/>
                <w:color w:val="000000"/>
                <w:sz w:val="22"/>
                <w:szCs w:val="22"/>
              </w:rPr>
              <w:lastRenderedPageBreak/>
              <w:t xml:space="preserve">Ateities g. 37, Tausiūnų k., </w:t>
            </w:r>
            <w:r w:rsidRPr="00F77D7A">
              <w:rPr>
                <w:noProof w:val="0"/>
                <w:color w:val="000000"/>
                <w:sz w:val="22"/>
                <w:szCs w:val="22"/>
              </w:rPr>
              <w:lastRenderedPageBreak/>
              <w:t>Šalčininkų r. sav.</w:t>
            </w:r>
          </w:p>
        </w:tc>
        <w:tc>
          <w:tcPr>
            <w:tcW w:w="1276" w:type="dxa"/>
            <w:tcBorders>
              <w:top w:val="single" w:sz="4" w:space="0" w:color="auto"/>
              <w:left w:val="single" w:sz="4" w:space="0" w:color="auto"/>
              <w:bottom w:val="single" w:sz="4" w:space="0" w:color="auto"/>
              <w:right w:val="single" w:sz="4" w:space="0" w:color="auto"/>
            </w:tcBorders>
          </w:tcPr>
          <w:p w14:paraId="56C8494A" w14:textId="77777777" w:rsidR="0063351C" w:rsidRPr="00F77D7A" w:rsidRDefault="0063351C" w:rsidP="00FD2B26">
            <w:pPr>
              <w:rPr>
                <w:noProof w:val="0"/>
                <w:color w:val="000000"/>
              </w:rPr>
            </w:pPr>
            <w:r w:rsidRPr="00F77D7A">
              <w:rPr>
                <w:noProof w:val="0"/>
                <w:color w:val="000000"/>
                <w:sz w:val="22"/>
                <w:szCs w:val="22"/>
              </w:rPr>
              <w:lastRenderedPageBreak/>
              <w:t>4175,60</w:t>
            </w:r>
          </w:p>
        </w:tc>
      </w:tr>
      <w:tr w:rsidR="0063351C" w:rsidRPr="00F77D7A" w14:paraId="367C7B55" w14:textId="77777777" w:rsidTr="00FD2B26">
        <w:tc>
          <w:tcPr>
            <w:tcW w:w="704" w:type="dxa"/>
            <w:tcBorders>
              <w:top w:val="single" w:sz="4" w:space="0" w:color="auto"/>
              <w:left w:val="single" w:sz="4" w:space="0" w:color="auto"/>
              <w:bottom w:val="single" w:sz="4" w:space="0" w:color="auto"/>
              <w:right w:val="single" w:sz="4" w:space="0" w:color="auto"/>
            </w:tcBorders>
            <w:hideMark/>
          </w:tcPr>
          <w:p w14:paraId="783C7067" w14:textId="77777777" w:rsidR="0063351C" w:rsidRPr="00F77D7A" w:rsidRDefault="0063351C" w:rsidP="00FD2B26">
            <w:pPr>
              <w:pStyle w:val="Sraopastraipa"/>
              <w:numPr>
                <w:ilvl w:val="0"/>
                <w:numId w:val="15"/>
              </w:numPr>
              <w:spacing w:after="0" w:line="240" w:lineRule="auto"/>
              <w:contextualSpacing/>
              <w:rPr>
                <w:rFonts w:ascii="Times New Roman" w:hAnsi="Times New Roman" w:cs="Times New Roman"/>
                <w:color w:val="000000"/>
                <w:lang w:val="lt-LT"/>
              </w:rPr>
            </w:pPr>
            <w:r w:rsidRPr="00F77D7A">
              <w:rPr>
                <w:rFonts w:ascii="Times New Roman" w:hAnsi="Times New Roman" w:cs="Times New Roman"/>
                <w:color w:val="000000"/>
                <w:lang w:val="lt-LT"/>
              </w:rPr>
              <w:t xml:space="preserve"> </w:t>
            </w:r>
          </w:p>
        </w:tc>
        <w:tc>
          <w:tcPr>
            <w:tcW w:w="5670" w:type="dxa"/>
            <w:tcBorders>
              <w:top w:val="single" w:sz="4" w:space="0" w:color="auto"/>
              <w:left w:val="single" w:sz="4" w:space="0" w:color="auto"/>
              <w:bottom w:val="single" w:sz="4" w:space="0" w:color="auto"/>
              <w:right w:val="single" w:sz="4" w:space="0" w:color="auto"/>
            </w:tcBorders>
            <w:hideMark/>
          </w:tcPr>
          <w:p w14:paraId="41B115F4"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Pastatas – medicinos punktas, pastatas mūrinis, pastato unikalus Nr. 8594-0136-9001, 1 aukšto, pažymėjimas plane 1D1p, statybos metai – 1985, bendras plotas 88,97 kv. m; ūkinis pastatas, pastatas mūrinis, unikalus Nr. 4400-1014-9660, 1 aukšto, pažymėjimas plane 2I1p, statybos metai  - 1985, užstatytas plotas 71 kv. m</w:t>
            </w:r>
          </w:p>
        </w:tc>
        <w:tc>
          <w:tcPr>
            <w:tcW w:w="2268" w:type="dxa"/>
            <w:tcBorders>
              <w:top w:val="single" w:sz="4" w:space="0" w:color="auto"/>
              <w:left w:val="single" w:sz="4" w:space="0" w:color="auto"/>
              <w:bottom w:val="single" w:sz="4" w:space="0" w:color="auto"/>
              <w:right w:val="single" w:sz="4" w:space="0" w:color="auto"/>
            </w:tcBorders>
            <w:hideMark/>
          </w:tcPr>
          <w:p w14:paraId="41A41944" w14:textId="77777777" w:rsidR="0063351C" w:rsidRPr="00F77D7A" w:rsidRDefault="0063351C" w:rsidP="00FD2B26">
            <w:pPr>
              <w:rPr>
                <w:noProof w:val="0"/>
                <w:color w:val="000000"/>
              </w:rPr>
            </w:pPr>
            <w:r w:rsidRPr="00F77D7A">
              <w:rPr>
                <w:noProof w:val="0"/>
                <w:color w:val="000000"/>
                <w:sz w:val="22"/>
                <w:szCs w:val="22"/>
              </w:rPr>
              <w:t>Pušų g. 1/ I. Jundzilos g. 24, Pabarės k., Šalčininkų r. sav.</w:t>
            </w:r>
          </w:p>
        </w:tc>
        <w:tc>
          <w:tcPr>
            <w:tcW w:w="1276" w:type="dxa"/>
            <w:tcBorders>
              <w:top w:val="single" w:sz="4" w:space="0" w:color="auto"/>
              <w:left w:val="single" w:sz="4" w:space="0" w:color="auto"/>
              <w:bottom w:val="single" w:sz="4" w:space="0" w:color="auto"/>
              <w:right w:val="single" w:sz="4" w:space="0" w:color="auto"/>
            </w:tcBorders>
            <w:hideMark/>
          </w:tcPr>
          <w:p w14:paraId="4F6A278F" w14:textId="77777777" w:rsidR="0063351C" w:rsidRPr="00F77D7A" w:rsidRDefault="0063351C" w:rsidP="00FD2B26">
            <w:pPr>
              <w:rPr>
                <w:noProof w:val="0"/>
                <w:color w:val="000000"/>
              </w:rPr>
            </w:pPr>
            <w:r w:rsidRPr="00F77D7A">
              <w:rPr>
                <w:noProof w:val="0"/>
                <w:color w:val="000000"/>
                <w:sz w:val="22"/>
                <w:szCs w:val="22"/>
              </w:rPr>
              <w:t>1395,37</w:t>
            </w:r>
          </w:p>
        </w:tc>
      </w:tr>
      <w:tr w:rsidR="0063351C" w:rsidRPr="00F77D7A" w14:paraId="3FB45D59" w14:textId="77777777" w:rsidTr="00FD2B26">
        <w:tc>
          <w:tcPr>
            <w:tcW w:w="704" w:type="dxa"/>
            <w:tcBorders>
              <w:top w:val="single" w:sz="4" w:space="0" w:color="auto"/>
              <w:left w:val="single" w:sz="4" w:space="0" w:color="auto"/>
              <w:bottom w:val="single" w:sz="4" w:space="0" w:color="auto"/>
              <w:right w:val="single" w:sz="4" w:space="0" w:color="auto"/>
            </w:tcBorders>
          </w:tcPr>
          <w:p w14:paraId="6094324F" w14:textId="77777777" w:rsidR="0063351C" w:rsidRPr="00F77D7A" w:rsidRDefault="0063351C" w:rsidP="00FD2B26">
            <w:pPr>
              <w:spacing w:line="256" w:lineRule="auto"/>
              <w:ind w:left="171"/>
              <w:rPr>
                <w:noProof w:val="0"/>
                <w:color w:val="000000"/>
              </w:rPr>
            </w:pPr>
            <w:r w:rsidRPr="00F77D7A">
              <w:rPr>
                <w:noProof w:val="0"/>
                <w:color w:val="000000"/>
                <w:sz w:val="22"/>
                <w:szCs w:val="22"/>
              </w:rPr>
              <w:t>9.</w:t>
            </w:r>
          </w:p>
        </w:tc>
        <w:tc>
          <w:tcPr>
            <w:tcW w:w="5670" w:type="dxa"/>
            <w:tcBorders>
              <w:top w:val="single" w:sz="4" w:space="0" w:color="auto"/>
              <w:left w:val="single" w:sz="4" w:space="0" w:color="auto"/>
              <w:bottom w:val="single" w:sz="4" w:space="0" w:color="auto"/>
              <w:right w:val="single" w:sz="4" w:space="0" w:color="auto"/>
            </w:tcBorders>
          </w:tcPr>
          <w:p w14:paraId="305AF703" w14:textId="77777777" w:rsidR="0063351C" w:rsidRPr="00F77D7A" w:rsidRDefault="0063351C" w:rsidP="00FD2B26">
            <w:pPr>
              <w:pStyle w:val="prastasiniatinklio"/>
              <w:spacing w:before="0" w:after="0" w:line="256" w:lineRule="auto"/>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Gyvenamasis namas, namas medinis, pastato unikalus Nr. 8594-5019-0014, pastato pažymėjimas plane 1A1m,  pastatas vieno aukšto,  statybos metai – 1945, bendras plotas 55,96 kv. m.  Inv. Nr. RSA10299. Gyvenamasis namas avarinės būklės.</w:t>
            </w:r>
          </w:p>
        </w:tc>
        <w:tc>
          <w:tcPr>
            <w:tcW w:w="2268" w:type="dxa"/>
            <w:tcBorders>
              <w:top w:val="single" w:sz="4" w:space="0" w:color="auto"/>
              <w:left w:val="single" w:sz="4" w:space="0" w:color="auto"/>
              <w:bottom w:val="single" w:sz="4" w:space="0" w:color="auto"/>
              <w:right w:val="single" w:sz="4" w:space="0" w:color="auto"/>
            </w:tcBorders>
          </w:tcPr>
          <w:p w14:paraId="2CC300AA" w14:textId="77777777" w:rsidR="0063351C" w:rsidRPr="00F77D7A" w:rsidRDefault="0063351C" w:rsidP="00FD2B26">
            <w:pPr>
              <w:spacing w:line="256" w:lineRule="auto"/>
              <w:rPr>
                <w:noProof w:val="0"/>
                <w:color w:val="000000"/>
              </w:rPr>
            </w:pPr>
            <w:r w:rsidRPr="00F77D7A">
              <w:rPr>
                <w:noProof w:val="0"/>
                <w:color w:val="000000"/>
                <w:sz w:val="22"/>
                <w:szCs w:val="22"/>
              </w:rPr>
              <w:t>Padvarionių k., Eišiškių sen., Šalčininkų r. sav.</w:t>
            </w:r>
          </w:p>
        </w:tc>
        <w:tc>
          <w:tcPr>
            <w:tcW w:w="1276" w:type="dxa"/>
            <w:tcBorders>
              <w:top w:val="single" w:sz="4" w:space="0" w:color="auto"/>
              <w:left w:val="single" w:sz="4" w:space="0" w:color="auto"/>
              <w:bottom w:val="single" w:sz="4" w:space="0" w:color="auto"/>
              <w:right w:val="single" w:sz="4" w:space="0" w:color="auto"/>
            </w:tcBorders>
          </w:tcPr>
          <w:p w14:paraId="4FFD33AD" w14:textId="77777777" w:rsidR="0063351C" w:rsidRPr="00F77D7A" w:rsidRDefault="0063351C" w:rsidP="00FD2B26">
            <w:pPr>
              <w:spacing w:line="256" w:lineRule="auto"/>
              <w:rPr>
                <w:noProof w:val="0"/>
                <w:color w:val="000000"/>
              </w:rPr>
            </w:pPr>
            <w:r w:rsidRPr="00F77D7A">
              <w:rPr>
                <w:noProof w:val="0"/>
                <w:color w:val="000000"/>
                <w:sz w:val="22"/>
                <w:szCs w:val="22"/>
              </w:rPr>
              <w:t>0,00</w:t>
            </w:r>
          </w:p>
        </w:tc>
      </w:tr>
      <w:tr w:rsidR="0063351C" w:rsidRPr="00F77D7A" w14:paraId="5971C063" w14:textId="77777777" w:rsidTr="00FD2B26">
        <w:tc>
          <w:tcPr>
            <w:tcW w:w="704" w:type="dxa"/>
            <w:tcBorders>
              <w:top w:val="single" w:sz="4" w:space="0" w:color="auto"/>
              <w:left w:val="single" w:sz="4" w:space="0" w:color="auto"/>
              <w:bottom w:val="single" w:sz="4" w:space="0" w:color="auto"/>
              <w:right w:val="single" w:sz="4" w:space="0" w:color="auto"/>
            </w:tcBorders>
          </w:tcPr>
          <w:p w14:paraId="056DEF96" w14:textId="77777777" w:rsidR="0063351C" w:rsidRPr="00F77D7A" w:rsidRDefault="0063351C" w:rsidP="00FD2B26">
            <w:pPr>
              <w:spacing w:line="256" w:lineRule="auto"/>
              <w:ind w:left="171"/>
              <w:rPr>
                <w:noProof w:val="0"/>
                <w:color w:val="000000"/>
              </w:rPr>
            </w:pPr>
            <w:r w:rsidRPr="00F77D7A">
              <w:rPr>
                <w:noProof w:val="0"/>
                <w:color w:val="000000"/>
                <w:sz w:val="22"/>
                <w:szCs w:val="22"/>
              </w:rPr>
              <w:t>10.</w:t>
            </w:r>
          </w:p>
        </w:tc>
        <w:tc>
          <w:tcPr>
            <w:tcW w:w="5670" w:type="dxa"/>
            <w:tcBorders>
              <w:top w:val="single" w:sz="4" w:space="0" w:color="auto"/>
              <w:left w:val="single" w:sz="4" w:space="0" w:color="auto"/>
              <w:bottom w:val="single" w:sz="4" w:space="0" w:color="auto"/>
              <w:right w:val="single" w:sz="4" w:space="0" w:color="auto"/>
            </w:tcBorders>
          </w:tcPr>
          <w:p w14:paraId="658CEF35" w14:textId="77777777" w:rsidR="0063351C" w:rsidRPr="00F77D7A" w:rsidRDefault="0063351C" w:rsidP="00FD2B26">
            <w:pPr>
              <w:pStyle w:val="prastasiniatinklio"/>
              <w:spacing w:before="0" w:after="0" w:line="256" w:lineRule="auto"/>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Mokyklos patalpos. Pastatas, kuriame yra patalpos medinis, priestatas mūrinis, patalpų unikalus Nr. 4400-2814-2907:8708, pastato, kuriame yra patalpos unikalus Nr. 8593-2003-7010, pastatas 1 aukšto, pažymėjimas plane 1A1/m, statybos metai – 1932. Bendras patalpų plotas 174,71 kv. m. Inv. Nr. RSA803398.</w:t>
            </w:r>
          </w:p>
        </w:tc>
        <w:tc>
          <w:tcPr>
            <w:tcW w:w="2268" w:type="dxa"/>
            <w:tcBorders>
              <w:top w:val="single" w:sz="4" w:space="0" w:color="auto"/>
              <w:left w:val="single" w:sz="4" w:space="0" w:color="auto"/>
              <w:bottom w:val="single" w:sz="4" w:space="0" w:color="auto"/>
              <w:right w:val="single" w:sz="4" w:space="0" w:color="auto"/>
            </w:tcBorders>
          </w:tcPr>
          <w:p w14:paraId="6AC1BA6A" w14:textId="77777777" w:rsidR="0063351C" w:rsidRPr="00F77D7A" w:rsidRDefault="0063351C" w:rsidP="00FD2B26">
            <w:pPr>
              <w:spacing w:line="256" w:lineRule="auto"/>
              <w:rPr>
                <w:noProof w:val="0"/>
                <w:color w:val="000000"/>
              </w:rPr>
            </w:pPr>
            <w:r w:rsidRPr="00F77D7A">
              <w:rPr>
                <w:noProof w:val="0"/>
                <w:color w:val="000000"/>
                <w:sz w:val="22"/>
                <w:szCs w:val="22"/>
              </w:rPr>
              <w:t>Žalioji g. 17, Stavidonių k., Burtrimonių sen., Šalčininkų r. sav.</w:t>
            </w:r>
          </w:p>
        </w:tc>
        <w:tc>
          <w:tcPr>
            <w:tcW w:w="1276" w:type="dxa"/>
            <w:tcBorders>
              <w:top w:val="single" w:sz="4" w:space="0" w:color="auto"/>
              <w:left w:val="single" w:sz="4" w:space="0" w:color="auto"/>
              <w:bottom w:val="single" w:sz="4" w:space="0" w:color="auto"/>
              <w:right w:val="single" w:sz="4" w:space="0" w:color="auto"/>
            </w:tcBorders>
          </w:tcPr>
          <w:p w14:paraId="25195F82" w14:textId="77777777" w:rsidR="0063351C" w:rsidRPr="00F77D7A" w:rsidRDefault="0063351C" w:rsidP="00FD2B26">
            <w:pPr>
              <w:spacing w:line="256" w:lineRule="auto"/>
              <w:rPr>
                <w:noProof w:val="0"/>
                <w:color w:val="000000"/>
              </w:rPr>
            </w:pPr>
            <w:r w:rsidRPr="00F77D7A">
              <w:rPr>
                <w:noProof w:val="0"/>
                <w:color w:val="000000"/>
                <w:sz w:val="22"/>
                <w:szCs w:val="22"/>
              </w:rPr>
              <w:t>780,22</w:t>
            </w:r>
          </w:p>
        </w:tc>
      </w:tr>
      <w:tr w:rsidR="0063351C" w:rsidRPr="00F77D7A" w14:paraId="03074C34" w14:textId="77777777" w:rsidTr="00FD2B26">
        <w:tc>
          <w:tcPr>
            <w:tcW w:w="704" w:type="dxa"/>
            <w:tcBorders>
              <w:top w:val="single" w:sz="4" w:space="0" w:color="auto"/>
              <w:left w:val="single" w:sz="4" w:space="0" w:color="auto"/>
              <w:bottom w:val="single" w:sz="4" w:space="0" w:color="auto"/>
              <w:right w:val="single" w:sz="4" w:space="0" w:color="auto"/>
            </w:tcBorders>
          </w:tcPr>
          <w:p w14:paraId="7BEE7EB6" w14:textId="77777777" w:rsidR="0063351C" w:rsidRPr="00F77D7A" w:rsidRDefault="0063351C" w:rsidP="00FD2B26">
            <w:pPr>
              <w:spacing w:line="256" w:lineRule="auto"/>
              <w:ind w:left="171"/>
              <w:rPr>
                <w:noProof w:val="0"/>
                <w:color w:val="000000"/>
              </w:rPr>
            </w:pPr>
            <w:r w:rsidRPr="00F77D7A">
              <w:rPr>
                <w:noProof w:val="0"/>
                <w:color w:val="000000"/>
                <w:sz w:val="22"/>
                <w:szCs w:val="22"/>
              </w:rPr>
              <w:t>11.</w:t>
            </w:r>
          </w:p>
        </w:tc>
        <w:tc>
          <w:tcPr>
            <w:tcW w:w="5670" w:type="dxa"/>
            <w:tcBorders>
              <w:top w:val="single" w:sz="4" w:space="0" w:color="auto"/>
              <w:left w:val="single" w:sz="4" w:space="0" w:color="auto"/>
              <w:bottom w:val="single" w:sz="4" w:space="0" w:color="auto"/>
              <w:right w:val="single" w:sz="4" w:space="0" w:color="auto"/>
            </w:tcBorders>
          </w:tcPr>
          <w:p w14:paraId="078009C7" w14:textId="77777777" w:rsidR="0063351C" w:rsidRPr="00F77D7A" w:rsidRDefault="0063351C" w:rsidP="00FD2B26">
            <w:pPr>
              <w:pStyle w:val="prastasiniatinklio"/>
              <w:spacing w:before="0" w:after="0" w:line="256" w:lineRule="auto"/>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Butas. Pastatas, kuriame yra butas medinis, vieno aukšto, statybos metai – iki 1940. Bendras buto plotas 37,92 kv. m. Inv. Nr. RSA10213-1. Pastatas, kuriame yra butas, avarinės būklės.</w:t>
            </w:r>
          </w:p>
        </w:tc>
        <w:tc>
          <w:tcPr>
            <w:tcW w:w="2268" w:type="dxa"/>
            <w:tcBorders>
              <w:top w:val="single" w:sz="4" w:space="0" w:color="auto"/>
              <w:left w:val="single" w:sz="4" w:space="0" w:color="auto"/>
              <w:bottom w:val="single" w:sz="4" w:space="0" w:color="auto"/>
              <w:right w:val="single" w:sz="4" w:space="0" w:color="auto"/>
            </w:tcBorders>
          </w:tcPr>
          <w:p w14:paraId="5603BBEF" w14:textId="77777777" w:rsidR="0063351C" w:rsidRPr="00F77D7A" w:rsidRDefault="0063351C" w:rsidP="00FD2B26">
            <w:pPr>
              <w:spacing w:line="256" w:lineRule="auto"/>
              <w:rPr>
                <w:noProof w:val="0"/>
                <w:color w:val="000000"/>
              </w:rPr>
            </w:pPr>
            <w:r w:rsidRPr="00F77D7A">
              <w:rPr>
                <w:noProof w:val="0"/>
                <w:color w:val="000000"/>
                <w:sz w:val="22"/>
                <w:szCs w:val="22"/>
              </w:rPr>
              <w:t>Vilniaus g. 11-1, Eišiškių mst., Šalčininkų r. sav.</w:t>
            </w:r>
          </w:p>
        </w:tc>
        <w:tc>
          <w:tcPr>
            <w:tcW w:w="1276" w:type="dxa"/>
            <w:tcBorders>
              <w:top w:val="single" w:sz="4" w:space="0" w:color="auto"/>
              <w:left w:val="single" w:sz="4" w:space="0" w:color="auto"/>
              <w:bottom w:val="single" w:sz="4" w:space="0" w:color="auto"/>
              <w:right w:val="single" w:sz="4" w:space="0" w:color="auto"/>
            </w:tcBorders>
          </w:tcPr>
          <w:p w14:paraId="684D92D8" w14:textId="77777777" w:rsidR="0063351C" w:rsidRPr="00F77D7A" w:rsidRDefault="0063351C" w:rsidP="00FD2B26">
            <w:pPr>
              <w:spacing w:line="256" w:lineRule="auto"/>
              <w:rPr>
                <w:noProof w:val="0"/>
                <w:color w:val="000000"/>
              </w:rPr>
            </w:pPr>
            <w:r w:rsidRPr="00F77D7A">
              <w:rPr>
                <w:noProof w:val="0"/>
                <w:color w:val="000000"/>
                <w:sz w:val="22"/>
                <w:szCs w:val="22"/>
              </w:rPr>
              <w:t>119,00</w:t>
            </w:r>
          </w:p>
        </w:tc>
      </w:tr>
      <w:tr w:rsidR="0063351C" w:rsidRPr="00F77D7A" w14:paraId="33A6B819" w14:textId="77777777" w:rsidTr="00FD2B26">
        <w:tc>
          <w:tcPr>
            <w:tcW w:w="704" w:type="dxa"/>
            <w:tcBorders>
              <w:top w:val="single" w:sz="4" w:space="0" w:color="auto"/>
              <w:left w:val="single" w:sz="4" w:space="0" w:color="auto"/>
              <w:bottom w:val="single" w:sz="4" w:space="0" w:color="auto"/>
              <w:right w:val="single" w:sz="4" w:space="0" w:color="auto"/>
            </w:tcBorders>
          </w:tcPr>
          <w:p w14:paraId="4A03114D" w14:textId="77777777" w:rsidR="0063351C" w:rsidRPr="00F77D7A" w:rsidRDefault="0063351C" w:rsidP="00FD2B26">
            <w:pPr>
              <w:spacing w:line="256" w:lineRule="auto"/>
              <w:ind w:left="171"/>
              <w:rPr>
                <w:noProof w:val="0"/>
                <w:color w:val="000000"/>
              </w:rPr>
            </w:pPr>
            <w:r w:rsidRPr="00F77D7A">
              <w:rPr>
                <w:noProof w:val="0"/>
                <w:color w:val="000000"/>
                <w:sz w:val="22"/>
                <w:szCs w:val="22"/>
              </w:rPr>
              <w:t>12.</w:t>
            </w:r>
          </w:p>
        </w:tc>
        <w:tc>
          <w:tcPr>
            <w:tcW w:w="5670" w:type="dxa"/>
            <w:tcBorders>
              <w:top w:val="single" w:sz="4" w:space="0" w:color="auto"/>
              <w:left w:val="single" w:sz="4" w:space="0" w:color="auto"/>
              <w:bottom w:val="single" w:sz="4" w:space="0" w:color="auto"/>
              <w:right w:val="single" w:sz="4" w:space="0" w:color="auto"/>
            </w:tcBorders>
          </w:tcPr>
          <w:p w14:paraId="72BB8978" w14:textId="77777777" w:rsidR="0063351C" w:rsidRPr="00F77D7A" w:rsidRDefault="0063351C" w:rsidP="00FD2B26">
            <w:pPr>
              <w:pStyle w:val="prastasiniatinklio"/>
              <w:spacing w:before="0" w:after="0" w:line="256" w:lineRule="auto"/>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Butas, unikalus Nr. 8594-0006-8012:0005.. Pastatas, kuriame yra butas mūrinis, unikalus Nr. 8594-0006-8012, statybos metai – iki 1940. Bendras buto plotas 31,97 kv. m.  Inv. Nr. RSA10226.</w:t>
            </w:r>
          </w:p>
        </w:tc>
        <w:tc>
          <w:tcPr>
            <w:tcW w:w="2268" w:type="dxa"/>
            <w:tcBorders>
              <w:top w:val="single" w:sz="4" w:space="0" w:color="auto"/>
              <w:left w:val="single" w:sz="4" w:space="0" w:color="auto"/>
              <w:bottom w:val="single" w:sz="4" w:space="0" w:color="auto"/>
              <w:right w:val="single" w:sz="4" w:space="0" w:color="auto"/>
            </w:tcBorders>
          </w:tcPr>
          <w:p w14:paraId="1F95B0EA" w14:textId="77777777" w:rsidR="0063351C" w:rsidRPr="00F77D7A" w:rsidRDefault="0063351C" w:rsidP="00FD2B26">
            <w:pPr>
              <w:spacing w:line="256" w:lineRule="auto"/>
              <w:rPr>
                <w:noProof w:val="0"/>
                <w:color w:val="000000"/>
              </w:rPr>
            </w:pPr>
            <w:r w:rsidRPr="00F77D7A">
              <w:rPr>
                <w:noProof w:val="0"/>
                <w:color w:val="000000"/>
                <w:sz w:val="22"/>
                <w:szCs w:val="22"/>
              </w:rPr>
              <w:t>Vilniaus g. 1-5, Eišiškių mst., Šalčininkų r. sav.</w:t>
            </w:r>
          </w:p>
        </w:tc>
        <w:tc>
          <w:tcPr>
            <w:tcW w:w="1276" w:type="dxa"/>
            <w:tcBorders>
              <w:top w:val="single" w:sz="4" w:space="0" w:color="auto"/>
              <w:left w:val="single" w:sz="4" w:space="0" w:color="auto"/>
              <w:bottom w:val="single" w:sz="4" w:space="0" w:color="auto"/>
              <w:right w:val="single" w:sz="4" w:space="0" w:color="auto"/>
            </w:tcBorders>
          </w:tcPr>
          <w:p w14:paraId="4CB0BF46" w14:textId="77777777" w:rsidR="0063351C" w:rsidRPr="00F77D7A" w:rsidRDefault="0063351C" w:rsidP="00FD2B26">
            <w:pPr>
              <w:spacing w:line="256" w:lineRule="auto"/>
              <w:rPr>
                <w:noProof w:val="0"/>
                <w:color w:val="000000"/>
              </w:rPr>
            </w:pPr>
            <w:r w:rsidRPr="00F77D7A">
              <w:rPr>
                <w:noProof w:val="0"/>
                <w:color w:val="000000"/>
                <w:sz w:val="22"/>
                <w:szCs w:val="22"/>
              </w:rPr>
              <w:t>87,52</w:t>
            </w:r>
          </w:p>
        </w:tc>
      </w:tr>
      <w:tr w:rsidR="0063351C" w:rsidRPr="00F77D7A" w14:paraId="155F1413" w14:textId="77777777" w:rsidTr="00FD2B26">
        <w:tc>
          <w:tcPr>
            <w:tcW w:w="704" w:type="dxa"/>
            <w:tcBorders>
              <w:top w:val="single" w:sz="4" w:space="0" w:color="auto"/>
              <w:left w:val="single" w:sz="4" w:space="0" w:color="auto"/>
              <w:bottom w:val="single" w:sz="4" w:space="0" w:color="auto"/>
              <w:right w:val="single" w:sz="4" w:space="0" w:color="auto"/>
            </w:tcBorders>
          </w:tcPr>
          <w:p w14:paraId="1DF15E7E" w14:textId="77777777" w:rsidR="0063351C" w:rsidRPr="00F77D7A" w:rsidRDefault="0063351C" w:rsidP="00FD2B26">
            <w:pPr>
              <w:ind w:left="171"/>
              <w:rPr>
                <w:noProof w:val="0"/>
                <w:color w:val="000000"/>
              </w:rPr>
            </w:pPr>
            <w:r w:rsidRPr="00F77D7A">
              <w:rPr>
                <w:noProof w:val="0"/>
                <w:color w:val="000000"/>
                <w:sz w:val="22"/>
                <w:szCs w:val="22"/>
              </w:rPr>
              <w:t>13.</w:t>
            </w:r>
          </w:p>
        </w:tc>
        <w:tc>
          <w:tcPr>
            <w:tcW w:w="5670" w:type="dxa"/>
            <w:tcBorders>
              <w:top w:val="single" w:sz="4" w:space="0" w:color="auto"/>
              <w:left w:val="single" w:sz="4" w:space="0" w:color="auto"/>
              <w:bottom w:val="single" w:sz="4" w:space="0" w:color="auto"/>
              <w:right w:val="single" w:sz="4" w:space="0" w:color="auto"/>
            </w:tcBorders>
          </w:tcPr>
          <w:p w14:paraId="4FC2BF38"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 xml:space="preserve">Bibliotekos pastatas. Pastatas medinis, 1 aukšto, unikalus pastato Nr. 8594-0013-5016, pažymėjimas plane 1C1m, statybos metai – 1968. Bendras pastato plotas  154,55 kv. m. Inventorinis Nr. RSA10590. Ūkio pastatas. Pastatas medinis, 1 aukšto, unikalus pastato Nr. 4400-0439-5139, pažymėjimas plane 2I1ž, statybos metai – 1968. Užstatytas pastato plotas 92 kv. m. </w:t>
            </w:r>
          </w:p>
        </w:tc>
        <w:tc>
          <w:tcPr>
            <w:tcW w:w="2268" w:type="dxa"/>
            <w:tcBorders>
              <w:top w:val="single" w:sz="4" w:space="0" w:color="auto"/>
              <w:left w:val="single" w:sz="4" w:space="0" w:color="auto"/>
              <w:bottom w:val="single" w:sz="4" w:space="0" w:color="auto"/>
              <w:right w:val="single" w:sz="4" w:space="0" w:color="auto"/>
            </w:tcBorders>
          </w:tcPr>
          <w:p w14:paraId="7D2EB110" w14:textId="77777777" w:rsidR="0063351C" w:rsidRPr="00F77D7A" w:rsidRDefault="0063351C" w:rsidP="00FD2B26">
            <w:pPr>
              <w:rPr>
                <w:noProof w:val="0"/>
                <w:color w:val="000000"/>
              </w:rPr>
            </w:pPr>
            <w:r w:rsidRPr="00F77D7A">
              <w:rPr>
                <w:noProof w:val="0"/>
                <w:color w:val="000000"/>
                <w:sz w:val="22"/>
                <w:szCs w:val="22"/>
              </w:rPr>
              <w:t xml:space="preserve">Malūno g. 5, </w:t>
            </w:r>
          </w:p>
          <w:p w14:paraId="034BBE55" w14:textId="77777777" w:rsidR="0063351C" w:rsidRPr="00F77D7A" w:rsidRDefault="0063351C" w:rsidP="00FD2B26">
            <w:pPr>
              <w:rPr>
                <w:noProof w:val="0"/>
                <w:color w:val="000000"/>
              </w:rPr>
            </w:pPr>
            <w:r w:rsidRPr="00F77D7A">
              <w:rPr>
                <w:noProof w:val="0"/>
                <w:color w:val="000000"/>
                <w:sz w:val="22"/>
                <w:szCs w:val="22"/>
              </w:rPr>
              <w:t>Eišiškių mst.,</w:t>
            </w:r>
          </w:p>
          <w:p w14:paraId="0BD17EC0" w14:textId="77777777" w:rsidR="0063351C" w:rsidRPr="00F77D7A" w:rsidRDefault="0063351C" w:rsidP="00FD2B26">
            <w:pPr>
              <w:rPr>
                <w:noProof w:val="0"/>
                <w:color w:val="000000"/>
              </w:rPr>
            </w:pPr>
            <w:r w:rsidRPr="00F77D7A">
              <w:rPr>
                <w:noProof w:val="0"/>
                <w:color w:val="000000"/>
                <w:sz w:val="22"/>
                <w:szCs w:val="22"/>
              </w:rPr>
              <w:t>Šalčininkų r. sav.</w:t>
            </w:r>
          </w:p>
        </w:tc>
        <w:tc>
          <w:tcPr>
            <w:tcW w:w="1276" w:type="dxa"/>
            <w:tcBorders>
              <w:top w:val="single" w:sz="4" w:space="0" w:color="auto"/>
              <w:left w:val="single" w:sz="4" w:space="0" w:color="auto"/>
              <w:bottom w:val="single" w:sz="4" w:space="0" w:color="auto"/>
              <w:right w:val="single" w:sz="4" w:space="0" w:color="auto"/>
            </w:tcBorders>
          </w:tcPr>
          <w:p w14:paraId="7EF8443F" w14:textId="77777777" w:rsidR="0063351C" w:rsidRPr="00F77D7A" w:rsidRDefault="0063351C" w:rsidP="00FD2B26">
            <w:pPr>
              <w:jc w:val="center"/>
              <w:rPr>
                <w:noProof w:val="0"/>
                <w:color w:val="000000"/>
              </w:rPr>
            </w:pPr>
            <w:r w:rsidRPr="00F77D7A">
              <w:rPr>
                <w:noProof w:val="0"/>
                <w:color w:val="000000"/>
                <w:sz w:val="22"/>
                <w:szCs w:val="22"/>
              </w:rPr>
              <w:t>788,19</w:t>
            </w:r>
          </w:p>
        </w:tc>
      </w:tr>
      <w:tr w:rsidR="0063351C" w:rsidRPr="00F77D7A" w14:paraId="3169BE63" w14:textId="77777777" w:rsidTr="00FD2B26">
        <w:tc>
          <w:tcPr>
            <w:tcW w:w="704" w:type="dxa"/>
            <w:tcBorders>
              <w:top w:val="single" w:sz="4" w:space="0" w:color="auto"/>
              <w:left w:val="single" w:sz="4" w:space="0" w:color="auto"/>
              <w:bottom w:val="single" w:sz="4" w:space="0" w:color="auto"/>
              <w:right w:val="single" w:sz="4" w:space="0" w:color="auto"/>
            </w:tcBorders>
          </w:tcPr>
          <w:p w14:paraId="7B91D685" w14:textId="77777777" w:rsidR="0063351C" w:rsidRPr="00F77D7A" w:rsidRDefault="0063351C" w:rsidP="00FD2B26">
            <w:pPr>
              <w:ind w:left="171"/>
              <w:rPr>
                <w:noProof w:val="0"/>
                <w:color w:val="000000"/>
              </w:rPr>
            </w:pPr>
            <w:r w:rsidRPr="00F77D7A">
              <w:rPr>
                <w:noProof w:val="0"/>
                <w:color w:val="000000"/>
                <w:sz w:val="22"/>
                <w:szCs w:val="22"/>
              </w:rPr>
              <w:t>14.</w:t>
            </w:r>
          </w:p>
        </w:tc>
        <w:tc>
          <w:tcPr>
            <w:tcW w:w="5670" w:type="dxa"/>
            <w:tcBorders>
              <w:top w:val="single" w:sz="4" w:space="0" w:color="auto"/>
              <w:left w:val="single" w:sz="4" w:space="0" w:color="auto"/>
              <w:bottom w:val="single" w:sz="4" w:space="0" w:color="auto"/>
              <w:right w:val="single" w:sz="4" w:space="0" w:color="auto"/>
            </w:tcBorders>
          </w:tcPr>
          <w:p w14:paraId="24DFA04F"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Bibliotekos pastatas. Pastatas medinis, 1 aukšto, unikalus pastato Nr. 4400-0237-3922, pažymėjimas plane 1C1m, statybos metai – 1976. Bendras pastato plotas     68,56 kv. m. Inventorinis Nr. 49.Kiemo aikštelė. Unikalus Nr. 4400-0237-4056. Statybos metai – 1976. Pažymėjimas plane: b.</w:t>
            </w:r>
          </w:p>
        </w:tc>
        <w:tc>
          <w:tcPr>
            <w:tcW w:w="2268" w:type="dxa"/>
            <w:tcBorders>
              <w:top w:val="single" w:sz="4" w:space="0" w:color="auto"/>
              <w:left w:val="single" w:sz="4" w:space="0" w:color="auto"/>
              <w:bottom w:val="single" w:sz="4" w:space="0" w:color="auto"/>
              <w:right w:val="single" w:sz="4" w:space="0" w:color="auto"/>
            </w:tcBorders>
          </w:tcPr>
          <w:p w14:paraId="3215B112" w14:textId="77777777" w:rsidR="0063351C" w:rsidRPr="00F77D7A" w:rsidRDefault="0063351C" w:rsidP="00FD2B26">
            <w:pPr>
              <w:rPr>
                <w:noProof w:val="0"/>
                <w:color w:val="000000"/>
              </w:rPr>
            </w:pPr>
            <w:r w:rsidRPr="00F77D7A">
              <w:rPr>
                <w:noProof w:val="0"/>
                <w:color w:val="000000"/>
                <w:sz w:val="22"/>
                <w:szCs w:val="22"/>
              </w:rPr>
              <w:t xml:space="preserve">Čiužiakampio k., </w:t>
            </w:r>
          </w:p>
          <w:p w14:paraId="0536C620" w14:textId="77777777" w:rsidR="0063351C" w:rsidRPr="00F77D7A" w:rsidRDefault="0063351C" w:rsidP="00FD2B26">
            <w:pPr>
              <w:rPr>
                <w:noProof w:val="0"/>
                <w:color w:val="000000"/>
              </w:rPr>
            </w:pPr>
            <w:r w:rsidRPr="00F77D7A">
              <w:rPr>
                <w:noProof w:val="0"/>
                <w:color w:val="000000"/>
                <w:sz w:val="22"/>
                <w:szCs w:val="22"/>
              </w:rPr>
              <w:t>Gerviškių sen.,</w:t>
            </w:r>
          </w:p>
          <w:p w14:paraId="215B7126" w14:textId="77777777" w:rsidR="0063351C" w:rsidRPr="00F77D7A" w:rsidRDefault="0063351C" w:rsidP="00FD2B26">
            <w:pPr>
              <w:rPr>
                <w:noProof w:val="0"/>
                <w:color w:val="000000"/>
              </w:rPr>
            </w:pPr>
            <w:r w:rsidRPr="00F77D7A">
              <w:rPr>
                <w:noProof w:val="0"/>
                <w:color w:val="000000"/>
                <w:sz w:val="22"/>
                <w:szCs w:val="22"/>
              </w:rPr>
              <w:t>Šalčininkų r. sav.</w:t>
            </w:r>
          </w:p>
        </w:tc>
        <w:tc>
          <w:tcPr>
            <w:tcW w:w="1276" w:type="dxa"/>
            <w:tcBorders>
              <w:top w:val="single" w:sz="4" w:space="0" w:color="auto"/>
              <w:left w:val="single" w:sz="4" w:space="0" w:color="auto"/>
              <w:bottom w:val="single" w:sz="4" w:space="0" w:color="auto"/>
              <w:right w:val="single" w:sz="4" w:space="0" w:color="auto"/>
            </w:tcBorders>
          </w:tcPr>
          <w:p w14:paraId="4C108922" w14:textId="77777777" w:rsidR="0063351C" w:rsidRPr="00F77D7A" w:rsidRDefault="0063351C" w:rsidP="00FD2B26">
            <w:pPr>
              <w:jc w:val="center"/>
              <w:rPr>
                <w:noProof w:val="0"/>
                <w:color w:val="000000"/>
              </w:rPr>
            </w:pPr>
            <w:r w:rsidRPr="00F77D7A">
              <w:rPr>
                <w:noProof w:val="0"/>
                <w:color w:val="000000"/>
                <w:sz w:val="22"/>
                <w:szCs w:val="22"/>
              </w:rPr>
              <w:t>0,29</w:t>
            </w:r>
          </w:p>
        </w:tc>
      </w:tr>
      <w:tr w:rsidR="0063351C" w:rsidRPr="00F77D7A" w14:paraId="75F77ED4" w14:textId="77777777" w:rsidTr="00FD2B26">
        <w:tc>
          <w:tcPr>
            <w:tcW w:w="704" w:type="dxa"/>
            <w:tcBorders>
              <w:top w:val="single" w:sz="4" w:space="0" w:color="auto"/>
              <w:left w:val="single" w:sz="4" w:space="0" w:color="auto"/>
              <w:bottom w:val="single" w:sz="4" w:space="0" w:color="auto"/>
              <w:right w:val="single" w:sz="4" w:space="0" w:color="auto"/>
            </w:tcBorders>
          </w:tcPr>
          <w:p w14:paraId="40B9980F" w14:textId="77777777" w:rsidR="0063351C" w:rsidRPr="00F77D7A" w:rsidRDefault="0063351C" w:rsidP="00FD2B26">
            <w:pPr>
              <w:ind w:left="171"/>
              <w:rPr>
                <w:noProof w:val="0"/>
                <w:color w:val="000000"/>
              </w:rPr>
            </w:pPr>
            <w:r w:rsidRPr="00F77D7A">
              <w:rPr>
                <w:noProof w:val="0"/>
                <w:color w:val="000000"/>
                <w:sz w:val="22"/>
                <w:szCs w:val="22"/>
              </w:rPr>
              <w:t>15.</w:t>
            </w:r>
          </w:p>
        </w:tc>
        <w:tc>
          <w:tcPr>
            <w:tcW w:w="5670" w:type="dxa"/>
            <w:tcBorders>
              <w:top w:val="single" w:sz="4" w:space="0" w:color="auto"/>
              <w:left w:val="single" w:sz="4" w:space="0" w:color="auto"/>
              <w:bottom w:val="single" w:sz="4" w:space="0" w:color="auto"/>
              <w:right w:val="single" w:sz="4" w:space="0" w:color="auto"/>
            </w:tcBorders>
          </w:tcPr>
          <w:p w14:paraId="2B0B44DA"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Butas su ½ bendro naudojimo patalpa (0,88 kv. m), unikalus buto Nr. 8594-0004-4010:0005. Pastatas, kuriame yra butas medinis, 1 aukšto, unikalus pastato Nr. 8594-0004-4010, pažymėjimas plane 1A1m, statybos metai – 1940. Bendras buto plotas 18,27 kv. m. Inventorinis Nr. RSA10217_1.</w:t>
            </w:r>
          </w:p>
          <w:p w14:paraId="6A5D2B05"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 xml:space="preserve">¼ ūkinio pastato. Pastatas medinis, 1 aukšto, unikalus pastato Nr. 8594-0004-4024, pažymėjimas plane 2I1ž, statybos metai – 1940. Užstatytas pastato plotas 57 kv. m. </w:t>
            </w:r>
          </w:p>
        </w:tc>
        <w:tc>
          <w:tcPr>
            <w:tcW w:w="2268" w:type="dxa"/>
            <w:tcBorders>
              <w:top w:val="single" w:sz="4" w:space="0" w:color="auto"/>
              <w:left w:val="single" w:sz="4" w:space="0" w:color="auto"/>
              <w:bottom w:val="single" w:sz="4" w:space="0" w:color="auto"/>
              <w:right w:val="single" w:sz="4" w:space="0" w:color="auto"/>
            </w:tcBorders>
          </w:tcPr>
          <w:p w14:paraId="13485821" w14:textId="77777777" w:rsidR="0063351C" w:rsidRPr="00F77D7A" w:rsidRDefault="0063351C" w:rsidP="00FD2B26">
            <w:pPr>
              <w:rPr>
                <w:noProof w:val="0"/>
                <w:color w:val="000000"/>
              </w:rPr>
            </w:pPr>
            <w:r w:rsidRPr="00F77D7A">
              <w:rPr>
                <w:noProof w:val="0"/>
                <w:color w:val="000000"/>
                <w:sz w:val="22"/>
                <w:szCs w:val="22"/>
              </w:rPr>
              <w:t xml:space="preserve">Raubiškių g. 17-4, </w:t>
            </w:r>
          </w:p>
          <w:p w14:paraId="5969A063" w14:textId="77777777" w:rsidR="0063351C" w:rsidRPr="00F77D7A" w:rsidRDefault="0063351C" w:rsidP="00FD2B26">
            <w:pPr>
              <w:rPr>
                <w:noProof w:val="0"/>
                <w:color w:val="000000"/>
              </w:rPr>
            </w:pPr>
            <w:r w:rsidRPr="00F77D7A">
              <w:rPr>
                <w:noProof w:val="0"/>
                <w:color w:val="000000"/>
                <w:sz w:val="22"/>
                <w:szCs w:val="22"/>
              </w:rPr>
              <w:t xml:space="preserve">Eišiškių mst., </w:t>
            </w:r>
          </w:p>
          <w:p w14:paraId="443ACADC" w14:textId="77777777" w:rsidR="0063351C" w:rsidRPr="00F77D7A" w:rsidRDefault="0063351C" w:rsidP="00FD2B26">
            <w:pPr>
              <w:rPr>
                <w:noProof w:val="0"/>
                <w:color w:val="000000"/>
              </w:rPr>
            </w:pPr>
            <w:r w:rsidRPr="00F77D7A">
              <w:rPr>
                <w:noProof w:val="0"/>
                <w:color w:val="000000"/>
                <w:sz w:val="22"/>
                <w:szCs w:val="22"/>
              </w:rPr>
              <w:t>Šalčininkų r. sav.</w:t>
            </w:r>
          </w:p>
        </w:tc>
        <w:tc>
          <w:tcPr>
            <w:tcW w:w="1276" w:type="dxa"/>
            <w:tcBorders>
              <w:top w:val="single" w:sz="4" w:space="0" w:color="auto"/>
              <w:left w:val="single" w:sz="4" w:space="0" w:color="auto"/>
              <w:bottom w:val="single" w:sz="4" w:space="0" w:color="auto"/>
              <w:right w:val="single" w:sz="4" w:space="0" w:color="auto"/>
            </w:tcBorders>
          </w:tcPr>
          <w:p w14:paraId="1E852C0C" w14:textId="77777777" w:rsidR="0063351C" w:rsidRPr="00F77D7A" w:rsidRDefault="0063351C" w:rsidP="00FD2B26">
            <w:pPr>
              <w:jc w:val="center"/>
              <w:rPr>
                <w:noProof w:val="0"/>
                <w:color w:val="000000"/>
              </w:rPr>
            </w:pPr>
            <w:r w:rsidRPr="00F77D7A">
              <w:rPr>
                <w:noProof w:val="0"/>
                <w:color w:val="000000"/>
                <w:sz w:val="22"/>
                <w:szCs w:val="22"/>
              </w:rPr>
              <w:t>12,49</w:t>
            </w:r>
          </w:p>
        </w:tc>
      </w:tr>
      <w:tr w:rsidR="0063351C" w:rsidRPr="00F77D7A" w14:paraId="694C8B1A" w14:textId="77777777" w:rsidTr="00FD2B26">
        <w:tc>
          <w:tcPr>
            <w:tcW w:w="704" w:type="dxa"/>
            <w:tcBorders>
              <w:top w:val="single" w:sz="4" w:space="0" w:color="auto"/>
              <w:left w:val="single" w:sz="4" w:space="0" w:color="auto"/>
              <w:bottom w:val="single" w:sz="4" w:space="0" w:color="auto"/>
              <w:right w:val="single" w:sz="4" w:space="0" w:color="auto"/>
            </w:tcBorders>
          </w:tcPr>
          <w:p w14:paraId="32C98D3E" w14:textId="77777777" w:rsidR="0063351C" w:rsidRPr="00F77D7A" w:rsidRDefault="0063351C" w:rsidP="00FD2B26">
            <w:pPr>
              <w:ind w:left="171"/>
              <w:rPr>
                <w:noProof w:val="0"/>
                <w:color w:val="000000"/>
              </w:rPr>
            </w:pPr>
            <w:r w:rsidRPr="00F77D7A">
              <w:rPr>
                <w:noProof w:val="0"/>
                <w:color w:val="000000"/>
                <w:sz w:val="22"/>
                <w:szCs w:val="22"/>
              </w:rPr>
              <w:t>16.</w:t>
            </w:r>
          </w:p>
        </w:tc>
        <w:tc>
          <w:tcPr>
            <w:tcW w:w="5670" w:type="dxa"/>
            <w:tcBorders>
              <w:top w:val="single" w:sz="4" w:space="0" w:color="auto"/>
              <w:left w:val="single" w:sz="4" w:space="0" w:color="auto"/>
              <w:bottom w:val="single" w:sz="4" w:space="0" w:color="auto"/>
              <w:right w:val="single" w:sz="4" w:space="0" w:color="auto"/>
            </w:tcBorders>
          </w:tcPr>
          <w:p w14:paraId="793C51AC"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noProof w:val="0"/>
                <w:color w:val="000000"/>
                <w:sz w:val="22"/>
                <w:szCs w:val="22"/>
                <w:lang w:val="lt-LT"/>
              </w:rPr>
              <w:t>Ūkinis pastatas. Pastatas medinis, 1 aukšto, unikalus pastato Nr. 8594-0006-9020, pažymėjimas plane 2I1ž, statybos metai - 1940. Užstatytas pastato plotas 69 kv. m. Inventorinis Nr. RSA10059.</w:t>
            </w:r>
          </w:p>
        </w:tc>
        <w:tc>
          <w:tcPr>
            <w:tcW w:w="2268" w:type="dxa"/>
            <w:tcBorders>
              <w:top w:val="single" w:sz="4" w:space="0" w:color="auto"/>
              <w:left w:val="single" w:sz="4" w:space="0" w:color="auto"/>
              <w:bottom w:val="single" w:sz="4" w:space="0" w:color="auto"/>
              <w:right w:val="single" w:sz="4" w:space="0" w:color="auto"/>
            </w:tcBorders>
          </w:tcPr>
          <w:p w14:paraId="1A161EA2" w14:textId="77777777" w:rsidR="0063351C" w:rsidRPr="00F77D7A" w:rsidRDefault="0063351C" w:rsidP="00FD2B26">
            <w:pPr>
              <w:rPr>
                <w:noProof w:val="0"/>
                <w:color w:val="000000"/>
              </w:rPr>
            </w:pPr>
            <w:r w:rsidRPr="00F77D7A">
              <w:rPr>
                <w:noProof w:val="0"/>
                <w:color w:val="000000"/>
                <w:sz w:val="22"/>
                <w:szCs w:val="22"/>
              </w:rPr>
              <w:t>Vilniaus g. 2,</w:t>
            </w:r>
          </w:p>
          <w:p w14:paraId="5DA1FD19" w14:textId="77777777" w:rsidR="0063351C" w:rsidRPr="00F77D7A" w:rsidRDefault="0063351C" w:rsidP="00FD2B26">
            <w:pPr>
              <w:rPr>
                <w:noProof w:val="0"/>
                <w:color w:val="000000"/>
              </w:rPr>
            </w:pPr>
            <w:r w:rsidRPr="00F77D7A">
              <w:rPr>
                <w:noProof w:val="0"/>
                <w:color w:val="000000"/>
                <w:sz w:val="22"/>
                <w:szCs w:val="22"/>
              </w:rPr>
              <w:t>Eišiškių mst.,</w:t>
            </w:r>
          </w:p>
          <w:p w14:paraId="2A779687" w14:textId="77777777" w:rsidR="0063351C" w:rsidRPr="00F77D7A" w:rsidRDefault="0063351C" w:rsidP="00FD2B26">
            <w:pPr>
              <w:rPr>
                <w:noProof w:val="0"/>
                <w:color w:val="000000"/>
              </w:rPr>
            </w:pPr>
            <w:r w:rsidRPr="00F77D7A">
              <w:rPr>
                <w:noProof w:val="0"/>
                <w:color w:val="000000"/>
                <w:sz w:val="22"/>
                <w:szCs w:val="22"/>
              </w:rPr>
              <w:t>Šalčininkų r. sav.</w:t>
            </w:r>
          </w:p>
        </w:tc>
        <w:tc>
          <w:tcPr>
            <w:tcW w:w="1276" w:type="dxa"/>
            <w:tcBorders>
              <w:top w:val="single" w:sz="4" w:space="0" w:color="auto"/>
              <w:left w:val="single" w:sz="4" w:space="0" w:color="auto"/>
              <w:bottom w:val="single" w:sz="4" w:space="0" w:color="auto"/>
              <w:right w:val="single" w:sz="4" w:space="0" w:color="auto"/>
            </w:tcBorders>
          </w:tcPr>
          <w:p w14:paraId="48D688D7" w14:textId="77777777" w:rsidR="0063351C" w:rsidRPr="00F77D7A" w:rsidRDefault="0063351C" w:rsidP="00FD2B26">
            <w:pPr>
              <w:jc w:val="center"/>
              <w:rPr>
                <w:noProof w:val="0"/>
                <w:color w:val="000000"/>
              </w:rPr>
            </w:pPr>
            <w:r w:rsidRPr="00F77D7A">
              <w:rPr>
                <w:noProof w:val="0"/>
                <w:color w:val="000000"/>
                <w:sz w:val="22"/>
                <w:szCs w:val="22"/>
              </w:rPr>
              <w:t>0,00</w:t>
            </w:r>
          </w:p>
        </w:tc>
      </w:tr>
      <w:tr w:rsidR="0063351C" w:rsidRPr="00F77D7A" w14:paraId="2C433553" w14:textId="77777777" w:rsidTr="00FD2B26">
        <w:tc>
          <w:tcPr>
            <w:tcW w:w="704" w:type="dxa"/>
            <w:tcBorders>
              <w:top w:val="single" w:sz="4" w:space="0" w:color="auto"/>
              <w:left w:val="single" w:sz="4" w:space="0" w:color="auto"/>
              <w:bottom w:val="single" w:sz="4" w:space="0" w:color="auto"/>
              <w:right w:val="single" w:sz="4" w:space="0" w:color="auto"/>
            </w:tcBorders>
          </w:tcPr>
          <w:p w14:paraId="38814CF9" w14:textId="77777777" w:rsidR="0063351C" w:rsidRPr="00F77D7A" w:rsidRDefault="0063351C" w:rsidP="00FD2B26">
            <w:pPr>
              <w:ind w:left="171"/>
              <w:rPr>
                <w:noProof w:val="0"/>
                <w:color w:val="000000"/>
              </w:rPr>
            </w:pPr>
            <w:r w:rsidRPr="00F77D7A">
              <w:rPr>
                <w:noProof w:val="0"/>
                <w:color w:val="000000"/>
                <w:sz w:val="22"/>
                <w:szCs w:val="22"/>
              </w:rPr>
              <w:lastRenderedPageBreak/>
              <w:t>17.</w:t>
            </w:r>
          </w:p>
        </w:tc>
        <w:tc>
          <w:tcPr>
            <w:tcW w:w="5670" w:type="dxa"/>
            <w:tcBorders>
              <w:top w:val="single" w:sz="4" w:space="0" w:color="auto"/>
              <w:left w:val="single" w:sz="4" w:space="0" w:color="auto"/>
              <w:bottom w:val="single" w:sz="4" w:space="0" w:color="auto"/>
              <w:right w:val="single" w:sz="4" w:space="0" w:color="auto"/>
            </w:tcBorders>
          </w:tcPr>
          <w:p w14:paraId="5372AED8" w14:textId="77777777" w:rsidR="0063351C" w:rsidRPr="00F77D7A" w:rsidRDefault="0063351C" w:rsidP="00FD2B26">
            <w:pPr>
              <w:pStyle w:val="prastasiniatinklio"/>
              <w:spacing w:before="0" w:after="0"/>
              <w:jc w:val="both"/>
              <w:rPr>
                <w:rFonts w:ascii="Times New Roman" w:hAnsi="Times New Roman" w:cs="Times New Roman"/>
                <w:bCs/>
                <w:noProof w:val="0"/>
                <w:color w:val="000000"/>
                <w:sz w:val="22"/>
                <w:szCs w:val="22"/>
                <w:lang w:val="lt-LT" w:eastAsia="ar-SA"/>
              </w:rPr>
            </w:pPr>
            <w:r w:rsidRPr="00F77D7A">
              <w:rPr>
                <w:rFonts w:ascii="Times New Roman" w:hAnsi="Times New Roman" w:cs="Times New Roman"/>
                <w:bCs/>
                <w:noProof w:val="0"/>
                <w:color w:val="000000"/>
                <w:sz w:val="22"/>
                <w:szCs w:val="22"/>
                <w:lang w:val="lt-LT" w:eastAsia="ar-SA"/>
              </w:rPr>
              <w:t>Mokyklos pastatas. Dalis pastato medinė, kita – mūrinė, 1 aukšto, pažymėjimas plane: 1C1/m, 1C1/p, statybos metai – 1960. Bendras pastato plotas - 287,61 kv. m. Inventorinis Nr. 10044.</w:t>
            </w:r>
          </w:p>
          <w:p w14:paraId="71AA6BC2" w14:textId="77777777" w:rsidR="0063351C" w:rsidRPr="00F77D7A" w:rsidRDefault="0063351C" w:rsidP="00FD2B26">
            <w:pPr>
              <w:pStyle w:val="prastasiniatinklio"/>
              <w:spacing w:before="0" w:after="0"/>
              <w:jc w:val="both"/>
              <w:rPr>
                <w:rFonts w:ascii="Times New Roman" w:hAnsi="Times New Roman" w:cs="Times New Roman"/>
                <w:noProof w:val="0"/>
                <w:color w:val="000000"/>
                <w:sz w:val="22"/>
                <w:szCs w:val="22"/>
                <w:lang w:val="lt-LT"/>
              </w:rPr>
            </w:pPr>
            <w:r w:rsidRPr="00F77D7A">
              <w:rPr>
                <w:rFonts w:ascii="Times New Roman" w:hAnsi="Times New Roman" w:cs="Times New Roman"/>
                <w:bCs/>
                <w:noProof w:val="0"/>
                <w:color w:val="000000"/>
                <w:sz w:val="22"/>
                <w:szCs w:val="22"/>
                <w:lang w:val="lt-LT" w:eastAsia="ar-SA"/>
              </w:rPr>
              <w:t>Ūkinis pastatas. Pastatas medinis, 1 aukšto, pažymėjimas plane 2I1/m, statybos metai – 1960. Užstatytas pastato plotas – 50,43 kv. m.</w:t>
            </w:r>
          </w:p>
        </w:tc>
        <w:tc>
          <w:tcPr>
            <w:tcW w:w="2268" w:type="dxa"/>
            <w:tcBorders>
              <w:top w:val="single" w:sz="4" w:space="0" w:color="auto"/>
              <w:left w:val="single" w:sz="4" w:space="0" w:color="auto"/>
              <w:bottom w:val="single" w:sz="4" w:space="0" w:color="auto"/>
              <w:right w:val="single" w:sz="4" w:space="0" w:color="auto"/>
            </w:tcBorders>
          </w:tcPr>
          <w:p w14:paraId="31F4E2C5" w14:textId="77777777" w:rsidR="0063351C" w:rsidRPr="00F77D7A" w:rsidRDefault="0063351C" w:rsidP="00FD2B26">
            <w:pPr>
              <w:pStyle w:val="Betarp"/>
              <w:rPr>
                <w:rFonts w:ascii="Times New Roman" w:hAnsi="Times New Roman"/>
                <w:bCs/>
                <w:color w:val="000000"/>
                <w:lang w:eastAsia="ar-SA"/>
              </w:rPr>
            </w:pPr>
            <w:r w:rsidRPr="00F77D7A">
              <w:rPr>
                <w:rFonts w:ascii="Times New Roman" w:hAnsi="Times New Roman"/>
                <w:bCs/>
                <w:color w:val="000000"/>
                <w:lang w:eastAsia="ar-SA"/>
              </w:rPr>
              <w:t>Daugidonių k.,</w:t>
            </w:r>
          </w:p>
          <w:p w14:paraId="1AAC6B9F" w14:textId="77777777" w:rsidR="0063351C" w:rsidRPr="00F77D7A" w:rsidRDefault="0063351C" w:rsidP="00FD2B26">
            <w:pPr>
              <w:pStyle w:val="Betarp"/>
              <w:rPr>
                <w:rFonts w:ascii="Times New Roman" w:hAnsi="Times New Roman"/>
                <w:bCs/>
                <w:color w:val="000000"/>
                <w:lang w:eastAsia="ar-SA"/>
              </w:rPr>
            </w:pPr>
            <w:r w:rsidRPr="00F77D7A">
              <w:rPr>
                <w:rFonts w:ascii="Times New Roman" w:hAnsi="Times New Roman"/>
                <w:bCs/>
                <w:color w:val="000000"/>
                <w:lang w:eastAsia="ar-SA"/>
              </w:rPr>
              <w:t>Kalesninkų sen.,</w:t>
            </w:r>
          </w:p>
          <w:p w14:paraId="63A9743F" w14:textId="77777777" w:rsidR="0063351C" w:rsidRPr="00F77D7A" w:rsidRDefault="0063351C" w:rsidP="00FD2B26">
            <w:pPr>
              <w:rPr>
                <w:noProof w:val="0"/>
                <w:color w:val="000000"/>
              </w:rPr>
            </w:pPr>
            <w:r w:rsidRPr="00F77D7A">
              <w:rPr>
                <w:bCs/>
                <w:noProof w:val="0"/>
                <w:color w:val="000000"/>
                <w:sz w:val="22"/>
                <w:szCs w:val="22"/>
              </w:rPr>
              <w:t>Šalčininkų r. sav.</w:t>
            </w:r>
          </w:p>
        </w:tc>
        <w:tc>
          <w:tcPr>
            <w:tcW w:w="1276" w:type="dxa"/>
            <w:tcBorders>
              <w:top w:val="single" w:sz="4" w:space="0" w:color="auto"/>
              <w:left w:val="single" w:sz="4" w:space="0" w:color="auto"/>
              <w:bottom w:val="single" w:sz="4" w:space="0" w:color="auto"/>
              <w:right w:val="single" w:sz="4" w:space="0" w:color="auto"/>
            </w:tcBorders>
          </w:tcPr>
          <w:p w14:paraId="76DD8BA5" w14:textId="77777777" w:rsidR="0063351C" w:rsidRPr="00F77D7A" w:rsidRDefault="0063351C" w:rsidP="00FD2B26">
            <w:pPr>
              <w:jc w:val="center"/>
              <w:rPr>
                <w:noProof w:val="0"/>
                <w:color w:val="000000"/>
              </w:rPr>
            </w:pPr>
            <w:r w:rsidRPr="00F77D7A">
              <w:rPr>
                <w:bCs/>
                <w:noProof w:val="0"/>
                <w:color w:val="000000"/>
                <w:sz w:val="22"/>
                <w:szCs w:val="22"/>
              </w:rPr>
              <w:t>812,53</w:t>
            </w:r>
          </w:p>
        </w:tc>
      </w:tr>
    </w:tbl>
    <w:p w14:paraId="296178B6" w14:textId="77777777" w:rsidR="0063351C" w:rsidRPr="00F77D7A" w:rsidRDefault="0063351C" w:rsidP="0063351C">
      <w:pPr>
        <w:jc w:val="both"/>
        <w:rPr>
          <w:noProof w:val="0"/>
          <w:color w:val="000000"/>
          <w:sz w:val="22"/>
          <w:szCs w:val="22"/>
        </w:rPr>
      </w:pPr>
    </w:p>
    <w:p w14:paraId="1B60A381" w14:textId="77777777" w:rsidR="0063351C" w:rsidRPr="00F77D7A" w:rsidRDefault="0063351C" w:rsidP="0063351C">
      <w:pPr>
        <w:tabs>
          <w:tab w:val="left" w:pos="3430"/>
        </w:tabs>
        <w:rPr>
          <w:b/>
          <w:noProof w:val="0"/>
          <w:color w:val="000000"/>
          <w:sz w:val="22"/>
          <w:szCs w:val="22"/>
        </w:rPr>
      </w:pPr>
      <w:r w:rsidRPr="00F77D7A">
        <w:rPr>
          <w:b/>
          <w:noProof w:val="0"/>
          <w:color w:val="000000"/>
          <w:sz w:val="22"/>
          <w:szCs w:val="22"/>
        </w:rPr>
        <w:t>Butų (gyvenamųjų namų) pardavimas nuomininkams</w:t>
      </w:r>
    </w:p>
    <w:p w14:paraId="656D46FB" w14:textId="77777777" w:rsidR="0063351C" w:rsidRPr="00F77D7A" w:rsidRDefault="0063351C" w:rsidP="0063351C">
      <w:pPr>
        <w:tabs>
          <w:tab w:val="left" w:pos="3430"/>
        </w:tabs>
        <w:jc w:val="both"/>
        <w:rPr>
          <w:noProof w:val="0"/>
        </w:rPr>
      </w:pPr>
      <w:r w:rsidRPr="00F77D7A">
        <w:rPr>
          <w:noProof w:val="0"/>
        </w:rPr>
        <w:t xml:space="preserve">Turto valdymo skyrius organizuoja savivaldybės būsto pardavimą pagal Lietuvos Respublikos paramos būstui įsigyti ar išsinuomoti įstatymą. Savivaldybės būstai parduodami už kainą, Vyriausybės nustatyta tvarka apskaičiuotą pagal Turto ir verslo vertinimo pagrindų įstatymą, Paramos būsto įstatymo 24 str. 2 dalyje numatytais atvejais ir gali būti parduodamas laikantis nuostatos, kad jo pardavimo kaina nebus didesnė negu kaina, kuri Lietuvos Respublikos butų privatizavimo įstatyme nustatyta tvarka galėjo būti apskaičiuota iki 1998 m. liepos 1 d. ir patikslinta atsižvelgiant į infliaciją, Paramos būsto įstatymo 24 str. 1 dalyje numatytais atvejais. </w:t>
      </w:r>
    </w:p>
    <w:p w14:paraId="2C48F116" w14:textId="77777777" w:rsidR="0063351C" w:rsidRPr="00F77D7A" w:rsidRDefault="0063351C" w:rsidP="0063351C">
      <w:pPr>
        <w:shd w:val="clear" w:color="auto" w:fill="FFFFFF"/>
        <w:ind w:firstLine="720"/>
        <w:jc w:val="both"/>
        <w:rPr>
          <w:noProof w:val="0"/>
          <w:color w:val="000000"/>
        </w:rPr>
      </w:pPr>
      <w:r w:rsidRPr="00F77D7A">
        <w:rPr>
          <w:noProof w:val="0"/>
          <w:color w:val="000000"/>
        </w:rPr>
        <w:t xml:space="preserve">2016 metais parengtas Šalčininkų rajono savivaldybės būsto ir pagalbinio ūkio paskirties pastatų pardavimo tvarkos aprašas, patvirtintas Šalčininkų rajono savivaldybės tarybos </w:t>
      </w:r>
      <w:r w:rsidRPr="00F77D7A">
        <w:rPr>
          <w:noProof w:val="0"/>
          <w:color w:val="000000"/>
          <w:lang w:eastAsia="lt-LT"/>
        </w:rPr>
        <w:t>2016 m. gegužės 26 d. sprendimu Nr. T-457.</w:t>
      </w:r>
    </w:p>
    <w:p w14:paraId="0555B409" w14:textId="77777777" w:rsidR="0063351C" w:rsidRPr="00F77D7A" w:rsidRDefault="0063351C" w:rsidP="0063351C">
      <w:pPr>
        <w:tabs>
          <w:tab w:val="left" w:pos="3430"/>
        </w:tabs>
        <w:ind w:firstLine="720"/>
        <w:jc w:val="both"/>
        <w:rPr>
          <w:noProof w:val="0"/>
        </w:rPr>
      </w:pPr>
      <w:r w:rsidRPr="00F77D7A">
        <w:rPr>
          <w:noProof w:val="0"/>
        </w:rPr>
        <w:t>2016 m. parduoti 3 Savivaldybės būstai, kurių kaina apskaičiuota pagal Turto ir verslo vertinimo pagrindų įstatymą:</w:t>
      </w:r>
    </w:p>
    <w:p w14:paraId="43E864FB" w14:textId="77777777" w:rsidR="0063351C" w:rsidRPr="00F77D7A" w:rsidRDefault="0063351C" w:rsidP="0063351C">
      <w:pPr>
        <w:pStyle w:val="Sraopastraipa"/>
        <w:numPr>
          <w:ilvl w:val="0"/>
          <w:numId w:val="57"/>
        </w:numPr>
        <w:tabs>
          <w:tab w:val="left" w:pos="3430"/>
        </w:tabs>
        <w:suppressAutoHyphens/>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butas Vilniaus g. 19-4, Baltosios Vokės mst., Šalčininkų r. sav. (šio buto nuomininkei) už 3185,82 Eur;</w:t>
      </w:r>
    </w:p>
    <w:p w14:paraId="4576D55D" w14:textId="77777777" w:rsidR="0063351C" w:rsidRPr="00F77D7A" w:rsidRDefault="0063351C" w:rsidP="0063351C">
      <w:pPr>
        <w:pStyle w:val="Sraopastraipa"/>
        <w:numPr>
          <w:ilvl w:val="0"/>
          <w:numId w:val="57"/>
        </w:numPr>
        <w:tabs>
          <w:tab w:val="left" w:pos="3430"/>
        </w:tabs>
        <w:suppressAutoHyphens/>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butas (su 1/8 dalimi ūkinio pastato bei lauko tualetu) Bažnyčios g. 35-1, Eišiškių mst., Šalčininkų r. sav. (šio buto nuomininkei) už 1462,40 Eur;</w:t>
      </w:r>
    </w:p>
    <w:p w14:paraId="7AE42500" w14:textId="77777777" w:rsidR="0063351C" w:rsidRPr="00F77D7A" w:rsidRDefault="0063351C" w:rsidP="0063351C">
      <w:pPr>
        <w:pStyle w:val="Sraopastraipa"/>
        <w:numPr>
          <w:ilvl w:val="0"/>
          <w:numId w:val="57"/>
        </w:numPr>
        <w:tabs>
          <w:tab w:val="left" w:pos="3430"/>
        </w:tabs>
        <w:suppressAutoHyphens/>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butas Raubiškių g. 17-1, Eišiškių mst. Šalčininkų r. sav. su priklausiniu - 1/4 dalimi ūkinio pastato (šio buto nuomininkei) už 3721,00 Eur.</w:t>
      </w:r>
    </w:p>
    <w:p w14:paraId="1D6C7780" w14:textId="77777777" w:rsidR="0063351C" w:rsidRPr="00F77D7A" w:rsidRDefault="0063351C" w:rsidP="0063351C">
      <w:pPr>
        <w:tabs>
          <w:tab w:val="left" w:pos="3430"/>
        </w:tabs>
        <w:rPr>
          <w:b/>
          <w:noProof w:val="0"/>
        </w:rPr>
      </w:pPr>
      <w:r w:rsidRPr="00F77D7A">
        <w:rPr>
          <w:b/>
          <w:noProof w:val="0"/>
        </w:rPr>
        <w:t>Kelių transporto veiklos licencijavimas</w:t>
      </w:r>
    </w:p>
    <w:p w14:paraId="65311EC6" w14:textId="77777777" w:rsidR="0063351C" w:rsidRPr="00F77D7A" w:rsidRDefault="0063351C" w:rsidP="0063351C">
      <w:pPr>
        <w:ind w:firstLine="851"/>
        <w:jc w:val="both"/>
        <w:rPr>
          <w:noProof w:val="0"/>
        </w:rPr>
      </w:pPr>
      <w:r w:rsidRPr="00F77D7A">
        <w:rPr>
          <w:noProof w:val="0"/>
        </w:rPr>
        <w:t xml:space="preserve">2016 m. buvo išduotos 3 Kelių transporto veiklos licencijos ir 16 licencijos kopijų </w:t>
      </w:r>
      <w:r w:rsidRPr="00F77D7A">
        <w:rPr>
          <w:noProof w:val="0"/>
          <w:color w:val="000000"/>
        </w:rPr>
        <w:t>verstis keleivių vežimu autobusais vietinio susisiekimo maršrutais</w:t>
      </w:r>
      <w:r w:rsidRPr="00F77D7A">
        <w:rPr>
          <w:noProof w:val="0"/>
        </w:rPr>
        <w:t xml:space="preserve">, 21 leidimas vežti keleivius vietinio reguliaraus susisiekimo kelių transporto maršrutais, 5 leidimai vežti </w:t>
      </w:r>
      <w:r w:rsidRPr="00F77D7A">
        <w:rPr>
          <w:noProof w:val="0"/>
          <w:color w:val="000000"/>
        </w:rPr>
        <w:t>keleivius lengvaisiais automobiliais taksi.</w:t>
      </w:r>
    </w:p>
    <w:p w14:paraId="28767164" w14:textId="77777777" w:rsidR="0063351C" w:rsidRPr="00F77D7A" w:rsidRDefault="0063351C" w:rsidP="0063351C">
      <w:pPr>
        <w:widowControl w:val="0"/>
        <w:shd w:val="clear" w:color="auto" w:fill="FFFFFF"/>
        <w:autoSpaceDE w:val="0"/>
        <w:ind w:firstLine="851"/>
        <w:jc w:val="both"/>
        <w:rPr>
          <w:noProof w:val="0"/>
        </w:rPr>
      </w:pPr>
      <w:r w:rsidRPr="00F77D7A">
        <w:rPr>
          <w:noProof w:val="0"/>
        </w:rPr>
        <w:t xml:space="preserve">Paruošta ir pasirašyta 10 sutarčių dėl keleivių vežiojimo kelių transporto reguliaraus susisiekimo maršrutais. </w:t>
      </w:r>
    </w:p>
    <w:p w14:paraId="62E8CC89" w14:textId="77777777" w:rsidR="0063351C" w:rsidRPr="00F77D7A" w:rsidRDefault="0063351C" w:rsidP="0063351C">
      <w:pPr>
        <w:pStyle w:val="Pagrindinistekstas"/>
        <w:ind w:firstLine="851"/>
        <w:rPr>
          <w:noProof w:val="0"/>
          <w:color w:val="FF0000"/>
        </w:rPr>
      </w:pPr>
      <w:r w:rsidRPr="00F77D7A">
        <w:rPr>
          <w:noProof w:val="0"/>
        </w:rPr>
        <w:t xml:space="preserve">Paruošta ir pasirašyta su vežėjais 6 sutartys </w:t>
      </w:r>
      <w:r w:rsidRPr="00F77D7A">
        <w:rPr>
          <w:bCs/>
          <w:noProof w:val="0"/>
        </w:rPr>
        <w:t>dėl lengvatas turinčių keleivių vežimo ir negautų pajamų atlyginimo</w:t>
      </w:r>
      <w:r w:rsidRPr="00F77D7A">
        <w:rPr>
          <w:bCs/>
          <w:noProof w:val="0"/>
          <w:color w:val="FF0000"/>
        </w:rPr>
        <w:t>.</w:t>
      </w:r>
    </w:p>
    <w:p w14:paraId="17FBA15A" w14:textId="77777777" w:rsidR="0063351C" w:rsidRPr="00F77D7A" w:rsidRDefault="0063351C" w:rsidP="0063351C">
      <w:pPr>
        <w:widowControl w:val="0"/>
        <w:shd w:val="clear" w:color="auto" w:fill="FFFFFF"/>
        <w:autoSpaceDE w:val="0"/>
        <w:ind w:firstLine="851"/>
        <w:jc w:val="both"/>
        <w:rPr>
          <w:noProof w:val="0"/>
        </w:rPr>
      </w:pPr>
      <w:r w:rsidRPr="00F77D7A">
        <w:rPr>
          <w:noProof w:val="0"/>
        </w:rPr>
        <w:t>Įgyvendinant Lietuvos Respublikos transporto veiklos pagrindų įstatymo 13</w:t>
      </w:r>
      <w:r w:rsidRPr="00F77D7A">
        <w:rPr>
          <w:noProof w:val="0"/>
          <w:vertAlign w:val="superscript"/>
        </w:rPr>
        <w:t xml:space="preserve">1 </w:t>
      </w:r>
      <w:r w:rsidRPr="00F77D7A">
        <w:rPr>
          <w:noProof w:val="0"/>
        </w:rPr>
        <w:t xml:space="preserve">straipsnio 3 dalies nuostatas, Valstybinė kelių transporto inspekcija prie Susisiekimo ministerijos kartu su partneriais sukūrė valstybinę informacinę sistemą ,,Vintra“ (toliau – IS ,,Vintra“) į kurią turi būti teikiami visų viešojo transporto rūšių tvarkaraščių duomenys. </w:t>
      </w:r>
    </w:p>
    <w:p w14:paraId="2B69BDA8" w14:textId="77777777" w:rsidR="0063351C" w:rsidRPr="00F77D7A" w:rsidRDefault="0063351C" w:rsidP="0063351C">
      <w:pPr>
        <w:widowControl w:val="0"/>
        <w:shd w:val="clear" w:color="auto" w:fill="FFFFFF"/>
        <w:autoSpaceDE w:val="0"/>
        <w:ind w:firstLine="851"/>
        <w:jc w:val="both"/>
        <w:rPr>
          <w:noProof w:val="0"/>
        </w:rPr>
      </w:pPr>
      <w:r w:rsidRPr="00F77D7A">
        <w:rPr>
          <w:noProof w:val="0"/>
        </w:rPr>
        <w:t>Vadovaujantis Lietuvos Respublikos transporto veiklos pagrindų įstatymo 13</w:t>
      </w:r>
      <w:r w:rsidRPr="00F77D7A">
        <w:rPr>
          <w:noProof w:val="0"/>
          <w:vertAlign w:val="superscript"/>
        </w:rPr>
        <w:t xml:space="preserve">1 </w:t>
      </w:r>
      <w:r w:rsidRPr="00F77D7A">
        <w:rPr>
          <w:noProof w:val="0"/>
        </w:rPr>
        <w:t xml:space="preserve">straipsnio 3 dalimi savivaldybės yra įpareigotos teikti viešojo transporto kelionių duomenis susijusius su tvarkaraščiais ir tarifais, į IS ,,Vintra“ ir informuoti duomenų tvarkytoją apie jų pasikeitimus. Todėl Šalčininkų rajono savivaldybės administracija 2015 m. pasirašė trišalę Viešojo transporto kelionių duomenų teikimo sutartį su Valstybinė kelių transporto inspekcija prie Susisiekimo ministerijos ir Lietuvos automobilių kelių direkcija prie Susisiekimo ministerijos, pagal kurią Šalčininkų rajono savivaldybė įsipareigojo teikti duomenis į IS ,,Vintra“. </w:t>
      </w:r>
    </w:p>
    <w:p w14:paraId="129DA635" w14:textId="77777777" w:rsidR="0063351C" w:rsidRPr="00F77D7A" w:rsidRDefault="0063351C" w:rsidP="0063351C">
      <w:pPr>
        <w:widowControl w:val="0"/>
        <w:shd w:val="clear" w:color="auto" w:fill="FFFFFF"/>
        <w:autoSpaceDE w:val="0"/>
        <w:ind w:firstLine="851"/>
        <w:jc w:val="both"/>
        <w:rPr>
          <w:noProof w:val="0"/>
        </w:rPr>
      </w:pPr>
      <w:r w:rsidRPr="00F77D7A">
        <w:rPr>
          <w:noProof w:val="0"/>
        </w:rPr>
        <w:t>Duomenų teikėjo atstove į IS ,,Vintra“ buvo paskirta Turto valdymo skyriaus vyr. specialistė Karolina Ziminska. Duomenų įvedimo darbai buvo pabaigti 2015 metų pabaigoje, tačiau yra nuolat pildomi bei atnaujinami. Ši IS keleiviams sudaro sąlygas susiplanuoti kelionę, gauti informaciją apie visų transporto rūšių tvarkaraščius bei kelionės kainą.</w:t>
      </w:r>
    </w:p>
    <w:p w14:paraId="44FE005E" w14:textId="77777777" w:rsidR="0063351C" w:rsidRPr="00F77D7A" w:rsidRDefault="0063351C" w:rsidP="0063351C">
      <w:pPr>
        <w:widowControl w:val="0"/>
        <w:shd w:val="clear" w:color="auto" w:fill="FFFFFF"/>
        <w:autoSpaceDE w:val="0"/>
        <w:ind w:firstLine="851"/>
        <w:jc w:val="both"/>
        <w:rPr>
          <w:noProof w:val="0"/>
        </w:rPr>
      </w:pPr>
      <w:r w:rsidRPr="00F77D7A">
        <w:rPr>
          <w:noProof w:val="0"/>
        </w:rPr>
        <w:lastRenderedPageBreak/>
        <w:t>Įgyvendindama 2009 m. spalio 21 d. Europos Parlamento ir Tarybos reglamento (EB) Nr. 1071/2009, nustatančio bendrąsias profesinės vežimo kelių transportu veiklos sąlygų taisykles ir panaikinančio Tarybos direktyvą 96/26/EB (OL 2009 L 300, p. 51), 16 straipsnį, Lietuvos Respublikos kelių transporto kodekso 81 straipsnį ir Kelių transporto veiklos licencijavimo taisyklių, patvirtintų Lietuvos Respublikos Vyriausybės 2011 m. gruodžio 7 d. nutarimu Nr. 1434 ,,Dėl Kelių transporto veiklos licencijavimo taisyklių patvirtinimo“, 57-61 punktus, Valstybinė kelių transporto inspekcija prie Susisiekimo ministerijos sukūrė Ūkio subjektų, susijusių su kelių transportu, stebėsenos ir informavimo valstybės informacinę sistemą ,,Vektra“ (toliau – IS ,,Vektra“). Vadovaujantis nurodytų teisės aktų nuostatomis, IS ,,Vektra“ kaupiami reglamento (EB) Nr. 1071/2009 16 straipsnio 2 dalyje nurodyti duomenys apie vežėjus, Šalčininkų rajono savivaldybė, atlikdama jai priskirtą kelių transporto veiklos licencijavimo srities funkcijas, vežėjų duomenis IS ,,Vektra“ kaupia ir tvarko naudodama tam specialiai sukurtą sąsają. 2015 m. Šalčininkų rajono savivaldybės administracijoje buvo paskirta IS ,,Vektra“ administratorė ir elektroninių paslaugų gavėja Turto valdymo skyriaus vyr. specialistė Karolina Ziminska, kuri yra atsakinga už vežėjų duomenų (elektroniniai įrašai apie išduotas vežėjams licencijas (licencijų kopijas) išdavimą) įvedimą į IS ,,Vektra“. Pirminių duomenų įvedimo darbai buvo pabaigti 2015 metų pabaigoje, tačiau yra nuolat pildomi bei atnaujinami. Nuolat užtikrinama, kad būtų tinkamai kaupiami vežėjų duomenys IS ,,Vektra“, atliekant kelių transporto veiklos licencijavimo srities funkcijas.</w:t>
      </w:r>
    </w:p>
    <w:p w14:paraId="5F60EA11" w14:textId="77777777" w:rsidR="0063351C" w:rsidRPr="00F77D7A" w:rsidRDefault="0063351C" w:rsidP="0063351C">
      <w:pPr>
        <w:pStyle w:val="Pagrindinistekstas"/>
        <w:tabs>
          <w:tab w:val="left" w:pos="720"/>
        </w:tabs>
        <w:rPr>
          <w:b/>
          <w:noProof w:val="0"/>
        </w:rPr>
      </w:pPr>
      <w:r w:rsidRPr="00F77D7A">
        <w:rPr>
          <w:b/>
          <w:noProof w:val="0"/>
        </w:rPr>
        <w:t xml:space="preserve">Socialinio būsto fondo formavimas </w:t>
      </w:r>
    </w:p>
    <w:p w14:paraId="240078CD" w14:textId="77777777" w:rsidR="0063351C" w:rsidRPr="00F77D7A" w:rsidRDefault="0063351C" w:rsidP="0063351C">
      <w:pPr>
        <w:pStyle w:val="Pavadinimas"/>
        <w:ind w:firstLine="851"/>
        <w:jc w:val="both"/>
        <w:rPr>
          <w:b w:val="0"/>
          <w:noProof w:val="0"/>
        </w:rPr>
      </w:pPr>
      <w:r w:rsidRPr="00F77D7A">
        <w:rPr>
          <w:b w:val="0"/>
          <w:noProof w:val="0"/>
          <w:color w:val="000000"/>
        </w:rPr>
        <w:t xml:space="preserve">2016 metais pradėtas įgyvendinti projektas  „Socialinio  būsto fondo plėtra Šalčininkų rajone“. Įgyvendinus projektą  bus pasiektas pagrindinis rezultatas - 50 vnt. įsigytų socialinių būstų. Projekto pradžia  2016 m. lapkričio mėn., įgyvendinimo trukmė 32 mėn. </w:t>
      </w:r>
      <w:r w:rsidRPr="00F77D7A">
        <w:rPr>
          <w:b w:val="0"/>
          <w:noProof w:val="0"/>
        </w:rPr>
        <w:t xml:space="preserve">Šalčininkų rajono savivaldybės administracijos direktoriaus </w:t>
      </w:r>
      <w:r w:rsidRPr="00F77D7A">
        <w:rPr>
          <w:b w:val="0"/>
          <w:noProof w:val="0"/>
        </w:rPr>
        <w:fldChar w:fldCharType="begin"/>
      </w:r>
      <w:r w:rsidRPr="00F77D7A">
        <w:rPr>
          <w:b w:val="0"/>
          <w:noProof w:val="0"/>
        </w:rPr>
        <w:instrText xml:space="preserve"> DOCPROPERTY \@ "yyyy 'm.' MMMM d 'd.'" DLX:Registered  \* MERGEFORMAT </w:instrText>
      </w:r>
      <w:r w:rsidRPr="00F77D7A">
        <w:rPr>
          <w:b w:val="0"/>
          <w:noProof w:val="0"/>
        </w:rPr>
        <w:fldChar w:fldCharType="separate"/>
      </w:r>
      <w:r w:rsidR="006606F2">
        <w:rPr>
          <w:b w:val="0"/>
          <w:noProof w:val="0"/>
        </w:rPr>
        <w:t>2017 m. vasario 23 d.</w:t>
      </w:r>
      <w:r w:rsidRPr="00F77D7A">
        <w:rPr>
          <w:b w:val="0"/>
          <w:noProof w:val="0"/>
        </w:rPr>
        <w:fldChar w:fldCharType="end"/>
      </w:r>
      <w:r w:rsidRPr="00F77D7A">
        <w:rPr>
          <w:b w:val="0"/>
          <w:noProof w:val="0"/>
        </w:rPr>
        <w:t xml:space="preserve"> įsakymu Nr. </w:t>
      </w:r>
      <w:r w:rsidRPr="00F77D7A">
        <w:rPr>
          <w:b w:val="0"/>
          <w:noProof w:val="0"/>
        </w:rPr>
        <w:fldChar w:fldCharType="begin"/>
      </w:r>
      <w:r w:rsidRPr="00F77D7A">
        <w:rPr>
          <w:b w:val="0"/>
          <w:noProof w:val="0"/>
        </w:rPr>
        <w:instrText xml:space="preserve"> DOCPROPERTY  DLX:RegistrationNo  \* MERGEFORMAT </w:instrText>
      </w:r>
      <w:r w:rsidRPr="00F77D7A">
        <w:rPr>
          <w:b w:val="0"/>
          <w:noProof w:val="0"/>
        </w:rPr>
        <w:fldChar w:fldCharType="separate"/>
      </w:r>
      <w:r w:rsidR="006606F2">
        <w:rPr>
          <w:b w:val="0"/>
          <w:noProof w:val="0"/>
        </w:rPr>
        <w:t>T-659</w:t>
      </w:r>
      <w:r w:rsidRPr="00F77D7A">
        <w:rPr>
          <w:b w:val="0"/>
          <w:noProof w:val="0"/>
        </w:rPr>
        <w:fldChar w:fldCharType="end"/>
      </w:r>
      <w:r w:rsidRPr="00F77D7A">
        <w:rPr>
          <w:b w:val="0"/>
          <w:noProof w:val="0"/>
        </w:rPr>
        <w:t xml:space="preserve"> patvirtintas Socialinio būsto pirkimo ekonominis ir socialinis pagrindimas.</w:t>
      </w:r>
    </w:p>
    <w:p w14:paraId="41271628" w14:textId="77777777" w:rsidR="0063351C" w:rsidRPr="00F77D7A" w:rsidRDefault="0063351C" w:rsidP="0063351C">
      <w:pPr>
        <w:ind w:firstLine="709"/>
        <w:jc w:val="both"/>
        <w:rPr>
          <w:noProof w:val="0"/>
        </w:rPr>
      </w:pPr>
      <w:r w:rsidRPr="00F77D7A">
        <w:rPr>
          <w:noProof w:val="0"/>
          <w:color w:val="000000"/>
        </w:rPr>
        <w:t xml:space="preserve">Vienu pirkimu planuojama įsigyti nuo 8 iki 12 socialinių būstų. </w:t>
      </w:r>
      <w:r w:rsidRPr="00F77D7A">
        <w:rPr>
          <w:noProof w:val="0"/>
        </w:rPr>
        <w:t xml:space="preserve">Gyvenamasis būstas perkamas atsižvelgiant į asmenų ir šeimų, turinčių teisę į socialinio būsto nuomą ir įrašytų į atitinkamus sąrašus, poreikius bei </w:t>
      </w:r>
      <w:r w:rsidRPr="00F77D7A">
        <w:rPr>
          <w:bCs/>
          <w:noProof w:val="0"/>
          <w:color w:val="000000"/>
        </w:rPr>
        <w:t xml:space="preserve">socialinio būsto naudingojo ploto normatyvus, nurodytus </w:t>
      </w:r>
      <w:r w:rsidRPr="00F77D7A">
        <w:rPr>
          <w:noProof w:val="0"/>
        </w:rPr>
        <w:t xml:space="preserve">Lietuvos Respublikos paramos būstui įsigyti ar išsinuomoti </w:t>
      </w:r>
      <w:r w:rsidRPr="00F77D7A">
        <w:rPr>
          <w:noProof w:val="0"/>
          <w:color w:val="000000"/>
        </w:rPr>
        <w:t xml:space="preserve">įstatymo 15 straipsnyje. </w:t>
      </w:r>
      <w:r w:rsidRPr="00F77D7A">
        <w:rPr>
          <w:noProof w:val="0"/>
        </w:rPr>
        <w:t>Socialinis būstas perkamas vadovaujantis šiais kriterijais:</w:t>
      </w:r>
    </w:p>
    <w:p w14:paraId="1389D387" w14:textId="77777777" w:rsidR="0063351C" w:rsidRPr="00F77D7A" w:rsidRDefault="0063351C" w:rsidP="0063351C">
      <w:pPr>
        <w:pStyle w:val="Sraopastraipa"/>
        <w:numPr>
          <w:ilvl w:val="0"/>
          <w:numId w:val="58"/>
        </w:numPr>
        <w:spacing w:after="0" w:line="240" w:lineRule="auto"/>
        <w:ind w:left="357" w:hanging="357"/>
        <w:jc w:val="both"/>
        <w:rPr>
          <w:rFonts w:ascii="Times New Roman" w:hAnsi="Times New Roman" w:cs="Times New Roman"/>
          <w:lang w:val="lt-LT"/>
        </w:rPr>
      </w:pPr>
      <w:r w:rsidRPr="00F77D7A">
        <w:rPr>
          <w:rFonts w:ascii="Times New Roman" w:hAnsi="Times New Roman" w:cs="Times New Roman"/>
          <w:lang w:val="lt-LT"/>
        </w:rPr>
        <w:t>pasiūlymai vertinami pagal ekonomiškai naudingiausio pasiūlymo kriterijų;</w:t>
      </w:r>
    </w:p>
    <w:p w14:paraId="2984911A" w14:textId="77777777" w:rsidR="0063351C" w:rsidRPr="00F77D7A" w:rsidRDefault="0063351C" w:rsidP="0063351C">
      <w:pPr>
        <w:pStyle w:val="Sraopastraipa"/>
        <w:numPr>
          <w:ilvl w:val="0"/>
          <w:numId w:val="58"/>
        </w:numPr>
        <w:spacing w:after="0" w:line="240" w:lineRule="auto"/>
        <w:ind w:left="357" w:hanging="357"/>
        <w:jc w:val="both"/>
        <w:rPr>
          <w:rFonts w:ascii="Times New Roman" w:hAnsi="Times New Roman" w:cs="Times New Roman"/>
          <w:lang w:val="lt-LT"/>
        </w:rPr>
      </w:pPr>
      <w:r w:rsidRPr="00F77D7A">
        <w:rPr>
          <w:rFonts w:ascii="Times New Roman" w:hAnsi="Times New Roman" w:cs="Times New Roman"/>
          <w:lang w:val="lt-LT"/>
        </w:rPr>
        <w:t>būsto kaina;</w:t>
      </w:r>
    </w:p>
    <w:p w14:paraId="5DBF489E" w14:textId="77777777" w:rsidR="0063351C" w:rsidRPr="00F77D7A" w:rsidRDefault="0063351C" w:rsidP="0063351C">
      <w:pPr>
        <w:pStyle w:val="Sraopastraipa"/>
        <w:numPr>
          <w:ilvl w:val="0"/>
          <w:numId w:val="58"/>
        </w:numPr>
        <w:spacing w:after="0" w:line="240" w:lineRule="auto"/>
        <w:ind w:left="357" w:hanging="357"/>
        <w:jc w:val="both"/>
        <w:rPr>
          <w:rFonts w:ascii="Times New Roman" w:hAnsi="Times New Roman" w:cs="Times New Roman"/>
          <w:lang w:val="lt-LT"/>
        </w:rPr>
      </w:pPr>
      <w:r w:rsidRPr="00F77D7A">
        <w:rPr>
          <w:rFonts w:ascii="Times New Roman" w:hAnsi="Times New Roman" w:cs="Times New Roman"/>
          <w:lang w:val="lt-LT"/>
        </w:rPr>
        <w:t>būsto techninė būklė;</w:t>
      </w:r>
    </w:p>
    <w:p w14:paraId="0E51BBC1" w14:textId="77777777" w:rsidR="0063351C" w:rsidRPr="00F77D7A" w:rsidRDefault="0063351C" w:rsidP="0063351C">
      <w:pPr>
        <w:pStyle w:val="Sraopastraipa"/>
        <w:numPr>
          <w:ilvl w:val="0"/>
          <w:numId w:val="58"/>
        </w:numPr>
        <w:spacing w:after="0" w:line="240" w:lineRule="auto"/>
        <w:ind w:left="357" w:hanging="357"/>
        <w:jc w:val="both"/>
        <w:rPr>
          <w:rFonts w:ascii="Times New Roman" w:hAnsi="Times New Roman" w:cs="Times New Roman"/>
          <w:lang w:val="lt-LT"/>
        </w:rPr>
      </w:pPr>
      <w:r w:rsidRPr="00F77D7A">
        <w:rPr>
          <w:rFonts w:ascii="Times New Roman" w:hAnsi="Times New Roman" w:cs="Times New Roman"/>
          <w:lang w:val="lt-LT"/>
        </w:rPr>
        <w:t>energinio naudingumo klasė;</w:t>
      </w:r>
    </w:p>
    <w:p w14:paraId="709C933B" w14:textId="77777777" w:rsidR="0063351C" w:rsidRPr="00F77D7A" w:rsidRDefault="0063351C" w:rsidP="0063351C">
      <w:pPr>
        <w:pStyle w:val="Sraopastraipa"/>
        <w:numPr>
          <w:ilvl w:val="0"/>
          <w:numId w:val="58"/>
        </w:numPr>
        <w:spacing w:after="0" w:line="240" w:lineRule="auto"/>
        <w:ind w:left="357" w:hanging="357"/>
        <w:jc w:val="both"/>
        <w:rPr>
          <w:rFonts w:ascii="Times New Roman" w:hAnsi="Times New Roman" w:cs="Times New Roman"/>
          <w:lang w:val="lt-LT"/>
        </w:rPr>
      </w:pPr>
      <w:r w:rsidRPr="00F77D7A">
        <w:rPr>
          <w:rFonts w:ascii="Times New Roman" w:hAnsi="Times New Roman" w:cs="Times New Roman"/>
          <w:lang w:val="lt-LT"/>
        </w:rPr>
        <w:t>atstumas iki artimiausios viešojo transporto stotelės (matuojant spinduliu).</w:t>
      </w:r>
    </w:p>
    <w:p w14:paraId="41C94082" w14:textId="77777777" w:rsidR="0063351C" w:rsidRPr="00F77D7A" w:rsidRDefault="0063351C" w:rsidP="0063351C">
      <w:pPr>
        <w:pStyle w:val="Pagrindinistekstas"/>
        <w:tabs>
          <w:tab w:val="left" w:pos="720"/>
        </w:tabs>
        <w:rPr>
          <w:b/>
          <w:noProof w:val="0"/>
        </w:rPr>
      </w:pPr>
      <w:r w:rsidRPr="00F77D7A">
        <w:rPr>
          <w:b/>
          <w:noProof w:val="0"/>
        </w:rPr>
        <w:t>Gyvenamojo būsto nuoma</w:t>
      </w:r>
    </w:p>
    <w:p w14:paraId="60BCA1A7" w14:textId="77777777" w:rsidR="0063351C" w:rsidRPr="00F77D7A" w:rsidRDefault="0063351C" w:rsidP="0063351C">
      <w:pPr>
        <w:pStyle w:val="Pagrindinistekstas"/>
        <w:tabs>
          <w:tab w:val="left" w:pos="720"/>
        </w:tabs>
        <w:rPr>
          <w:noProof w:val="0"/>
        </w:rPr>
      </w:pPr>
      <w:r w:rsidRPr="00F77D7A">
        <w:rPr>
          <w:noProof w:val="0"/>
        </w:rPr>
        <w:tab/>
        <w:t>Vadovaujantis Lietuvos Respublikos paramos būstui įsigyti ar išsinuomoti įstatymu bei Šalčininkų rajono savivaldybės tarybos 2015 m. spalio 7 d. sprendimu Nr. T-214 „Dėl Šalčininkų rajono savivaldybės būsto ir socialinio būsto nuomos tvarkos aprašo patvirtinimo“ 2016 m. pateikė prašymus ir buvo įrašyti į Asmenų ir šeimų, turinčių teisę į paramą būstui išsinuomoti, sąrašą 41 asmuo ir šeimos:</w:t>
      </w:r>
      <w:r>
        <w:rPr>
          <w:noProof w:val="0"/>
        </w:rPr>
        <w:t xml:space="preserve"> </w:t>
      </w:r>
      <w:r w:rsidRPr="00F77D7A">
        <w:rPr>
          <w:noProof w:val="0"/>
        </w:rPr>
        <w:t>į Jaunų šeimų sąrašą – 6; į Šeimų, auginančių tris ar daugiau vaikų (įvaikių) sąrašą – 7; į Likusių be tėvų globos asmenų ir jų šeimų sąrašą – 4; į Neįgaliųjų, asmenų, sergančių lėtinių ligų sunkiomis formomis, ir šeimų, kuriose yra tokių asmenų, sąrašą – 2; į Bendrąjį sąrašą – 22.</w:t>
      </w:r>
    </w:p>
    <w:p w14:paraId="3F92691F" w14:textId="77777777" w:rsidR="0063351C" w:rsidRPr="00F77D7A" w:rsidRDefault="0063351C" w:rsidP="0063351C">
      <w:pPr>
        <w:jc w:val="both"/>
        <w:rPr>
          <w:noProof w:val="0"/>
        </w:rPr>
      </w:pPr>
      <w:r w:rsidRPr="00F77D7A">
        <w:rPr>
          <w:noProof w:val="0"/>
        </w:rPr>
        <w:t>Į Asmenų ir šeimų, turinčių teisę į paramą būstui išsinuomoti, sąrašą 2016 m. gruodžio 31 d. įrašyti 175 asmenys ir šeimos: į Jaunų šeimų sąrašą – 27; į Šeimų, auginančių tris ar daugiau vaikų (įvaikių) sąrašą – 36; į Likusių be tėvų globos asmenų ir jų šeimų sąrašą – 12; į Neįgaliųjų, asmenų, sergančių lėtinių ligų sunkiomis formomis, ir šeimų, kuriose yra tokių asmenų, sąrašą – 16; į Bendrąjį sąrašą – 84.</w:t>
      </w:r>
    </w:p>
    <w:p w14:paraId="6ED7A1DA" w14:textId="77777777" w:rsidR="0063351C" w:rsidRPr="00F77D7A" w:rsidRDefault="0063351C" w:rsidP="0063351C">
      <w:pPr>
        <w:jc w:val="both"/>
        <w:rPr>
          <w:noProof w:val="0"/>
        </w:rPr>
      </w:pPr>
      <w:r w:rsidRPr="00F77D7A">
        <w:rPr>
          <w:noProof w:val="0"/>
        </w:rPr>
        <w:t xml:space="preserve">42 asmenys ar šeimos buvo išbraukti iš sąrašų savivaldybės socialiniam būstui išsinuomoti, dėl įvairių priežasčių: jiems buvo išnuomotas savivaldybės būstas; pateikė rašytinį prašymą išbraukti iš Asmenų ir šeimų, turinčių teisę į paramą būstui išsinuomoti, sąrašo; nepateikė Gyventojų turto deklaravimo įstatyme nustatyta tvarka turto (įskaitant gautas pajamas) deklaracijos; metinės pajamos </w:t>
      </w:r>
      <w:r w:rsidRPr="00F77D7A">
        <w:rPr>
          <w:noProof w:val="0"/>
        </w:rPr>
        <w:lastRenderedPageBreak/>
        <w:t>daugiau kaip 20 procentų viršijo Lietuvos Respublikos paramos būstui įsigyti ar išsinuomoti įstatymo 11 str. 2 d. nustatytus metinius pajamų dydžius (16 str. 7 d. 2 p.) ir dėl kitų priežasčių.</w:t>
      </w:r>
    </w:p>
    <w:p w14:paraId="61690EFF" w14:textId="77777777" w:rsidR="0063351C" w:rsidRPr="00F77D7A" w:rsidRDefault="0063351C" w:rsidP="0063351C">
      <w:pPr>
        <w:ind w:left="360" w:firstLine="360"/>
        <w:jc w:val="both"/>
        <w:rPr>
          <w:b/>
          <w:noProof w:val="0"/>
          <w:color w:val="000000"/>
        </w:rPr>
      </w:pPr>
      <w:r w:rsidRPr="00F77D7A">
        <w:rPr>
          <w:b/>
          <w:noProof w:val="0"/>
          <w:color w:val="000000"/>
        </w:rPr>
        <w:t>Duomenys apie asmenis ir šeimas, turinčius teisę į paramą būstui išsinuomoti,</w:t>
      </w:r>
    </w:p>
    <w:p w14:paraId="16712E92" w14:textId="77777777" w:rsidR="0063351C" w:rsidRPr="00F77D7A" w:rsidRDefault="0063351C" w:rsidP="0063351C">
      <w:pPr>
        <w:ind w:firstLine="720"/>
        <w:jc w:val="both"/>
        <w:rPr>
          <w:noProof w:val="0"/>
        </w:rPr>
      </w:pPr>
    </w:p>
    <w:tbl>
      <w:tblPr>
        <w:tblW w:w="103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92"/>
        <w:gridCol w:w="850"/>
        <w:gridCol w:w="851"/>
        <w:gridCol w:w="850"/>
        <w:gridCol w:w="851"/>
        <w:gridCol w:w="850"/>
        <w:gridCol w:w="993"/>
        <w:gridCol w:w="850"/>
        <w:gridCol w:w="851"/>
        <w:gridCol w:w="822"/>
      </w:tblGrid>
      <w:tr w:rsidR="0063351C" w:rsidRPr="00F77D7A" w14:paraId="2C7CE37E" w14:textId="77777777" w:rsidTr="00FD2B26">
        <w:tc>
          <w:tcPr>
            <w:tcW w:w="1800" w:type="dxa"/>
            <w:shd w:val="clear" w:color="auto" w:fill="auto"/>
          </w:tcPr>
          <w:p w14:paraId="0F145A07" w14:textId="77777777" w:rsidR="0063351C" w:rsidRPr="00F77D7A" w:rsidRDefault="0063351C" w:rsidP="00FD2B26">
            <w:pPr>
              <w:jc w:val="center"/>
              <w:rPr>
                <w:b/>
                <w:noProof w:val="0"/>
              </w:rPr>
            </w:pPr>
            <w:r w:rsidRPr="00F77D7A">
              <w:rPr>
                <w:b/>
                <w:noProof w:val="0"/>
                <w:sz w:val="22"/>
                <w:szCs w:val="22"/>
              </w:rPr>
              <w:t>Sąrašų pavadinimai</w:t>
            </w:r>
          </w:p>
        </w:tc>
        <w:tc>
          <w:tcPr>
            <w:tcW w:w="792" w:type="dxa"/>
            <w:shd w:val="clear" w:color="auto" w:fill="auto"/>
          </w:tcPr>
          <w:p w14:paraId="1ACE80DB" w14:textId="77777777" w:rsidR="0063351C" w:rsidRPr="00F77D7A" w:rsidRDefault="0063351C" w:rsidP="00FD2B26">
            <w:pPr>
              <w:jc w:val="center"/>
              <w:rPr>
                <w:b/>
                <w:noProof w:val="0"/>
              </w:rPr>
            </w:pPr>
            <w:r w:rsidRPr="00F77D7A">
              <w:rPr>
                <w:b/>
                <w:noProof w:val="0"/>
                <w:sz w:val="22"/>
                <w:szCs w:val="22"/>
              </w:rPr>
              <w:t>2008 m. sausio 1 d.</w:t>
            </w:r>
          </w:p>
        </w:tc>
        <w:tc>
          <w:tcPr>
            <w:tcW w:w="850" w:type="dxa"/>
            <w:shd w:val="clear" w:color="auto" w:fill="auto"/>
          </w:tcPr>
          <w:p w14:paraId="7F3221E1" w14:textId="77777777" w:rsidR="0063351C" w:rsidRPr="00F77D7A" w:rsidRDefault="0063351C" w:rsidP="00FD2B26">
            <w:pPr>
              <w:jc w:val="center"/>
              <w:rPr>
                <w:b/>
                <w:noProof w:val="0"/>
              </w:rPr>
            </w:pPr>
            <w:r w:rsidRPr="00F77D7A">
              <w:rPr>
                <w:b/>
                <w:noProof w:val="0"/>
                <w:sz w:val="22"/>
                <w:szCs w:val="22"/>
              </w:rPr>
              <w:t>2009 m. sausio 1 d.</w:t>
            </w:r>
          </w:p>
        </w:tc>
        <w:tc>
          <w:tcPr>
            <w:tcW w:w="851" w:type="dxa"/>
            <w:shd w:val="clear" w:color="auto" w:fill="auto"/>
          </w:tcPr>
          <w:p w14:paraId="414AAA27" w14:textId="77777777" w:rsidR="0063351C" w:rsidRPr="00F77D7A" w:rsidRDefault="0063351C" w:rsidP="00FD2B26">
            <w:pPr>
              <w:jc w:val="center"/>
              <w:rPr>
                <w:b/>
                <w:noProof w:val="0"/>
              </w:rPr>
            </w:pPr>
            <w:r w:rsidRPr="00F77D7A">
              <w:rPr>
                <w:b/>
                <w:noProof w:val="0"/>
                <w:sz w:val="22"/>
                <w:szCs w:val="22"/>
              </w:rPr>
              <w:t>2010 m. sausio 1 d.</w:t>
            </w:r>
          </w:p>
        </w:tc>
        <w:tc>
          <w:tcPr>
            <w:tcW w:w="850" w:type="dxa"/>
            <w:shd w:val="clear" w:color="auto" w:fill="auto"/>
          </w:tcPr>
          <w:p w14:paraId="686E65EB" w14:textId="77777777" w:rsidR="0063351C" w:rsidRPr="00F77D7A" w:rsidRDefault="0063351C" w:rsidP="00FD2B26">
            <w:pPr>
              <w:jc w:val="center"/>
              <w:rPr>
                <w:b/>
                <w:noProof w:val="0"/>
              </w:rPr>
            </w:pPr>
            <w:r w:rsidRPr="00F77D7A">
              <w:rPr>
                <w:b/>
                <w:noProof w:val="0"/>
                <w:sz w:val="22"/>
                <w:szCs w:val="22"/>
              </w:rPr>
              <w:t>2011 m. sausio 1 d.</w:t>
            </w:r>
          </w:p>
        </w:tc>
        <w:tc>
          <w:tcPr>
            <w:tcW w:w="851" w:type="dxa"/>
            <w:shd w:val="clear" w:color="auto" w:fill="auto"/>
          </w:tcPr>
          <w:p w14:paraId="6E48DAB6" w14:textId="77777777" w:rsidR="0063351C" w:rsidRPr="00F77D7A" w:rsidRDefault="0063351C" w:rsidP="00FD2B26">
            <w:pPr>
              <w:jc w:val="center"/>
              <w:rPr>
                <w:b/>
                <w:noProof w:val="0"/>
              </w:rPr>
            </w:pPr>
            <w:r w:rsidRPr="00F77D7A">
              <w:rPr>
                <w:b/>
                <w:noProof w:val="0"/>
                <w:sz w:val="22"/>
                <w:szCs w:val="22"/>
              </w:rPr>
              <w:t>2012 m. sausio 1 d.</w:t>
            </w:r>
          </w:p>
        </w:tc>
        <w:tc>
          <w:tcPr>
            <w:tcW w:w="850" w:type="dxa"/>
            <w:shd w:val="clear" w:color="auto" w:fill="auto"/>
          </w:tcPr>
          <w:p w14:paraId="7BFB58FF" w14:textId="77777777" w:rsidR="0063351C" w:rsidRPr="00F77D7A" w:rsidRDefault="0063351C" w:rsidP="00FD2B26">
            <w:pPr>
              <w:jc w:val="center"/>
              <w:rPr>
                <w:b/>
                <w:noProof w:val="0"/>
              </w:rPr>
            </w:pPr>
            <w:r w:rsidRPr="00F77D7A">
              <w:rPr>
                <w:b/>
                <w:noProof w:val="0"/>
                <w:sz w:val="22"/>
                <w:szCs w:val="22"/>
              </w:rPr>
              <w:t xml:space="preserve">2013 m. sausio 1 d. </w:t>
            </w:r>
          </w:p>
        </w:tc>
        <w:tc>
          <w:tcPr>
            <w:tcW w:w="993" w:type="dxa"/>
            <w:shd w:val="clear" w:color="auto" w:fill="auto"/>
          </w:tcPr>
          <w:p w14:paraId="74922997" w14:textId="77777777" w:rsidR="0063351C" w:rsidRPr="00F77D7A" w:rsidRDefault="0063351C" w:rsidP="00FD2B26">
            <w:pPr>
              <w:jc w:val="center"/>
              <w:rPr>
                <w:b/>
                <w:noProof w:val="0"/>
              </w:rPr>
            </w:pPr>
            <w:r w:rsidRPr="00F77D7A">
              <w:rPr>
                <w:b/>
                <w:noProof w:val="0"/>
                <w:sz w:val="22"/>
                <w:szCs w:val="22"/>
              </w:rPr>
              <w:t xml:space="preserve">2014 m. sausio 1 d. </w:t>
            </w:r>
          </w:p>
        </w:tc>
        <w:tc>
          <w:tcPr>
            <w:tcW w:w="850" w:type="dxa"/>
            <w:shd w:val="clear" w:color="auto" w:fill="auto"/>
          </w:tcPr>
          <w:p w14:paraId="265288E8" w14:textId="77777777" w:rsidR="0063351C" w:rsidRPr="00F77D7A" w:rsidRDefault="0063351C" w:rsidP="00FD2B26">
            <w:pPr>
              <w:jc w:val="center"/>
              <w:rPr>
                <w:b/>
                <w:noProof w:val="0"/>
              </w:rPr>
            </w:pPr>
            <w:r w:rsidRPr="00F77D7A">
              <w:rPr>
                <w:b/>
                <w:noProof w:val="0"/>
                <w:sz w:val="22"/>
                <w:szCs w:val="22"/>
              </w:rPr>
              <w:t>2015 m. sausio 1 d.</w:t>
            </w:r>
          </w:p>
        </w:tc>
        <w:tc>
          <w:tcPr>
            <w:tcW w:w="851" w:type="dxa"/>
            <w:shd w:val="clear" w:color="auto" w:fill="auto"/>
          </w:tcPr>
          <w:p w14:paraId="475AFA48" w14:textId="77777777" w:rsidR="0063351C" w:rsidRPr="00F77D7A" w:rsidRDefault="0063351C" w:rsidP="00FD2B26">
            <w:pPr>
              <w:jc w:val="center"/>
              <w:rPr>
                <w:b/>
                <w:noProof w:val="0"/>
              </w:rPr>
            </w:pPr>
            <w:r w:rsidRPr="00F77D7A">
              <w:rPr>
                <w:b/>
                <w:noProof w:val="0"/>
                <w:sz w:val="22"/>
                <w:szCs w:val="22"/>
              </w:rPr>
              <w:t>2016 sausio 1 d.</w:t>
            </w:r>
          </w:p>
        </w:tc>
        <w:tc>
          <w:tcPr>
            <w:tcW w:w="822" w:type="dxa"/>
          </w:tcPr>
          <w:p w14:paraId="0840795F" w14:textId="77777777" w:rsidR="0063351C" w:rsidRPr="00F77D7A" w:rsidRDefault="0063351C" w:rsidP="00FD2B26">
            <w:pPr>
              <w:jc w:val="center"/>
              <w:rPr>
                <w:b/>
                <w:noProof w:val="0"/>
              </w:rPr>
            </w:pPr>
            <w:r w:rsidRPr="00F77D7A">
              <w:rPr>
                <w:b/>
                <w:noProof w:val="0"/>
                <w:sz w:val="22"/>
                <w:szCs w:val="22"/>
              </w:rPr>
              <w:t>2017 m. sausio 1 d.</w:t>
            </w:r>
          </w:p>
        </w:tc>
      </w:tr>
      <w:tr w:rsidR="0063351C" w:rsidRPr="00F77D7A" w14:paraId="58784AF0" w14:textId="77777777" w:rsidTr="00FD2B26">
        <w:tc>
          <w:tcPr>
            <w:tcW w:w="1800" w:type="dxa"/>
            <w:shd w:val="clear" w:color="auto" w:fill="auto"/>
          </w:tcPr>
          <w:p w14:paraId="4E30122B" w14:textId="77777777" w:rsidR="0063351C" w:rsidRPr="00F77D7A" w:rsidRDefault="0063351C" w:rsidP="00FD2B26">
            <w:pPr>
              <w:jc w:val="center"/>
              <w:rPr>
                <w:b/>
                <w:noProof w:val="0"/>
              </w:rPr>
            </w:pPr>
            <w:r w:rsidRPr="00F77D7A">
              <w:rPr>
                <w:b/>
                <w:noProof w:val="0"/>
                <w:sz w:val="22"/>
                <w:szCs w:val="22"/>
              </w:rPr>
              <w:t>Iš viso</w:t>
            </w:r>
          </w:p>
        </w:tc>
        <w:tc>
          <w:tcPr>
            <w:tcW w:w="792" w:type="dxa"/>
            <w:shd w:val="clear" w:color="auto" w:fill="auto"/>
          </w:tcPr>
          <w:p w14:paraId="2535DAB5" w14:textId="77777777" w:rsidR="0063351C" w:rsidRPr="00F77D7A" w:rsidRDefault="0063351C" w:rsidP="00FD2B26">
            <w:pPr>
              <w:jc w:val="center"/>
              <w:rPr>
                <w:noProof w:val="0"/>
              </w:rPr>
            </w:pPr>
            <w:r w:rsidRPr="00F77D7A">
              <w:rPr>
                <w:noProof w:val="0"/>
                <w:sz w:val="22"/>
                <w:szCs w:val="22"/>
              </w:rPr>
              <w:t>122</w:t>
            </w:r>
          </w:p>
        </w:tc>
        <w:tc>
          <w:tcPr>
            <w:tcW w:w="850" w:type="dxa"/>
            <w:shd w:val="clear" w:color="auto" w:fill="auto"/>
          </w:tcPr>
          <w:p w14:paraId="1E14187D" w14:textId="77777777" w:rsidR="0063351C" w:rsidRPr="00F77D7A" w:rsidRDefault="0063351C" w:rsidP="00FD2B26">
            <w:pPr>
              <w:jc w:val="center"/>
              <w:rPr>
                <w:noProof w:val="0"/>
              </w:rPr>
            </w:pPr>
            <w:r w:rsidRPr="00F77D7A">
              <w:rPr>
                <w:noProof w:val="0"/>
                <w:sz w:val="22"/>
                <w:szCs w:val="22"/>
              </w:rPr>
              <w:t>145</w:t>
            </w:r>
          </w:p>
        </w:tc>
        <w:tc>
          <w:tcPr>
            <w:tcW w:w="851" w:type="dxa"/>
            <w:shd w:val="clear" w:color="auto" w:fill="auto"/>
          </w:tcPr>
          <w:p w14:paraId="03FC38DF" w14:textId="77777777" w:rsidR="0063351C" w:rsidRPr="00F77D7A" w:rsidRDefault="0063351C" w:rsidP="00FD2B26">
            <w:pPr>
              <w:jc w:val="center"/>
              <w:rPr>
                <w:noProof w:val="0"/>
              </w:rPr>
            </w:pPr>
            <w:r w:rsidRPr="00F77D7A">
              <w:rPr>
                <w:noProof w:val="0"/>
                <w:sz w:val="22"/>
                <w:szCs w:val="22"/>
              </w:rPr>
              <w:t>171</w:t>
            </w:r>
          </w:p>
        </w:tc>
        <w:tc>
          <w:tcPr>
            <w:tcW w:w="850" w:type="dxa"/>
            <w:shd w:val="clear" w:color="auto" w:fill="auto"/>
          </w:tcPr>
          <w:p w14:paraId="7E1E8518" w14:textId="77777777" w:rsidR="0063351C" w:rsidRPr="00F77D7A" w:rsidRDefault="0063351C" w:rsidP="00FD2B26">
            <w:pPr>
              <w:jc w:val="center"/>
              <w:rPr>
                <w:noProof w:val="0"/>
              </w:rPr>
            </w:pPr>
            <w:r w:rsidRPr="00F77D7A">
              <w:rPr>
                <w:noProof w:val="0"/>
                <w:sz w:val="22"/>
                <w:szCs w:val="22"/>
              </w:rPr>
              <w:t>187</w:t>
            </w:r>
          </w:p>
        </w:tc>
        <w:tc>
          <w:tcPr>
            <w:tcW w:w="851" w:type="dxa"/>
            <w:shd w:val="clear" w:color="auto" w:fill="auto"/>
          </w:tcPr>
          <w:p w14:paraId="73E4F1DC" w14:textId="77777777" w:rsidR="0063351C" w:rsidRPr="00F77D7A" w:rsidRDefault="0063351C" w:rsidP="00FD2B26">
            <w:pPr>
              <w:jc w:val="center"/>
              <w:rPr>
                <w:noProof w:val="0"/>
              </w:rPr>
            </w:pPr>
            <w:r w:rsidRPr="00F77D7A">
              <w:rPr>
                <w:noProof w:val="0"/>
                <w:sz w:val="22"/>
                <w:szCs w:val="22"/>
              </w:rPr>
              <w:t>224</w:t>
            </w:r>
          </w:p>
        </w:tc>
        <w:tc>
          <w:tcPr>
            <w:tcW w:w="850" w:type="dxa"/>
            <w:shd w:val="clear" w:color="auto" w:fill="auto"/>
          </w:tcPr>
          <w:p w14:paraId="311F86C6" w14:textId="77777777" w:rsidR="0063351C" w:rsidRPr="00F77D7A" w:rsidRDefault="0063351C" w:rsidP="00FD2B26">
            <w:pPr>
              <w:jc w:val="center"/>
              <w:rPr>
                <w:noProof w:val="0"/>
              </w:rPr>
            </w:pPr>
            <w:r w:rsidRPr="00F77D7A">
              <w:rPr>
                <w:noProof w:val="0"/>
                <w:sz w:val="22"/>
                <w:szCs w:val="22"/>
              </w:rPr>
              <w:t>249</w:t>
            </w:r>
          </w:p>
        </w:tc>
        <w:tc>
          <w:tcPr>
            <w:tcW w:w="993" w:type="dxa"/>
            <w:shd w:val="clear" w:color="auto" w:fill="auto"/>
          </w:tcPr>
          <w:p w14:paraId="21822B87" w14:textId="77777777" w:rsidR="0063351C" w:rsidRPr="00F77D7A" w:rsidRDefault="0063351C" w:rsidP="00FD2B26">
            <w:pPr>
              <w:jc w:val="center"/>
              <w:rPr>
                <w:noProof w:val="0"/>
              </w:rPr>
            </w:pPr>
            <w:r w:rsidRPr="00F77D7A">
              <w:rPr>
                <w:noProof w:val="0"/>
                <w:sz w:val="22"/>
                <w:szCs w:val="22"/>
              </w:rPr>
              <w:t>262</w:t>
            </w:r>
          </w:p>
        </w:tc>
        <w:tc>
          <w:tcPr>
            <w:tcW w:w="850" w:type="dxa"/>
            <w:shd w:val="clear" w:color="auto" w:fill="auto"/>
          </w:tcPr>
          <w:p w14:paraId="19CCAC77" w14:textId="77777777" w:rsidR="0063351C" w:rsidRPr="00F77D7A" w:rsidRDefault="0063351C" w:rsidP="00FD2B26">
            <w:pPr>
              <w:jc w:val="center"/>
              <w:rPr>
                <w:noProof w:val="0"/>
              </w:rPr>
            </w:pPr>
            <w:r w:rsidRPr="00F77D7A">
              <w:rPr>
                <w:noProof w:val="0"/>
                <w:sz w:val="22"/>
                <w:szCs w:val="22"/>
              </w:rPr>
              <w:t>279</w:t>
            </w:r>
          </w:p>
        </w:tc>
        <w:tc>
          <w:tcPr>
            <w:tcW w:w="851" w:type="dxa"/>
            <w:shd w:val="clear" w:color="auto" w:fill="auto"/>
          </w:tcPr>
          <w:p w14:paraId="5C012393" w14:textId="77777777" w:rsidR="0063351C" w:rsidRPr="00F77D7A" w:rsidRDefault="0063351C" w:rsidP="00FD2B26">
            <w:pPr>
              <w:jc w:val="center"/>
              <w:rPr>
                <w:noProof w:val="0"/>
              </w:rPr>
            </w:pPr>
            <w:r w:rsidRPr="00F77D7A">
              <w:rPr>
                <w:noProof w:val="0"/>
                <w:sz w:val="22"/>
                <w:szCs w:val="22"/>
              </w:rPr>
              <w:t>175</w:t>
            </w:r>
          </w:p>
        </w:tc>
        <w:tc>
          <w:tcPr>
            <w:tcW w:w="822" w:type="dxa"/>
          </w:tcPr>
          <w:p w14:paraId="32BEB025" w14:textId="77777777" w:rsidR="0063351C" w:rsidRPr="00F77D7A" w:rsidRDefault="0063351C" w:rsidP="00FD2B26">
            <w:pPr>
              <w:jc w:val="center"/>
              <w:rPr>
                <w:noProof w:val="0"/>
              </w:rPr>
            </w:pPr>
            <w:r w:rsidRPr="00F77D7A">
              <w:rPr>
                <w:noProof w:val="0"/>
                <w:sz w:val="22"/>
                <w:szCs w:val="22"/>
              </w:rPr>
              <w:t>175</w:t>
            </w:r>
          </w:p>
        </w:tc>
      </w:tr>
      <w:tr w:rsidR="0063351C" w:rsidRPr="00F77D7A" w14:paraId="4734EB5C" w14:textId="77777777" w:rsidTr="00FD2B26">
        <w:tc>
          <w:tcPr>
            <w:tcW w:w="1800" w:type="dxa"/>
            <w:shd w:val="clear" w:color="auto" w:fill="auto"/>
          </w:tcPr>
          <w:p w14:paraId="19DFCEAD" w14:textId="77777777" w:rsidR="0063351C" w:rsidRPr="00F77D7A" w:rsidRDefault="0063351C" w:rsidP="00FD2B26">
            <w:pPr>
              <w:jc w:val="center"/>
              <w:rPr>
                <w:b/>
                <w:noProof w:val="0"/>
              </w:rPr>
            </w:pPr>
            <w:r w:rsidRPr="00F77D7A">
              <w:rPr>
                <w:b/>
                <w:noProof w:val="0"/>
                <w:sz w:val="22"/>
                <w:szCs w:val="22"/>
              </w:rPr>
              <w:t>Jaunų šeimų</w:t>
            </w:r>
          </w:p>
        </w:tc>
        <w:tc>
          <w:tcPr>
            <w:tcW w:w="792" w:type="dxa"/>
            <w:shd w:val="clear" w:color="auto" w:fill="auto"/>
          </w:tcPr>
          <w:p w14:paraId="3A08957F" w14:textId="77777777" w:rsidR="0063351C" w:rsidRPr="00F77D7A" w:rsidRDefault="0063351C" w:rsidP="00FD2B26">
            <w:pPr>
              <w:jc w:val="center"/>
              <w:rPr>
                <w:noProof w:val="0"/>
              </w:rPr>
            </w:pPr>
            <w:r w:rsidRPr="00F77D7A">
              <w:rPr>
                <w:noProof w:val="0"/>
                <w:sz w:val="22"/>
                <w:szCs w:val="22"/>
              </w:rPr>
              <w:t>37</w:t>
            </w:r>
          </w:p>
        </w:tc>
        <w:tc>
          <w:tcPr>
            <w:tcW w:w="850" w:type="dxa"/>
            <w:shd w:val="clear" w:color="auto" w:fill="auto"/>
          </w:tcPr>
          <w:p w14:paraId="765BEA06" w14:textId="77777777" w:rsidR="0063351C" w:rsidRPr="00F77D7A" w:rsidRDefault="0063351C" w:rsidP="00FD2B26">
            <w:pPr>
              <w:jc w:val="center"/>
              <w:rPr>
                <w:noProof w:val="0"/>
              </w:rPr>
            </w:pPr>
            <w:r w:rsidRPr="00F77D7A">
              <w:rPr>
                <w:noProof w:val="0"/>
                <w:sz w:val="22"/>
                <w:szCs w:val="22"/>
              </w:rPr>
              <w:t>31</w:t>
            </w:r>
          </w:p>
        </w:tc>
        <w:tc>
          <w:tcPr>
            <w:tcW w:w="851" w:type="dxa"/>
            <w:shd w:val="clear" w:color="auto" w:fill="auto"/>
          </w:tcPr>
          <w:p w14:paraId="3F2DCD8F" w14:textId="77777777" w:rsidR="0063351C" w:rsidRPr="00F77D7A" w:rsidRDefault="0063351C" w:rsidP="00FD2B26">
            <w:pPr>
              <w:jc w:val="center"/>
              <w:rPr>
                <w:noProof w:val="0"/>
              </w:rPr>
            </w:pPr>
            <w:r w:rsidRPr="00F77D7A">
              <w:rPr>
                <w:noProof w:val="0"/>
                <w:sz w:val="22"/>
                <w:szCs w:val="22"/>
              </w:rPr>
              <w:t>45</w:t>
            </w:r>
          </w:p>
        </w:tc>
        <w:tc>
          <w:tcPr>
            <w:tcW w:w="850" w:type="dxa"/>
            <w:shd w:val="clear" w:color="auto" w:fill="auto"/>
          </w:tcPr>
          <w:p w14:paraId="5B33B7A5" w14:textId="77777777" w:rsidR="0063351C" w:rsidRPr="00F77D7A" w:rsidRDefault="0063351C" w:rsidP="00FD2B26">
            <w:pPr>
              <w:jc w:val="center"/>
              <w:rPr>
                <w:noProof w:val="0"/>
              </w:rPr>
            </w:pPr>
            <w:r w:rsidRPr="00F77D7A">
              <w:rPr>
                <w:noProof w:val="0"/>
                <w:sz w:val="22"/>
                <w:szCs w:val="22"/>
              </w:rPr>
              <w:t>52</w:t>
            </w:r>
          </w:p>
        </w:tc>
        <w:tc>
          <w:tcPr>
            <w:tcW w:w="851" w:type="dxa"/>
            <w:shd w:val="clear" w:color="auto" w:fill="auto"/>
          </w:tcPr>
          <w:p w14:paraId="6A1926D5" w14:textId="77777777" w:rsidR="0063351C" w:rsidRPr="00F77D7A" w:rsidRDefault="0063351C" w:rsidP="00FD2B26">
            <w:pPr>
              <w:jc w:val="center"/>
              <w:rPr>
                <w:noProof w:val="0"/>
              </w:rPr>
            </w:pPr>
            <w:r w:rsidRPr="00F77D7A">
              <w:rPr>
                <w:noProof w:val="0"/>
                <w:sz w:val="22"/>
                <w:szCs w:val="22"/>
              </w:rPr>
              <w:t>59</w:t>
            </w:r>
          </w:p>
        </w:tc>
        <w:tc>
          <w:tcPr>
            <w:tcW w:w="850" w:type="dxa"/>
            <w:shd w:val="clear" w:color="auto" w:fill="auto"/>
          </w:tcPr>
          <w:p w14:paraId="61F396D0" w14:textId="77777777" w:rsidR="0063351C" w:rsidRPr="00F77D7A" w:rsidRDefault="0063351C" w:rsidP="00FD2B26">
            <w:pPr>
              <w:jc w:val="center"/>
              <w:rPr>
                <w:noProof w:val="0"/>
              </w:rPr>
            </w:pPr>
            <w:r w:rsidRPr="00F77D7A">
              <w:rPr>
                <w:noProof w:val="0"/>
                <w:sz w:val="22"/>
                <w:szCs w:val="22"/>
              </w:rPr>
              <w:t>66</w:t>
            </w:r>
          </w:p>
        </w:tc>
        <w:tc>
          <w:tcPr>
            <w:tcW w:w="993" w:type="dxa"/>
            <w:shd w:val="clear" w:color="auto" w:fill="auto"/>
          </w:tcPr>
          <w:p w14:paraId="58ED96CF" w14:textId="77777777" w:rsidR="0063351C" w:rsidRPr="00F77D7A" w:rsidRDefault="0063351C" w:rsidP="00FD2B26">
            <w:pPr>
              <w:jc w:val="center"/>
              <w:rPr>
                <w:noProof w:val="0"/>
              </w:rPr>
            </w:pPr>
            <w:r w:rsidRPr="00F77D7A">
              <w:rPr>
                <w:noProof w:val="0"/>
                <w:sz w:val="22"/>
                <w:szCs w:val="22"/>
              </w:rPr>
              <w:t>68</w:t>
            </w:r>
          </w:p>
        </w:tc>
        <w:tc>
          <w:tcPr>
            <w:tcW w:w="850" w:type="dxa"/>
            <w:shd w:val="clear" w:color="auto" w:fill="auto"/>
          </w:tcPr>
          <w:p w14:paraId="2DBF5699" w14:textId="77777777" w:rsidR="0063351C" w:rsidRPr="00F77D7A" w:rsidRDefault="0063351C" w:rsidP="00FD2B26">
            <w:pPr>
              <w:jc w:val="center"/>
              <w:rPr>
                <w:noProof w:val="0"/>
              </w:rPr>
            </w:pPr>
            <w:r w:rsidRPr="00F77D7A">
              <w:rPr>
                <w:noProof w:val="0"/>
                <w:sz w:val="22"/>
                <w:szCs w:val="22"/>
              </w:rPr>
              <w:t>67</w:t>
            </w:r>
          </w:p>
        </w:tc>
        <w:tc>
          <w:tcPr>
            <w:tcW w:w="851" w:type="dxa"/>
            <w:shd w:val="clear" w:color="auto" w:fill="auto"/>
          </w:tcPr>
          <w:p w14:paraId="2069E56E" w14:textId="77777777" w:rsidR="0063351C" w:rsidRPr="00F77D7A" w:rsidRDefault="0063351C" w:rsidP="00FD2B26">
            <w:pPr>
              <w:jc w:val="center"/>
              <w:rPr>
                <w:noProof w:val="0"/>
              </w:rPr>
            </w:pPr>
            <w:r w:rsidRPr="00F77D7A">
              <w:rPr>
                <w:noProof w:val="0"/>
                <w:sz w:val="22"/>
                <w:szCs w:val="22"/>
              </w:rPr>
              <w:t>23</w:t>
            </w:r>
          </w:p>
        </w:tc>
        <w:tc>
          <w:tcPr>
            <w:tcW w:w="822" w:type="dxa"/>
          </w:tcPr>
          <w:p w14:paraId="19936922" w14:textId="77777777" w:rsidR="0063351C" w:rsidRPr="00F77D7A" w:rsidRDefault="0063351C" w:rsidP="00FD2B26">
            <w:pPr>
              <w:jc w:val="center"/>
              <w:rPr>
                <w:noProof w:val="0"/>
              </w:rPr>
            </w:pPr>
            <w:r w:rsidRPr="00F77D7A">
              <w:rPr>
                <w:noProof w:val="0"/>
                <w:sz w:val="22"/>
                <w:szCs w:val="22"/>
              </w:rPr>
              <w:t>27</w:t>
            </w:r>
          </w:p>
        </w:tc>
      </w:tr>
      <w:tr w:rsidR="0063351C" w:rsidRPr="00F77D7A" w14:paraId="4F0B31A9" w14:textId="77777777" w:rsidTr="00FD2B26">
        <w:tc>
          <w:tcPr>
            <w:tcW w:w="1800" w:type="dxa"/>
            <w:shd w:val="clear" w:color="auto" w:fill="auto"/>
          </w:tcPr>
          <w:p w14:paraId="5435F021" w14:textId="77777777" w:rsidR="0063351C" w:rsidRPr="00F77D7A" w:rsidRDefault="0063351C" w:rsidP="00FD2B26">
            <w:pPr>
              <w:jc w:val="center"/>
              <w:rPr>
                <w:b/>
                <w:noProof w:val="0"/>
              </w:rPr>
            </w:pPr>
            <w:r w:rsidRPr="00F77D7A">
              <w:rPr>
                <w:b/>
                <w:noProof w:val="0"/>
                <w:sz w:val="22"/>
                <w:szCs w:val="22"/>
              </w:rPr>
              <w:t>Šeimų, auginančių tris ar daugiau vaikų (įvaikių)</w:t>
            </w:r>
          </w:p>
        </w:tc>
        <w:tc>
          <w:tcPr>
            <w:tcW w:w="792" w:type="dxa"/>
            <w:shd w:val="clear" w:color="auto" w:fill="auto"/>
          </w:tcPr>
          <w:p w14:paraId="3449F54F" w14:textId="77777777" w:rsidR="0063351C" w:rsidRPr="00F77D7A" w:rsidRDefault="0063351C" w:rsidP="00FD2B26">
            <w:pPr>
              <w:jc w:val="center"/>
              <w:rPr>
                <w:noProof w:val="0"/>
              </w:rPr>
            </w:pPr>
            <w:r w:rsidRPr="00F77D7A">
              <w:rPr>
                <w:noProof w:val="0"/>
                <w:sz w:val="22"/>
                <w:szCs w:val="22"/>
              </w:rPr>
              <w:t>-</w:t>
            </w:r>
          </w:p>
        </w:tc>
        <w:tc>
          <w:tcPr>
            <w:tcW w:w="850" w:type="dxa"/>
            <w:shd w:val="clear" w:color="auto" w:fill="auto"/>
          </w:tcPr>
          <w:p w14:paraId="1454B0F1" w14:textId="77777777" w:rsidR="0063351C" w:rsidRPr="00F77D7A" w:rsidRDefault="0063351C" w:rsidP="00FD2B26">
            <w:pPr>
              <w:jc w:val="center"/>
              <w:rPr>
                <w:noProof w:val="0"/>
              </w:rPr>
            </w:pPr>
            <w:r w:rsidRPr="00F77D7A">
              <w:rPr>
                <w:noProof w:val="0"/>
                <w:sz w:val="22"/>
                <w:szCs w:val="22"/>
              </w:rPr>
              <w:t>23</w:t>
            </w:r>
          </w:p>
        </w:tc>
        <w:tc>
          <w:tcPr>
            <w:tcW w:w="851" w:type="dxa"/>
            <w:shd w:val="clear" w:color="auto" w:fill="auto"/>
          </w:tcPr>
          <w:p w14:paraId="1014CDD8" w14:textId="77777777" w:rsidR="0063351C" w:rsidRPr="00F77D7A" w:rsidRDefault="0063351C" w:rsidP="00FD2B26">
            <w:pPr>
              <w:jc w:val="center"/>
              <w:rPr>
                <w:noProof w:val="0"/>
              </w:rPr>
            </w:pPr>
            <w:r w:rsidRPr="00F77D7A">
              <w:rPr>
                <w:noProof w:val="0"/>
                <w:sz w:val="22"/>
                <w:szCs w:val="22"/>
              </w:rPr>
              <w:t>23</w:t>
            </w:r>
          </w:p>
        </w:tc>
        <w:tc>
          <w:tcPr>
            <w:tcW w:w="850" w:type="dxa"/>
            <w:shd w:val="clear" w:color="auto" w:fill="auto"/>
          </w:tcPr>
          <w:p w14:paraId="0929851B" w14:textId="77777777" w:rsidR="0063351C" w:rsidRPr="00F77D7A" w:rsidRDefault="0063351C" w:rsidP="00FD2B26">
            <w:pPr>
              <w:jc w:val="center"/>
              <w:rPr>
                <w:noProof w:val="0"/>
              </w:rPr>
            </w:pPr>
            <w:r w:rsidRPr="00F77D7A">
              <w:rPr>
                <w:noProof w:val="0"/>
                <w:sz w:val="22"/>
                <w:szCs w:val="22"/>
              </w:rPr>
              <w:t>27</w:t>
            </w:r>
          </w:p>
        </w:tc>
        <w:tc>
          <w:tcPr>
            <w:tcW w:w="851" w:type="dxa"/>
            <w:shd w:val="clear" w:color="auto" w:fill="auto"/>
          </w:tcPr>
          <w:p w14:paraId="18E401AD" w14:textId="77777777" w:rsidR="0063351C" w:rsidRPr="00F77D7A" w:rsidRDefault="0063351C" w:rsidP="00FD2B26">
            <w:pPr>
              <w:jc w:val="center"/>
              <w:rPr>
                <w:noProof w:val="0"/>
              </w:rPr>
            </w:pPr>
            <w:r w:rsidRPr="00F77D7A">
              <w:rPr>
                <w:noProof w:val="0"/>
                <w:sz w:val="22"/>
                <w:szCs w:val="22"/>
              </w:rPr>
              <w:t>37</w:t>
            </w:r>
          </w:p>
        </w:tc>
        <w:tc>
          <w:tcPr>
            <w:tcW w:w="850" w:type="dxa"/>
            <w:shd w:val="clear" w:color="auto" w:fill="auto"/>
          </w:tcPr>
          <w:p w14:paraId="7E210B68" w14:textId="77777777" w:rsidR="0063351C" w:rsidRPr="00F77D7A" w:rsidRDefault="0063351C" w:rsidP="00FD2B26">
            <w:pPr>
              <w:jc w:val="center"/>
              <w:rPr>
                <w:noProof w:val="0"/>
              </w:rPr>
            </w:pPr>
            <w:r w:rsidRPr="00F77D7A">
              <w:rPr>
                <w:noProof w:val="0"/>
                <w:sz w:val="22"/>
                <w:szCs w:val="22"/>
              </w:rPr>
              <w:t>38</w:t>
            </w:r>
          </w:p>
        </w:tc>
        <w:tc>
          <w:tcPr>
            <w:tcW w:w="993" w:type="dxa"/>
            <w:shd w:val="clear" w:color="auto" w:fill="auto"/>
          </w:tcPr>
          <w:p w14:paraId="54BF9283" w14:textId="77777777" w:rsidR="0063351C" w:rsidRPr="00F77D7A" w:rsidRDefault="0063351C" w:rsidP="00FD2B26">
            <w:pPr>
              <w:jc w:val="center"/>
              <w:rPr>
                <w:noProof w:val="0"/>
              </w:rPr>
            </w:pPr>
            <w:r w:rsidRPr="00F77D7A">
              <w:rPr>
                <w:noProof w:val="0"/>
                <w:sz w:val="22"/>
                <w:szCs w:val="22"/>
              </w:rPr>
              <w:t>46</w:t>
            </w:r>
          </w:p>
        </w:tc>
        <w:tc>
          <w:tcPr>
            <w:tcW w:w="850" w:type="dxa"/>
            <w:shd w:val="clear" w:color="auto" w:fill="auto"/>
          </w:tcPr>
          <w:p w14:paraId="54647DA3" w14:textId="77777777" w:rsidR="0063351C" w:rsidRPr="00F77D7A" w:rsidRDefault="0063351C" w:rsidP="00FD2B26">
            <w:pPr>
              <w:jc w:val="center"/>
              <w:rPr>
                <w:noProof w:val="0"/>
              </w:rPr>
            </w:pPr>
            <w:r w:rsidRPr="00F77D7A">
              <w:rPr>
                <w:noProof w:val="0"/>
                <w:sz w:val="22"/>
                <w:szCs w:val="22"/>
              </w:rPr>
              <w:t>48</w:t>
            </w:r>
          </w:p>
        </w:tc>
        <w:tc>
          <w:tcPr>
            <w:tcW w:w="851" w:type="dxa"/>
            <w:shd w:val="clear" w:color="auto" w:fill="auto"/>
          </w:tcPr>
          <w:p w14:paraId="2E34AC16" w14:textId="77777777" w:rsidR="0063351C" w:rsidRPr="00F77D7A" w:rsidRDefault="0063351C" w:rsidP="00FD2B26">
            <w:pPr>
              <w:jc w:val="center"/>
              <w:rPr>
                <w:noProof w:val="0"/>
              </w:rPr>
            </w:pPr>
            <w:r w:rsidRPr="00F77D7A">
              <w:rPr>
                <w:noProof w:val="0"/>
                <w:sz w:val="22"/>
                <w:szCs w:val="22"/>
              </w:rPr>
              <w:t>35</w:t>
            </w:r>
          </w:p>
        </w:tc>
        <w:tc>
          <w:tcPr>
            <w:tcW w:w="822" w:type="dxa"/>
          </w:tcPr>
          <w:p w14:paraId="35BA819D" w14:textId="77777777" w:rsidR="0063351C" w:rsidRPr="00F77D7A" w:rsidRDefault="0063351C" w:rsidP="00FD2B26">
            <w:pPr>
              <w:jc w:val="center"/>
              <w:rPr>
                <w:noProof w:val="0"/>
              </w:rPr>
            </w:pPr>
            <w:r w:rsidRPr="00F77D7A">
              <w:rPr>
                <w:noProof w:val="0"/>
                <w:sz w:val="22"/>
                <w:szCs w:val="22"/>
              </w:rPr>
              <w:t>36</w:t>
            </w:r>
          </w:p>
        </w:tc>
      </w:tr>
      <w:tr w:rsidR="0063351C" w:rsidRPr="00F77D7A" w14:paraId="5C89843C" w14:textId="77777777" w:rsidTr="00FD2B26">
        <w:tc>
          <w:tcPr>
            <w:tcW w:w="1800" w:type="dxa"/>
            <w:shd w:val="clear" w:color="auto" w:fill="auto"/>
          </w:tcPr>
          <w:p w14:paraId="7B7D0120" w14:textId="77777777" w:rsidR="0063351C" w:rsidRPr="00F77D7A" w:rsidRDefault="0063351C" w:rsidP="00FD2B26">
            <w:pPr>
              <w:jc w:val="center"/>
              <w:rPr>
                <w:b/>
                <w:noProof w:val="0"/>
              </w:rPr>
            </w:pPr>
            <w:r w:rsidRPr="00F77D7A">
              <w:rPr>
                <w:b/>
                <w:noProof w:val="0"/>
                <w:sz w:val="22"/>
                <w:szCs w:val="22"/>
              </w:rPr>
              <w:t>Buvusių našlaičių ar be tėvų globos likusių asmenų</w:t>
            </w:r>
          </w:p>
        </w:tc>
        <w:tc>
          <w:tcPr>
            <w:tcW w:w="792" w:type="dxa"/>
            <w:shd w:val="clear" w:color="auto" w:fill="auto"/>
          </w:tcPr>
          <w:p w14:paraId="05A11593" w14:textId="77777777" w:rsidR="0063351C" w:rsidRPr="00F77D7A" w:rsidRDefault="0063351C" w:rsidP="00FD2B26">
            <w:pPr>
              <w:jc w:val="center"/>
              <w:rPr>
                <w:noProof w:val="0"/>
              </w:rPr>
            </w:pPr>
            <w:r w:rsidRPr="00F77D7A">
              <w:rPr>
                <w:noProof w:val="0"/>
                <w:sz w:val="22"/>
                <w:szCs w:val="22"/>
              </w:rPr>
              <w:t>7</w:t>
            </w:r>
          </w:p>
        </w:tc>
        <w:tc>
          <w:tcPr>
            <w:tcW w:w="850" w:type="dxa"/>
            <w:shd w:val="clear" w:color="auto" w:fill="auto"/>
          </w:tcPr>
          <w:p w14:paraId="0FC56014" w14:textId="77777777" w:rsidR="0063351C" w:rsidRPr="00F77D7A" w:rsidRDefault="0063351C" w:rsidP="00FD2B26">
            <w:pPr>
              <w:jc w:val="center"/>
              <w:rPr>
                <w:noProof w:val="0"/>
              </w:rPr>
            </w:pPr>
            <w:r w:rsidRPr="00F77D7A">
              <w:rPr>
                <w:noProof w:val="0"/>
                <w:sz w:val="22"/>
                <w:szCs w:val="22"/>
              </w:rPr>
              <w:t>10</w:t>
            </w:r>
          </w:p>
        </w:tc>
        <w:tc>
          <w:tcPr>
            <w:tcW w:w="851" w:type="dxa"/>
            <w:shd w:val="clear" w:color="auto" w:fill="auto"/>
          </w:tcPr>
          <w:p w14:paraId="2203912C" w14:textId="77777777" w:rsidR="0063351C" w:rsidRPr="00F77D7A" w:rsidRDefault="0063351C" w:rsidP="00FD2B26">
            <w:pPr>
              <w:jc w:val="center"/>
              <w:rPr>
                <w:noProof w:val="0"/>
              </w:rPr>
            </w:pPr>
            <w:r w:rsidRPr="00F77D7A">
              <w:rPr>
                <w:noProof w:val="0"/>
                <w:sz w:val="22"/>
                <w:szCs w:val="22"/>
              </w:rPr>
              <w:t>9</w:t>
            </w:r>
          </w:p>
        </w:tc>
        <w:tc>
          <w:tcPr>
            <w:tcW w:w="850" w:type="dxa"/>
            <w:shd w:val="clear" w:color="auto" w:fill="auto"/>
          </w:tcPr>
          <w:p w14:paraId="7DE4F768" w14:textId="77777777" w:rsidR="0063351C" w:rsidRPr="00F77D7A" w:rsidRDefault="0063351C" w:rsidP="00FD2B26">
            <w:pPr>
              <w:jc w:val="center"/>
              <w:rPr>
                <w:noProof w:val="0"/>
              </w:rPr>
            </w:pPr>
            <w:r w:rsidRPr="00F77D7A">
              <w:rPr>
                <w:noProof w:val="0"/>
                <w:sz w:val="22"/>
                <w:szCs w:val="22"/>
              </w:rPr>
              <w:t>9</w:t>
            </w:r>
          </w:p>
        </w:tc>
        <w:tc>
          <w:tcPr>
            <w:tcW w:w="851" w:type="dxa"/>
            <w:shd w:val="clear" w:color="auto" w:fill="auto"/>
          </w:tcPr>
          <w:p w14:paraId="53F45A59" w14:textId="77777777" w:rsidR="0063351C" w:rsidRPr="00F77D7A" w:rsidRDefault="0063351C" w:rsidP="00FD2B26">
            <w:pPr>
              <w:jc w:val="center"/>
              <w:rPr>
                <w:noProof w:val="0"/>
              </w:rPr>
            </w:pPr>
            <w:r w:rsidRPr="00F77D7A">
              <w:rPr>
                <w:noProof w:val="0"/>
                <w:sz w:val="22"/>
                <w:szCs w:val="22"/>
              </w:rPr>
              <w:t>14</w:t>
            </w:r>
          </w:p>
        </w:tc>
        <w:tc>
          <w:tcPr>
            <w:tcW w:w="850" w:type="dxa"/>
            <w:shd w:val="clear" w:color="auto" w:fill="auto"/>
          </w:tcPr>
          <w:p w14:paraId="603AF50D" w14:textId="77777777" w:rsidR="0063351C" w:rsidRPr="00F77D7A" w:rsidRDefault="0063351C" w:rsidP="00FD2B26">
            <w:pPr>
              <w:jc w:val="center"/>
              <w:rPr>
                <w:noProof w:val="0"/>
              </w:rPr>
            </w:pPr>
            <w:r w:rsidRPr="00F77D7A">
              <w:rPr>
                <w:noProof w:val="0"/>
                <w:sz w:val="22"/>
                <w:szCs w:val="22"/>
              </w:rPr>
              <w:t>18</w:t>
            </w:r>
          </w:p>
        </w:tc>
        <w:tc>
          <w:tcPr>
            <w:tcW w:w="993" w:type="dxa"/>
            <w:shd w:val="clear" w:color="auto" w:fill="auto"/>
          </w:tcPr>
          <w:p w14:paraId="50D7E311" w14:textId="77777777" w:rsidR="0063351C" w:rsidRPr="00F77D7A" w:rsidRDefault="0063351C" w:rsidP="00FD2B26">
            <w:pPr>
              <w:jc w:val="center"/>
              <w:rPr>
                <w:noProof w:val="0"/>
              </w:rPr>
            </w:pPr>
            <w:r w:rsidRPr="00F77D7A">
              <w:rPr>
                <w:noProof w:val="0"/>
                <w:sz w:val="22"/>
                <w:szCs w:val="22"/>
              </w:rPr>
              <w:t>18</w:t>
            </w:r>
          </w:p>
        </w:tc>
        <w:tc>
          <w:tcPr>
            <w:tcW w:w="850" w:type="dxa"/>
            <w:shd w:val="clear" w:color="auto" w:fill="auto"/>
          </w:tcPr>
          <w:p w14:paraId="052ED9DF" w14:textId="77777777" w:rsidR="0063351C" w:rsidRPr="00F77D7A" w:rsidRDefault="0063351C" w:rsidP="00FD2B26">
            <w:pPr>
              <w:jc w:val="center"/>
              <w:rPr>
                <w:noProof w:val="0"/>
              </w:rPr>
            </w:pPr>
            <w:r w:rsidRPr="00F77D7A">
              <w:rPr>
                <w:noProof w:val="0"/>
                <w:sz w:val="22"/>
                <w:szCs w:val="22"/>
              </w:rPr>
              <w:t>21</w:t>
            </w:r>
          </w:p>
        </w:tc>
        <w:tc>
          <w:tcPr>
            <w:tcW w:w="851" w:type="dxa"/>
            <w:shd w:val="clear" w:color="auto" w:fill="auto"/>
          </w:tcPr>
          <w:p w14:paraId="7168F98E" w14:textId="77777777" w:rsidR="0063351C" w:rsidRPr="00F77D7A" w:rsidRDefault="0063351C" w:rsidP="00FD2B26">
            <w:pPr>
              <w:jc w:val="center"/>
              <w:rPr>
                <w:noProof w:val="0"/>
              </w:rPr>
            </w:pPr>
            <w:r w:rsidRPr="00F77D7A">
              <w:rPr>
                <w:noProof w:val="0"/>
                <w:sz w:val="22"/>
                <w:szCs w:val="22"/>
              </w:rPr>
              <w:t>12</w:t>
            </w:r>
          </w:p>
        </w:tc>
        <w:tc>
          <w:tcPr>
            <w:tcW w:w="822" w:type="dxa"/>
          </w:tcPr>
          <w:p w14:paraId="633AA99B" w14:textId="77777777" w:rsidR="0063351C" w:rsidRPr="00F77D7A" w:rsidRDefault="0063351C" w:rsidP="00FD2B26">
            <w:pPr>
              <w:jc w:val="center"/>
              <w:rPr>
                <w:noProof w:val="0"/>
              </w:rPr>
            </w:pPr>
            <w:r w:rsidRPr="00F77D7A">
              <w:rPr>
                <w:noProof w:val="0"/>
                <w:sz w:val="22"/>
                <w:szCs w:val="22"/>
              </w:rPr>
              <w:t>12</w:t>
            </w:r>
          </w:p>
        </w:tc>
      </w:tr>
      <w:tr w:rsidR="0063351C" w:rsidRPr="00F77D7A" w14:paraId="512B98D3" w14:textId="77777777" w:rsidTr="00FD2B26">
        <w:tc>
          <w:tcPr>
            <w:tcW w:w="1800" w:type="dxa"/>
            <w:shd w:val="clear" w:color="auto" w:fill="auto"/>
          </w:tcPr>
          <w:p w14:paraId="22A2E557" w14:textId="77777777" w:rsidR="0063351C" w:rsidRPr="00F77D7A" w:rsidRDefault="0063351C" w:rsidP="00FD2B26">
            <w:pPr>
              <w:jc w:val="center"/>
              <w:rPr>
                <w:b/>
                <w:noProof w:val="0"/>
              </w:rPr>
            </w:pPr>
            <w:r w:rsidRPr="00F77D7A">
              <w:rPr>
                <w:b/>
                <w:noProof w:val="0"/>
                <w:sz w:val="22"/>
                <w:szCs w:val="22"/>
              </w:rPr>
              <w:t>Neįgaliųjų asmenų ir šeimų, kuriose yra neįgalūs asmenys</w:t>
            </w:r>
          </w:p>
        </w:tc>
        <w:tc>
          <w:tcPr>
            <w:tcW w:w="792" w:type="dxa"/>
            <w:shd w:val="clear" w:color="auto" w:fill="auto"/>
          </w:tcPr>
          <w:p w14:paraId="5E44F187" w14:textId="77777777" w:rsidR="0063351C" w:rsidRPr="00F77D7A" w:rsidRDefault="0063351C" w:rsidP="00FD2B26">
            <w:pPr>
              <w:jc w:val="center"/>
              <w:rPr>
                <w:noProof w:val="0"/>
              </w:rPr>
            </w:pPr>
            <w:r w:rsidRPr="00F77D7A">
              <w:rPr>
                <w:noProof w:val="0"/>
                <w:sz w:val="22"/>
                <w:szCs w:val="22"/>
              </w:rPr>
              <w:t>25</w:t>
            </w:r>
          </w:p>
        </w:tc>
        <w:tc>
          <w:tcPr>
            <w:tcW w:w="850" w:type="dxa"/>
            <w:shd w:val="clear" w:color="auto" w:fill="auto"/>
          </w:tcPr>
          <w:p w14:paraId="15F2A75B" w14:textId="77777777" w:rsidR="0063351C" w:rsidRPr="00F77D7A" w:rsidRDefault="0063351C" w:rsidP="00FD2B26">
            <w:pPr>
              <w:jc w:val="center"/>
              <w:rPr>
                <w:noProof w:val="0"/>
              </w:rPr>
            </w:pPr>
            <w:r w:rsidRPr="00F77D7A">
              <w:rPr>
                <w:noProof w:val="0"/>
                <w:sz w:val="22"/>
                <w:szCs w:val="22"/>
              </w:rPr>
              <w:t>23</w:t>
            </w:r>
          </w:p>
        </w:tc>
        <w:tc>
          <w:tcPr>
            <w:tcW w:w="851" w:type="dxa"/>
            <w:shd w:val="clear" w:color="auto" w:fill="auto"/>
          </w:tcPr>
          <w:p w14:paraId="190B0356" w14:textId="77777777" w:rsidR="0063351C" w:rsidRPr="00F77D7A" w:rsidRDefault="0063351C" w:rsidP="00FD2B26">
            <w:pPr>
              <w:jc w:val="center"/>
              <w:rPr>
                <w:noProof w:val="0"/>
              </w:rPr>
            </w:pPr>
            <w:r w:rsidRPr="00F77D7A">
              <w:rPr>
                <w:noProof w:val="0"/>
                <w:sz w:val="22"/>
                <w:szCs w:val="22"/>
              </w:rPr>
              <w:t>28</w:t>
            </w:r>
          </w:p>
        </w:tc>
        <w:tc>
          <w:tcPr>
            <w:tcW w:w="850" w:type="dxa"/>
            <w:shd w:val="clear" w:color="auto" w:fill="auto"/>
          </w:tcPr>
          <w:p w14:paraId="568BB356" w14:textId="77777777" w:rsidR="0063351C" w:rsidRPr="00F77D7A" w:rsidRDefault="0063351C" w:rsidP="00FD2B26">
            <w:pPr>
              <w:jc w:val="center"/>
              <w:rPr>
                <w:noProof w:val="0"/>
              </w:rPr>
            </w:pPr>
            <w:r w:rsidRPr="00F77D7A">
              <w:rPr>
                <w:noProof w:val="0"/>
                <w:sz w:val="22"/>
                <w:szCs w:val="22"/>
              </w:rPr>
              <w:t>29</w:t>
            </w:r>
          </w:p>
        </w:tc>
        <w:tc>
          <w:tcPr>
            <w:tcW w:w="851" w:type="dxa"/>
            <w:shd w:val="clear" w:color="auto" w:fill="auto"/>
          </w:tcPr>
          <w:p w14:paraId="486BD3D1" w14:textId="77777777" w:rsidR="0063351C" w:rsidRPr="00F77D7A" w:rsidRDefault="0063351C" w:rsidP="00FD2B26">
            <w:pPr>
              <w:jc w:val="center"/>
              <w:rPr>
                <w:noProof w:val="0"/>
              </w:rPr>
            </w:pPr>
            <w:r w:rsidRPr="00F77D7A">
              <w:rPr>
                <w:noProof w:val="0"/>
                <w:sz w:val="22"/>
                <w:szCs w:val="22"/>
              </w:rPr>
              <w:t>35</w:t>
            </w:r>
          </w:p>
        </w:tc>
        <w:tc>
          <w:tcPr>
            <w:tcW w:w="850" w:type="dxa"/>
            <w:shd w:val="clear" w:color="auto" w:fill="auto"/>
          </w:tcPr>
          <w:p w14:paraId="6BA9D024" w14:textId="77777777" w:rsidR="0063351C" w:rsidRPr="00F77D7A" w:rsidRDefault="0063351C" w:rsidP="00FD2B26">
            <w:pPr>
              <w:jc w:val="center"/>
              <w:rPr>
                <w:noProof w:val="0"/>
              </w:rPr>
            </w:pPr>
            <w:r w:rsidRPr="00F77D7A">
              <w:rPr>
                <w:noProof w:val="0"/>
                <w:sz w:val="22"/>
                <w:szCs w:val="22"/>
              </w:rPr>
              <w:t>39</w:t>
            </w:r>
          </w:p>
        </w:tc>
        <w:tc>
          <w:tcPr>
            <w:tcW w:w="993" w:type="dxa"/>
            <w:shd w:val="clear" w:color="auto" w:fill="auto"/>
          </w:tcPr>
          <w:p w14:paraId="6CA2DF66" w14:textId="77777777" w:rsidR="0063351C" w:rsidRPr="00F77D7A" w:rsidRDefault="0063351C" w:rsidP="00FD2B26">
            <w:pPr>
              <w:jc w:val="center"/>
              <w:rPr>
                <w:noProof w:val="0"/>
              </w:rPr>
            </w:pPr>
            <w:r w:rsidRPr="00F77D7A">
              <w:rPr>
                <w:noProof w:val="0"/>
                <w:sz w:val="22"/>
                <w:szCs w:val="22"/>
              </w:rPr>
              <w:t>39</w:t>
            </w:r>
          </w:p>
        </w:tc>
        <w:tc>
          <w:tcPr>
            <w:tcW w:w="850" w:type="dxa"/>
            <w:shd w:val="clear" w:color="auto" w:fill="auto"/>
          </w:tcPr>
          <w:p w14:paraId="3F6142AB" w14:textId="77777777" w:rsidR="0063351C" w:rsidRPr="00F77D7A" w:rsidRDefault="0063351C" w:rsidP="00FD2B26">
            <w:pPr>
              <w:jc w:val="center"/>
              <w:rPr>
                <w:noProof w:val="0"/>
              </w:rPr>
            </w:pPr>
            <w:r w:rsidRPr="00F77D7A">
              <w:rPr>
                <w:noProof w:val="0"/>
                <w:sz w:val="22"/>
                <w:szCs w:val="22"/>
              </w:rPr>
              <w:t>43</w:t>
            </w:r>
          </w:p>
        </w:tc>
        <w:tc>
          <w:tcPr>
            <w:tcW w:w="851" w:type="dxa"/>
            <w:shd w:val="clear" w:color="auto" w:fill="auto"/>
          </w:tcPr>
          <w:p w14:paraId="11476248" w14:textId="77777777" w:rsidR="0063351C" w:rsidRPr="00F77D7A" w:rsidRDefault="0063351C" w:rsidP="00FD2B26">
            <w:pPr>
              <w:jc w:val="center"/>
              <w:rPr>
                <w:noProof w:val="0"/>
              </w:rPr>
            </w:pPr>
            <w:r w:rsidRPr="00F77D7A">
              <w:rPr>
                <w:noProof w:val="0"/>
                <w:sz w:val="22"/>
                <w:szCs w:val="22"/>
              </w:rPr>
              <w:t>17</w:t>
            </w:r>
          </w:p>
        </w:tc>
        <w:tc>
          <w:tcPr>
            <w:tcW w:w="822" w:type="dxa"/>
          </w:tcPr>
          <w:p w14:paraId="7A92148F" w14:textId="77777777" w:rsidR="0063351C" w:rsidRPr="00F77D7A" w:rsidRDefault="0063351C" w:rsidP="00FD2B26">
            <w:pPr>
              <w:jc w:val="center"/>
              <w:rPr>
                <w:noProof w:val="0"/>
              </w:rPr>
            </w:pPr>
            <w:r w:rsidRPr="00F77D7A">
              <w:rPr>
                <w:noProof w:val="0"/>
                <w:sz w:val="22"/>
                <w:szCs w:val="22"/>
              </w:rPr>
              <w:t>16</w:t>
            </w:r>
          </w:p>
        </w:tc>
      </w:tr>
      <w:tr w:rsidR="0063351C" w:rsidRPr="00F77D7A" w14:paraId="43B787C5" w14:textId="77777777" w:rsidTr="00FD2B26">
        <w:tc>
          <w:tcPr>
            <w:tcW w:w="1800" w:type="dxa"/>
            <w:shd w:val="clear" w:color="auto" w:fill="auto"/>
          </w:tcPr>
          <w:p w14:paraId="1092BFA1" w14:textId="77777777" w:rsidR="0063351C" w:rsidRPr="00F77D7A" w:rsidRDefault="0063351C" w:rsidP="00FD2B26">
            <w:pPr>
              <w:jc w:val="center"/>
              <w:rPr>
                <w:b/>
                <w:noProof w:val="0"/>
              </w:rPr>
            </w:pPr>
            <w:r w:rsidRPr="00F77D7A">
              <w:rPr>
                <w:b/>
                <w:noProof w:val="0"/>
                <w:sz w:val="22"/>
                <w:szCs w:val="22"/>
              </w:rPr>
              <w:t>Bendrasis</w:t>
            </w:r>
          </w:p>
        </w:tc>
        <w:tc>
          <w:tcPr>
            <w:tcW w:w="792" w:type="dxa"/>
            <w:shd w:val="clear" w:color="auto" w:fill="auto"/>
          </w:tcPr>
          <w:p w14:paraId="68CE4952" w14:textId="77777777" w:rsidR="0063351C" w:rsidRPr="00F77D7A" w:rsidRDefault="0063351C" w:rsidP="00FD2B26">
            <w:pPr>
              <w:jc w:val="center"/>
              <w:rPr>
                <w:noProof w:val="0"/>
              </w:rPr>
            </w:pPr>
            <w:r w:rsidRPr="00F77D7A">
              <w:rPr>
                <w:noProof w:val="0"/>
                <w:sz w:val="22"/>
                <w:szCs w:val="22"/>
              </w:rPr>
              <w:t>41</w:t>
            </w:r>
          </w:p>
        </w:tc>
        <w:tc>
          <w:tcPr>
            <w:tcW w:w="850" w:type="dxa"/>
            <w:shd w:val="clear" w:color="auto" w:fill="auto"/>
          </w:tcPr>
          <w:p w14:paraId="4CDFB3B8" w14:textId="77777777" w:rsidR="0063351C" w:rsidRPr="00F77D7A" w:rsidRDefault="0063351C" w:rsidP="00FD2B26">
            <w:pPr>
              <w:jc w:val="center"/>
              <w:rPr>
                <w:noProof w:val="0"/>
              </w:rPr>
            </w:pPr>
            <w:r w:rsidRPr="00F77D7A">
              <w:rPr>
                <w:noProof w:val="0"/>
                <w:sz w:val="22"/>
                <w:szCs w:val="22"/>
              </w:rPr>
              <w:t>48</w:t>
            </w:r>
          </w:p>
        </w:tc>
        <w:tc>
          <w:tcPr>
            <w:tcW w:w="851" w:type="dxa"/>
            <w:shd w:val="clear" w:color="auto" w:fill="auto"/>
          </w:tcPr>
          <w:p w14:paraId="3CFE6705" w14:textId="77777777" w:rsidR="0063351C" w:rsidRPr="00F77D7A" w:rsidRDefault="0063351C" w:rsidP="00FD2B26">
            <w:pPr>
              <w:jc w:val="center"/>
              <w:rPr>
                <w:noProof w:val="0"/>
              </w:rPr>
            </w:pPr>
            <w:r w:rsidRPr="00F77D7A">
              <w:rPr>
                <w:noProof w:val="0"/>
                <w:sz w:val="22"/>
                <w:szCs w:val="22"/>
              </w:rPr>
              <w:t>56</w:t>
            </w:r>
          </w:p>
        </w:tc>
        <w:tc>
          <w:tcPr>
            <w:tcW w:w="850" w:type="dxa"/>
            <w:shd w:val="clear" w:color="auto" w:fill="auto"/>
          </w:tcPr>
          <w:p w14:paraId="06C3081B" w14:textId="77777777" w:rsidR="0063351C" w:rsidRPr="00F77D7A" w:rsidRDefault="0063351C" w:rsidP="00FD2B26">
            <w:pPr>
              <w:jc w:val="center"/>
              <w:rPr>
                <w:noProof w:val="0"/>
              </w:rPr>
            </w:pPr>
            <w:r w:rsidRPr="00F77D7A">
              <w:rPr>
                <w:noProof w:val="0"/>
                <w:sz w:val="22"/>
                <w:szCs w:val="22"/>
              </w:rPr>
              <w:t>60</w:t>
            </w:r>
          </w:p>
        </w:tc>
        <w:tc>
          <w:tcPr>
            <w:tcW w:w="851" w:type="dxa"/>
            <w:shd w:val="clear" w:color="auto" w:fill="auto"/>
          </w:tcPr>
          <w:p w14:paraId="031AACC2" w14:textId="77777777" w:rsidR="0063351C" w:rsidRPr="00F77D7A" w:rsidRDefault="0063351C" w:rsidP="00FD2B26">
            <w:pPr>
              <w:jc w:val="center"/>
              <w:rPr>
                <w:noProof w:val="0"/>
              </w:rPr>
            </w:pPr>
            <w:r w:rsidRPr="00F77D7A">
              <w:rPr>
                <w:noProof w:val="0"/>
                <w:sz w:val="22"/>
                <w:szCs w:val="22"/>
              </w:rPr>
              <w:t>69</w:t>
            </w:r>
          </w:p>
        </w:tc>
        <w:tc>
          <w:tcPr>
            <w:tcW w:w="850" w:type="dxa"/>
            <w:shd w:val="clear" w:color="auto" w:fill="auto"/>
          </w:tcPr>
          <w:p w14:paraId="316243C0" w14:textId="77777777" w:rsidR="0063351C" w:rsidRPr="00F77D7A" w:rsidRDefault="0063351C" w:rsidP="00FD2B26">
            <w:pPr>
              <w:jc w:val="center"/>
              <w:rPr>
                <w:noProof w:val="0"/>
              </w:rPr>
            </w:pPr>
            <w:r w:rsidRPr="00F77D7A">
              <w:rPr>
                <w:noProof w:val="0"/>
                <w:sz w:val="22"/>
                <w:szCs w:val="22"/>
              </w:rPr>
              <w:t>78</w:t>
            </w:r>
          </w:p>
        </w:tc>
        <w:tc>
          <w:tcPr>
            <w:tcW w:w="993" w:type="dxa"/>
            <w:shd w:val="clear" w:color="auto" w:fill="auto"/>
          </w:tcPr>
          <w:p w14:paraId="21CDFC37" w14:textId="77777777" w:rsidR="0063351C" w:rsidRPr="00F77D7A" w:rsidRDefault="0063351C" w:rsidP="00FD2B26">
            <w:pPr>
              <w:jc w:val="center"/>
              <w:rPr>
                <w:noProof w:val="0"/>
              </w:rPr>
            </w:pPr>
            <w:r w:rsidRPr="00F77D7A">
              <w:rPr>
                <w:noProof w:val="0"/>
                <w:sz w:val="22"/>
                <w:szCs w:val="22"/>
              </w:rPr>
              <w:t>81</w:t>
            </w:r>
          </w:p>
        </w:tc>
        <w:tc>
          <w:tcPr>
            <w:tcW w:w="850" w:type="dxa"/>
            <w:shd w:val="clear" w:color="auto" w:fill="auto"/>
          </w:tcPr>
          <w:p w14:paraId="76517DD4" w14:textId="77777777" w:rsidR="0063351C" w:rsidRPr="00F77D7A" w:rsidRDefault="0063351C" w:rsidP="00FD2B26">
            <w:pPr>
              <w:jc w:val="center"/>
              <w:rPr>
                <w:noProof w:val="0"/>
              </w:rPr>
            </w:pPr>
            <w:r w:rsidRPr="00F77D7A">
              <w:rPr>
                <w:noProof w:val="0"/>
                <w:sz w:val="22"/>
                <w:szCs w:val="22"/>
              </w:rPr>
              <w:t>90</w:t>
            </w:r>
          </w:p>
        </w:tc>
        <w:tc>
          <w:tcPr>
            <w:tcW w:w="851" w:type="dxa"/>
            <w:shd w:val="clear" w:color="auto" w:fill="auto"/>
          </w:tcPr>
          <w:p w14:paraId="2F552288" w14:textId="77777777" w:rsidR="0063351C" w:rsidRPr="00F77D7A" w:rsidRDefault="0063351C" w:rsidP="00FD2B26">
            <w:pPr>
              <w:jc w:val="center"/>
              <w:rPr>
                <w:noProof w:val="0"/>
              </w:rPr>
            </w:pPr>
            <w:r w:rsidRPr="00F77D7A">
              <w:rPr>
                <w:noProof w:val="0"/>
                <w:sz w:val="22"/>
                <w:szCs w:val="22"/>
              </w:rPr>
              <w:t>88</w:t>
            </w:r>
          </w:p>
        </w:tc>
        <w:tc>
          <w:tcPr>
            <w:tcW w:w="822" w:type="dxa"/>
          </w:tcPr>
          <w:p w14:paraId="701A8043" w14:textId="77777777" w:rsidR="0063351C" w:rsidRPr="00F77D7A" w:rsidRDefault="0063351C" w:rsidP="00FD2B26">
            <w:pPr>
              <w:jc w:val="center"/>
              <w:rPr>
                <w:noProof w:val="0"/>
              </w:rPr>
            </w:pPr>
            <w:r w:rsidRPr="00F77D7A">
              <w:rPr>
                <w:noProof w:val="0"/>
                <w:sz w:val="22"/>
                <w:szCs w:val="22"/>
              </w:rPr>
              <w:t>84</w:t>
            </w:r>
          </w:p>
        </w:tc>
      </w:tr>
      <w:tr w:rsidR="0063351C" w:rsidRPr="00F77D7A" w14:paraId="55FB08B0" w14:textId="77777777" w:rsidTr="00FD2B26">
        <w:trPr>
          <w:trHeight w:val="1124"/>
        </w:trPr>
        <w:tc>
          <w:tcPr>
            <w:tcW w:w="1800" w:type="dxa"/>
            <w:shd w:val="clear" w:color="auto" w:fill="auto"/>
          </w:tcPr>
          <w:p w14:paraId="72E06D1A" w14:textId="77777777" w:rsidR="0063351C" w:rsidRPr="00F77D7A" w:rsidRDefault="0063351C" w:rsidP="00FD2B26">
            <w:pPr>
              <w:jc w:val="center"/>
              <w:rPr>
                <w:b/>
                <w:noProof w:val="0"/>
              </w:rPr>
            </w:pPr>
            <w:r w:rsidRPr="00F77D7A">
              <w:rPr>
                <w:b/>
                <w:noProof w:val="0"/>
                <w:sz w:val="22"/>
                <w:szCs w:val="22"/>
              </w:rPr>
              <w:t xml:space="preserve">Socialinio būsto nuomininkų, turinčių teisę </w:t>
            </w:r>
          </w:p>
        </w:tc>
        <w:tc>
          <w:tcPr>
            <w:tcW w:w="792" w:type="dxa"/>
            <w:shd w:val="clear" w:color="auto" w:fill="auto"/>
          </w:tcPr>
          <w:p w14:paraId="26C664CD" w14:textId="77777777" w:rsidR="0063351C" w:rsidRPr="00F77D7A" w:rsidRDefault="0063351C" w:rsidP="00FD2B26">
            <w:pPr>
              <w:jc w:val="center"/>
              <w:rPr>
                <w:noProof w:val="0"/>
              </w:rPr>
            </w:pPr>
            <w:r w:rsidRPr="00F77D7A">
              <w:rPr>
                <w:noProof w:val="0"/>
                <w:sz w:val="22"/>
                <w:szCs w:val="22"/>
              </w:rPr>
              <w:t>12</w:t>
            </w:r>
          </w:p>
        </w:tc>
        <w:tc>
          <w:tcPr>
            <w:tcW w:w="850" w:type="dxa"/>
            <w:shd w:val="clear" w:color="auto" w:fill="auto"/>
          </w:tcPr>
          <w:p w14:paraId="2415C4BF" w14:textId="77777777" w:rsidR="0063351C" w:rsidRPr="00F77D7A" w:rsidRDefault="0063351C" w:rsidP="00FD2B26">
            <w:pPr>
              <w:jc w:val="center"/>
              <w:rPr>
                <w:noProof w:val="0"/>
              </w:rPr>
            </w:pPr>
            <w:r w:rsidRPr="00F77D7A">
              <w:rPr>
                <w:noProof w:val="0"/>
                <w:sz w:val="22"/>
                <w:szCs w:val="22"/>
              </w:rPr>
              <w:t>10</w:t>
            </w:r>
          </w:p>
        </w:tc>
        <w:tc>
          <w:tcPr>
            <w:tcW w:w="851" w:type="dxa"/>
            <w:shd w:val="clear" w:color="auto" w:fill="auto"/>
          </w:tcPr>
          <w:p w14:paraId="722996AB" w14:textId="77777777" w:rsidR="0063351C" w:rsidRPr="00F77D7A" w:rsidRDefault="0063351C" w:rsidP="00FD2B26">
            <w:pPr>
              <w:jc w:val="center"/>
              <w:rPr>
                <w:noProof w:val="0"/>
              </w:rPr>
            </w:pPr>
            <w:r w:rsidRPr="00F77D7A">
              <w:rPr>
                <w:noProof w:val="0"/>
                <w:sz w:val="22"/>
                <w:szCs w:val="22"/>
              </w:rPr>
              <w:t>10</w:t>
            </w:r>
          </w:p>
        </w:tc>
        <w:tc>
          <w:tcPr>
            <w:tcW w:w="850" w:type="dxa"/>
            <w:shd w:val="clear" w:color="auto" w:fill="auto"/>
          </w:tcPr>
          <w:p w14:paraId="408622AB" w14:textId="77777777" w:rsidR="0063351C" w:rsidRPr="00F77D7A" w:rsidRDefault="0063351C" w:rsidP="00FD2B26">
            <w:pPr>
              <w:jc w:val="center"/>
              <w:rPr>
                <w:noProof w:val="0"/>
              </w:rPr>
            </w:pPr>
            <w:r w:rsidRPr="00F77D7A">
              <w:rPr>
                <w:noProof w:val="0"/>
                <w:sz w:val="22"/>
                <w:szCs w:val="22"/>
              </w:rPr>
              <w:t>10</w:t>
            </w:r>
          </w:p>
        </w:tc>
        <w:tc>
          <w:tcPr>
            <w:tcW w:w="851" w:type="dxa"/>
            <w:shd w:val="clear" w:color="auto" w:fill="auto"/>
          </w:tcPr>
          <w:p w14:paraId="74ECE065" w14:textId="77777777" w:rsidR="0063351C" w:rsidRPr="00F77D7A" w:rsidRDefault="0063351C" w:rsidP="00FD2B26">
            <w:pPr>
              <w:jc w:val="center"/>
              <w:rPr>
                <w:noProof w:val="0"/>
              </w:rPr>
            </w:pPr>
            <w:r w:rsidRPr="00F77D7A">
              <w:rPr>
                <w:noProof w:val="0"/>
                <w:sz w:val="22"/>
                <w:szCs w:val="22"/>
              </w:rPr>
              <w:t>10</w:t>
            </w:r>
          </w:p>
        </w:tc>
        <w:tc>
          <w:tcPr>
            <w:tcW w:w="850" w:type="dxa"/>
            <w:shd w:val="clear" w:color="auto" w:fill="auto"/>
          </w:tcPr>
          <w:p w14:paraId="3E698092" w14:textId="77777777" w:rsidR="0063351C" w:rsidRPr="00F77D7A" w:rsidRDefault="0063351C" w:rsidP="00FD2B26">
            <w:pPr>
              <w:jc w:val="center"/>
              <w:rPr>
                <w:noProof w:val="0"/>
              </w:rPr>
            </w:pPr>
            <w:r w:rsidRPr="00F77D7A">
              <w:rPr>
                <w:noProof w:val="0"/>
                <w:sz w:val="22"/>
                <w:szCs w:val="22"/>
              </w:rPr>
              <w:t>10</w:t>
            </w:r>
          </w:p>
        </w:tc>
        <w:tc>
          <w:tcPr>
            <w:tcW w:w="993" w:type="dxa"/>
            <w:shd w:val="clear" w:color="auto" w:fill="auto"/>
          </w:tcPr>
          <w:p w14:paraId="707640DF" w14:textId="77777777" w:rsidR="0063351C" w:rsidRPr="00F77D7A" w:rsidRDefault="0063351C" w:rsidP="00FD2B26">
            <w:pPr>
              <w:jc w:val="center"/>
              <w:rPr>
                <w:noProof w:val="0"/>
              </w:rPr>
            </w:pPr>
            <w:r w:rsidRPr="00F77D7A">
              <w:rPr>
                <w:noProof w:val="0"/>
                <w:sz w:val="22"/>
                <w:szCs w:val="22"/>
              </w:rPr>
              <w:t>10</w:t>
            </w:r>
          </w:p>
        </w:tc>
        <w:tc>
          <w:tcPr>
            <w:tcW w:w="850" w:type="dxa"/>
            <w:shd w:val="clear" w:color="auto" w:fill="auto"/>
          </w:tcPr>
          <w:p w14:paraId="03A39111" w14:textId="77777777" w:rsidR="0063351C" w:rsidRPr="00F77D7A" w:rsidRDefault="0063351C" w:rsidP="00FD2B26">
            <w:pPr>
              <w:jc w:val="center"/>
              <w:rPr>
                <w:noProof w:val="0"/>
              </w:rPr>
            </w:pPr>
            <w:r w:rsidRPr="00F77D7A">
              <w:rPr>
                <w:noProof w:val="0"/>
                <w:sz w:val="22"/>
                <w:szCs w:val="22"/>
              </w:rPr>
              <w:t>10</w:t>
            </w:r>
          </w:p>
        </w:tc>
        <w:tc>
          <w:tcPr>
            <w:tcW w:w="851" w:type="dxa"/>
            <w:shd w:val="clear" w:color="auto" w:fill="auto"/>
          </w:tcPr>
          <w:p w14:paraId="3500FBF0" w14:textId="77777777" w:rsidR="0063351C" w:rsidRPr="00F77D7A" w:rsidRDefault="0063351C" w:rsidP="00FD2B26">
            <w:pPr>
              <w:jc w:val="center"/>
              <w:rPr>
                <w:noProof w:val="0"/>
              </w:rPr>
            </w:pPr>
            <w:r w:rsidRPr="00F77D7A">
              <w:rPr>
                <w:noProof w:val="0"/>
                <w:sz w:val="22"/>
                <w:szCs w:val="22"/>
              </w:rPr>
              <w:t>0</w:t>
            </w:r>
          </w:p>
        </w:tc>
        <w:tc>
          <w:tcPr>
            <w:tcW w:w="822" w:type="dxa"/>
          </w:tcPr>
          <w:p w14:paraId="01CDF9F6" w14:textId="77777777" w:rsidR="0063351C" w:rsidRPr="00F77D7A" w:rsidRDefault="0063351C" w:rsidP="00FD2B26">
            <w:pPr>
              <w:jc w:val="center"/>
              <w:rPr>
                <w:noProof w:val="0"/>
              </w:rPr>
            </w:pPr>
            <w:r w:rsidRPr="00F77D7A">
              <w:rPr>
                <w:noProof w:val="0"/>
                <w:sz w:val="22"/>
                <w:szCs w:val="22"/>
              </w:rPr>
              <w:t>0</w:t>
            </w:r>
          </w:p>
        </w:tc>
      </w:tr>
    </w:tbl>
    <w:p w14:paraId="1A893C3B" w14:textId="77777777" w:rsidR="0063351C" w:rsidRPr="00F77D7A" w:rsidRDefault="0063351C" w:rsidP="0063351C">
      <w:pPr>
        <w:jc w:val="both"/>
        <w:rPr>
          <w:noProof w:val="0"/>
          <w:sz w:val="22"/>
          <w:szCs w:val="22"/>
        </w:rPr>
      </w:pPr>
    </w:p>
    <w:p w14:paraId="1DD86A51" w14:textId="77777777" w:rsidR="0063351C" w:rsidRPr="00F77D7A" w:rsidRDefault="0063351C" w:rsidP="0063351C">
      <w:pPr>
        <w:ind w:firstLine="720"/>
        <w:jc w:val="both"/>
        <w:rPr>
          <w:noProof w:val="0"/>
        </w:rPr>
      </w:pPr>
      <w:r w:rsidRPr="00F77D7A">
        <w:rPr>
          <w:noProof w:val="0"/>
        </w:rPr>
        <w:t xml:space="preserve">Sudaryti Asmenų ir šeimų, turinčių teisę į paramą būstui išsinuomoti sąrašai 2016 m. birželio 30 d. ir 2016 m. gruodžio 31 d. </w:t>
      </w:r>
    </w:p>
    <w:p w14:paraId="127378D3" w14:textId="77777777" w:rsidR="0063351C" w:rsidRPr="00F77D7A" w:rsidRDefault="0063351C" w:rsidP="0063351C">
      <w:pPr>
        <w:ind w:firstLine="720"/>
        <w:jc w:val="both"/>
        <w:rPr>
          <w:noProof w:val="0"/>
        </w:rPr>
      </w:pPr>
      <w:r w:rsidRPr="00F77D7A">
        <w:rPr>
          <w:noProof w:val="0"/>
        </w:rPr>
        <w:t>Į informacinę sistemą „Būstas“ įvesti duomenys apie Šalčininkų rajono savivaldybės būsto fondą.</w:t>
      </w:r>
    </w:p>
    <w:p w14:paraId="72EEF07F" w14:textId="77777777" w:rsidR="0063351C" w:rsidRPr="00F77D7A" w:rsidRDefault="0063351C" w:rsidP="0063351C">
      <w:pPr>
        <w:ind w:firstLine="720"/>
        <w:jc w:val="both"/>
        <w:rPr>
          <w:noProof w:val="0"/>
        </w:rPr>
      </w:pPr>
      <w:r w:rsidRPr="00F77D7A">
        <w:rPr>
          <w:noProof w:val="0"/>
        </w:rPr>
        <w:t>Parengtos ir su nuomininkais pasirašytos 43 savivaldybei priklausančių gyvenamųjų patalpų nuomos sutartys (socialinio būsto – 25, laikinojo būsto fondo – 12, savivaldybės būsto – 6, susitarimų - 2).</w:t>
      </w:r>
    </w:p>
    <w:p w14:paraId="538D1AAB" w14:textId="77777777" w:rsidR="0063351C" w:rsidRPr="00F77D7A" w:rsidRDefault="0063351C" w:rsidP="0063351C">
      <w:pPr>
        <w:ind w:firstLine="720"/>
        <w:jc w:val="both"/>
        <w:rPr>
          <w:noProof w:val="0"/>
        </w:rPr>
      </w:pPr>
      <w:r w:rsidRPr="00F77D7A">
        <w:rPr>
          <w:noProof w:val="0"/>
        </w:rPr>
        <w:t>Atsižvelgiant į Lietuvos Respublikos paramos būstui įsigyti ar išsinuomoti įstatymą buvo išsiųsti 175 raštai asmenims ir šeimoms, įrašytiems į sąrašus socialiniam būstui išsinuomoti, dėl deklaracijos pateikimo (iki gegužės 1 d.), pakartotinai (iki gegužės 19 d.) – 48, socialinio būsto nuomininkams išsiųsti 74 raštai dėl deklaracijos pateikimo.</w:t>
      </w:r>
    </w:p>
    <w:p w14:paraId="6744E690" w14:textId="77777777" w:rsidR="0063351C" w:rsidRPr="00F77D7A" w:rsidRDefault="0063351C" w:rsidP="0063351C">
      <w:pPr>
        <w:tabs>
          <w:tab w:val="left" w:pos="3430"/>
        </w:tabs>
        <w:jc w:val="both"/>
        <w:rPr>
          <w:b/>
          <w:noProof w:val="0"/>
        </w:rPr>
      </w:pPr>
      <w:r w:rsidRPr="00F77D7A">
        <w:rPr>
          <w:b/>
          <w:noProof w:val="0"/>
        </w:rPr>
        <w:t>Verslo liudijimai ir prekyba</w:t>
      </w:r>
    </w:p>
    <w:p w14:paraId="594E1759" w14:textId="77777777" w:rsidR="0063351C" w:rsidRPr="00F77D7A" w:rsidRDefault="0063351C" w:rsidP="0063351C">
      <w:pPr>
        <w:pStyle w:val="Pagrindiniotekstotrauka"/>
        <w:tabs>
          <w:tab w:val="left" w:pos="3430"/>
        </w:tabs>
        <w:ind w:firstLine="851"/>
      </w:pPr>
      <w:r w:rsidRPr="00F77D7A">
        <w:t xml:space="preserve">Šalčininkų rajono savivaldybės tarybos 2016 m. lapkričio 23 d. posėdyje nustatyti fiksuotų pajamų mokesčio dydžiai, taikomi įsigyjant verslo liudijimus  2017 metais vykdomai veiklai bei 2017 metais verslo liudijimus įsigyjantiems gyventojams taikomi lengvatų dydžiai. </w:t>
      </w:r>
    </w:p>
    <w:p w14:paraId="23E2A6E6" w14:textId="77777777" w:rsidR="0063351C" w:rsidRPr="00F77D7A" w:rsidRDefault="0063351C" w:rsidP="0063351C">
      <w:pPr>
        <w:tabs>
          <w:tab w:val="left" w:pos="3430"/>
        </w:tabs>
        <w:ind w:firstLine="851"/>
        <w:jc w:val="both"/>
        <w:rPr>
          <w:noProof w:val="0"/>
        </w:rPr>
      </w:pPr>
      <w:r w:rsidRPr="00F77D7A">
        <w:rPr>
          <w:noProof w:val="0"/>
        </w:rPr>
        <w:t xml:space="preserve">Fiksuoto dydžio pajamų mokestis kiekvienai veiklos rūšiai negali būti mažesnis nei dydis, apskaičiuotas Gyventojų pajamų mokesčio įstatymo (įsigaliojo nuo </w:t>
      </w:r>
      <w:smartTag w:uri="urn:schemas-microsoft-com:office:smarttags" w:element="metricconverter">
        <w:smartTagPr>
          <w:attr w:name="ProductID" w:val="2008 m"/>
        </w:smartTagPr>
        <w:r w:rsidRPr="00F77D7A">
          <w:rPr>
            <w:noProof w:val="0"/>
          </w:rPr>
          <w:t>2008 m</w:t>
        </w:r>
      </w:smartTag>
      <w:r w:rsidRPr="00F77D7A">
        <w:rPr>
          <w:noProof w:val="0"/>
        </w:rPr>
        <w:t xml:space="preserve">. liepos 1 d.) nustatyta tvarka. Šis dydis: </w:t>
      </w:r>
    </w:p>
    <w:p w14:paraId="492978CE" w14:textId="77777777" w:rsidR="0063351C" w:rsidRPr="00F77D7A" w:rsidRDefault="0063351C" w:rsidP="0063351C">
      <w:pPr>
        <w:tabs>
          <w:tab w:val="left" w:pos="3430"/>
        </w:tabs>
        <w:ind w:firstLine="1296"/>
        <w:rPr>
          <w:noProof w:val="0"/>
        </w:rPr>
      </w:pPr>
      <w:r w:rsidRPr="00F77D7A">
        <w:rPr>
          <w:noProof w:val="0"/>
        </w:rPr>
        <w:tab/>
        <w:t>2015 m. – 540 Eur;</w:t>
      </w:r>
    </w:p>
    <w:p w14:paraId="570C59F7" w14:textId="77777777" w:rsidR="0063351C" w:rsidRPr="00F77D7A" w:rsidRDefault="0063351C" w:rsidP="0063351C">
      <w:pPr>
        <w:tabs>
          <w:tab w:val="left" w:pos="3430"/>
        </w:tabs>
        <w:ind w:firstLine="1296"/>
        <w:rPr>
          <w:noProof w:val="0"/>
        </w:rPr>
      </w:pPr>
      <w:r w:rsidRPr="00F77D7A">
        <w:rPr>
          <w:noProof w:val="0"/>
        </w:rPr>
        <w:tab/>
        <w:t>2016 m. – 585 Eur.</w:t>
      </w:r>
    </w:p>
    <w:p w14:paraId="0FE43E7D" w14:textId="77777777" w:rsidR="0063351C" w:rsidRPr="00F77D7A" w:rsidRDefault="0063351C" w:rsidP="0063351C">
      <w:pPr>
        <w:tabs>
          <w:tab w:val="left" w:pos="3430"/>
        </w:tabs>
        <w:ind w:firstLine="1296"/>
        <w:rPr>
          <w:noProof w:val="0"/>
        </w:rPr>
      </w:pPr>
      <w:r w:rsidRPr="00F77D7A">
        <w:rPr>
          <w:noProof w:val="0"/>
        </w:rPr>
        <w:tab/>
        <w:t>2017 m. – 684 Eur.</w:t>
      </w:r>
    </w:p>
    <w:p w14:paraId="423DE826" w14:textId="77777777" w:rsidR="0063351C" w:rsidRPr="00F77D7A" w:rsidRDefault="0063351C" w:rsidP="0063351C">
      <w:pPr>
        <w:tabs>
          <w:tab w:val="left" w:pos="3430"/>
        </w:tabs>
        <w:ind w:firstLine="720"/>
        <w:jc w:val="both"/>
        <w:rPr>
          <w:noProof w:val="0"/>
          <w:lang w:eastAsia="lt-LT"/>
        </w:rPr>
      </w:pPr>
      <w:r w:rsidRPr="00F77D7A">
        <w:rPr>
          <w:noProof w:val="0"/>
          <w:color w:val="000000"/>
          <w:lang w:eastAsia="lt-LT"/>
        </w:rPr>
        <w:lastRenderedPageBreak/>
        <w:t>Vadovaujantis LR gyventojų pajamų mokesčio įstatymo 6 straipsniu Savivaldybių tarybos turi teisę nustatyti mažesnį fiksuoto dydžio pajamų mokestį už pajamas, gautas iš veiklos, kuria verčiamasi turint verslo liudijimą:</w:t>
      </w:r>
    </w:p>
    <w:p w14:paraId="5BFFD01F" w14:textId="77777777" w:rsidR="0063351C" w:rsidRPr="00F77D7A" w:rsidRDefault="0063351C" w:rsidP="0063351C">
      <w:pPr>
        <w:tabs>
          <w:tab w:val="left" w:pos="3430"/>
        </w:tabs>
        <w:ind w:firstLine="720"/>
        <w:jc w:val="both"/>
        <w:rPr>
          <w:noProof w:val="0"/>
          <w:lang w:eastAsia="lt-LT"/>
        </w:rPr>
      </w:pPr>
      <w:r w:rsidRPr="00F77D7A">
        <w:rPr>
          <w:noProof w:val="0"/>
          <w:lang w:eastAsia="lt-LT"/>
        </w:rPr>
        <w:t xml:space="preserve"> neįgaliesiems asmenims, asmenims, sukakusiems senatvės pensijos amžių, tėvams (įtėviams), auginantiems tris ir daugiau vaikų (įvaikių) iki 18 metų, taip pat vyresnius, jeigu jie mokosi mokyklose pagal bendrojo ugdymo, profesinio mokymo programas grupinio mokymosi forma kasdieniu, nuotoliniu mokymo proceso organizavimo būdais, pavienio mokymosi forma savarankišku, nuotoliniu mokymo proceso organizavimo būdais, pagal studijų programas nuolatine (dienine) studijų forma</w:t>
      </w:r>
      <w:r w:rsidRPr="00F77D7A">
        <w:rPr>
          <w:noProof w:val="0"/>
          <w:color w:val="000000"/>
          <w:lang w:eastAsia="lt-LT"/>
        </w:rPr>
        <w:t>,</w:t>
      </w:r>
      <w:r w:rsidRPr="00F77D7A">
        <w:rPr>
          <w:b/>
          <w:bCs/>
          <w:noProof w:val="0"/>
          <w:color w:val="000000"/>
          <w:lang w:eastAsia="lt-LT"/>
        </w:rPr>
        <w:t xml:space="preserve"> </w:t>
      </w:r>
      <w:r w:rsidRPr="00F77D7A">
        <w:rPr>
          <w:noProof w:val="0"/>
          <w:lang w:eastAsia="lt-LT"/>
        </w:rPr>
        <w:t>tėvams (įtėviams), auginantiems neįgalų vaiką (įvaikį) iki 18 metų, taip pat vyresnį neįgalų vaiką (įvaikį), kuriam nustatytas specialusis nuolatinės slaugos poreikis, motinai (įmotei) arba tėvui (įtėviui), kuris (kuri) vaiką (įvaikį) iki 18 metų, taip pat vyresnį, jeigu šis mokosi mokykloje pagal bendrojo ugdymo, profesinio mokymo programas grupinio mokymosi forma kasdieniu, nuotoliniu mokymo proceso organizavimo būdais, pavienio mokymosi forma savarankišku, nuotoliniu mokymo proceso organizavimo būdais, pagal studijų programas nuolatine (dienine) studijų forma,</w:t>
      </w:r>
      <w:r w:rsidRPr="00F77D7A">
        <w:rPr>
          <w:b/>
          <w:bCs/>
          <w:noProof w:val="0"/>
          <w:lang w:eastAsia="lt-LT"/>
        </w:rPr>
        <w:t xml:space="preserve"> </w:t>
      </w:r>
      <w:r w:rsidRPr="00F77D7A">
        <w:rPr>
          <w:noProof w:val="0"/>
          <w:lang w:eastAsia="lt-LT"/>
        </w:rPr>
        <w:t>augina vienas (viena), mokyklų pagal bendrojo ugdymo, profesinio mokymo programas grupinio mokymosi forma kasdieniu, nuotoliniu mokymo proceso organizavimo būdais, pavienio mokymosi forma savarankišku, nuotoliniu mokymo proceso organizavimo būdais, pagal studijų programas nuolatine (dienine) studijų forma</w:t>
      </w:r>
      <w:r w:rsidRPr="00F77D7A">
        <w:rPr>
          <w:b/>
          <w:bCs/>
          <w:noProof w:val="0"/>
          <w:lang w:eastAsia="lt-LT"/>
        </w:rPr>
        <w:t xml:space="preserve"> </w:t>
      </w:r>
      <w:r w:rsidRPr="00F77D7A">
        <w:rPr>
          <w:noProof w:val="0"/>
          <w:lang w:eastAsia="lt-LT"/>
        </w:rPr>
        <w:t>moksleiviams ir studentams, taip pat bedarbiams, nustatyta tvarka.</w:t>
      </w:r>
    </w:p>
    <w:p w14:paraId="7FE018B0" w14:textId="77777777" w:rsidR="0063351C" w:rsidRPr="00F77D7A" w:rsidRDefault="0063351C" w:rsidP="0063351C">
      <w:pPr>
        <w:tabs>
          <w:tab w:val="left" w:pos="3430"/>
        </w:tabs>
        <w:ind w:firstLine="720"/>
        <w:jc w:val="both"/>
        <w:rPr>
          <w:noProof w:val="0"/>
          <w:lang w:eastAsia="lt-LT"/>
        </w:rPr>
      </w:pPr>
      <w:r w:rsidRPr="00F77D7A">
        <w:rPr>
          <w:noProof w:val="0"/>
          <w:color w:val="000000"/>
          <w:lang w:eastAsia="lt-LT"/>
        </w:rPr>
        <w:t xml:space="preserve"> asmenims, įsigyjantiems verslo liudijimą verstis verslo liudijime nurodytos rūšies veikla visoje Lietuvos Respublikoje, išskyrus Alytaus, Kauno, Klaipėdos, Palangos, Panevėžio, Šiaulių, Vilniaus miestų savivaldybių ir Neringos savivaldybės teritorijas bei Marijampolės savivaldybės Marijampolės miesto teritoriją, arba </w:t>
      </w:r>
      <w:r w:rsidRPr="00F77D7A">
        <w:rPr>
          <w:b/>
          <w:noProof w:val="0"/>
          <w:color w:val="000000"/>
          <w:lang w:eastAsia="lt-LT"/>
        </w:rPr>
        <w:t>konkrečios savivaldybės teritorijoje</w:t>
      </w:r>
      <w:r w:rsidRPr="00F77D7A">
        <w:rPr>
          <w:noProof w:val="0"/>
          <w:color w:val="000000"/>
          <w:lang w:eastAsia="lt-LT"/>
        </w:rPr>
        <w:t>;</w:t>
      </w:r>
    </w:p>
    <w:p w14:paraId="53201990" w14:textId="77777777" w:rsidR="0063351C" w:rsidRPr="00F77D7A" w:rsidRDefault="0063351C" w:rsidP="0063351C">
      <w:pPr>
        <w:tabs>
          <w:tab w:val="left" w:pos="3430"/>
        </w:tabs>
        <w:ind w:firstLine="720"/>
        <w:rPr>
          <w:noProof w:val="0"/>
          <w:lang w:eastAsia="lt-LT"/>
        </w:rPr>
      </w:pPr>
      <w:r w:rsidRPr="00F77D7A">
        <w:rPr>
          <w:noProof w:val="0"/>
          <w:color w:val="000000"/>
          <w:lang w:eastAsia="lt-LT"/>
        </w:rPr>
        <w:t xml:space="preserve"> asmenims, įsigyjantiems verslo liudijimą verstis tradicinių amatų veikla;</w:t>
      </w:r>
    </w:p>
    <w:p w14:paraId="11818C72" w14:textId="77777777" w:rsidR="0063351C" w:rsidRPr="00F77D7A" w:rsidRDefault="0063351C" w:rsidP="0063351C">
      <w:pPr>
        <w:tabs>
          <w:tab w:val="left" w:pos="3430"/>
        </w:tabs>
        <w:ind w:firstLine="720"/>
        <w:jc w:val="both"/>
        <w:rPr>
          <w:noProof w:val="0"/>
          <w:lang w:eastAsia="lt-LT"/>
        </w:rPr>
      </w:pPr>
      <w:r w:rsidRPr="00F77D7A">
        <w:rPr>
          <w:noProof w:val="0"/>
          <w:color w:val="000000"/>
          <w:lang w:eastAsia="lt-LT"/>
        </w:rPr>
        <w:t xml:space="preserve"> asmenims, kurie laikotarpiu, kuriam įsigyjamas verslo liudijimas, gauna su darbo santykiais ar jų esmę atitinkančiais santykiais susijusių pajamų.</w:t>
      </w:r>
    </w:p>
    <w:p w14:paraId="31F5B0CE" w14:textId="77777777" w:rsidR="0063351C" w:rsidRPr="00F77D7A" w:rsidRDefault="0063351C" w:rsidP="0063351C">
      <w:pPr>
        <w:tabs>
          <w:tab w:val="left" w:pos="3430"/>
        </w:tabs>
        <w:ind w:firstLine="720"/>
        <w:jc w:val="both"/>
        <w:rPr>
          <w:noProof w:val="0"/>
          <w:color w:val="000000"/>
          <w:lang w:eastAsia="lt-LT"/>
        </w:rPr>
      </w:pPr>
      <w:r w:rsidRPr="00F77D7A">
        <w:rPr>
          <w:noProof w:val="0"/>
          <w:color w:val="000000"/>
        </w:rPr>
        <w:t>Šalčininkų rajono savivaldybė, siekdama sudaryti palankesnes sąlygas asmenims dirbantiems pagal verslo liudijimus, nustato</w:t>
      </w:r>
      <w:r w:rsidRPr="00F77D7A">
        <w:rPr>
          <w:b/>
          <w:noProof w:val="0"/>
        </w:rPr>
        <w:t xml:space="preserve"> </w:t>
      </w:r>
      <w:r w:rsidRPr="00F77D7A">
        <w:rPr>
          <w:noProof w:val="0"/>
          <w:color w:val="000000"/>
          <w:lang w:eastAsia="lt-LT"/>
        </w:rPr>
        <w:t>mažesnį fiksuoto dydžio pajamų mokestį už pajamas, gautas iš veiklos, kuria verčiamasi turint verslo liudijimą nustatydama tokias lengvatas:</w:t>
      </w:r>
    </w:p>
    <w:tbl>
      <w:tblPr>
        <w:tblW w:w="5176" w:type="pct"/>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6"/>
        <w:gridCol w:w="73"/>
        <w:gridCol w:w="4209"/>
        <w:gridCol w:w="1079"/>
        <w:gridCol w:w="1094"/>
        <w:gridCol w:w="1079"/>
        <w:gridCol w:w="1093"/>
        <w:gridCol w:w="868"/>
      </w:tblGrid>
      <w:tr w:rsidR="0063351C" w:rsidRPr="00F77D7A" w14:paraId="485BE5F4" w14:textId="77777777" w:rsidTr="00FD2B26">
        <w:trPr>
          <w:trHeight w:val="760"/>
        </w:trPr>
        <w:tc>
          <w:tcPr>
            <w:tcW w:w="753" w:type="dxa"/>
            <w:gridSpan w:val="2"/>
            <w:tcBorders>
              <w:top w:val="single" w:sz="4" w:space="0" w:color="auto"/>
              <w:left w:val="single" w:sz="4" w:space="0" w:color="auto"/>
              <w:bottom w:val="single" w:sz="4" w:space="0" w:color="auto"/>
              <w:right w:val="single" w:sz="4" w:space="0" w:color="auto"/>
            </w:tcBorders>
            <w:hideMark/>
          </w:tcPr>
          <w:p w14:paraId="398C9BF0" w14:textId="77777777" w:rsidR="0063351C" w:rsidRPr="00F77D7A" w:rsidRDefault="0063351C" w:rsidP="00FD2B26">
            <w:pPr>
              <w:spacing w:line="256" w:lineRule="auto"/>
              <w:rPr>
                <w:noProof w:val="0"/>
              </w:rPr>
            </w:pPr>
            <w:r w:rsidRPr="00F77D7A">
              <w:rPr>
                <w:noProof w:val="0"/>
              </w:rPr>
              <w:t>Kodas</w:t>
            </w:r>
          </w:p>
        </w:tc>
        <w:tc>
          <w:tcPr>
            <w:tcW w:w="4181" w:type="dxa"/>
            <w:tcBorders>
              <w:top w:val="single" w:sz="4" w:space="0" w:color="auto"/>
              <w:left w:val="single" w:sz="4" w:space="0" w:color="auto"/>
              <w:bottom w:val="single" w:sz="4" w:space="0" w:color="auto"/>
              <w:right w:val="single" w:sz="4" w:space="0" w:color="auto"/>
            </w:tcBorders>
            <w:hideMark/>
          </w:tcPr>
          <w:p w14:paraId="62471C81" w14:textId="77777777" w:rsidR="0063351C" w:rsidRPr="00F77D7A" w:rsidRDefault="0063351C" w:rsidP="00FD2B26">
            <w:pPr>
              <w:spacing w:line="256" w:lineRule="auto"/>
              <w:rPr>
                <w:noProof w:val="0"/>
              </w:rPr>
            </w:pPr>
            <w:r w:rsidRPr="00F77D7A">
              <w:rPr>
                <w:noProof w:val="0"/>
              </w:rPr>
              <w:t>Verslo liudijimus įsigyjantys asmenys, kuriems taikomos lengvatos</w:t>
            </w:r>
          </w:p>
        </w:tc>
        <w:tc>
          <w:tcPr>
            <w:tcW w:w="1072" w:type="dxa"/>
            <w:tcBorders>
              <w:top w:val="single" w:sz="4" w:space="0" w:color="auto"/>
              <w:left w:val="single" w:sz="4" w:space="0" w:color="auto"/>
              <w:bottom w:val="single" w:sz="4" w:space="0" w:color="auto"/>
              <w:right w:val="single" w:sz="4" w:space="0" w:color="auto"/>
            </w:tcBorders>
            <w:hideMark/>
          </w:tcPr>
          <w:p w14:paraId="5D1D644B" w14:textId="77777777" w:rsidR="0063351C" w:rsidRPr="00F77D7A" w:rsidRDefault="0063351C" w:rsidP="00FD2B26">
            <w:pPr>
              <w:spacing w:line="256" w:lineRule="auto"/>
              <w:jc w:val="center"/>
              <w:rPr>
                <w:noProof w:val="0"/>
                <w:sz w:val="20"/>
                <w:szCs w:val="20"/>
              </w:rPr>
            </w:pPr>
            <w:r w:rsidRPr="00F77D7A">
              <w:rPr>
                <w:noProof w:val="0"/>
                <w:sz w:val="20"/>
                <w:szCs w:val="20"/>
              </w:rPr>
              <w:t>Lengvatos dydis (proc.)</w:t>
            </w:r>
          </w:p>
          <w:p w14:paraId="4B9D6C82" w14:textId="77777777" w:rsidR="0063351C" w:rsidRPr="00F77D7A" w:rsidRDefault="0063351C" w:rsidP="00FD2B26">
            <w:pPr>
              <w:spacing w:line="256" w:lineRule="auto"/>
              <w:jc w:val="center"/>
              <w:rPr>
                <w:noProof w:val="0"/>
                <w:sz w:val="20"/>
                <w:szCs w:val="20"/>
              </w:rPr>
            </w:pPr>
            <w:smartTag w:uri="urn:schemas-microsoft-com:office:smarttags" w:element="metricconverter">
              <w:smartTagPr>
                <w:attr w:name="ProductID" w:val="2012 m"/>
              </w:smartTagPr>
              <w:r w:rsidRPr="00F77D7A">
                <w:rPr>
                  <w:noProof w:val="0"/>
                  <w:sz w:val="20"/>
                  <w:szCs w:val="20"/>
                </w:rPr>
                <w:t>2012 m</w:t>
              </w:r>
            </w:smartTag>
            <w:r w:rsidRPr="00F77D7A">
              <w:rPr>
                <w:noProof w:val="0"/>
                <w:sz w:val="20"/>
                <w:szCs w:val="20"/>
              </w:rPr>
              <w:t>.</w:t>
            </w:r>
          </w:p>
        </w:tc>
        <w:tc>
          <w:tcPr>
            <w:tcW w:w="1087" w:type="dxa"/>
            <w:tcBorders>
              <w:top w:val="single" w:sz="4" w:space="0" w:color="auto"/>
              <w:left w:val="single" w:sz="4" w:space="0" w:color="auto"/>
              <w:bottom w:val="single" w:sz="4" w:space="0" w:color="auto"/>
              <w:right w:val="single" w:sz="4" w:space="0" w:color="auto"/>
            </w:tcBorders>
            <w:hideMark/>
          </w:tcPr>
          <w:p w14:paraId="71589A34" w14:textId="77777777" w:rsidR="0063351C" w:rsidRPr="00F77D7A" w:rsidRDefault="0063351C" w:rsidP="00FD2B26">
            <w:pPr>
              <w:spacing w:line="256" w:lineRule="auto"/>
              <w:jc w:val="center"/>
              <w:rPr>
                <w:noProof w:val="0"/>
                <w:sz w:val="20"/>
                <w:szCs w:val="20"/>
              </w:rPr>
            </w:pPr>
            <w:r w:rsidRPr="00F77D7A">
              <w:rPr>
                <w:noProof w:val="0"/>
                <w:sz w:val="20"/>
                <w:szCs w:val="20"/>
              </w:rPr>
              <w:t xml:space="preserve">Lengvatos dydis (proc.) </w:t>
            </w:r>
            <w:smartTag w:uri="urn:schemas-microsoft-com:office:smarttags" w:element="metricconverter">
              <w:smartTagPr>
                <w:attr w:name="ProductID" w:val="2013 m"/>
              </w:smartTagPr>
              <w:r w:rsidRPr="00F77D7A">
                <w:rPr>
                  <w:noProof w:val="0"/>
                  <w:sz w:val="20"/>
                  <w:szCs w:val="20"/>
                </w:rPr>
                <w:t>2013 m</w:t>
              </w:r>
            </w:smartTag>
            <w:r w:rsidRPr="00F77D7A">
              <w:rPr>
                <w:noProof w:val="0"/>
                <w:sz w:val="20"/>
                <w:szCs w:val="20"/>
              </w:rPr>
              <w:t xml:space="preserve">. </w:t>
            </w:r>
          </w:p>
        </w:tc>
        <w:tc>
          <w:tcPr>
            <w:tcW w:w="1072" w:type="dxa"/>
            <w:tcBorders>
              <w:top w:val="single" w:sz="4" w:space="0" w:color="auto"/>
              <w:left w:val="single" w:sz="4" w:space="0" w:color="auto"/>
              <w:bottom w:val="single" w:sz="4" w:space="0" w:color="auto"/>
              <w:right w:val="single" w:sz="4" w:space="0" w:color="auto"/>
            </w:tcBorders>
            <w:hideMark/>
          </w:tcPr>
          <w:p w14:paraId="6F20BB11" w14:textId="77777777" w:rsidR="0063351C" w:rsidRPr="00F77D7A" w:rsidRDefault="0063351C" w:rsidP="00FD2B26">
            <w:pPr>
              <w:spacing w:line="256" w:lineRule="auto"/>
              <w:jc w:val="center"/>
              <w:rPr>
                <w:noProof w:val="0"/>
                <w:sz w:val="20"/>
                <w:szCs w:val="20"/>
              </w:rPr>
            </w:pPr>
            <w:r w:rsidRPr="00F77D7A">
              <w:rPr>
                <w:noProof w:val="0"/>
                <w:sz w:val="20"/>
                <w:szCs w:val="20"/>
              </w:rPr>
              <w:t>Lengvatos dydis (proc.)</w:t>
            </w:r>
          </w:p>
          <w:p w14:paraId="55B576E2" w14:textId="77777777" w:rsidR="0063351C" w:rsidRPr="00F77D7A" w:rsidRDefault="0063351C" w:rsidP="00FD2B26">
            <w:pPr>
              <w:spacing w:line="256" w:lineRule="auto"/>
              <w:jc w:val="center"/>
              <w:rPr>
                <w:noProof w:val="0"/>
                <w:sz w:val="20"/>
                <w:szCs w:val="20"/>
              </w:rPr>
            </w:pPr>
            <w:smartTag w:uri="urn:schemas-microsoft-com:office:smarttags" w:element="metricconverter">
              <w:smartTagPr>
                <w:attr w:name="ProductID" w:val="2014 m"/>
              </w:smartTagPr>
              <w:r w:rsidRPr="00F77D7A">
                <w:rPr>
                  <w:noProof w:val="0"/>
                  <w:sz w:val="20"/>
                  <w:szCs w:val="20"/>
                </w:rPr>
                <w:t>2014 m</w:t>
              </w:r>
            </w:smartTag>
            <w:r w:rsidRPr="00F77D7A">
              <w:rPr>
                <w:noProof w:val="0"/>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2D9E91BF" w14:textId="77777777" w:rsidR="0063351C" w:rsidRPr="00F77D7A" w:rsidRDefault="0063351C" w:rsidP="00FD2B26">
            <w:pPr>
              <w:spacing w:line="256" w:lineRule="auto"/>
              <w:jc w:val="center"/>
              <w:rPr>
                <w:noProof w:val="0"/>
                <w:sz w:val="20"/>
                <w:szCs w:val="20"/>
              </w:rPr>
            </w:pPr>
            <w:r w:rsidRPr="00F77D7A">
              <w:rPr>
                <w:noProof w:val="0"/>
                <w:sz w:val="20"/>
                <w:szCs w:val="20"/>
              </w:rPr>
              <w:t xml:space="preserve">Lengvatos dydis (proc.) </w:t>
            </w:r>
          </w:p>
          <w:p w14:paraId="374A1777" w14:textId="77777777" w:rsidR="0063351C" w:rsidRPr="00F77D7A" w:rsidRDefault="0063351C" w:rsidP="00FD2B26">
            <w:pPr>
              <w:spacing w:line="256" w:lineRule="auto"/>
              <w:jc w:val="center"/>
              <w:rPr>
                <w:noProof w:val="0"/>
                <w:sz w:val="20"/>
                <w:szCs w:val="20"/>
              </w:rPr>
            </w:pPr>
            <w:smartTag w:uri="urn:schemas-microsoft-com:office:smarttags" w:element="metricconverter">
              <w:smartTagPr>
                <w:attr w:name="ProductID" w:val="2015 m"/>
              </w:smartTagPr>
              <w:r w:rsidRPr="00F77D7A">
                <w:rPr>
                  <w:noProof w:val="0"/>
                  <w:sz w:val="20"/>
                  <w:szCs w:val="20"/>
                </w:rPr>
                <w:t>2015 m</w:t>
              </w:r>
            </w:smartTag>
            <w:r w:rsidRPr="00F77D7A">
              <w:rPr>
                <w:noProof w:val="0"/>
                <w:sz w:val="20"/>
                <w:szCs w:val="20"/>
              </w:rPr>
              <w:t>.</w:t>
            </w:r>
          </w:p>
        </w:tc>
        <w:tc>
          <w:tcPr>
            <w:tcW w:w="862" w:type="dxa"/>
            <w:tcBorders>
              <w:top w:val="single" w:sz="4" w:space="0" w:color="auto"/>
              <w:left w:val="single" w:sz="4" w:space="0" w:color="auto"/>
              <w:bottom w:val="single" w:sz="4" w:space="0" w:color="auto"/>
              <w:right w:val="single" w:sz="4" w:space="0" w:color="auto"/>
            </w:tcBorders>
            <w:hideMark/>
          </w:tcPr>
          <w:p w14:paraId="30730A38" w14:textId="77777777" w:rsidR="0063351C" w:rsidRPr="00F77D7A" w:rsidRDefault="0063351C" w:rsidP="00FD2B26">
            <w:pPr>
              <w:spacing w:line="256" w:lineRule="auto"/>
              <w:jc w:val="center"/>
              <w:rPr>
                <w:noProof w:val="0"/>
                <w:sz w:val="20"/>
                <w:szCs w:val="20"/>
              </w:rPr>
            </w:pPr>
            <w:r w:rsidRPr="00F77D7A">
              <w:rPr>
                <w:noProof w:val="0"/>
                <w:sz w:val="20"/>
                <w:szCs w:val="20"/>
              </w:rPr>
              <w:t>Lengvatos dydis (proc.) 2016 m.</w:t>
            </w:r>
          </w:p>
        </w:tc>
      </w:tr>
      <w:tr w:rsidR="0063351C" w:rsidRPr="00F77D7A" w14:paraId="6A42886A"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089192CB" w14:textId="77777777" w:rsidR="0063351C" w:rsidRPr="00F77D7A" w:rsidRDefault="0063351C" w:rsidP="00FD2B26">
            <w:pPr>
              <w:spacing w:line="256" w:lineRule="auto"/>
              <w:jc w:val="center"/>
              <w:rPr>
                <w:noProof w:val="0"/>
              </w:rPr>
            </w:pPr>
            <w:r w:rsidRPr="00F77D7A">
              <w:rPr>
                <w:noProof w:val="0"/>
              </w:rPr>
              <w:t>101</w:t>
            </w:r>
          </w:p>
        </w:tc>
        <w:tc>
          <w:tcPr>
            <w:tcW w:w="4254" w:type="dxa"/>
            <w:gridSpan w:val="2"/>
            <w:tcBorders>
              <w:top w:val="single" w:sz="4" w:space="0" w:color="auto"/>
              <w:left w:val="single" w:sz="4" w:space="0" w:color="auto"/>
              <w:bottom w:val="single" w:sz="4" w:space="0" w:color="auto"/>
              <w:right w:val="single" w:sz="4" w:space="0" w:color="auto"/>
            </w:tcBorders>
            <w:hideMark/>
          </w:tcPr>
          <w:p w14:paraId="53B91E5B" w14:textId="77777777" w:rsidR="0063351C" w:rsidRPr="00F77D7A" w:rsidRDefault="0063351C" w:rsidP="00FD2B26">
            <w:pPr>
              <w:spacing w:line="256" w:lineRule="auto"/>
              <w:rPr>
                <w:noProof w:val="0"/>
              </w:rPr>
            </w:pPr>
            <w:r w:rsidRPr="00F77D7A">
              <w:rPr>
                <w:noProof w:val="0"/>
              </w:rPr>
              <w:t>gyventojai, sulaukę senatvės pensijos amžiaus</w:t>
            </w:r>
          </w:p>
        </w:tc>
        <w:tc>
          <w:tcPr>
            <w:tcW w:w="1072" w:type="dxa"/>
            <w:tcBorders>
              <w:top w:val="single" w:sz="4" w:space="0" w:color="auto"/>
              <w:left w:val="single" w:sz="4" w:space="0" w:color="auto"/>
              <w:bottom w:val="single" w:sz="4" w:space="0" w:color="auto"/>
              <w:right w:val="single" w:sz="4" w:space="0" w:color="auto"/>
            </w:tcBorders>
            <w:hideMark/>
          </w:tcPr>
          <w:p w14:paraId="7FCE7421"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2E4A057C"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68C1244F" w14:textId="77777777" w:rsidR="0063351C" w:rsidRPr="00F77D7A" w:rsidRDefault="0063351C" w:rsidP="00FD2B26">
            <w:pPr>
              <w:spacing w:line="256" w:lineRule="auto"/>
              <w:jc w:val="center"/>
              <w:rPr>
                <w:noProof w:val="0"/>
              </w:rPr>
            </w:pPr>
            <w:r w:rsidRPr="00F77D7A">
              <w:rPr>
                <w:noProof w:val="0"/>
              </w:rPr>
              <w:t>30</w:t>
            </w:r>
          </w:p>
        </w:tc>
        <w:tc>
          <w:tcPr>
            <w:tcW w:w="1086" w:type="dxa"/>
            <w:tcBorders>
              <w:top w:val="single" w:sz="4" w:space="0" w:color="auto"/>
              <w:left w:val="single" w:sz="4" w:space="0" w:color="auto"/>
              <w:bottom w:val="single" w:sz="4" w:space="0" w:color="auto"/>
              <w:right w:val="single" w:sz="4" w:space="0" w:color="auto"/>
            </w:tcBorders>
            <w:hideMark/>
          </w:tcPr>
          <w:p w14:paraId="549AE8BA" w14:textId="77777777" w:rsidR="0063351C" w:rsidRPr="00F77D7A" w:rsidRDefault="0063351C" w:rsidP="00FD2B26">
            <w:pPr>
              <w:spacing w:line="256" w:lineRule="auto"/>
              <w:jc w:val="center"/>
              <w:rPr>
                <w:noProof w:val="0"/>
              </w:rPr>
            </w:pPr>
            <w:r w:rsidRPr="00F77D7A">
              <w:rPr>
                <w:noProof w:val="0"/>
              </w:rPr>
              <w:t>30</w:t>
            </w:r>
          </w:p>
        </w:tc>
        <w:tc>
          <w:tcPr>
            <w:tcW w:w="862" w:type="dxa"/>
            <w:tcBorders>
              <w:top w:val="single" w:sz="4" w:space="0" w:color="auto"/>
              <w:left w:val="single" w:sz="4" w:space="0" w:color="auto"/>
              <w:bottom w:val="single" w:sz="4" w:space="0" w:color="auto"/>
              <w:right w:val="single" w:sz="4" w:space="0" w:color="auto"/>
            </w:tcBorders>
            <w:hideMark/>
          </w:tcPr>
          <w:p w14:paraId="55DF1557" w14:textId="77777777" w:rsidR="0063351C" w:rsidRPr="00F77D7A" w:rsidRDefault="0063351C" w:rsidP="00FD2B26">
            <w:pPr>
              <w:spacing w:line="256" w:lineRule="auto"/>
              <w:jc w:val="center"/>
              <w:rPr>
                <w:noProof w:val="0"/>
              </w:rPr>
            </w:pPr>
            <w:r w:rsidRPr="00F77D7A">
              <w:rPr>
                <w:noProof w:val="0"/>
              </w:rPr>
              <w:t>30</w:t>
            </w:r>
          </w:p>
        </w:tc>
      </w:tr>
      <w:tr w:rsidR="0063351C" w:rsidRPr="00F77D7A" w14:paraId="34C43D4C"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1578343C" w14:textId="77777777" w:rsidR="0063351C" w:rsidRPr="00F77D7A" w:rsidRDefault="0063351C" w:rsidP="00FD2B26">
            <w:pPr>
              <w:spacing w:line="256" w:lineRule="auto"/>
              <w:jc w:val="center"/>
              <w:rPr>
                <w:noProof w:val="0"/>
              </w:rPr>
            </w:pPr>
            <w:r w:rsidRPr="00F77D7A">
              <w:rPr>
                <w:noProof w:val="0"/>
              </w:rPr>
              <w:t>102</w:t>
            </w:r>
          </w:p>
        </w:tc>
        <w:tc>
          <w:tcPr>
            <w:tcW w:w="4254" w:type="dxa"/>
            <w:gridSpan w:val="2"/>
            <w:tcBorders>
              <w:top w:val="single" w:sz="4" w:space="0" w:color="auto"/>
              <w:left w:val="single" w:sz="4" w:space="0" w:color="auto"/>
              <w:bottom w:val="single" w:sz="4" w:space="0" w:color="auto"/>
              <w:right w:val="single" w:sz="4" w:space="0" w:color="auto"/>
            </w:tcBorders>
            <w:hideMark/>
          </w:tcPr>
          <w:p w14:paraId="3F78A096" w14:textId="77777777" w:rsidR="0063351C" w:rsidRPr="00F77D7A" w:rsidRDefault="0063351C" w:rsidP="00FD2B26">
            <w:pPr>
              <w:spacing w:line="256" w:lineRule="auto"/>
              <w:rPr>
                <w:noProof w:val="0"/>
              </w:rPr>
            </w:pPr>
            <w:r w:rsidRPr="00F77D7A">
              <w:rPr>
                <w:noProof w:val="0"/>
                <w:sz w:val="22"/>
                <w:szCs w:val="22"/>
              </w:rPr>
              <w:t>bedarbiai, įregistruoti teritorinėse darbo biržose</w:t>
            </w:r>
          </w:p>
        </w:tc>
        <w:tc>
          <w:tcPr>
            <w:tcW w:w="1072" w:type="dxa"/>
            <w:tcBorders>
              <w:top w:val="single" w:sz="4" w:space="0" w:color="auto"/>
              <w:left w:val="single" w:sz="4" w:space="0" w:color="auto"/>
              <w:bottom w:val="single" w:sz="4" w:space="0" w:color="auto"/>
              <w:right w:val="single" w:sz="4" w:space="0" w:color="auto"/>
            </w:tcBorders>
            <w:hideMark/>
          </w:tcPr>
          <w:p w14:paraId="11B57C94"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7A78E452"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0ADC2497" w14:textId="77777777" w:rsidR="0063351C" w:rsidRPr="00F77D7A" w:rsidRDefault="0063351C" w:rsidP="00FD2B26">
            <w:pPr>
              <w:spacing w:line="256" w:lineRule="auto"/>
              <w:jc w:val="center"/>
              <w:rPr>
                <w:noProof w:val="0"/>
              </w:rPr>
            </w:pPr>
            <w:r w:rsidRPr="00F77D7A">
              <w:rPr>
                <w:noProof w:val="0"/>
              </w:rPr>
              <w:t>10</w:t>
            </w:r>
          </w:p>
        </w:tc>
        <w:tc>
          <w:tcPr>
            <w:tcW w:w="1086" w:type="dxa"/>
            <w:tcBorders>
              <w:top w:val="single" w:sz="4" w:space="0" w:color="auto"/>
              <w:left w:val="single" w:sz="4" w:space="0" w:color="auto"/>
              <w:bottom w:val="single" w:sz="4" w:space="0" w:color="auto"/>
              <w:right w:val="single" w:sz="4" w:space="0" w:color="auto"/>
            </w:tcBorders>
            <w:hideMark/>
          </w:tcPr>
          <w:p w14:paraId="3A745FA4" w14:textId="77777777" w:rsidR="0063351C" w:rsidRPr="00F77D7A" w:rsidRDefault="0063351C" w:rsidP="00FD2B26">
            <w:pPr>
              <w:spacing w:line="256" w:lineRule="auto"/>
              <w:jc w:val="center"/>
              <w:rPr>
                <w:noProof w:val="0"/>
              </w:rPr>
            </w:pPr>
            <w:r w:rsidRPr="00F77D7A">
              <w:rPr>
                <w:noProof w:val="0"/>
              </w:rPr>
              <w:t>10</w:t>
            </w:r>
          </w:p>
        </w:tc>
        <w:tc>
          <w:tcPr>
            <w:tcW w:w="862" w:type="dxa"/>
            <w:tcBorders>
              <w:top w:val="single" w:sz="4" w:space="0" w:color="auto"/>
              <w:left w:val="single" w:sz="4" w:space="0" w:color="auto"/>
              <w:bottom w:val="single" w:sz="4" w:space="0" w:color="auto"/>
              <w:right w:val="single" w:sz="4" w:space="0" w:color="auto"/>
            </w:tcBorders>
            <w:hideMark/>
          </w:tcPr>
          <w:p w14:paraId="1D85E58E" w14:textId="77777777" w:rsidR="0063351C" w:rsidRPr="00F77D7A" w:rsidRDefault="0063351C" w:rsidP="00FD2B26">
            <w:pPr>
              <w:spacing w:line="256" w:lineRule="auto"/>
              <w:jc w:val="center"/>
              <w:rPr>
                <w:noProof w:val="0"/>
              </w:rPr>
            </w:pPr>
            <w:r w:rsidRPr="00F77D7A">
              <w:rPr>
                <w:noProof w:val="0"/>
              </w:rPr>
              <w:t>10</w:t>
            </w:r>
          </w:p>
        </w:tc>
      </w:tr>
      <w:tr w:rsidR="0063351C" w:rsidRPr="00F77D7A" w14:paraId="479E7023"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677055BD" w14:textId="77777777" w:rsidR="0063351C" w:rsidRPr="00F77D7A" w:rsidRDefault="0063351C" w:rsidP="00FD2B26">
            <w:pPr>
              <w:spacing w:line="256" w:lineRule="auto"/>
              <w:jc w:val="center"/>
              <w:rPr>
                <w:noProof w:val="0"/>
              </w:rPr>
            </w:pPr>
            <w:r w:rsidRPr="00F77D7A">
              <w:rPr>
                <w:noProof w:val="0"/>
              </w:rPr>
              <w:t>103</w:t>
            </w:r>
          </w:p>
        </w:tc>
        <w:tc>
          <w:tcPr>
            <w:tcW w:w="4254" w:type="dxa"/>
            <w:gridSpan w:val="2"/>
            <w:tcBorders>
              <w:top w:val="single" w:sz="4" w:space="0" w:color="auto"/>
              <w:left w:val="single" w:sz="4" w:space="0" w:color="auto"/>
              <w:bottom w:val="single" w:sz="4" w:space="0" w:color="auto"/>
              <w:right w:val="single" w:sz="4" w:space="0" w:color="auto"/>
            </w:tcBorders>
            <w:hideMark/>
          </w:tcPr>
          <w:p w14:paraId="5B96184A" w14:textId="77777777" w:rsidR="0063351C" w:rsidRPr="00F77D7A" w:rsidRDefault="0063351C" w:rsidP="00FD2B26">
            <w:pPr>
              <w:spacing w:line="256" w:lineRule="auto"/>
              <w:jc w:val="center"/>
              <w:rPr>
                <w:noProof w:val="0"/>
              </w:rPr>
            </w:pPr>
            <w:r w:rsidRPr="00F77D7A">
              <w:rPr>
                <w:noProof w:val="0"/>
                <w:sz w:val="22"/>
                <w:szCs w:val="22"/>
              </w:rPr>
              <w:t>tėvai (įtėviai), auginantys tris ir daugiau vaikų (įvaikių) iki 18 metų arba vyresnių, jeigu jie mokosi mokyklose pagal bendrojo ugdymo, profesinio mokymo programas grupinio mokymosi forma kasdieniu, nuotoliniu mokymo proceso organizavimo būdais, pavienio mokymosi forma savarankišku, nuotoliniu mokymo proceso organizavimo būdais, pagal studijų programas nuolatine (dienine) studijų forma</w:t>
            </w:r>
          </w:p>
        </w:tc>
        <w:tc>
          <w:tcPr>
            <w:tcW w:w="1072" w:type="dxa"/>
            <w:tcBorders>
              <w:top w:val="single" w:sz="4" w:space="0" w:color="auto"/>
              <w:left w:val="single" w:sz="4" w:space="0" w:color="auto"/>
              <w:bottom w:val="single" w:sz="4" w:space="0" w:color="auto"/>
              <w:right w:val="single" w:sz="4" w:space="0" w:color="auto"/>
            </w:tcBorders>
            <w:hideMark/>
          </w:tcPr>
          <w:p w14:paraId="282EA68D" w14:textId="77777777" w:rsidR="0063351C" w:rsidRPr="00F77D7A" w:rsidRDefault="0063351C" w:rsidP="00FD2B26">
            <w:pPr>
              <w:tabs>
                <w:tab w:val="center" w:pos="596"/>
                <w:tab w:val="right" w:pos="1193"/>
              </w:tabs>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20B836A2" w14:textId="77777777" w:rsidR="0063351C" w:rsidRPr="00F77D7A" w:rsidRDefault="0063351C" w:rsidP="00FD2B26">
            <w:pPr>
              <w:tabs>
                <w:tab w:val="center" w:pos="596"/>
                <w:tab w:val="right" w:pos="1193"/>
              </w:tabs>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56149C4C" w14:textId="77777777" w:rsidR="0063351C" w:rsidRPr="00F77D7A" w:rsidRDefault="0063351C" w:rsidP="00FD2B26">
            <w:pPr>
              <w:tabs>
                <w:tab w:val="center" w:pos="596"/>
                <w:tab w:val="right" w:pos="1193"/>
              </w:tabs>
              <w:spacing w:line="256" w:lineRule="auto"/>
              <w:jc w:val="center"/>
              <w:rPr>
                <w:noProof w:val="0"/>
              </w:rPr>
            </w:pPr>
            <w:r w:rsidRPr="00F77D7A">
              <w:rPr>
                <w:noProof w:val="0"/>
              </w:rPr>
              <w:t>30</w:t>
            </w:r>
          </w:p>
        </w:tc>
        <w:tc>
          <w:tcPr>
            <w:tcW w:w="1086" w:type="dxa"/>
            <w:tcBorders>
              <w:top w:val="single" w:sz="4" w:space="0" w:color="auto"/>
              <w:left w:val="single" w:sz="4" w:space="0" w:color="auto"/>
              <w:bottom w:val="single" w:sz="4" w:space="0" w:color="auto"/>
              <w:right w:val="single" w:sz="4" w:space="0" w:color="auto"/>
            </w:tcBorders>
            <w:hideMark/>
          </w:tcPr>
          <w:p w14:paraId="6FBCF955" w14:textId="77777777" w:rsidR="0063351C" w:rsidRPr="00F77D7A" w:rsidRDefault="0063351C" w:rsidP="00FD2B26">
            <w:pPr>
              <w:tabs>
                <w:tab w:val="center" w:pos="596"/>
                <w:tab w:val="right" w:pos="1193"/>
              </w:tabs>
              <w:spacing w:line="256" w:lineRule="auto"/>
              <w:jc w:val="center"/>
              <w:rPr>
                <w:noProof w:val="0"/>
              </w:rPr>
            </w:pPr>
            <w:r w:rsidRPr="00F77D7A">
              <w:rPr>
                <w:noProof w:val="0"/>
              </w:rPr>
              <w:t>30</w:t>
            </w:r>
          </w:p>
        </w:tc>
        <w:tc>
          <w:tcPr>
            <w:tcW w:w="862" w:type="dxa"/>
            <w:tcBorders>
              <w:top w:val="single" w:sz="4" w:space="0" w:color="auto"/>
              <w:left w:val="single" w:sz="4" w:space="0" w:color="auto"/>
              <w:bottom w:val="single" w:sz="4" w:space="0" w:color="auto"/>
              <w:right w:val="single" w:sz="4" w:space="0" w:color="auto"/>
            </w:tcBorders>
            <w:hideMark/>
          </w:tcPr>
          <w:p w14:paraId="3FB61708" w14:textId="77777777" w:rsidR="0063351C" w:rsidRPr="00F77D7A" w:rsidRDefault="0063351C" w:rsidP="00FD2B26">
            <w:pPr>
              <w:tabs>
                <w:tab w:val="center" w:pos="596"/>
                <w:tab w:val="right" w:pos="1193"/>
              </w:tabs>
              <w:spacing w:line="256" w:lineRule="auto"/>
              <w:jc w:val="center"/>
              <w:rPr>
                <w:noProof w:val="0"/>
              </w:rPr>
            </w:pPr>
            <w:r w:rsidRPr="00F77D7A">
              <w:rPr>
                <w:noProof w:val="0"/>
              </w:rPr>
              <w:t>30</w:t>
            </w:r>
          </w:p>
        </w:tc>
      </w:tr>
      <w:tr w:rsidR="0063351C" w:rsidRPr="00F77D7A" w14:paraId="57CB88AF"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2440CD93" w14:textId="77777777" w:rsidR="0063351C" w:rsidRPr="00F77D7A" w:rsidRDefault="0063351C" w:rsidP="00FD2B26">
            <w:pPr>
              <w:spacing w:line="256" w:lineRule="auto"/>
              <w:jc w:val="right"/>
              <w:rPr>
                <w:noProof w:val="0"/>
              </w:rPr>
            </w:pPr>
            <w:r w:rsidRPr="00F77D7A">
              <w:rPr>
                <w:noProof w:val="0"/>
              </w:rPr>
              <w:t>104</w:t>
            </w:r>
          </w:p>
        </w:tc>
        <w:tc>
          <w:tcPr>
            <w:tcW w:w="4254" w:type="dxa"/>
            <w:gridSpan w:val="2"/>
            <w:tcBorders>
              <w:top w:val="single" w:sz="4" w:space="0" w:color="auto"/>
              <w:left w:val="single" w:sz="4" w:space="0" w:color="auto"/>
              <w:bottom w:val="single" w:sz="4" w:space="0" w:color="auto"/>
              <w:right w:val="single" w:sz="4" w:space="0" w:color="auto"/>
            </w:tcBorders>
            <w:hideMark/>
          </w:tcPr>
          <w:p w14:paraId="651B5897" w14:textId="77777777" w:rsidR="0063351C" w:rsidRPr="00F77D7A" w:rsidRDefault="0063351C" w:rsidP="00FD2B26">
            <w:pPr>
              <w:spacing w:line="256" w:lineRule="auto"/>
              <w:rPr>
                <w:noProof w:val="0"/>
              </w:rPr>
            </w:pPr>
            <w:r w:rsidRPr="00F77D7A">
              <w:rPr>
                <w:noProof w:val="0"/>
                <w:sz w:val="22"/>
                <w:szCs w:val="22"/>
              </w:rPr>
              <w:t xml:space="preserve">tėvai (motinos, įtėviai, įmotės) vieni auginantys vaiką (įvaikį) iki 18 metų arba vyresnį, jeigu jis mokosi mokykloje pagal bendrojo ugdymo, profesinio mokymo programas grupinio mokymosi forma kasdieniu, nuotoliniu </w:t>
            </w:r>
            <w:r w:rsidRPr="00F77D7A">
              <w:rPr>
                <w:noProof w:val="0"/>
                <w:sz w:val="22"/>
                <w:szCs w:val="22"/>
              </w:rPr>
              <w:lastRenderedPageBreak/>
              <w:t>mokymo proceso organizavimo būdais, pavienio mokymosi forma savarankišku, nuotoliniu mokymo proceso organizavimo būdais, pagal studijų programas nuolatine (dienine) studijų forma</w:t>
            </w:r>
          </w:p>
        </w:tc>
        <w:tc>
          <w:tcPr>
            <w:tcW w:w="1072" w:type="dxa"/>
            <w:tcBorders>
              <w:top w:val="single" w:sz="4" w:space="0" w:color="auto"/>
              <w:left w:val="single" w:sz="4" w:space="0" w:color="auto"/>
              <w:bottom w:val="single" w:sz="4" w:space="0" w:color="auto"/>
              <w:right w:val="single" w:sz="4" w:space="0" w:color="auto"/>
            </w:tcBorders>
            <w:hideMark/>
          </w:tcPr>
          <w:p w14:paraId="6522910A" w14:textId="77777777" w:rsidR="0063351C" w:rsidRPr="00F77D7A" w:rsidRDefault="0063351C" w:rsidP="00FD2B26">
            <w:pPr>
              <w:spacing w:line="256" w:lineRule="auto"/>
              <w:jc w:val="center"/>
              <w:rPr>
                <w:noProof w:val="0"/>
              </w:rPr>
            </w:pPr>
            <w:r w:rsidRPr="00F77D7A">
              <w:rPr>
                <w:noProof w:val="0"/>
              </w:rPr>
              <w:lastRenderedPageBreak/>
              <w:t>30</w:t>
            </w:r>
          </w:p>
        </w:tc>
        <w:tc>
          <w:tcPr>
            <w:tcW w:w="1087" w:type="dxa"/>
            <w:tcBorders>
              <w:top w:val="single" w:sz="4" w:space="0" w:color="auto"/>
              <w:left w:val="single" w:sz="4" w:space="0" w:color="auto"/>
              <w:bottom w:val="single" w:sz="4" w:space="0" w:color="auto"/>
              <w:right w:val="single" w:sz="4" w:space="0" w:color="auto"/>
            </w:tcBorders>
            <w:hideMark/>
          </w:tcPr>
          <w:p w14:paraId="7A2313F5"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2EC18A5A" w14:textId="77777777" w:rsidR="0063351C" w:rsidRPr="00F77D7A" w:rsidRDefault="0063351C" w:rsidP="00FD2B26">
            <w:pPr>
              <w:spacing w:line="256" w:lineRule="auto"/>
              <w:jc w:val="center"/>
              <w:rPr>
                <w:noProof w:val="0"/>
              </w:rPr>
            </w:pPr>
            <w:r w:rsidRPr="00F77D7A">
              <w:rPr>
                <w:noProof w:val="0"/>
              </w:rPr>
              <w:t>30</w:t>
            </w:r>
          </w:p>
        </w:tc>
        <w:tc>
          <w:tcPr>
            <w:tcW w:w="1086" w:type="dxa"/>
            <w:tcBorders>
              <w:top w:val="single" w:sz="4" w:space="0" w:color="auto"/>
              <w:left w:val="single" w:sz="4" w:space="0" w:color="auto"/>
              <w:bottom w:val="single" w:sz="4" w:space="0" w:color="auto"/>
              <w:right w:val="single" w:sz="4" w:space="0" w:color="auto"/>
            </w:tcBorders>
            <w:hideMark/>
          </w:tcPr>
          <w:p w14:paraId="51E56B59" w14:textId="77777777" w:rsidR="0063351C" w:rsidRPr="00F77D7A" w:rsidRDefault="0063351C" w:rsidP="00FD2B26">
            <w:pPr>
              <w:spacing w:line="256" w:lineRule="auto"/>
              <w:jc w:val="center"/>
              <w:rPr>
                <w:noProof w:val="0"/>
              </w:rPr>
            </w:pPr>
            <w:r w:rsidRPr="00F77D7A">
              <w:rPr>
                <w:noProof w:val="0"/>
              </w:rPr>
              <w:t>30</w:t>
            </w:r>
          </w:p>
        </w:tc>
        <w:tc>
          <w:tcPr>
            <w:tcW w:w="862" w:type="dxa"/>
            <w:tcBorders>
              <w:top w:val="single" w:sz="4" w:space="0" w:color="auto"/>
              <w:left w:val="single" w:sz="4" w:space="0" w:color="auto"/>
              <w:bottom w:val="single" w:sz="4" w:space="0" w:color="auto"/>
              <w:right w:val="single" w:sz="4" w:space="0" w:color="auto"/>
            </w:tcBorders>
            <w:hideMark/>
          </w:tcPr>
          <w:p w14:paraId="69540833" w14:textId="77777777" w:rsidR="0063351C" w:rsidRPr="00F77D7A" w:rsidRDefault="0063351C" w:rsidP="00FD2B26">
            <w:pPr>
              <w:spacing w:line="256" w:lineRule="auto"/>
              <w:jc w:val="center"/>
              <w:rPr>
                <w:noProof w:val="0"/>
              </w:rPr>
            </w:pPr>
            <w:r w:rsidRPr="00F77D7A">
              <w:rPr>
                <w:noProof w:val="0"/>
              </w:rPr>
              <w:t>30</w:t>
            </w:r>
          </w:p>
        </w:tc>
      </w:tr>
      <w:tr w:rsidR="0063351C" w:rsidRPr="00F77D7A" w14:paraId="5F7B238E"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36477A97" w14:textId="77777777" w:rsidR="0063351C" w:rsidRPr="00F77D7A" w:rsidRDefault="0063351C" w:rsidP="00FD2B26">
            <w:pPr>
              <w:spacing w:line="256" w:lineRule="auto"/>
              <w:jc w:val="right"/>
              <w:rPr>
                <w:noProof w:val="0"/>
              </w:rPr>
            </w:pPr>
            <w:r w:rsidRPr="00F77D7A">
              <w:rPr>
                <w:noProof w:val="0"/>
              </w:rPr>
              <w:t>105</w:t>
            </w:r>
          </w:p>
        </w:tc>
        <w:tc>
          <w:tcPr>
            <w:tcW w:w="4254" w:type="dxa"/>
            <w:gridSpan w:val="2"/>
            <w:tcBorders>
              <w:top w:val="single" w:sz="4" w:space="0" w:color="auto"/>
              <w:left w:val="single" w:sz="4" w:space="0" w:color="auto"/>
              <w:bottom w:val="single" w:sz="4" w:space="0" w:color="auto"/>
              <w:right w:val="single" w:sz="4" w:space="0" w:color="auto"/>
            </w:tcBorders>
            <w:hideMark/>
          </w:tcPr>
          <w:p w14:paraId="6F36C49A" w14:textId="77777777" w:rsidR="0063351C" w:rsidRPr="00F77D7A" w:rsidRDefault="0063351C" w:rsidP="00FD2B26">
            <w:pPr>
              <w:spacing w:line="256" w:lineRule="auto"/>
              <w:rPr>
                <w:noProof w:val="0"/>
              </w:rPr>
            </w:pPr>
            <w:r w:rsidRPr="00F77D7A">
              <w:rPr>
                <w:noProof w:val="0"/>
                <w:sz w:val="22"/>
                <w:szCs w:val="22"/>
              </w:rPr>
              <w:t>tėvai (įtėviai) auginantys neįgalų vaiką (įvaikį) iki 18 metų arba vyresnį neįgalų vaiką (įvaikį), kuriam nustatytas specialusis nuolatinės slaugos poreikis</w:t>
            </w:r>
          </w:p>
        </w:tc>
        <w:tc>
          <w:tcPr>
            <w:tcW w:w="1072" w:type="dxa"/>
            <w:tcBorders>
              <w:top w:val="single" w:sz="4" w:space="0" w:color="auto"/>
              <w:left w:val="single" w:sz="4" w:space="0" w:color="auto"/>
              <w:bottom w:val="single" w:sz="4" w:space="0" w:color="auto"/>
              <w:right w:val="single" w:sz="4" w:space="0" w:color="auto"/>
            </w:tcBorders>
            <w:hideMark/>
          </w:tcPr>
          <w:p w14:paraId="2321284E"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4A140297"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7CB434EA" w14:textId="77777777" w:rsidR="0063351C" w:rsidRPr="00F77D7A" w:rsidRDefault="0063351C" w:rsidP="00FD2B26">
            <w:pPr>
              <w:spacing w:line="256" w:lineRule="auto"/>
              <w:jc w:val="center"/>
              <w:rPr>
                <w:noProof w:val="0"/>
              </w:rPr>
            </w:pPr>
            <w:r w:rsidRPr="00F77D7A">
              <w:rPr>
                <w:noProof w:val="0"/>
              </w:rPr>
              <w:t>30</w:t>
            </w:r>
          </w:p>
        </w:tc>
        <w:tc>
          <w:tcPr>
            <w:tcW w:w="1086" w:type="dxa"/>
            <w:tcBorders>
              <w:top w:val="single" w:sz="4" w:space="0" w:color="auto"/>
              <w:left w:val="single" w:sz="4" w:space="0" w:color="auto"/>
              <w:bottom w:val="single" w:sz="4" w:space="0" w:color="auto"/>
              <w:right w:val="single" w:sz="4" w:space="0" w:color="auto"/>
            </w:tcBorders>
            <w:hideMark/>
          </w:tcPr>
          <w:p w14:paraId="285F01F3" w14:textId="77777777" w:rsidR="0063351C" w:rsidRPr="00F77D7A" w:rsidRDefault="0063351C" w:rsidP="00FD2B26">
            <w:pPr>
              <w:spacing w:line="256" w:lineRule="auto"/>
              <w:jc w:val="center"/>
              <w:rPr>
                <w:noProof w:val="0"/>
              </w:rPr>
            </w:pPr>
            <w:r w:rsidRPr="00F77D7A">
              <w:rPr>
                <w:noProof w:val="0"/>
              </w:rPr>
              <w:t>30</w:t>
            </w:r>
          </w:p>
        </w:tc>
        <w:tc>
          <w:tcPr>
            <w:tcW w:w="862" w:type="dxa"/>
            <w:tcBorders>
              <w:top w:val="single" w:sz="4" w:space="0" w:color="auto"/>
              <w:left w:val="single" w:sz="4" w:space="0" w:color="auto"/>
              <w:bottom w:val="single" w:sz="4" w:space="0" w:color="auto"/>
              <w:right w:val="single" w:sz="4" w:space="0" w:color="auto"/>
            </w:tcBorders>
            <w:hideMark/>
          </w:tcPr>
          <w:p w14:paraId="5FDA9460" w14:textId="77777777" w:rsidR="0063351C" w:rsidRPr="00F77D7A" w:rsidRDefault="0063351C" w:rsidP="00FD2B26">
            <w:pPr>
              <w:spacing w:line="256" w:lineRule="auto"/>
              <w:jc w:val="center"/>
              <w:rPr>
                <w:noProof w:val="0"/>
              </w:rPr>
            </w:pPr>
            <w:r w:rsidRPr="00F77D7A">
              <w:rPr>
                <w:noProof w:val="0"/>
              </w:rPr>
              <w:t>30</w:t>
            </w:r>
          </w:p>
        </w:tc>
      </w:tr>
      <w:tr w:rsidR="0063351C" w:rsidRPr="00F77D7A" w14:paraId="6C5D0781"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120FE205" w14:textId="77777777" w:rsidR="0063351C" w:rsidRPr="00F77D7A" w:rsidRDefault="0063351C" w:rsidP="00FD2B26">
            <w:pPr>
              <w:spacing w:line="256" w:lineRule="auto"/>
              <w:jc w:val="right"/>
              <w:rPr>
                <w:noProof w:val="0"/>
              </w:rPr>
            </w:pPr>
            <w:r w:rsidRPr="00F77D7A">
              <w:rPr>
                <w:noProof w:val="0"/>
              </w:rPr>
              <w:t>106</w:t>
            </w:r>
          </w:p>
        </w:tc>
        <w:tc>
          <w:tcPr>
            <w:tcW w:w="4254" w:type="dxa"/>
            <w:gridSpan w:val="2"/>
            <w:tcBorders>
              <w:top w:val="single" w:sz="4" w:space="0" w:color="auto"/>
              <w:left w:val="single" w:sz="4" w:space="0" w:color="auto"/>
              <w:bottom w:val="single" w:sz="4" w:space="0" w:color="auto"/>
              <w:right w:val="single" w:sz="4" w:space="0" w:color="auto"/>
            </w:tcBorders>
            <w:hideMark/>
          </w:tcPr>
          <w:p w14:paraId="065E8EB8" w14:textId="77777777" w:rsidR="0063351C" w:rsidRPr="00F77D7A" w:rsidRDefault="0063351C" w:rsidP="00FD2B26">
            <w:pPr>
              <w:spacing w:line="256" w:lineRule="auto"/>
              <w:rPr>
                <w:noProof w:val="0"/>
              </w:rPr>
            </w:pPr>
            <w:r w:rsidRPr="00F77D7A">
              <w:rPr>
                <w:noProof w:val="0"/>
                <w:sz w:val="22"/>
                <w:szCs w:val="22"/>
              </w:rPr>
              <w:t>mokiniai (studentai) jeigu jie mokosi mokyklose pagal bendrojo ugdymo, profesinio mokymo programas grupinio mokymosi forma kasdieniu, nuotoliniu mokymo proceso organizavimo būdais, pavienio mokymosi forma savarankišku, nuotoliniu mokymo proceso organizavimo būdais, pagal studijų programas nuolatine (dienine) studijų forma</w:t>
            </w:r>
          </w:p>
        </w:tc>
        <w:tc>
          <w:tcPr>
            <w:tcW w:w="1072" w:type="dxa"/>
            <w:tcBorders>
              <w:top w:val="single" w:sz="4" w:space="0" w:color="auto"/>
              <w:left w:val="single" w:sz="4" w:space="0" w:color="auto"/>
              <w:bottom w:val="single" w:sz="4" w:space="0" w:color="auto"/>
              <w:right w:val="single" w:sz="4" w:space="0" w:color="auto"/>
            </w:tcBorders>
            <w:hideMark/>
          </w:tcPr>
          <w:p w14:paraId="7495E575"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3590B7AF"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0BE389EC" w14:textId="77777777" w:rsidR="0063351C" w:rsidRPr="00F77D7A" w:rsidRDefault="0063351C" w:rsidP="00FD2B26">
            <w:pPr>
              <w:spacing w:line="256" w:lineRule="auto"/>
              <w:jc w:val="center"/>
              <w:rPr>
                <w:noProof w:val="0"/>
              </w:rPr>
            </w:pPr>
            <w:r w:rsidRPr="00F77D7A">
              <w:rPr>
                <w:noProof w:val="0"/>
              </w:rPr>
              <w:t>30</w:t>
            </w:r>
          </w:p>
        </w:tc>
        <w:tc>
          <w:tcPr>
            <w:tcW w:w="1086" w:type="dxa"/>
            <w:tcBorders>
              <w:top w:val="single" w:sz="4" w:space="0" w:color="auto"/>
              <w:left w:val="single" w:sz="4" w:space="0" w:color="auto"/>
              <w:bottom w:val="single" w:sz="4" w:space="0" w:color="auto"/>
              <w:right w:val="single" w:sz="4" w:space="0" w:color="auto"/>
            </w:tcBorders>
            <w:hideMark/>
          </w:tcPr>
          <w:p w14:paraId="332ED1F1" w14:textId="77777777" w:rsidR="0063351C" w:rsidRPr="00F77D7A" w:rsidRDefault="0063351C" w:rsidP="00FD2B26">
            <w:pPr>
              <w:spacing w:line="256" w:lineRule="auto"/>
              <w:jc w:val="center"/>
              <w:rPr>
                <w:noProof w:val="0"/>
              </w:rPr>
            </w:pPr>
            <w:r w:rsidRPr="00F77D7A">
              <w:rPr>
                <w:noProof w:val="0"/>
              </w:rPr>
              <w:t>30</w:t>
            </w:r>
          </w:p>
        </w:tc>
        <w:tc>
          <w:tcPr>
            <w:tcW w:w="862" w:type="dxa"/>
            <w:tcBorders>
              <w:top w:val="single" w:sz="4" w:space="0" w:color="auto"/>
              <w:left w:val="single" w:sz="4" w:space="0" w:color="auto"/>
              <w:bottom w:val="single" w:sz="4" w:space="0" w:color="auto"/>
              <w:right w:val="single" w:sz="4" w:space="0" w:color="auto"/>
            </w:tcBorders>
            <w:hideMark/>
          </w:tcPr>
          <w:p w14:paraId="2638CEAA" w14:textId="77777777" w:rsidR="0063351C" w:rsidRPr="00F77D7A" w:rsidRDefault="0063351C" w:rsidP="00FD2B26">
            <w:pPr>
              <w:spacing w:line="256" w:lineRule="auto"/>
              <w:jc w:val="center"/>
              <w:rPr>
                <w:noProof w:val="0"/>
              </w:rPr>
            </w:pPr>
            <w:r w:rsidRPr="00F77D7A">
              <w:rPr>
                <w:noProof w:val="0"/>
              </w:rPr>
              <w:t>30</w:t>
            </w:r>
          </w:p>
        </w:tc>
      </w:tr>
      <w:tr w:rsidR="0063351C" w:rsidRPr="00F77D7A" w14:paraId="5AE457CA"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47F5BF19" w14:textId="77777777" w:rsidR="0063351C" w:rsidRPr="00F77D7A" w:rsidRDefault="0063351C" w:rsidP="00FD2B26">
            <w:pPr>
              <w:spacing w:line="256" w:lineRule="auto"/>
              <w:jc w:val="right"/>
              <w:rPr>
                <w:noProof w:val="0"/>
              </w:rPr>
            </w:pPr>
            <w:r w:rsidRPr="00F77D7A">
              <w:rPr>
                <w:noProof w:val="0"/>
              </w:rPr>
              <w:t>107</w:t>
            </w:r>
          </w:p>
        </w:tc>
        <w:tc>
          <w:tcPr>
            <w:tcW w:w="4254" w:type="dxa"/>
            <w:gridSpan w:val="2"/>
            <w:tcBorders>
              <w:top w:val="single" w:sz="4" w:space="0" w:color="auto"/>
              <w:left w:val="single" w:sz="4" w:space="0" w:color="auto"/>
              <w:bottom w:val="single" w:sz="4" w:space="0" w:color="auto"/>
              <w:right w:val="single" w:sz="4" w:space="0" w:color="auto"/>
            </w:tcBorders>
            <w:hideMark/>
          </w:tcPr>
          <w:p w14:paraId="39B0F6D4" w14:textId="77777777" w:rsidR="0063351C" w:rsidRPr="00F77D7A" w:rsidRDefault="0063351C" w:rsidP="00FD2B26">
            <w:pPr>
              <w:spacing w:line="256" w:lineRule="auto"/>
              <w:rPr>
                <w:noProof w:val="0"/>
              </w:rPr>
            </w:pPr>
            <w:r w:rsidRPr="00F77D7A">
              <w:rPr>
                <w:noProof w:val="0"/>
                <w:sz w:val="22"/>
                <w:szCs w:val="22"/>
              </w:rPr>
              <w:t>asmenys, turintys tradicinio amatininko statusą, kai įsigyja verslo liudijimą savo tradiciniam amatui</w:t>
            </w:r>
          </w:p>
        </w:tc>
        <w:tc>
          <w:tcPr>
            <w:tcW w:w="1072" w:type="dxa"/>
            <w:tcBorders>
              <w:top w:val="single" w:sz="4" w:space="0" w:color="auto"/>
              <w:left w:val="single" w:sz="4" w:space="0" w:color="auto"/>
              <w:bottom w:val="single" w:sz="4" w:space="0" w:color="auto"/>
              <w:right w:val="single" w:sz="4" w:space="0" w:color="auto"/>
            </w:tcBorders>
            <w:hideMark/>
          </w:tcPr>
          <w:p w14:paraId="54F9E733"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1227749C"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0EB1396D" w14:textId="77777777" w:rsidR="0063351C" w:rsidRPr="00F77D7A" w:rsidRDefault="0063351C" w:rsidP="00FD2B26">
            <w:pPr>
              <w:spacing w:line="256" w:lineRule="auto"/>
              <w:jc w:val="center"/>
              <w:rPr>
                <w:noProof w:val="0"/>
              </w:rPr>
            </w:pPr>
            <w:r w:rsidRPr="00F77D7A">
              <w:rPr>
                <w:noProof w:val="0"/>
              </w:rPr>
              <w:t>30</w:t>
            </w:r>
          </w:p>
        </w:tc>
        <w:tc>
          <w:tcPr>
            <w:tcW w:w="1086" w:type="dxa"/>
            <w:tcBorders>
              <w:top w:val="single" w:sz="4" w:space="0" w:color="auto"/>
              <w:left w:val="single" w:sz="4" w:space="0" w:color="auto"/>
              <w:bottom w:val="single" w:sz="4" w:space="0" w:color="auto"/>
              <w:right w:val="single" w:sz="4" w:space="0" w:color="auto"/>
            </w:tcBorders>
            <w:hideMark/>
          </w:tcPr>
          <w:p w14:paraId="3FF4B947" w14:textId="77777777" w:rsidR="0063351C" w:rsidRPr="00F77D7A" w:rsidRDefault="0063351C" w:rsidP="00FD2B26">
            <w:pPr>
              <w:spacing w:line="256" w:lineRule="auto"/>
              <w:jc w:val="center"/>
              <w:rPr>
                <w:noProof w:val="0"/>
              </w:rPr>
            </w:pPr>
            <w:r w:rsidRPr="00F77D7A">
              <w:rPr>
                <w:noProof w:val="0"/>
              </w:rPr>
              <w:t>30</w:t>
            </w:r>
          </w:p>
        </w:tc>
        <w:tc>
          <w:tcPr>
            <w:tcW w:w="862" w:type="dxa"/>
            <w:tcBorders>
              <w:top w:val="single" w:sz="4" w:space="0" w:color="auto"/>
              <w:left w:val="single" w:sz="4" w:space="0" w:color="auto"/>
              <w:bottom w:val="single" w:sz="4" w:space="0" w:color="auto"/>
              <w:right w:val="single" w:sz="4" w:space="0" w:color="auto"/>
            </w:tcBorders>
            <w:hideMark/>
          </w:tcPr>
          <w:p w14:paraId="2A74B8DA" w14:textId="77777777" w:rsidR="0063351C" w:rsidRPr="00F77D7A" w:rsidRDefault="0063351C" w:rsidP="00FD2B26">
            <w:pPr>
              <w:spacing w:line="256" w:lineRule="auto"/>
              <w:jc w:val="center"/>
              <w:rPr>
                <w:noProof w:val="0"/>
              </w:rPr>
            </w:pPr>
            <w:r w:rsidRPr="00F77D7A">
              <w:rPr>
                <w:noProof w:val="0"/>
              </w:rPr>
              <w:t>30</w:t>
            </w:r>
          </w:p>
        </w:tc>
      </w:tr>
      <w:tr w:rsidR="0063351C" w:rsidRPr="00F77D7A" w14:paraId="0BE5E92F"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0508BD00" w14:textId="77777777" w:rsidR="0063351C" w:rsidRPr="00F77D7A" w:rsidRDefault="0063351C" w:rsidP="00FD2B26">
            <w:pPr>
              <w:spacing w:line="256" w:lineRule="auto"/>
              <w:jc w:val="right"/>
              <w:rPr>
                <w:noProof w:val="0"/>
              </w:rPr>
            </w:pPr>
            <w:r w:rsidRPr="00F77D7A">
              <w:rPr>
                <w:noProof w:val="0"/>
              </w:rPr>
              <w:t>108</w:t>
            </w:r>
          </w:p>
        </w:tc>
        <w:tc>
          <w:tcPr>
            <w:tcW w:w="4254" w:type="dxa"/>
            <w:gridSpan w:val="2"/>
            <w:tcBorders>
              <w:top w:val="single" w:sz="4" w:space="0" w:color="auto"/>
              <w:left w:val="single" w:sz="4" w:space="0" w:color="auto"/>
              <w:bottom w:val="single" w:sz="4" w:space="0" w:color="auto"/>
              <w:right w:val="single" w:sz="4" w:space="0" w:color="auto"/>
            </w:tcBorders>
            <w:hideMark/>
          </w:tcPr>
          <w:p w14:paraId="3B474998" w14:textId="77777777" w:rsidR="0063351C" w:rsidRPr="00F77D7A" w:rsidRDefault="0063351C" w:rsidP="00FD2B26">
            <w:pPr>
              <w:spacing w:line="256" w:lineRule="auto"/>
              <w:rPr>
                <w:noProof w:val="0"/>
              </w:rPr>
            </w:pPr>
            <w:r w:rsidRPr="00F77D7A">
              <w:rPr>
                <w:noProof w:val="0"/>
                <w:sz w:val="22"/>
                <w:szCs w:val="22"/>
              </w:rPr>
              <w:t>dirbantys (tarnaujantys) asmenys (įskaitant individualių įmonių savininkus, ūkinių bendrijų tikruosius narius, mažųjų bendrijų narius, gaunančius su darbo santykiais ar jų esmę atitinkančiais santykiais susijusių pajamų)</w:t>
            </w:r>
          </w:p>
        </w:tc>
        <w:tc>
          <w:tcPr>
            <w:tcW w:w="1072" w:type="dxa"/>
            <w:tcBorders>
              <w:top w:val="single" w:sz="4" w:space="0" w:color="auto"/>
              <w:left w:val="single" w:sz="4" w:space="0" w:color="auto"/>
              <w:bottom w:val="single" w:sz="4" w:space="0" w:color="auto"/>
              <w:right w:val="single" w:sz="4" w:space="0" w:color="auto"/>
            </w:tcBorders>
            <w:hideMark/>
          </w:tcPr>
          <w:p w14:paraId="38DF2695" w14:textId="77777777" w:rsidR="0063351C" w:rsidRPr="00F77D7A" w:rsidRDefault="0063351C" w:rsidP="00FD2B26">
            <w:pPr>
              <w:spacing w:line="256" w:lineRule="auto"/>
              <w:jc w:val="center"/>
              <w:rPr>
                <w:noProof w:val="0"/>
              </w:rPr>
            </w:pPr>
            <w:r w:rsidRPr="00F77D7A">
              <w:rPr>
                <w:noProof w:val="0"/>
              </w:rPr>
              <w:t>0</w:t>
            </w:r>
          </w:p>
        </w:tc>
        <w:tc>
          <w:tcPr>
            <w:tcW w:w="1087" w:type="dxa"/>
            <w:tcBorders>
              <w:top w:val="single" w:sz="4" w:space="0" w:color="auto"/>
              <w:left w:val="single" w:sz="4" w:space="0" w:color="auto"/>
              <w:bottom w:val="single" w:sz="4" w:space="0" w:color="auto"/>
              <w:right w:val="single" w:sz="4" w:space="0" w:color="auto"/>
            </w:tcBorders>
            <w:hideMark/>
          </w:tcPr>
          <w:p w14:paraId="63D7FE37" w14:textId="77777777" w:rsidR="0063351C" w:rsidRPr="00F77D7A" w:rsidRDefault="0063351C" w:rsidP="00FD2B26">
            <w:pPr>
              <w:spacing w:line="256" w:lineRule="auto"/>
              <w:jc w:val="center"/>
              <w:rPr>
                <w:noProof w:val="0"/>
              </w:rPr>
            </w:pPr>
            <w:r w:rsidRPr="00F77D7A">
              <w:rPr>
                <w:noProof w:val="0"/>
              </w:rPr>
              <w:t>0</w:t>
            </w:r>
          </w:p>
        </w:tc>
        <w:tc>
          <w:tcPr>
            <w:tcW w:w="1072" w:type="dxa"/>
            <w:tcBorders>
              <w:top w:val="single" w:sz="4" w:space="0" w:color="auto"/>
              <w:left w:val="single" w:sz="4" w:space="0" w:color="auto"/>
              <w:bottom w:val="single" w:sz="4" w:space="0" w:color="auto"/>
              <w:right w:val="single" w:sz="4" w:space="0" w:color="auto"/>
            </w:tcBorders>
            <w:hideMark/>
          </w:tcPr>
          <w:p w14:paraId="704066E2" w14:textId="77777777" w:rsidR="0063351C" w:rsidRPr="00F77D7A" w:rsidRDefault="0063351C" w:rsidP="00FD2B26">
            <w:pPr>
              <w:spacing w:line="256" w:lineRule="auto"/>
              <w:jc w:val="center"/>
              <w:rPr>
                <w:noProof w:val="0"/>
              </w:rPr>
            </w:pPr>
            <w:r w:rsidRPr="00F77D7A">
              <w:rPr>
                <w:noProof w:val="0"/>
              </w:rPr>
              <w:t>0</w:t>
            </w:r>
          </w:p>
        </w:tc>
        <w:tc>
          <w:tcPr>
            <w:tcW w:w="1086" w:type="dxa"/>
            <w:tcBorders>
              <w:top w:val="single" w:sz="4" w:space="0" w:color="auto"/>
              <w:left w:val="single" w:sz="4" w:space="0" w:color="auto"/>
              <w:bottom w:val="single" w:sz="4" w:space="0" w:color="auto"/>
              <w:right w:val="single" w:sz="4" w:space="0" w:color="auto"/>
            </w:tcBorders>
            <w:hideMark/>
          </w:tcPr>
          <w:p w14:paraId="71B7E34F" w14:textId="77777777" w:rsidR="0063351C" w:rsidRPr="00F77D7A" w:rsidRDefault="0063351C" w:rsidP="00FD2B26">
            <w:pPr>
              <w:spacing w:line="256" w:lineRule="auto"/>
              <w:jc w:val="center"/>
              <w:rPr>
                <w:noProof w:val="0"/>
              </w:rPr>
            </w:pPr>
            <w:r w:rsidRPr="00F77D7A">
              <w:rPr>
                <w:noProof w:val="0"/>
              </w:rPr>
              <w:t>0</w:t>
            </w:r>
          </w:p>
        </w:tc>
        <w:tc>
          <w:tcPr>
            <w:tcW w:w="862" w:type="dxa"/>
            <w:tcBorders>
              <w:top w:val="single" w:sz="4" w:space="0" w:color="auto"/>
              <w:left w:val="single" w:sz="4" w:space="0" w:color="auto"/>
              <w:bottom w:val="single" w:sz="4" w:space="0" w:color="auto"/>
              <w:right w:val="single" w:sz="4" w:space="0" w:color="auto"/>
            </w:tcBorders>
            <w:hideMark/>
          </w:tcPr>
          <w:p w14:paraId="36984D9A" w14:textId="77777777" w:rsidR="0063351C" w:rsidRPr="00F77D7A" w:rsidRDefault="0063351C" w:rsidP="00FD2B26">
            <w:pPr>
              <w:spacing w:line="256" w:lineRule="auto"/>
              <w:jc w:val="center"/>
              <w:rPr>
                <w:noProof w:val="0"/>
              </w:rPr>
            </w:pPr>
            <w:r w:rsidRPr="00F77D7A">
              <w:rPr>
                <w:noProof w:val="0"/>
              </w:rPr>
              <w:t>0</w:t>
            </w:r>
          </w:p>
        </w:tc>
      </w:tr>
      <w:tr w:rsidR="0063351C" w:rsidRPr="00F77D7A" w14:paraId="12DDCA8F"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0E2F7A8E" w14:textId="77777777" w:rsidR="0063351C" w:rsidRPr="00F77D7A" w:rsidRDefault="0063351C" w:rsidP="00FD2B26">
            <w:pPr>
              <w:spacing w:line="256" w:lineRule="auto"/>
              <w:jc w:val="right"/>
              <w:rPr>
                <w:noProof w:val="0"/>
              </w:rPr>
            </w:pPr>
            <w:r w:rsidRPr="00F77D7A">
              <w:rPr>
                <w:noProof w:val="0"/>
              </w:rPr>
              <w:t>109</w:t>
            </w:r>
          </w:p>
        </w:tc>
        <w:tc>
          <w:tcPr>
            <w:tcW w:w="4254" w:type="dxa"/>
            <w:gridSpan w:val="2"/>
            <w:tcBorders>
              <w:top w:val="single" w:sz="4" w:space="0" w:color="auto"/>
              <w:left w:val="single" w:sz="4" w:space="0" w:color="auto"/>
              <w:bottom w:val="single" w:sz="4" w:space="0" w:color="auto"/>
              <w:right w:val="single" w:sz="4" w:space="0" w:color="auto"/>
            </w:tcBorders>
            <w:hideMark/>
          </w:tcPr>
          <w:p w14:paraId="4E7D6231" w14:textId="77777777" w:rsidR="0063351C" w:rsidRPr="00F77D7A" w:rsidRDefault="0063351C" w:rsidP="00FD2B26">
            <w:pPr>
              <w:spacing w:line="256" w:lineRule="auto"/>
              <w:rPr>
                <w:noProof w:val="0"/>
              </w:rPr>
            </w:pPr>
            <w:r w:rsidRPr="00F77D7A">
              <w:rPr>
                <w:noProof w:val="0"/>
                <w:sz w:val="22"/>
                <w:szCs w:val="22"/>
              </w:rPr>
              <w:t>Neįgalūs asmenys, kuriems nustatytas:</w:t>
            </w:r>
          </w:p>
          <w:p w14:paraId="3B2CCC04" w14:textId="77777777" w:rsidR="0063351C" w:rsidRPr="00F77D7A" w:rsidRDefault="0063351C" w:rsidP="00FD2B26">
            <w:pPr>
              <w:spacing w:line="256" w:lineRule="auto"/>
              <w:rPr>
                <w:noProof w:val="0"/>
              </w:rPr>
            </w:pPr>
            <w:r w:rsidRPr="00F77D7A">
              <w:rPr>
                <w:noProof w:val="0"/>
                <w:sz w:val="22"/>
                <w:szCs w:val="22"/>
              </w:rPr>
              <w:t>- 0 – 25 procentų darbingumo lygis (nedarbingas asmuo);</w:t>
            </w:r>
          </w:p>
          <w:p w14:paraId="409B839B" w14:textId="77777777" w:rsidR="0063351C" w:rsidRPr="00F77D7A" w:rsidRDefault="0063351C" w:rsidP="00FD2B26">
            <w:pPr>
              <w:spacing w:line="256" w:lineRule="auto"/>
              <w:rPr>
                <w:noProof w:val="0"/>
              </w:rPr>
            </w:pPr>
            <w:r w:rsidRPr="00F77D7A">
              <w:rPr>
                <w:noProof w:val="0"/>
                <w:sz w:val="22"/>
                <w:szCs w:val="22"/>
              </w:rPr>
              <w:t>- sunkus neįgalumo lygis;</w:t>
            </w:r>
          </w:p>
          <w:p w14:paraId="29149618" w14:textId="77777777" w:rsidR="0063351C" w:rsidRPr="00F77D7A" w:rsidRDefault="0063351C" w:rsidP="00FD2B26">
            <w:pPr>
              <w:spacing w:line="256" w:lineRule="auto"/>
              <w:rPr>
                <w:noProof w:val="0"/>
              </w:rPr>
            </w:pPr>
            <w:r w:rsidRPr="00F77D7A">
              <w:rPr>
                <w:noProof w:val="0"/>
                <w:sz w:val="22"/>
                <w:szCs w:val="22"/>
              </w:rPr>
              <w:t>- didelių specialiųjų poreikių lygis (kai šis asmuo yra sulaukęs senatvės pensijos amžiaus).</w:t>
            </w:r>
          </w:p>
        </w:tc>
        <w:tc>
          <w:tcPr>
            <w:tcW w:w="1072" w:type="dxa"/>
            <w:tcBorders>
              <w:top w:val="single" w:sz="4" w:space="0" w:color="auto"/>
              <w:left w:val="single" w:sz="4" w:space="0" w:color="auto"/>
              <w:bottom w:val="single" w:sz="4" w:space="0" w:color="auto"/>
              <w:right w:val="single" w:sz="4" w:space="0" w:color="auto"/>
            </w:tcBorders>
            <w:hideMark/>
          </w:tcPr>
          <w:p w14:paraId="15CEE6D2"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3D79C06F"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02D83A5E" w14:textId="77777777" w:rsidR="0063351C" w:rsidRPr="00F77D7A" w:rsidRDefault="0063351C" w:rsidP="00FD2B26">
            <w:pPr>
              <w:spacing w:line="256" w:lineRule="auto"/>
              <w:jc w:val="center"/>
              <w:rPr>
                <w:noProof w:val="0"/>
              </w:rPr>
            </w:pPr>
            <w:r w:rsidRPr="00F77D7A">
              <w:rPr>
                <w:noProof w:val="0"/>
              </w:rPr>
              <w:t>30</w:t>
            </w:r>
          </w:p>
        </w:tc>
        <w:tc>
          <w:tcPr>
            <w:tcW w:w="1086" w:type="dxa"/>
            <w:tcBorders>
              <w:top w:val="single" w:sz="4" w:space="0" w:color="auto"/>
              <w:left w:val="single" w:sz="4" w:space="0" w:color="auto"/>
              <w:bottom w:val="single" w:sz="4" w:space="0" w:color="auto"/>
              <w:right w:val="single" w:sz="4" w:space="0" w:color="auto"/>
            </w:tcBorders>
            <w:hideMark/>
          </w:tcPr>
          <w:p w14:paraId="3C43EC09" w14:textId="77777777" w:rsidR="0063351C" w:rsidRPr="00F77D7A" w:rsidRDefault="0063351C" w:rsidP="00FD2B26">
            <w:pPr>
              <w:spacing w:line="256" w:lineRule="auto"/>
              <w:jc w:val="center"/>
              <w:rPr>
                <w:noProof w:val="0"/>
              </w:rPr>
            </w:pPr>
            <w:r w:rsidRPr="00F77D7A">
              <w:rPr>
                <w:noProof w:val="0"/>
              </w:rPr>
              <w:t>30</w:t>
            </w:r>
          </w:p>
        </w:tc>
        <w:tc>
          <w:tcPr>
            <w:tcW w:w="862" w:type="dxa"/>
            <w:tcBorders>
              <w:top w:val="single" w:sz="4" w:space="0" w:color="auto"/>
              <w:left w:val="single" w:sz="4" w:space="0" w:color="auto"/>
              <w:bottom w:val="single" w:sz="4" w:space="0" w:color="auto"/>
              <w:right w:val="single" w:sz="4" w:space="0" w:color="auto"/>
            </w:tcBorders>
            <w:hideMark/>
          </w:tcPr>
          <w:p w14:paraId="14C2DE7B" w14:textId="77777777" w:rsidR="0063351C" w:rsidRPr="00F77D7A" w:rsidRDefault="0063351C" w:rsidP="00FD2B26">
            <w:pPr>
              <w:spacing w:line="256" w:lineRule="auto"/>
              <w:jc w:val="center"/>
              <w:rPr>
                <w:noProof w:val="0"/>
              </w:rPr>
            </w:pPr>
            <w:r w:rsidRPr="00F77D7A">
              <w:rPr>
                <w:noProof w:val="0"/>
              </w:rPr>
              <w:t>30</w:t>
            </w:r>
          </w:p>
        </w:tc>
      </w:tr>
      <w:tr w:rsidR="0063351C" w:rsidRPr="00F77D7A" w14:paraId="7115666D"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61B09A6D" w14:textId="77777777" w:rsidR="0063351C" w:rsidRPr="00F77D7A" w:rsidRDefault="0063351C" w:rsidP="00FD2B26">
            <w:pPr>
              <w:spacing w:line="256" w:lineRule="auto"/>
              <w:jc w:val="right"/>
              <w:rPr>
                <w:noProof w:val="0"/>
              </w:rPr>
            </w:pPr>
            <w:r w:rsidRPr="00F77D7A">
              <w:rPr>
                <w:noProof w:val="0"/>
              </w:rPr>
              <w:t>110</w:t>
            </w:r>
          </w:p>
        </w:tc>
        <w:tc>
          <w:tcPr>
            <w:tcW w:w="4254" w:type="dxa"/>
            <w:gridSpan w:val="2"/>
            <w:tcBorders>
              <w:top w:val="single" w:sz="4" w:space="0" w:color="auto"/>
              <w:left w:val="single" w:sz="4" w:space="0" w:color="auto"/>
              <w:bottom w:val="single" w:sz="4" w:space="0" w:color="auto"/>
              <w:right w:val="single" w:sz="4" w:space="0" w:color="auto"/>
            </w:tcBorders>
            <w:hideMark/>
          </w:tcPr>
          <w:p w14:paraId="4F213691" w14:textId="77777777" w:rsidR="0063351C" w:rsidRPr="00F77D7A" w:rsidRDefault="0063351C" w:rsidP="00FD2B26">
            <w:pPr>
              <w:spacing w:line="256" w:lineRule="auto"/>
              <w:rPr>
                <w:noProof w:val="0"/>
              </w:rPr>
            </w:pPr>
            <w:r w:rsidRPr="00F77D7A">
              <w:rPr>
                <w:noProof w:val="0"/>
                <w:sz w:val="22"/>
                <w:szCs w:val="22"/>
              </w:rPr>
              <w:t>Neįgalūs asmenys, kuriems nustatytas:</w:t>
            </w:r>
          </w:p>
          <w:p w14:paraId="483732E4" w14:textId="77777777" w:rsidR="0063351C" w:rsidRPr="00F77D7A" w:rsidRDefault="0063351C" w:rsidP="00FD2B26">
            <w:pPr>
              <w:spacing w:line="256" w:lineRule="auto"/>
              <w:rPr>
                <w:noProof w:val="0"/>
              </w:rPr>
            </w:pPr>
            <w:r w:rsidRPr="00F77D7A">
              <w:rPr>
                <w:noProof w:val="0"/>
                <w:sz w:val="22"/>
                <w:szCs w:val="22"/>
              </w:rPr>
              <w:t>- 30 – 40 procentų darbingumo lygis (iš dalies darbingas asmuo);</w:t>
            </w:r>
          </w:p>
          <w:p w14:paraId="08A822FB" w14:textId="77777777" w:rsidR="0063351C" w:rsidRPr="00F77D7A" w:rsidRDefault="0063351C" w:rsidP="00FD2B26">
            <w:pPr>
              <w:spacing w:line="256" w:lineRule="auto"/>
              <w:rPr>
                <w:noProof w:val="0"/>
              </w:rPr>
            </w:pPr>
            <w:r w:rsidRPr="00F77D7A">
              <w:rPr>
                <w:noProof w:val="0"/>
                <w:sz w:val="22"/>
                <w:szCs w:val="22"/>
              </w:rPr>
              <w:t>- vidutinis neįgalumo lygis;</w:t>
            </w:r>
          </w:p>
          <w:p w14:paraId="3552BBF8" w14:textId="77777777" w:rsidR="0063351C" w:rsidRPr="00F77D7A" w:rsidRDefault="0063351C" w:rsidP="00FD2B26">
            <w:pPr>
              <w:spacing w:line="256" w:lineRule="auto"/>
              <w:rPr>
                <w:noProof w:val="0"/>
              </w:rPr>
            </w:pPr>
            <w:r w:rsidRPr="00F77D7A">
              <w:rPr>
                <w:noProof w:val="0"/>
                <w:sz w:val="22"/>
                <w:szCs w:val="22"/>
              </w:rPr>
              <w:t>- vidutinių  specialiųjų poreikių lygis (kai šis asmuo sulaukęs senatvės pensijos amžiaus).</w:t>
            </w:r>
          </w:p>
        </w:tc>
        <w:tc>
          <w:tcPr>
            <w:tcW w:w="1072" w:type="dxa"/>
            <w:tcBorders>
              <w:top w:val="single" w:sz="4" w:space="0" w:color="auto"/>
              <w:left w:val="single" w:sz="4" w:space="0" w:color="auto"/>
              <w:bottom w:val="single" w:sz="4" w:space="0" w:color="auto"/>
              <w:right w:val="single" w:sz="4" w:space="0" w:color="auto"/>
            </w:tcBorders>
            <w:hideMark/>
          </w:tcPr>
          <w:p w14:paraId="4201E931"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5E5BDD4F"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0545F7BE" w14:textId="77777777" w:rsidR="0063351C" w:rsidRPr="00F77D7A" w:rsidRDefault="0063351C" w:rsidP="00FD2B26">
            <w:pPr>
              <w:spacing w:line="256" w:lineRule="auto"/>
              <w:jc w:val="center"/>
              <w:rPr>
                <w:noProof w:val="0"/>
              </w:rPr>
            </w:pPr>
            <w:r w:rsidRPr="00F77D7A">
              <w:rPr>
                <w:noProof w:val="0"/>
              </w:rPr>
              <w:t>25</w:t>
            </w:r>
          </w:p>
        </w:tc>
        <w:tc>
          <w:tcPr>
            <w:tcW w:w="1086" w:type="dxa"/>
            <w:tcBorders>
              <w:top w:val="single" w:sz="4" w:space="0" w:color="auto"/>
              <w:left w:val="single" w:sz="4" w:space="0" w:color="auto"/>
              <w:bottom w:val="single" w:sz="4" w:space="0" w:color="auto"/>
              <w:right w:val="single" w:sz="4" w:space="0" w:color="auto"/>
            </w:tcBorders>
            <w:hideMark/>
          </w:tcPr>
          <w:p w14:paraId="683DF7E8" w14:textId="77777777" w:rsidR="0063351C" w:rsidRPr="00F77D7A" w:rsidRDefault="0063351C" w:rsidP="00FD2B26">
            <w:pPr>
              <w:spacing w:line="256" w:lineRule="auto"/>
              <w:jc w:val="center"/>
              <w:rPr>
                <w:noProof w:val="0"/>
              </w:rPr>
            </w:pPr>
            <w:r w:rsidRPr="00F77D7A">
              <w:rPr>
                <w:noProof w:val="0"/>
              </w:rPr>
              <w:t>25</w:t>
            </w:r>
          </w:p>
        </w:tc>
        <w:tc>
          <w:tcPr>
            <w:tcW w:w="862" w:type="dxa"/>
            <w:tcBorders>
              <w:top w:val="single" w:sz="4" w:space="0" w:color="auto"/>
              <w:left w:val="single" w:sz="4" w:space="0" w:color="auto"/>
              <w:bottom w:val="single" w:sz="4" w:space="0" w:color="auto"/>
              <w:right w:val="single" w:sz="4" w:space="0" w:color="auto"/>
            </w:tcBorders>
            <w:hideMark/>
          </w:tcPr>
          <w:p w14:paraId="2C5C6EDA" w14:textId="77777777" w:rsidR="0063351C" w:rsidRPr="00F77D7A" w:rsidRDefault="0063351C" w:rsidP="00FD2B26">
            <w:pPr>
              <w:spacing w:line="256" w:lineRule="auto"/>
              <w:jc w:val="center"/>
              <w:rPr>
                <w:noProof w:val="0"/>
              </w:rPr>
            </w:pPr>
            <w:r w:rsidRPr="00F77D7A">
              <w:rPr>
                <w:noProof w:val="0"/>
              </w:rPr>
              <w:t>25</w:t>
            </w:r>
          </w:p>
        </w:tc>
      </w:tr>
      <w:tr w:rsidR="0063351C" w:rsidRPr="00F77D7A" w14:paraId="0284D00B" w14:textId="77777777" w:rsidTr="00FD2B26">
        <w:tc>
          <w:tcPr>
            <w:tcW w:w="680" w:type="dxa"/>
            <w:tcBorders>
              <w:top w:val="single" w:sz="4" w:space="0" w:color="auto"/>
              <w:left w:val="single" w:sz="4" w:space="0" w:color="auto"/>
              <w:bottom w:val="single" w:sz="4" w:space="0" w:color="auto"/>
              <w:right w:val="single" w:sz="4" w:space="0" w:color="auto"/>
            </w:tcBorders>
          </w:tcPr>
          <w:p w14:paraId="5D075D81" w14:textId="77777777" w:rsidR="0063351C" w:rsidRPr="00F77D7A" w:rsidRDefault="0063351C" w:rsidP="00FD2B26">
            <w:pPr>
              <w:spacing w:line="256" w:lineRule="auto"/>
              <w:jc w:val="right"/>
              <w:rPr>
                <w:noProof w:val="0"/>
              </w:rPr>
            </w:pPr>
          </w:p>
        </w:tc>
        <w:tc>
          <w:tcPr>
            <w:tcW w:w="4254" w:type="dxa"/>
            <w:gridSpan w:val="2"/>
            <w:tcBorders>
              <w:top w:val="single" w:sz="4" w:space="0" w:color="auto"/>
              <w:left w:val="single" w:sz="4" w:space="0" w:color="auto"/>
              <w:bottom w:val="single" w:sz="4" w:space="0" w:color="auto"/>
              <w:right w:val="single" w:sz="4" w:space="0" w:color="auto"/>
            </w:tcBorders>
            <w:hideMark/>
          </w:tcPr>
          <w:p w14:paraId="7E9B0C14" w14:textId="77777777" w:rsidR="0063351C" w:rsidRPr="00F77D7A" w:rsidRDefault="0063351C" w:rsidP="00FD2B26">
            <w:pPr>
              <w:spacing w:line="256" w:lineRule="auto"/>
              <w:rPr>
                <w:noProof w:val="0"/>
              </w:rPr>
            </w:pPr>
            <w:r w:rsidRPr="00F77D7A">
              <w:rPr>
                <w:noProof w:val="0"/>
                <w:sz w:val="22"/>
                <w:szCs w:val="22"/>
              </w:rPr>
              <w:t>-30-55 procentų darbingumo lygis (iš dalies darbingas asmuo);</w:t>
            </w:r>
          </w:p>
          <w:p w14:paraId="1D2B62E3" w14:textId="77777777" w:rsidR="0063351C" w:rsidRPr="00F77D7A" w:rsidRDefault="0063351C" w:rsidP="00FD2B26">
            <w:pPr>
              <w:spacing w:line="256" w:lineRule="auto"/>
              <w:rPr>
                <w:noProof w:val="0"/>
              </w:rPr>
            </w:pPr>
            <w:r w:rsidRPr="00F77D7A">
              <w:rPr>
                <w:noProof w:val="0"/>
                <w:sz w:val="22"/>
                <w:szCs w:val="22"/>
              </w:rPr>
              <w:t>-vidutinis ar lengvas neįgalumo lygis;</w:t>
            </w:r>
          </w:p>
          <w:p w14:paraId="247D6F9D" w14:textId="77777777" w:rsidR="0063351C" w:rsidRPr="00F77D7A" w:rsidRDefault="0063351C" w:rsidP="00FD2B26">
            <w:pPr>
              <w:spacing w:line="256" w:lineRule="auto"/>
              <w:rPr>
                <w:noProof w:val="0"/>
              </w:rPr>
            </w:pPr>
            <w:r w:rsidRPr="00F77D7A">
              <w:rPr>
                <w:noProof w:val="0"/>
                <w:sz w:val="22"/>
                <w:szCs w:val="22"/>
              </w:rPr>
              <w:t>-vidutinių ar nedidelių specialiųjų poreikių lygis (kai šis asmuo sulaukęs senatvės pensijos amžiaus).</w:t>
            </w:r>
          </w:p>
        </w:tc>
        <w:tc>
          <w:tcPr>
            <w:tcW w:w="1072" w:type="dxa"/>
            <w:tcBorders>
              <w:top w:val="single" w:sz="4" w:space="0" w:color="auto"/>
              <w:left w:val="single" w:sz="4" w:space="0" w:color="auto"/>
              <w:bottom w:val="single" w:sz="4" w:space="0" w:color="auto"/>
              <w:right w:val="single" w:sz="4" w:space="0" w:color="auto"/>
            </w:tcBorders>
            <w:hideMark/>
          </w:tcPr>
          <w:p w14:paraId="7B2FA902"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6E739CCC" w14:textId="77777777" w:rsidR="0063351C" w:rsidRPr="00F77D7A" w:rsidRDefault="0063351C" w:rsidP="00FD2B26">
            <w:pPr>
              <w:spacing w:line="256" w:lineRule="auto"/>
              <w:jc w:val="center"/>
              <w:rPr>
                <w:noProof w:val="0"/>
              </w:rPr>
            </w:pPr>
            <w:r w:rsidRPr="00F77D7A">
              <w:rPr>
                <w:noProof w:val="0"/>
              </w:rPr>
              <w:t>0</w:t>
            </w:r>
          </w:p>
        </w:tc>
        <w:tc>
          <w:tcPr>
            <w:tcW w:w="1072" w:type="dxa"/>
            <w:tcBorders>
              <w:top w:val="single" w:sz="4" w:space="0" w:color="auto"/>
              <w:left w:val="single" w:sz="4" w:space="0" w:color="auto"/>
              <w:bottom w:val="single" w:sz="4" w:space="0" w:color="auto"/>
              <w:right w:val="single" w:sz="4" w:space="0" w:color="auto"/>
            </w:tcBorders>
            <w:hideMark/>
          </w:tcPr>
          <w:p w14:paraId="64532DAD" w14:textId="77777777" w:rsidR="0063351C" w:rsidRPr="00F77D7A" w:rsidRDefault="0063351C" w:rsidP="00FD2B26">
            <w:pPr>
              <w:spacing w:line="256" w:lineRule="auto"/>
              <w:jc w:val="center"/>
              <w:rPr>
                <w:noProof w:val="0"/>
              </w:rPr>
            </w:pPr>
            <w:r w:rsidRPr="00F77D7A">
              <w:rPr>
                <w:noProof w:val="0"/>
              </w:rPr>
              <w:t>0</w:t>
            </w:r>
          </w:p>
        </w:tc>
        <w:tc>
          <w:tcPr>
            <w:tcW w:w="1086" w:type="dxa"/>
            <w:tcBorders>
              <w:top w:val="single" w:sz="4" w:space="0" w:color="auto"/>
              <w:left w:val="single" w:sz="4" w:space="0" w:color="auto"/>
              <w:bottom w:val="single" w:sz="4" w:space="0" w:color="auto"/>
              <w:right w:val="single" w:sz="4" w:space="0" w:color="auto"/>
            </w:tcBorders>
            <w:hideMark/>
          </w:tcPr>
          <w:p w14:paraId="660C3185" w14:textId="77777777" w:rsidR="0063351C" w:rsidRPr="00F77D7A" w:rsidRDefault="0063351C" w:rsidP="00FD2B26">
            <w:pPr>
              <w:spacing w:line="256" w:lineRule="auto"/>
              <w:jc w:val="center"/>
              <w:rPr>
                <w:noProof w:val="0"/>
              </w:rPr>
            </w:pPr>
            <w:r w:rsidRPr="00F77D7A">
              <w:rPr>
                <w:noProof w:val="0"/>
              </w:rPr>
              <w:t>0</w:t>
            </w:r>
          </w:p>
        </w:tc>
        <w:tc>
          <w:tcPr>
            <w:tcW w:w="862" w:type="dxa"/>
            <w:tcBorders>
              <w:top w:val="single" w:sz="4" w:space="0" w:color="auto"/>
              <w:left w:val="single" w:sz="4" w:space="0" w:color="auto"/>
              <w:bottom w:val="single" w:sz="4" w:space="0" w:color="auto"/>
              <w:right w:val="single" w:sz="4" w:space="0" w:color="auto"/>
            </w:tcBorders>
            <w:hideMark/>
          </w:tcPr>
          <w:p w14:paraId="7CD495D4" w14:textId="77777777" w:rsidR="0063351C" w:rsidRPr="00F77D7A" w:rsidRDefault="0063351C" w:rsidP="00FD2B26">
            <w:pPr>
              <w:spacing w:line="256" w:lineRule="auto"/>
              <w:jc w:val="center"/>
              <w:rPr>
                <w:noProof w:val="0"/>
              </w:rPr>
            </w:pPr>
            <w:r w:rsidRPr="00F77D7A">
              <w:rPr>
                <w:noProof w:val="0"/>
              </w:rPr>
              <w:t>0</w:t>
            </w:r>
          </w:p>
        </w:tc>
      </w:tr>
      <w:tr w:rsidR="0063351C" w:rsidRPr="00F77D7A" w14:paraId="4CBDA879" w14:textId="77777777" w:rsidTr="00FD2B26">
        <w:tc>
          <w:tcPr>
            <w:tcW w:w="680" w:type="dxa"/>
            <w:tcBorders>
              <w:top w:val="single" w:sz="4" w:space="0" w:color="auto"/>
              <w:left w:val="single" w:sz="4" w:space="0" w:color="auto"/>
              <w:bottom w:val="single" w:sz="4" w:space="0" w:color="auto"/>
              <w:right w:val="single" w:sz="4" w:space="0" w:color="auto"/>
            </w:tcBorders>
            <w:hideMark/>
          </w:tcPr>
          <w:p w14:paraId="3C2DEA5F" w14:textId="77777777" w:rsidR="0063351C" w:rsidRPr="00F77D7A" w:rsidRDefault="0063351C" w:rsidP="00FD2B26">
            <w:pPr>
              <w:spacing w:line="256" w:lineRule="auto"/>
              <w:jc w:val="right"/>
              <w:rPr>
                <w:noProof w:val="0"/>
              </w:rPr>
            </w:pPr>
            <w:r w:rsidRPr="00F77D7A">
              <w:rPr>
                <w:noProof w:val="0"/>
              </w:rPr>
              <w:t>111</w:t>
            </w:r>
          </w:p>
        </w:tc>
        <w:tc>
          <w:tcPr>
            <w:tcW w:w="4254" w:type="dxa"/>
            <w:gridSpan w:val="2"/>
            <w:tcBorders>
              <w:top w:val="single" w:sz="4" w:space="0" w:color="auto"/>
              <w:left w:val="single" w:sz="4" w:space="0" w:color="auto"/>
              <w:bottom w:val="single" w:sz="4" w:space="0" w:color="auto"/>
              <w:right w:val="single" w:sz="4" w:space="0" w:color="auto"/>
            </w:tcBorders>
            <w:hideMark/>
          </w:tcPr>
          <w:p w14:paraId="48851714" w14:textId="77777777" w:rsidR="0063351C" w:rsidRPr="00F77D7A" w:rsidRDefault="0063351C" w:rsidP="00FD2B26">
            <w:pPr>
              <w:spacing w:line="256" w:lineRule="auto"/>
              <w:rPr>
                <w:noProof w:val="0"/>
              </w:rPr>
            </w:pPr>
            <w:r w:rsidRPr="00F77D7A">
              <w:rPr>
                <w:noProof w:val="0"/>
                <w:sz w:val="22"/>
                <w:szCs w:val="22"/>
              </w:rPr>
              <w:t>Neįgalūs asmenys, kuriems nustatytas:</w:t>
            </w:r>
          </w:p>
          <w:p w14:paraId="34D33F92" w14:textId="77777777" w:rsidR="0063351C" w:rsidRPr="00F77D7A" w:rsidRDefault="0063351C" w:rsidP="00FD2B26">
            <w:pPr>
              <w:spacing w:line="256" w:lineRule="auto"/>
              <w:rPr>
                <w:noProof w:val="0"/>
              </w:rPr>
            </w:pPr>
            <w:r w:rsidRPr="00F77D7A">
              <w:rPr>
                <w:noProof w:val="0"/>
                <w:sz w:val="22"/>
                <w:szCs w:val="22"/>
              </w:rPr>
              <w:t>-45-55 procentų darbingumo lygis (iš dalies darbingas asmuo);</w:t>
            </w:r>
          </w:p>
          <w:p w14:paraId="273A8DB2" w14:textId="77777777" w:rsidR="0063351C" w:rsidRPr="00F77D7A" w:rsidRDefault="0063351C" w:rsidP="00FD2B26">
            <w:pPr>
              <w:spacing w:line="256" w:lineRule="auto"/>
              <w:rPr>
                <w:noProof w:val="0"/>
              </w:rPr>
            </w:pPr>
            <w:r w:rsidRPr="00F77D7A">
              <w:rPr>
                <w:noProof w:val="0"/>
                <w:sz w:val="22"/>
                <w:szCs w:val="22"/>
              </w:rPr>
              <w:t>- lengvas neįgalumo lygis;</w:t>
            </w:r>
          </w:p>
          <w:p w14:paraId="0C5AAE59" w14:textId="77777777" w:rsidR="0063351C" w:rsidRPr="00F77D7A" w:rsidRDefault="0063351C" w:rsidP="00FD2B26">
            <w:pPr>
              <w:spacing w:line="256" w:lineRule="auto"/>
              <w:rPr>
                <w:noProof w:val="0"/>
              </w:rPr>
            </w:pPr>
            <w:r w:rsidRPr="00F77D7A">
              <w:rPr>
                <w:noProof w:val="0"/>
                <w:sz w:val="22"/>
                <w:szCs w:val="22"/>
              </w:rPr>
              <w:t>- nedidelių specialiųjų poreikių lygis (kai šis asmuo sulaukęs senatvės pensijos amžiaus).</w:t>
            </w:r>
          </w:p>
        </w:tc>
        <w:tc>
          <w:tcPr>
            <w:tcW w:w="1072" w:type="dxa"/>
            <w:tcBorders>
              <w:top w:val="single" w:sz="4" w:space="0" w:color="auto"/>
              <w:left w:val="single" w:sz="4" w:space="0" w:color="auto"/>
              <w:bottom w:val="single" w:sz="4" w:space="0" w:color="auto"/>
              <w:right w:val="single" w:sz="4" w:space="0" w:color="auto"/>
            </w:tcBorders>
            <w:hideMark/>
          </w:tcPr>
          <w:p w14:paraId="0DDF4727" w14:textId="77777777" w:rsidR="0063351C" w:rsidRPr="00F77D7A" w:rsidRDefault="0063351C" w:rsidP="00FD2B26">
            <w:pPr>
              <w:spacing w:line="256" w:lineRule="auto"/>
              <w:jc w:val="center"/>
              <w:rPr>
                <w:noProof w:val="0"/>
              </w:rPr>
            </w:pPr>
            <w:r w:rsidRPr="00F77D7A">
              <w:rPr>
                <w:noProof w:val="0"/>
              </w:rPr>
              <w:t>30</w:t>
            </w:r>
          </w:p>
        </w:tc>
        <w:tc>
          <w:tcPr>
            <w:tcW w:w="1087" w:type="dxa"/>
            <w:tcBorders>
              <w:top w:val="single" w:sz="4" w:space="0" w:color="auto"/>
              <w:left w:val="single" w:sz="4" w:space="0" w:color="auto"/>
              <w:bottom w:val="single" w:sz="4" w:space="0" w:color="auto"/>
              <w:right w:val="single" w:sz="4" w:space="0" w:color="auto"/>
            </w:tcBorders>
            <w:hideMark/>
          </w:tcPr>
          <w:p w14:paraId="49B96D32" w14:textId="77777777" w:rsidR="0063351C" w:rsidRPr="00F77D7A" w:rsidRDefault="0063351C" w:rsidP="00FD2B26">
            <w:pPr>
              <w:spacing w:line="256" w:lineRule="auto"/>
              <w:jc w:val="center"/>
              <w:rPr>
                <w:noProof w:val="0"/>
              </w:rPr>
            </w:pPr>
            <w:r w:rsidRPr="00F77D7A">
              <w:rPr>
                <w:noProof w:val="0"/>
              </w:rPr>
              <w:t>30</w:t>
            </w:r>
          </w:p>
        </w:tc>
        <w:tc>
          <w:tcPr>
            <w:tcW w:w="1072" w:type="dxa"/>
            <w:tcBorders>
              <w:top w:val="single" w:sz="4" w:space="0" w:color="auto"/>
              <w:left w:val="single" w:sz="4" w:space="0" w:color="auto"/>
              <w:bottom w:val="single" w:sz="4" w:space="0" w:color="auto"/>
              <w:right w:val="single" w:sz="4" w:space="0" w:color="auto"/>
            </w:tcBorders>
            <w:hideMark/>
          </w:tcPr>
          <w:p w14:paraId="699F02AF" w14:textId="77777777" w:rsidR="0063351C" w:rsidRPr="00F77D7A" w:rsidRDefault="0063351C" w:rsidP="00FD2B26">
            <w:pPr>
              <w:spacing w:line="256" w:lineRule="auto"/>
              <w:jc w:val="center"/>
              <w:rPr>
                <w:noProof w:val="0"/>
              </w:rPr>
            </w:pPr>
            <w:r w:rsidRPr="00F77D7A">
              <w:rPr>
                <w:noProof w:val="0"/>
              </w:rPr>
              <w:t>20</w:t>
            </w:r>
          </w:p>
        </w:tc>
        <w:tc>
          <w:tcPr>
            <w:tcW w:w="1086" w:type="dxa"/>
            <w:tcBorders>
              <w:top w:val="single" w:sz="4" w:space="0" w:color="auto"/>
              <w:left w:val="single" w:sz="4" w:space="0" w:color="auto"/>
              <w:bottom w:val="single" w:sz="4" w:space="0" w:color="auto"/>
              <w:right w:val="single" w:sz="4" w:space="0" w:color="auto"/>
            </w:tcBorders>
            <w:hideMark/>
          </w:tcPr>
          <w:p w14:paraId="1436E684" w14:textId="77777777" w:rsidR="0063351C" w:rsidRPr="00F77D7A" w:rsidRDefault="0063351C" w:rsidP="00FD2B26">
            <w:pPr>
              <w:spacing w:line="256" w:lineRule="auto"/>
              <w:jc w:val="center"/>
              <w:rPr>
                <w:noProof w:val="0"/>
              </w:rPr>
            </w:pPr>
            <w:r w:rsidRPr="00F77D7A">
              <w:rPr>
                <w:noProof w:val="0"/>
              </w:rPr>
              <w:t>20</w:t>
            </w:r>
          </w:p>
        </w:tc>
        <w:tc>
          <w:tcPr>
            <w:tcW w:w="862" w:type="dxa"/>
            <w:tcBorders>
              <w:top w:val="single" w:sz="4" w:space="0" w:color="auto"/>
              <w:left w:val="single" w:sz="4" w:space="0" w:color="auto"/>
              <w:bottom w:val="single" w:sz="4" w:space="0" w:color="auto"/>
              <w:right w:val="single" w:sz="4" w:space="0" w:color="auto"/>
            </w:tcBorders>
            <w:hideMark/>
          </w:tcPr>
          <w:p w14:paraId="193621DC" w14:textId="77777777" w:rsidR="0063351C" w:rsidRPr="00F77D7A" w:rsidRDefault="0063351C" w:rsidP="00FD2B26">
            <w:pPr>
              <w:spacing w:line="256" w:lineRule="auto"/>
              <w:jc w:val="center"/>
              <w:rPr>
                <w:noProof w:val="0"/>
              </w:rPr>
            </w:pPr>
            <w:r w:rsidRPr="00F77D7A">
              <w:rPr>
                <w:noProof w:val="0"/>
              </w:rPr>
              <w:t>20</w:t>
            </w:r>
          </w:p>
        </w:tc>
      </w:tr>
    </w:tbl>
    <w:p w14:paraId="22F50299" w14:textId="77777777" w:rsidR="0063351C" w:rsidRPr="00F77D7A" w:rsidRDefault="0063351C" w:rsidP="0063351C">
      <w:pPr>
        <w:tabs>
          <w:tab w:val="left" w:pos="3430"/>
        </w:tabs>
        <w:jc w:val="both"/>
        <w:rPr>
          <w:noProof w:val="0"/>
          <w:color w:val="000000"/>
          <w:lang w:eastAsia="lt-LT"/>
        </w:rPr>
      </w:pPr>
    </w:p>
    <w:p w14:paraId="2C717CDA" w14:textId="77777777" w:rsidR="0063351C" w:rsidRPr="00F77D7A" w:rsidRDefault="0063351C" w:rsidP="0063351C">
      <w:pPr>
        <w:tabs>
          <w:tab w:val="left" w:pos="3430"/>
        </w:tabs>
        <w:ind w:firstLine="567"/>
        <w:jc w:val="both"/>
        <w:rPr>
          <w:noProof w:val="0"/>
        </w:rPr>
      </w:pPr>
      <w:r w:rsidRPr="00F77D7A">
        <w:rPr>
          <w:noProof w:val="0"/>
        </w:rPr>
        <w:lastRenderedPageBreak/>
        <w:t>Gyventojui, patenkančiam į kelias šiame sąraše nurodytų asmenų grupes, taikoma viena jo pasirinkta lengvata.</w:t>
      </w:r>
    </w:p>
    <w:p w14:paraId="18CF85CC" w14:textId="77777777" w:rsidR="0063351C" w:rsidRPr="00F77D7A" w:rsidRDefault="0063351C" w:rsidP="0063351C">
      <w:pPr>
        <w:tabs>
          <w:tab w:val="left" w:pos="851"/>
        </w:tabs>
        <w:jc w:val="both"/>
        <w:rPr>
          <w:noProof w:val="0"/>
          <w:color w:val="000000"/>
          <w:lang w:eastAsia="lt-LT"/>
        </w:rPr>
      </w:pPr>
      <w:r w:rsidRPr="00F77D7A">
        <w:rPr>
          <w:noProof w:val="0"/>
        </w:rPr>
        <w:tab/>
      </w:r>
      <w:r w:rsidRPr="00F77D7A">
        <w:rPr>
          <w:b/>
          <w:noProof w:val="0"/>
        </w:rPr>
        <w:t xml:space="preserve">Šalčininkų rajono savivaldybė naudojasi galimybe nustatyti </w:t>
      </w:r>
      <w:r w:rsidRPr="00F77D7A">
        <w:rPr>
          <w:noProof w:val="0"/>
          <w:color w:val="000000"/>
          <w:lang w:eastAsia="lt-LT"/>
        </w:rPr>
        <w:t xml:space="preserve">mažesnį fiksuoto dydžio pajamų mokestį už pajamas, gautas iš veiklos, kuria verčiamasi turint verslo liudijimą, asmenims, įsigyjantiems verslo liudijimą verstis verslo liudijime nurodytos rūšies veikla </w:t>
      </w:r>
      <w:r w:rsidRPr="00F77D7A">
        <w:rPr>
          <w:b/>
          <w:noProof w:val="0"/>
          <w:color w:val="000000"/>
          <w:lang w:eastAsia="lt-LT"/>
        </w:rPr>
        <w:t>Šalčininkų rajono</w:t>
      </w:r>
      <w:r w:rsidRPr="00F77D7A">
        <w:rPr>
          <w:noProof w:val="0"/>
          <w:color w:val="000000"/>
          <w:lang w:eastAsia="lt-LT"/>
        </w:rPr>
        <w:t xml:space="preserve"> </w:t>
      </w:r>
      <w:r w:rsidRPr="00F77D7A">
        <w:rPr>
          <w:b/>
          <w:noProof w:val="0"/>
          <w:color w:val="000000"/>
          <w:lang w:eastAsia="lt-LT"/>
        </w:rPr>
        <w:t>savivaldybės teritorijoje ir</w:t>
      </w:r>
      <w:r w:rsidRPr="00F77D7A">
        <w:rPr>
          <w:noProof w:val="0"/>
          <w:color w:val="000000"/>
          <w:lang w:eastAsia="lt-LT"/>
        </w:rPr>
        <w:t xml:space="preserve"> visoje Lietuvos Respublikoje, išskyrus Alytaus, Kauno, Klaipėdos, Palangos, Panevėžio, Šiaulių, Vilniaus miestų savivaldybių ir Neringos savivaldybės teritorijas bei Marijampolės savivaldybės Marijampolės miesto teritoriją. </w:t>
      </w:r>
    </w:p>
    <w:p w14:paraId="6C4CAB56" w14:textId="77777777" w:rsidR="0063351C" w:rsidRPr="00F77D7A" w:rsidRDefault="0063351C" w:rsidP="0063351C">
      <w:pPr>
        <w:tabs>
          <w:tab w:val="left" w:pos="3430"/>
        </w:tabs>
        <w:ind w:firstLine="720"/>
        <w:jc w:val="both"/>
        <w:rPr>
          <w:b/>
          <w:noProof w:val="0"/>
          <w:color w:val="000000"/>
          <w:lang w:eastAsia="lt-LT"/>
        </w:rPr>
      </w:pPr>
      <w:r w:rsidRPr="00F77D7A">
        <w:rPr>
          <w:noProof w:val="0"/>
          <w:color w:val="000000"/>
          <w:lang w:eastAsia="lt-LT"/>
        </w:rPr>
        <w:t xml:space="preserve">Savivaldybės taryba patvirtino 2017 metams žymiai mažesnius fiksuoto dydžio pajamų mokesčio tarifus už pajamas, gautas iš veiklos, kuria verčiamasi turint verslo liudijimą </w:t>
      </w:r>
      <w:r w:rsidRPr="00F77D7A">
        <w:rPr>
          <w:b/>
          <w:noProof w:val="0"/>
          <w:color w:val="000000"/>
          <w:lang w:eastAsia="lt-LT"/>
        </w:rPr>
        <w:t>Šalčininkų rajono</w:t>
      </w:r>
      <w:r w:rsidRPr="00F77D7A">
        <w:rPr>
          <w:noProof w:val="0"/>
          <w:color w:val="000000"/>
          <w:lang w:eastAsia="lt-LT"/>
        </w:rPr>
        <w:t xml:space="preserve"> </w:t>
      </w:r>
      <w:r w:rsidRPr="00F77D7A">
        <w:rPr>
          <w:b/>
          <w:noProof w:val="0"/>
          <w:color w:val="000000"/>
          <w:lang w:eastAsia="lt-LT"/>
        </w:rPr>
        <w:t>savivaldybės teritorijoje: nuo 84 Eur iki 336 Eur (priklausomai nuo veiklos).</w:t>
      </w:r>
    </w:p>
    <w:p w14:paraId="54560657" w14:textId="77777777" w:rsidR="0063351C" w:rsidRPr="00F77D7A" w:rsidRDefault="0063351C" w:rsidP="0063351C">
      <w:pPr>
        <w:tabs>
          <w:tab w:val="left" w:pos="3430"/>
        </w:tabs>
        <w:ind w:firstLine="720"/>
        <w:jc w:val="both"/>
        <w:rPr>
          <w:i/>
          <w:noProof w:val="0"/>
          <w:color w:val="000000"/>
          <w:lang w:eastAsia="lt-LT"/>
        </w:rPr>
      </w:pPr>
      <w:r w:rsidRPr="00F77D7A">
        <w:rPr>
          <w:noProof w:val="0"/>
          <w:color w:val="000000"/>
          <w:lang w:eastAsia="lt-LT"/>
        </w:rPr>
        <w:t xml:space="preserve">Šalčininkų rajono savivaldybėje „populiariausios“ verslo liudijimų rūšys: </w:t>
      </w:r>
      <w:r w:rsidRPr="00F77D7A">
        <w:rPr>
          <w:i/>
          <w:noProof w:val="0"/>
          <w:color w:val="000000"/>
          <w:lang w:eastAsia="lt-LT"/>
        </w:rPr>
        <w:t>s</w:t>
      </w:r>
      <w:r w:rsidRPr="00F77D7A">
        <w:rPr>
          <w:i/>
          <w:noProof w:val="0"/>
        </w:rPr>
        <w:t xml:space="preserve">pecialieji statybos darbai, </w:t>
      </w:r>
      <w:r w:rsidRPr="00F77D7A">
        <w:rPr>
          <w:i/>
          <w:noProof w:val="0"/>
          <w:color w:val="000000"/>
          <w:lang w:eastAsia="lt-LT"/>
        </w:rPr>
        <w:t xml:space="preserve"> </w:t>
      </w:r>
      <w:r w:rsidRPr="00F77D7A">
        <w:rPr>
          <w:i/>
          <w:noProof w:val="0"/>
        </w:rPr>
        <w:t>statybos baigimo, apdailos ir valymo darbai;</w:t>
      </w:r>
      <w:r w:rsidRPr="00F77D7A">
        <w:rPr>
          <w:i/>
          <w:noProof w:val="0"/>
          <w:color w:val="000000"/>
          <w:lang w:eastAsia="lt-LT"/>
        </w:rPr>
        <w:t xml:space="preserve"> prekyba</w:t>
      </w:r>
      <w:r w:rsidRPr="00F77D7A">
        <w:rPr>
          <w:i/>
          <w:noProof w:val="0"/>
        </w:rPr>
        <w:t xml:space="preserve">; kirpyklų veikla; </w:t>
      </w:r>
      <w:r w:rsidRPr="00F77D7A">
        <w:rPr>
          <w:i/>
          <w:noProof w:val="0"/>
          <w:color w:val="000000"/>
          <w:lang w:eastAsia="lt-LT"/>
        </w:rPr>
        <w:t xml:space="preserve"> variklinių transporto priemonių tech. priežiūra ir remontas.</w:t>
      </w:r>
    </w:p>
    <w:p w14:paraId="033E1A71" w14:textId="77777777" w:rsidR="0063351C" w:rsidRPr="00F77D7A" w:rsidRDefault="0063351C" w:rsidP="0063351C">
      <w:pPr>
        <w:ind w:firstLine="720"/>
        <w:jc w:val="both"/>
        <w:rPr>
          <w:noProof w:val="0"/>
        </w:rPr>
      </w:pPr>
      <w:r w:rsidRPr="00F77D7A">
        <w:rPr>
          <w:noProof w:val="0"/>
        </w:rPr>
        <w:t>Buvo išduota 14 licencijų, iš jų: 10 licencijų verstis mažmenine prekyba alkoholiniais gėrimais, 1 licencija verstis mažmenine prekyba alkoholiniais gėrimais, kurių tūrinė etilo alkoholio koncentracija neviršija 22 procentų, kurortinio, poilsio ir turizmo sezonų laikotarpiu, 3 licencijos verstis mažmenine prekyba alumi, alaus mišiniais su nealkoholiniais gėrimais, natūralios fermentacijos sidru, kurių tūrinė etilo alkoholio koncentracija neviršija 7,5 procento, ir 3 licencijos papildytos.</w:t>
      </w:r>
    </w:p>
    <w:p w14:paraId="00890492" w14:textId="77777777" w:rsidR="0063351C" w:rsidRPr="00F77D7A" w:rsidRDefault="0063351C" w:rsidP="0063351C">
      <w:pPr>
        <w:ind w:firstLine="720"/>
        <w:jc w:val="both"/>
        <w:rPr>
          <w:noProof w:val="0"/>
        </w:rPr>
      </w:pPr>
      <w:r w:rsidRPr="00F77D7A">
        <w:rPr>
          <w:noProof w:val="0"/>
        </w:rPr>
        <w:t>Už licencijų verstis mažmenine prekyba alkoholiniais gėrimais išdavimą sumokėta – 5602 Eur valstybės rinkliavos, už licencijų papildymą sumokėta – 172 Eur valstybės rinkliavos, iš viso – 5774 Eur.</w:t>
      </w:r>
    </w:p>
    <w:p w14:paraId="23810C44" w14:textId="77777777" w:rsidR="0063351C" w:rsidRPr="00F77D7A" w:rsidRDefault="0063351C" w:rsidP="0063351C">
      <w:pPr>
        <w:ind w:firstLine="720"/>
        <w:jc w:val="both"/>
        <w:rPr>
          <w:noProof w:val="0"/>
        </w:rPr>
      </w:pPr>
      <w:r w:rsidRPr="00F77D7A">
        <w:rPr>
          <w:noProof w:val="0"/>
        </w:rPr>
        <w:t>2016 m. išduotos 28 vienkartinės licencijos verstis mažmenine prekyba alumi, alaus mišiniais su nealkoholiniais gėrimais ir natūralios fermentacijos sidru, kurių tūrinė etilo alkoholio koncentracija neviršija 7,5 procentų, masiniuose renginiuose ir mugėse, už jų išdavimą sumokėta – 476 Eur valstybės rinkliavos.</w:t>
      </w:r>
    </w:p>
    <w:p w14:paraId="28C05228" w14:textId="77777777" w:rsidR="0063351C" w:rsidRPr="00F77D7A" w:rsidRDefault="0063351C" w:rsidP="0063351C">
      <w:pPr>
        <w:tabs>
          <w:tab w:val="left" w:pos="3430"/>
        </w:tabs>
        <w:jc w:val="both"/>
        <w:rPr>
          <w:noProof w:val="0"/>
          <w:lang w:eastAsia="lt-LT"/>
        </w:rPr>
      </w:pPr>
      <w:r w:rsidRPr="00F77D7A">
        <w:rPr>
          <w:b/>
          <w:noProof w:val="0"/>
          <w:lang w:eastAsia="lt-LT"/>
        </w:rPr>
        <w:t>Licencijų verstis mažmenine prekyba tabako gaminiais</w:t>
      </w:r>
      <w:r w:rsidRPr="00F77D7A">
        <w:rPr>
          <w:noProof w:val="0"/>
          <w:lang w:eastAsia="lt-LT"/>
        </w:rPr>
        <w:t xml:space="preserve"> </w:t>
      </w:r>
      <w:r w:rsidRPr="00F77D7A">
        <w:rPr>
          <w:b/>
          <w:noProof w:val="0"/>
          <w:lang w:eastAsia="lt-LT"/>
        </w:rPr>
        <w:t>išdavimas</w:t>
      </w:r>
    </w:p>
    <w:p w14:paraId="751C9DD6" w14:textId="77777777" w:rsidR="0063351C" w:rsidRPr="00F77D7A" w:rsidRDefault="0063351C" w:rsidP="0063351C">
      <w:pPr>
        <w:jc w:val="both"/>
        <w:rPr>
          <w:noProof w:val="0"/>
        </w:rPr>
      </w:pPr>
      <w:r w:rsidRPr="00F77D7A">
        <w:rPr>
          <w:noProof w:val="0"/>
        </w:rPr>
        <w:t xml:space="preserve">Buvo išduota 14 licencijų verstis mažmenine prekyba tabako gaminiais ir 2 licencijos patikslintos. </w:t>
      </w:r>
    </w:p>
    <w:p w14:paraId="65E00001" w14:textId="77777777" w:rsidR="0063351C" w:rsidRPr="00F77D7A" w:rsidRDefault="0063351C" w:rsidP="0063351C">
      <w:pPr>
        <w:ind w:firstLine="720"/>
        <w:jc w:val="both"/>
        <w:rPr>
          <w:noProof w:val="0"/>
        </w:rPr>
      </w:pPr>
      <w:r w:rsidRPr="00F77D7A">
        <w:rPr>
          <w:noProof w:val="0"/>
        </w:rPr>
        <w:t>Už licencijų verstis mažmenine prekyba tabako gaminiais išdavimą sumokėta – 2338 Eur, valstybės rinkliavos, už licencijų patikslinimą sumokėta – 86 Eur valstybės rinkliavos, iš viso – 2424 Eur.</w:t>
      </w:r>
    </w:p>
    <w:p w14:paraId="5D6D261D" w14:textId="77777777" w:rsidR="0063351C" w:rsidRPr="00F77D7A" w:rsidRDefault="0063351C" w:rsidP="0063351C">
      <w:pPr>
        <w:tabs>
          <w:tab w:val="left" w:pos="3430"/>
        </w:tabs>
        <w:jc w:val="both"/>
        <w:rPr>
          <w:b/>
          <w:bCs/>
          <w:iCs/>
          <w:noProof w:val="0"/>
        </w:rPr>
      </w:pPr>
      <w:r w:rsidRPr="00F77D7A">
        <w:rPr>
          <w:b/>
          <w:bCs/>
          <w:iCs/>
          <w:noProof w:val="0"/>
        </w:rPr>
        <w:t>Leidimų verstis prekyba naftos produktais išdavimas</w:t>
      </w:r>
    </w:p>
    <w:p w14:paraId="3F5C1B20" w14:textId="77777777" w:rsidR="0063351C" w:rsidRPr="00F77D7A" w:rsidRDefault="0063351C" w:rsidP="0063351C">
      <w:pPr>
        <w:jc w:val="both"/>
        <w:rPr>
          <w:noProof w:val="0"/>
        </w:rPr>
      </w:pPr>
      <w:r w:rsidRPr="00F77D7A">
        <w:rPr>
          <w:noProof w:val="0"/>
        </w:rPr>
        <w:t xml:space="preserve">Buvo išduoti 3 leidimai verstis mažmenine prekyba nefasuotais naftos produktais, 2 leidimai verstis mažmenine prekyba suskystintomis naftos dujomis ir 3 leidimai patikslinti (išduodami nauji leidimai).  </w:t>
      </w:r>
    </w:p>
    <w:p w14:paraId="4B896661" w14:textId="77777777" w:rsidR="0063351C" w:rsidRPr="00F77D7A" w:rsidRDefault="0063351C" w:rsidP="0063351C">
      <w:pPr>
        <w:ind w:firstLine="720"/>
        <w:jc w:val="both"/>
        <w:rPr>
          <w:noProof w:val="0"/>
        </w:rPr>
      </w:pPr>
      <w:r w:rsidRPr="00F77D7A">
        <w:rPr>
          <w:noProof w:val="0"/>
        </w:rPr>
        <w:t xml:space="preserve"> Už leidimus verstis mažmenine prekyba naftos produktais išdavimą sumokėta – 2108 Eur valstybės rinkliavos, už patikslinimą sumokėta – 172 Eur.</w:t>
      </w:r>
    </w:p>
    <w:p w14:paraId="71296337" w14:textId="77777777" w:rsidR="0063351C" w:rsidRPr="00F77D7A" w:rsidRDefault="0063351C" w:rsidP="0063351C">
      <w:pPr>
        <w:tabs>
          <w:tab w:val="left" w:pos="3430"/>
        </w:tabs>
        <w:jc w:val="both"/>
        <w:rPr>
          <w:b/>
          <w:i/>
          <w:noProof w:val="0"/>
          <w:color w:val="000000"/>
        </w:rPr>
      </w:pPr>
      <w:r w:rsidRPr="00F77D7A">
        <w:rPr>
          <w:b/>
          <w:i/>
          <w:noProof w:val="0"/>
          <w:color w:val="000000"/>
        </w:rPr>
        <w:t xml:space="preserve">Skyrius dirba su šiomis informacinėmis sistemomis: </w:t>
      </w:r>
    </w:p>
    <w:p w14:paraId="5BD015DD" w14:textId="77777777" w:rsidR="0063351C" w:rsidRPr="00F77D7A" w:rsidRDefault="0063351C" w:rsidP="0063351C">
      <w:pPr>
        <w:pStyle w:val="Sraopastraipa"/>
        <w:numPr>
          <w:ilvl w:val="0"/>
          <w:numId w:val="28"/>
        </w:numPr>
        <w:tabs>
          <w:tab w:val="left" w:pos="3430"/>
        </w:tabs>
        <w:suppressAutoHyphens/>
        <w:spacing w:after="0" w:line="240" w:lineRule="auto"/>
        <w:contextualSpacing/>
        <w:jc w:val="both"/>
        <w:rPr>
          <w:rFonts w:ascii="Times New Roman" w:hAnsi="Times New Roman" w:cs="Times New Roman"/>
          <w:color w:val="000000"/>
          <w:sz w:val="24"/>
          <w:szCs w:val="24"/>
          <w:lang w:val="lt-LT"/>
        </w:rPr>
      </w:pPr>
      <w:r w:rsidRPr="00F77D7A">
        <w:rPr>
          <w:lang w:val="lt-LT"/>
        </w:rPr>
        <w:t>„</w:t>
      </w:r>
      <w:r w:rsidRPr="00F77D7A">
        <w:rPr>
          <w:rFonts w:ascii="Times New Roman" w:hAnsi="Times New Roman" w:cs="Times New Roman"/>
          <w:sz w:val="24"/>
          <w:szCs w:val="24"/>
          <w:lang w:val="lt-LT"/>
        </w:rPr>
        <w:t xml:space="preserve">Vintra“ - </w:t>
      </w:r>
      <w:r w:rsidRPr="00F77D7A">
        <w:rPr>
          <w:rFonts w:ascii="Times New Roman" w:hAnsi="Times New Roman" w:cs="Times New Roman"/>
          <w:color w:val="000000"/>
          <w:sz w:val="24"/>
          <w:szCs w:val="24"/>
          <w:lang w:val="lt-LT"/>
        </w:rPr>
        <w:t>viešojo transporto kelionių duomenų informacinė sistema;</w:t>
      </w:r>
    </w:p>
    <w:p w14:paraId="58E393E1" w14:textId="77777777" w:rsidR="0063351C" w:rsidRPr="00F77D7A" w:rsidRDefault="0063351C" w:rsidP="0063351C">
      <w:pPr>
        <w:pStyle w:val="Sraopastraipa"/>
        <w:numPr>
          <w:ilvl w:val="0"/>
          <w:numId w:val="28"/>
        </w:numPr>
        <w:tabs>
          <w:tab w:val="left" w:pos="3430"/>
        </w:tabs>
        <w:suppressAutoHyphens/>
        <w:spacing w:after="0" w:line="240" w:lineRule="auto"/>
        <w:contextualSpacing/>
        <w:jc w:val="both"/>
        <w:rPr>
          <w:rFonts w:ascii="Times New Roman" w:hAnsi="Times New Roman" w:cs="Times New Roman"/>
          <w:color w:val="000000"/>
          <w:sz w:val="24"/>
          <w:szCs w:val="24"/>
          <w:lang w:val="lt-LT"/>
        </w:rPr>
      </w:pPr>
      <w:r w:rsidRPr="00F77D7A">
        <w:rPr>
          <w:rFonts w:ascii="Times New Roman" w:hAnsi="Times New Roman" w:cs="Times New Roman"/>
          <w:sz w:val="24"/>
          <w:szCs w:val="24"/>
          <w:lang w:val="lt-LT"/>
        </w:rPr>
        <w:t>„Vektra“ – IS, kurioje kaupiami duomenys apie vežėjams išduotas licencijas (licencijų kopijas);</w:t>
      </w:r>
    </w:p>
    <w:p w14:paraId="2DACFB5A" w14:textId="77777777" w:rsidR="0063351C" w:rsidRPr="00F77D7A" w:rsidRDefault="0063351C" w:rsidP="0063351C">
      <w:pPr>
        <w:pStyle w:val="Sraopastraipa"/>
        <w:numPr>
          <w:ilvl w:val="0"/>
          <w:numId w:val="28"/>
        </w:numPr>
        <w:tabs>
          <w:tab w:val="left" w:pos="3430"/>
        </w:tabs>
        <w:suppressAutoHyphens/>
        <w:spacing w:after="0" w:line="240" w:lineRule="auto"/>
        <w:contextualSpacing/>
        <w:jc w:val="both"/>
        <w:rPr>
          <w:rFonts w:ascii="Times New Roman" w:hAnsi="Times New Roman" w:cs="Times New Roman"/>
          <w:color w:val="000000"/>
          <w:sz w:val="24"/>
          <w:szCs w:val="24"/>
          <w:lang w:val="lt-LT"/>
        </w:rPr>
      </w:pPr>
      <w:r w:rsidRPr="00F77D7A">
        <w:rPr>
          <w:rFonts w:ascii="Times New Roman" w:hAnsi="Times New Roman" w:cs="Times New Roman"/>
          <w:sz w:val="24"/>
          <w:szCs w:val="24"/>
          <w:lang w:val="lt-LT"/>
        </w:rPr>
        <w:t>LIS – licencijų informacinė sistema;</w:t>
      </w:r>
    </w:p>
    <w:p w14:paraId="603372A7" w14:textId="77777777" w:rsidR="0063351C" w:rsidRPr="00F77D7A" w:rsidRDefault="0063351C" w:rsidP="0063351C">
      <w:pPr>
        <w:pStyle w:val="Sraopastraipa"/>
        <w:numPr>
          <w:ilvl w:val="0"/>
          <w:numId w:val="28"/>
        </w:numPr>
        <w:tabs>
          <w:tab w:val="left" w:pos="3430"/>
        </w:tabs>
        <w:suppressAutoHyphens/>
        <w:spacing w:after="0" w:line="240" w:lineRule="auto"/>
        <w:contextualSpacing/>
        <w:jc w:val="both"/>
        <w:rPr>
          <w:rFonts w:ascii="Times New Roman" w:hAnsi="Times New Roman" w:cs="Times New Roman"/>
          <w:color w:val="000000"/>
          <w:sz w:val="24"/>
          <w:szCs w:val="24"/>
          <w:lang w:val="lt-LT"/>
        </w:rPr>
      </w:pPr>
      <w:r w:rsidRPr="00F77D7A">
        <w:rPr>
          <w:rFonts w:ascii="Times New Roman" w:hAnsi="Times New Roman" w:cs="Times New Roman"/>
          <w:sz w:val="24"/>
          <w:szCs w:val="24"/>
          <w:lang w:val="lt-LT"/>
        </w:rPr>
        <w:t xml:space="preserve">SPIS –socialinės paramos šeimai informacinė sistema. </w:t>
      </w:r>
    </w:p>
    <w:p w14:paraId="30C24B08" w14:textId="77777777" w:rsidR="0063351C" w:rsidRPr="00F77D7A" w:rsidRDefault="0063351C" w:rsidP="0063351C">
      <w:pPr>
        <w:pStyle w:val="Sraopastraipa"/>
        <w:numPr>
          <w:ilvl w:val="0"/>
          <w:numId w:val="28"/>
        </w:numPr>
        <w:suppressAutoHyphens/>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color w:val="000000"/>
          <w:sz w:val="24"/>
          <w:szCs w:val="24"/>
          <w:lang w:val="lt-LT"/>
        </w:rPr>
        <w:t>„Būstas“ – IS, kurioje kaupiami duomenys apie saviva</w:t>
      </w:r>
      <w:r w:rsidRPr="00F77D7A">
        <w:rPr>
          <w:rFonts w:ascii="Times New Roman" w:hAnsi="Times New Roman" w:cs="Times New Roman"/>
          <w:sz w:val="24"/>
          <w:szCs w:val="24"/>
          <w:lang w:val="lt-LT"/>
        </w:rPr>
        <w:t>ldybės būsto fondą.</w:t>
      </w:r>
    </w:p>
    <w:p w14:paraId="28C54DFF" w14:textId="77777777" w:rsidR="0063351C" w:rsidRPr="00F77D7A" w:rsidRDefault="0063351C" w:rsidP="0063351C">
      <w:pPr>
        <w:suppressAutoHyphens/>
        <w:contextualSpacing/>
        <w:jc w:val="both"/>
        <w:rPr>
          <w:noProof w:val="0"/>
          <w:color w:val="000000"/>
        </w:rPr>
      </w:pPr>
    </w:p>
    <w:p w14:paraId="344DEC2E" w14:textId="77777777" w:rsidR="0063351C" w:rsidRPr="00F77D7A" w:rsidRDefault="0063351C" w:rsidP="0063351C">
      <w:pPr>
        <w:suppressAutoHyphens/>
        <w:contextualSpacing/>
        <w:jc w:val="both"/>
        <w:rPr>
          <w:noProof w:val="0"/>
          <w:color w:val="000000"/>
        </w:rPr>
      </w:pPr>
    </w:p>
    <w:p w14:paraId="2C6A718F" w14:textId="77777777" w:rsidR="0063351C" w:rsidRPr="00F77D7A" w:rsidRDefault="0063351C" w:rsidP="0063351C">
      <w:pPr>
        <w:suppressAutoHyphens/>
        <w:contextualSpacing/>
        <w:jc w:val="both"/>
        <w:rPr>
          <w:noProof w:val="0"/>
          <w:color w:val="000000"/>
        </w:rPr>
      </w:pPr>
    </w:p>
    <w:p w14:paraId="0A93546B" w14:textId="77777777" w:rsidR="0063351C" w:rsidRPr="00F77D7A" w:rsidRDefault="0063351C" w:rsidP="0063351C">
      <w:pPr>
        <w:jc w:val="center"/>
        <w:rPr>
          <w:b/>
          <w:noProof w:val="0"/>
        </w:rPr>
      </w:pPr>
      <w:r w:rsidRPr="00F77D7A">
        <w:rPr>
          <w:b/>
          <w:noProof w:val="0"/>
        </w:rPr>
        <w:t>III. INVESTICIJOS IR STRATEGINIS PLANAVIMAS</w:t>
      </w:r>
    </w:p>
    <w:p w14:paraId="511A3BB3" w14:textId="77777777" w:rsidR="0063351C" w:rsidRPr="00F77D7A" w:rsidRDefault="0063351C" w:rsidP="0063351C">
      <w:pPr>
        <w:jc w:val="center"/>
        <w:rPr>
          <w:b/>
          <w:noProof w:val="0"/>
          <w:color w:val="FF0000"/>
        </w:rPr>
      </w:pPr>
    </w:p>
    <w:p w14:paraId="76713005" w14:textId="77777777" w:rsidR="0063351C" w:rsidRPr="00F77D7A" w:rsidRDefault="0063351C" w:rsidP="0063351C">
      <w:pPr>
        <w:jc w:val="center"/>
        <w:rPr>
          <w:b/>
          <w:noProof w:val="0"/>
          <w:color w:val="FF0000"/>
        </w:rPr>
      </w:pPr>
    </w:p>
    <w:p w14:paraId="6F4C2287" w14:textId="77777777" w:rsidR="0063351C" w:rsidRPr="00F77D7A" w:rsidRDefault="0063351C" w:rsidP="0063351C">
      <w:pPr>
        <w:jc w:val="center"/>
        <w:rPr>
          <w:b/>
          <w:noProof w:val="0"/>
          <w:color w:val="FF0000"/>
        </w:rPr>
      </w:pPr>
    </w:p>
    <w:p w14:paraId="56D598D7" w14:textId="77777777" w:rsidR="0063351C" w:rsidRPr="00F77D7A" w:rsidRDefault="0063351C" w:rsidP="0063351C">
      <w:pPr>
        <w:pStyle w:val="Sraopastraipa"/>
        <w:numPr>
          <w:ilvl w:val="0"/>
          <w:numId w:val="21"/>
        </w:numPr>
        <w:spacing w:after="0" w:line="259" w:lineRule="auto"/>
        <w:contextualSpacing/>
        <w:rPr>
          <w:rFonts w:ascii="Times New Roman" w:hAnsi="Times New Roman" w:cs="Times New Roman"/>
          <w:b/>
          <w:sz w:val="24"/>
          <w:szCs w:val="24"/>
          <w:lang w:val="lt-LT"/>
        </w:rPr>
      </w:pPr>
      <w:r w:rsidRPr="00F77D7A">
        <w:rPr>
          <w:rFonts w:ascii="Times New Roman" w:eastAsia="Times New Roman" w:hAnsi="Times New Roman" w:cs="Times New Roman"/>
          <w:sz w:val="24"/>
          <w:szCs w:val="24"/>
          <w:lang w:val="lt-LT"/>
        </w:rPr>
        <w:t xml:space="preserve"> metais organizuotos konferencijos, seminarai ir pranešimai:</w:t>
      </w:r>
      <w:r w:rsidRPr="00F77D7A">
        <w:rPr>
          <w:rFonts w:ascii="Times New Roman" w:hAnsi="Times New Roman" w:cs="Times New Roman"/>
          <w:b/>
          <w:sz w:val="24"/>
          <w:szCs w:val="24"/>
          <w:lang w:val="lt-LT"/>
        </w:rPr>
        <w:t xml:space="preserve"> </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969"/>
      </w:tblGrid>
      <w:tr w:rsidR="0063351C" w:rsidRPr="00F77D7A" w14:paraId="2A55593E" w14:textId="77777777" w:rsidTr="00FD2B26">
        <w:tc>
          <w:tcPr>
            <w:tcW w:w="6096" w:type="dxa"/>
            <w:shd w:val="clear" w:color="auto" w:fill="auto"/>
          </w:tcPr>
          <w:p w14:paraId="5B555D6D" w14:textId="77777777" w:rsidR="0063351C" w:rsidRPr="00F77D7A" w:rsidRDefault="0063351C" w:rsidP="00FD2B26">
            <w:pPr>
              <w:jc w:val="center"/>
              <w:rPr>
                <w:noProof w:val="0"/>
              </w:rPr>
            </w:pPr>
          </w:p>
          <w:p w14:paraId="74EDF8F5" w14:textId="7B782A6B" w:rsidR="0063351C" w:rsidRPr="00F77D7A" w:rsidRDefault="00173B70" w:rsidP="00FD2B26">
            <w:pPr>
              <w:jc w:val="center"/>
              <w:rPr>
                <w:noProof w:val="0"/>
              </w:rPr>
            </w:pPr>
            <w:r>
              <w:rPr>
                <w:lang w:val="en-US"/>
              </w:rPr>
              <w:drawing>
                <wp:inline distT="0" distB="0" distL="0" distR="0" wp14:anchorId="0B83E231" wp14:editId="521B46CE">
                  <wp:extent cx="3429000" cy="1724025"/>
                  <wp:effectExtent l="0" t="0" r="0" b="9525"/>
                  <wp:docPr id="1" name="Paveikslėlis 1" descr="http://vrd.am.lt/VI/files/am-ministras2-33525-s360x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rd.am.lt/VI/files/am-ministras2-33525-s360x2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1724025"/>
                          </a:xfrm>
                          <a:prstGeom prst="rect">
                            <a:avLst/>
                          </a:prstGeom>
                          <a:noFill/>
                          <a:ln>
                            <a:noFill/>
                          </a:ln>
                        </pic:spPr>
                      </pic:pic>
                    </a:graphicData>
                  </a:graphic>
                </wp:inline>
              </w:drawing>
            </w:r>
          </w:p>
          <w:p w14:paraId="6874D174" w14:textId="77777777" w:rsidR="0063351C" w:rsidRPr="00F77D7A" w:rsidRDefault="0063351C" w:rsidP="00FD2B26">
            <w:pPr>
              <w:jc w:val="center"/>
              <w:rPr>
                <w:noProof w:val="0"/>
              </w:rPr>
            </w:pPr>
          </w:p>
        </w:tc>
        <w:tc>
          <w:tcPr>
            <w:tcW w:w="3969" w:type="dxa"/>
            <w:shd w:val="clear" w:color="auto" w:fill="auto"/>
          </w:tcPr>
          <w:p w14:paraId="6494321E" w14:textId="77777777" w:rsidR="0063351C" w:rsidRPr="00F77D7A" w:rsidRDefault="0063351C" w:rsidP="00FD2B26">
            <w:pPr>
              <w:jc w:val="both"/>
              <w:rPr>
                <w:noProof w:val="0"/>
              </w:rPr>
            </w:pPr>
            <w:r w:rsidRPr="00F77D7A">
              <w:rPr>
                <w:noProof w:val="0"/>
                <w:sz w:val="22"/>
                <w:szCs w:val="22"/>
              </w:rPr>
              <w:t xml:space="preserve">Susitikimas su LR Aplinkos ministru per renginį „Žaliadienis“. </w:t>
            </w:r>
          </w:p>
          <w:p w14:paraId="2453A714" w14:textId="77777777" w:rsidR="0063351C" w:rsidRPr="00F77D7A" w:rsidRDefault="0063351C" w:rsidP="00FD2B26">
            <w:pPr>
              <w:jc w:val="both"/>
              <w:rPr>
                <w:noProof w:val="0"/>
              </w:rPr>
            </w:pPr>
            <w:r w:rsidRPr="00F77D7A">
              <w:rPr>
                <w:noProof w:val="0"/>
                <w:sz w:val="22"/>
                <w:szCs w:val="22"/>
              </w:rPr>
              <w:t>Prezentacija:  „Šalčininkų rajono savivaldybės administracijos vandens teikimo ir nuotekų tvarkymo situacijos apžvalga“</w:t>
            </w:r>
          </w:p>
          <w:p w14:paraId="383D7F9C" w14:textId="77777777" w:rsidR="0063351C" w:rsidRPr="00F77D7A" w:rsidRDefault="0063351C" w:rsidP="00FD2B26">
            <w:pPr>
              <w:rPr>
                <w:noProof w:val="0"/>
              </w:rPr>
            </w:pPr>
          </w:p>
        </w:tc>
      </w:tr>
      <w:tr w:rsidR="0063351C" w:rsidRPr="00F77D7A" w14:paraId="7254D59D" w14:textId="77777777" w:rsidTr="00FD2B26">
        <w:trPr>
          <w:trHeight w:val="1544"/>
        </w:trPr>
        <w:tc>
          <w:tcPr>
            <w:tcW w:w="6096" w:type="dxa"/>
            <w:shd w:val="clear" w:color="auto" w:fill="auto"/>
          </w:tcPr>
          <w:p w14:paraId="274D63A3" w14:textId="77777777" w:rsidR="0063351C" w:rsidRPr="00F77D7A" w:rsidRDefault="0063351C" w:rsidP="00FD2B26">
            <w:pPr>
              <w:rPr>
                <w:noProof w:val="0"/>
              </w:rPr>
            </w:pPr>
          </w:p>
          <w:p w14:paraId="5EF41BF6" w14:textId="18DE0DEF" w:rsidR="0063351C" w:rsidRPr="00F77D7A" w:rsidRDefault="00173B70" w:rsidP="00FD2B26">
            <w:pPr>
              <w:jc w:val="center"/>
              <w:rPr>
                <w:noProof w:val="0"/>
              </w:rPr>
            </w:pPr>
            <w:r>
              <w:rPr>
                <w:color w:val="0000FF"/>
                <w:lang w:val="en-US"/>
              </w:rPr>
              <w:drawing>
                <wp:inline distT="0" distB="0" distL="0" distR="0" wp14:anchorId="7F80D749" wp14:editId="6475DE4D">
                  <wp:extent cx="2819400" cy="1543050"/>
                  <wp:effectExtent l="0" t="0" r="0" b="0"/>
                  <wp:docPr id="2" name="Paveikslėlis 2" descr="http://www.salcininkai.lt/saltis/m/m_images/wfiles/vrm4-34434-s360x23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lcininkai.lt/saltis/m/m_images/wfiles/vrm4-34434-s360x238.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543050"/>
                          </a:xfrm>
                          <a:prstGeom prst="rect">
                            <a:avLst/>
                          </a:prstGeom>
                          <a:noFill/>
                          <a:ln>
                            <a:noFill/>
                          </a:ln>
                        </pic:spPr>
                      </pic:pic>
                    </a:graphicData>
                  </a:graphic>
                </wp:inline>
              </w:drawing>
            </w:r>
          </w:p>
          <w:p w14:paraId="55E18B9A" w14:textId="77777777" w:rsidR="0063351C" w:rsidRPr="00F77D7A" w:rsidRDefault="0063351C" w:rsidP="00FD2B26">
            <w:pPr>
              <w:jc w:val="center"/>
              <w:rPr>
                <w:noProof w:val="0"/>
              </w:rPr>
            </w:pPr>
          </w:p>
        </w:tc>
        <w:tc>
          <w:tcPr>
            <w:tcW w:w="3969" w:type="dxa"/>
            <w:shd w:val="clear" w:color="auto" w:fill="auto"/>
          </w:tcPr>
          <w:p w14:paraId="48B5679D" w14:textId="77777777" w:rsidR="0063351C" w:rsidRPr="00F77D7A" w:rsidRDefault="0063351C" w:rsidP="00FD2B26">
            <w:pPr>
              <w:jc w:val="both"/>
              <w:rPr>
                <w:noProof w:val="0"/>
              </w:rPr>
            </w:pPr>
            <w:r w:rsidRPr="00F77D7A">
              <w:rPr>
                <w:noProof w:val="0"/>
              </w:rPr>
              <w:t>2016 m. kovo 9 d. VRM konferencija „Socialinių ekonominių skirtumų mažinimas regionuose, kuriuose gausiai gyvena tautinių mažumų atstovai“</w:t>
            </w:r>
          </w:p>
        </w:tc>
      </w:tr>
      <w:tr w:rsidR="0063351C" w:rsidRPr="00F77D7A" w14:paraId="31C32D38" w14:textId="77777777" w:rsidTr="00FD2B26">
        <w:trPr>
          <w:trHeight w:val="3393"/>
        </w:trPr>
        <w:tc>
          <w:tcPr>
            <w:tcW w:w="6096" w:type="dxa"/>
            <w:shd w:val="clear" w:color="auto" w:fill="auto"/>
          </w:tcPr>
          <w:p w14:paraId="3B93D13C" w14:textId="77777777" w:rsidR="0063351C" w:rsidRPr="00F77D7A" w:rsidRDefault="0063351C" w:rsidP="00FD2B26">
            <w:pPr>
              <w:rPr>
                <w:noProof w:val="0"/>
              </w:rPr>
            </w:pPr>
          </w:p>
          <w:p w14:paraId="30CEC589" w14:textId="2A23C489" w:rsidR="0063351C" w:rsidRPr="00F77D7A" w:rsidRDefault="00173B70" w:rsidP="00FD2B26">
            <w:pPr>
              <w:jc w:val="center"/>
              <w:rPr>
                <w:noProof w:val="0"/>
              </w:rPr>
            </w:pPr>
            <w:r>
              <w:rPr>
                <w:lang w:val="en-US"/>
              </w:rPr>
              <w:drawing>
                <wp:inline distT="0" distB="0" distL="0" distR="0" wp14:anchorId="554C057F" wp14:editId="035D376B">
                  <wp:extent cx="3448050" cy="1743075"/>
                  <wp:effectExtent l="0" t="0" r="0" b="9525"/>
                  <wp:docPr id="3" name="Paveikslėlis 3" descr="18-3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6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1743075"/>
                          </a:xfrm>
                          <a:prstGeom prst="rect">
                            <a:avLst/>
                          </a:prstGeom>
                          <a:noFill/>
                          <a:ln>
                            <a:noFill/>
                          </a:ln>
                        </pic:spPr>
                      </pic:pic>
                    </a:graphicData>
                  </a:graphic>
                </wp:inline>
              </w:drawing>
            </w:r>
          </w:p>
          <w:p w14:paraId="077CF157" w14:textId="77777777" w:rsidR="0063351C" w:rsidRPr="00F77D7A" w:rsidRDefault="0063351C" w:rsidP="00FD2B26">
            <w:pPr>
              <w:rPr>
                <w:noProof w:val="0"/>
              </w:rPr>
            </w:pPr>
          </w:p>
        </w:tc>
        <w:tc>
          <w:tcPr>
            <w:tcW w:w="3969" w:type="dxa"/>
            <w:shd w:val="clear" w:color="auto" w:fill="auto"/>
          </w:tcPr>
          <w:p w14:paraId="5F433E8A" w14:textId="77777777" w:rsidR="0063351C" w:rsidRPr="00F77D7A" w:rsidRDefault="0063351C" w:rsidP="00FD2B26">
            <w:pPr>
              <w:rPr>
                <w:noProof w:val="0"/>
              </w:rPr>
            </w:pPr>
            <w:r w:rsidRPr="00F77D7A">
              <w:rPr>
                <w:noProof w:val="0"/>
              </w:rPr>
              <w:t>Ambasadorių vizitas Šalčininkų rajone „Šalčininkų rajonas: daugiakultūriškumas, daugiakalbystė ir žmonių darbštumas  - galimybės verslui“</w:t>
            </w:r>
          </w:p>
        </w:tc>
      </w:tr>
      <w:tr w:rsidR="0063351C" w:rsidRPr="00F77D7A" w14:paraId="5403BC82" w14:textId="77777777" w:rsidTr="00FD2B26">
        <w:trPr>
          <w:trHeight w:val="3402"/>
        </w:trPr>
        <w:tc>
          <w:tcPr>
            <w:tcW w:w="6096" w:type="dxa"/>
            <w:shd w:val="clear" w:color="auto" w:fill="auto"/>
          </w:tcPr>
          <w:p w14:paraId="27AA8534" w14:textId="77777777" w:rsidR="0063351C" w:rsidRPr="00F77D7A" w:rsidRDefault="0063351C" w:rsidP="00FD2B26">
            <w:pPr>
              <w:rPr>
                <w:noProof w:val="0"/>
              </w:rPr>
            </w:pPr>
          </w:p>
          <w:p w14:paraId="53C4D6C9" w14:textId="38B248C6" w:rsidR="0063351C" w:rsidRPr="00F77D7A" w:rsidRDefault="00173B70" w:rsidP="00FD2B26">
            <w:pPr>
              <w:jc w:val="center"/>
              <w:rPr>
                <w:noProof w:val="0"/>
              </w:rPr>
            </w:pPr>
            <w:r>
              <w:rPr>
                <w:color w:val="0000FF"/>
                <w:lang w:val="en-US"/>
              </w:rPr>
              <w:drawing>
                <wp:inline distT="0" distB="0" distL="0" distR="0" wp14:anchorId="7DF89FA5" wp14:editId="1C3F0512">
                  <wp:extent cx="3429000" cy="1695450"/>
                  <wp:effectExtent l="0" t="0" r="0" b="0"/>
                  <wp:docPr id="4" name="Paveikslėlis 4" descr="http://www.salcininkai.lt/saltis/m/m_images/wfiles/amat4-36166-s360x238.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lcininkai.lt/saltis/m/m_images/wfiles/amat4-36166-s360x238.jpg">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1695450"/>
                          </a:xfrm>
                          <a:prstGeom prst="rect">
                            <a:avLst/>
                          </a:prstGeom>
                          <a:noFill/>
                          <a:ln>
                            <a:noFill/>
                          </a:ln>
                        </pic:spPr>
                      </pic:pic>
                    </a:graphicData>
                  </a:graphic>
                </wp:inline>
              </w:drawing>
            </w:r>
          </w:p>
          <w:p w14:paraId="4170AE04" w14:textId="77777777" w:rsidR="0063351C" w:rsidRPr="00F77D7A" w:rsidRDefault="0063351C" w:rsidP="00FD2B26">
            <w:pPr>
              <w:rPr>
                <w:noProof w:val="0"/>
              </w:rPr>
            </w:pPr>
          </w:p>
        </w:tc>
        <w:tc>
          <w:tcPr>
            <w:tcW w:w="3969" w:type="dxa"/>
            <w:shd w:val="clear" w:color="auto" w:fill="auto"/>
          </w:tcPr>
          <w:p w14:paraId="1AD0B6DB" w14:textId="77777777" w:rsidR="0063351C" w:rsidRPr="00F77D7A" w:rsidRDefault="0063351C" w:rsidP="00FD2B26">
            <w:pPr>
              <w:jc w:val="both"/>
              <w:rPr>
                <w:noProof w:val="0"/>
              </w:rPr>
            </w:pPr>
            <w:r w:rsidRPr="00F77D7A">
              <w:rPr>
                <w:noProof w:val="0"/>
              </w:rPr>
              <w:t>Amatų ir prekybos rūmų vizitas Šalčininkų rajone prezentacija apie verslo galimybes Šalčininkų rajone.</w:t>
            </w:r>
          </w:p>
        </w:tc>
      </w:tr>
      <w:tr w:rsidR="0063351C" w:rsidRPr="00F77D7A" w14:paraId="2BE45883" w14:textId="77777777" w:rsidTr="00FD2B26">
        <w:trPr>
          <w:trHeight w:val="2971"/>
        </w:trPr>
        <w:tc>
          <w:tcPr>
            <w:tcW w:w="6096" w:type="dxa"/>
            <w:shd w:val="clear" w:color="auto" w:fill="auto"/>
          </w:tcPr>
          <w:p w14:paraId="2E63B5F9" w14:textId="77777777" w:rsidR="0063351C" w:rsidRPr="00F77D7A" w:rsidRDefault="0063351C" w:rsidP="00FD2B26">
            <w:pPr>
              <w:rPr>
                <w:noProof w:val="0"/>
              </w:rPr>
            </w:pPr>
          </w:p>
          <w:p w14:paraId="4248D6C4" w14:textId="423EB391" w:rsidR="0063351C" w:rsidRPr="00F77D7A" w:rsidRDefault="00173B70" w:rsidP="00FD2B26">
            <w:pPr>
              <w:jc w:val="center"/>
              <w:rPr>
                <w:noProof w:val="0"/>
              </w:rPr>
            </w:pPr>
            <w:r>
              <w:rPr>
                <w:color w:val="000000"/>
                <w:sz w:val="18"/>
                <w:szCs w:val="18"/>
                <w:lang w:val="en-US"/>
              </w:rPr>
              <w:drawing>
                <wp:inline distT="0" distB="0" distL="0" distR="0" wp14:anchorId="55CFB889" wp14:editId="212C7985">
                  <wp:extent cx="3114675" cy="1543050"/>
                  <wp:effectExtent l="0" t="0" r="9525" b="0"/>
                  <wp:docPr id="5" name="Paveikslėlis 5" descr="http://www.salcininkai.lt/saltis/m/m_images/wfiles/kb2-34796-s360x238.jp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lcininkai.lt/saltis/m/m_images/wfiles/kb2-34796-s360x238.jpg">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1543050"/>
                          </a:xfrm>
                          <a:prstGeom prst="rect">
                            <a:avLst/>
                          </a:prstGeom>
                          <a:noFill/>
                          <a:ln>
                            <a:noFill/>
                          </a:ln>
                        </pic:spPr>
                      </pic:pic>
                    </a:graphicData>
                  </a:graphic>
                </wp:inline>
              </w:drawing>
            </w:r>
          </w:p>
          <w:p w14:paraId="7F63F7B7" w14:textId="77777777" w:rsidR="0063351C" w:rsidRPr="00F77D7A" w:rsidRDefault="0063351C" w:rsidP="00FD2B26">
            <w:pPr>
              <w:rPr>
                <w:noProof w:val="0"/>
              </w:rPr>
            </w:pPr>
          </w:p>
        </w:tc>
        <w:tc>
          <w:tcPr>
            <w:tcW w:w="3969" w:type="dxa"/>
            <w:shd w:val="clear" w:color="auto" w:fill="auto"/>
          </w:tcPr>
          <w:p w14:paraId="39231181" w14:textId="77777777" w:rsidR="0063351C" w:rsidRPr="00F77D7A" w:rsidRDefault="0063351C" w:rsidP="00FD2B26">
            <w:pPr>
              <w:jc w:val="both"/>
              <w:rPr>
                <w:noProof w:val="0"/>
              </w:rPr>
            </w:pPr>
            <w:r w:rsidRPr="00F77D7A">
              <w:rPr>
                <w:noProof w:val="0"/>
              </w:rPr>
              <w:t>Parengta ir pristatyta informacija bendruomenėms apie „Nacionalinę paramą kaimo bendruomenių veiklai“</w:t>
            </w:r>
          </w:p>
          <w:p w14:paraId="11635C9B" w14:textId="77777777" w:rsidR="0063351C" w:rsidRPr="00F77D7A" w:rsidRDefault="0063351C" w:rsidP="00FD2B26">
            <w:pPr>
              <w:rPr>
                <w:noProof w:val="0"/>
              </w:rPr>
            </w:pPr>
          </w:p>
        </w:tc>
      </w:tr>
      <w:tr w:rsidR="0063351C" w:rsidRPr="00F77D7A" w14:paraId="0822667C" w14:textId="77777777" w:rsidTr="00FD2B26">
        <w:trPr>
          <w:trHeight w:val="2953"/>
        </w:trPr>
        <w:tc>
          <w:tcPr>
            <w:tcW w:w="6096" w:type="dxa"/>
            <w:shd w:val="clear" w:color="auto" w:fill="auto"/>
          </w:tcPr>
          <w:p w14:paraId="722467E3" w14:textId="77777777" w:rsidR="0063351C" w:rsidRPr="00F77D7A" w:rsidRDefault="0063351C" w:rsidP="00FD2B26">
            <w:pPr>
              <w:rPr>
                <w:noProof w:val="0"/>
              </w:rPr>
            </w:pPr>
          </w:p>
          <w:p w14:paraId="79B2688C" w14:textId="09FF82BD" w:rsidR="0063351C" w:rsidRPr="00F77D7A" w:rsidRDefault="00173B70" w:rsidP="00FD2B26">
            <w:pPr>
              <w:jc w:val="center"/>
              <w:rPr>
                <w:noProof w:val="0"/>
              </w:rPr>
            </w:pPr>
            <w:r>
              <w:rPr>
                <w:color w:val="0000FF"/>
                <w:lang w:val="en-US"/>
              </w:rPr>
              <w:drawing>
                <wp:inline distT="0" distB="0" distL="0" distR="0" wp14:anchorId="055CF0A1" wp14:editId="6B35CCD2">
                  <wp:extent cx="3438525" cy="1638300"/>
                  <wp:effectExtent l="0" t="0" r="9525" b="0"/>
                  <wp:docPr id="6" name="Paveikslėlis 6" descr="http://www.salcininkai.lt/saltis/m/m_images/wfiles/invest2-38827-s360x24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lcininkai.lt/saltis/m/m_images/wfiles/invest2-38827-s360x24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inline>
              </w:drawing>
            </w:r>
          </w:p>
          <w:p w14:paraId="4C61B114" w14:textId="77777777" w:rsidR="0063351C" w:rsidRPr="00F77D7A" w:rsidRDefault="0063351C" w:rsidP="00FD2B26">
            <w:pPr>
              <w:jc w:val="center"/>
              <w:rPr>
                <w:noProof w:val="0"/>
              </w:rPr>
            </w:pPr>
          </w:p>
        </w:tc>
        <w:tc>
          <w:tcPr>
            <w:tcW w:w="3969" w:type="dxa"/>
            <w:shd w:val="clear" w:color="auto" w:fill="auto"/>
          </w:tcPr>
          <w:p w14:paraId="5AD32D99" w14:textId="77777777" w:rsidR="0063351C" w:rsidRPr="00F77D7A" w:rsidRDefault="0063351C" w:rsidP="00FD2B26">
            <w:pPr>
              <w:jc w:val="both"/>
              <w:rPr>
                <w:noProof w:val="0"/>
              </w:rPr>
            </w:pPr>
            <w:r w:rsidRPr="00F77D7A">
              <w:rPr>
                <w:noProof w:val="0"/>
              </w:rPr>
              <w:t xml:space="preserve">Konferencija Varšuvoje. </w:t>
            </w:r>
          </w:p>
          <w:p w14:paraId="72891E8C" w14:textId="77777777" w:rsidR="0063351C" w:rsidRPr="00F77D7A" w:rsidRDefault="0063351C" w:rsidP="00FD2B26">
            <w:pPr>
              <w:jc w:val="both"/>
              <w:rPr>
                <w:bCs/>
                <w:noProof w:val="0"/>
              </w:rPr>
            </w:pPr>
            <w:r w:rsidRPr="00F77D7A">
              <w:rPr>
                <w:noProof w:val="0"/>
              </w:rPr>
              <w:t>Plėtros ministerijoje „</w:t>
            </w:r>
            <w:r w:rsidRPr="00F77D7A">
              <w:rPr>
                <w:bCs/>
                <w:noProof w:val="0"/>
              </w:rPr>
              <w:t>REJON SOLECZNICKI  TAM, GDZIE WSCHODZI SŁOŃCE EUROPY, Miejsce na  Państwa inwestycje!”</w:t>
            </w:r>
          </w:p>
          <w:p w14:paraId="1165C424" w14:textId="77777777" w:rsidR="0063351C" w:rsidRPr="00F77D7A" w:rsidRDefault="0063351C" w:rsidP="00FD2B26">
            <w:pPr>
              <w:jc w:val="both"/>
              <w:rPr>
                <w:noProof w:val="0"/>
              </w:rPr>
            </w:pPr>
          </w:p>
        </w:tc>
      </w:tr>
      <w:tr w:rsidR="0063351C" w:rsidRPr="00F77D7A" w14:paraId="79BE76D6" w14:textId="77777777" w:rsidTr="00FD2B26">
        <w:tc>
          <w:tcPr>
            <w:tcW w:w="6096" w:type="dxa"/>
            <w:shd w:val="clear" w:color="auto" w:fill="auto"/>
          </w:tcPr>
          <w:p w14:paraId="2AC24883" w14:textId="77777777" w:rsidR="0063351C" w:rsidRPr="00F77D7A" w:rsidRDefault="0063351C" w:rsidP="00FD2B26">
            <w:pPr>
              <w:rPr>
                <w:noProof w:val="0"/>
              </w:rPr>
            </w:pPr>
          </w:p>
          <w:p w14:paraId="7A649C88" w14:textId="3E56EDE1" w:rsidR="0063351C" w:rsidRPr="00F77D7A" w:rsidRDefault="00173B70" w:rsidP="00FD2B26">
            <w:pPr>
              <w:jc w:val="center"/>
              <w:rPr>
                <w:noProof w:val="0"/>
              </w:rPr>
            </w:pPr>
            <w:r>
              <w:rPr>
                <w:lang w:val="en-US"/>
              </w:rPr>
              <w:drawing>
                <wp:inline distT="0" distB="0" distL="0" distR="0" wp14:anchorId="000B1421" wp14:editId="39F31AC6">
                  <wp:extent cx="3305175" cy="1485900"/>
                  <wp:effectExtent l="0" t="0" r="9525" b="0"/>
                  <wp:docPr id="7" name="Paveikslėlis 7" descr="Folder_3xA5_6z_strona_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der_3xA5_6z_strona_2-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1485900"/>
                          </a:xfrm>
                          <a:prstGeom prst="rect">
                            <a:avLst/>
                          </a:prstGeom>
                          <a:noFill/>
                          <a:ln>
                            <a:noFill/>
                          </a:ln>
                        </pic:spPr>
                      </pic:pic>
                    </a:graphicData>
                  </a:graphic>
                </wp:inline>
              </w:drawing>
            </w:r>
          </w:p>
          <w:p w14:paraId="00D61089" w14:textId="77777777" w:rsidR="0063351C" w:rsidRPr="00F77D7A" w:rsidRDefault="0063351C" w:rsidP="00FD2B26">
            <w:pPr>
              <w:jc w:val="center"/>
              <w:rPr>
                <w:noProof w:val="0"/>
              </w:rPr>
            </w:pPr>
          </w:p>
        </w:tc>
        <w:tc>
          <w:tcPr>
            <w:tcW w:w="3969" w:type="dxa"/>
            <w:shd w:val="clear" w:color="auto" w:fill="auto"/>
          </w:tcPr>
          <w:p w14:paraId="2F450674" w14:textId="77777777" w:rsidR="0063351C" w:rsidRPr="00F77D7A" w:rsidRDefault="0063351C" w:rsidP="00FD2B26">
            <w:pPr>
              <w:jc w:val="both"/>
              <w:rPr>
                <w:bCs/>
                <w:noProof w:val="0"/>
              </w:rPr>
            </w:pPr>
            <w:r w:rsidRPr="00F77D7A">
              <w:rPr>
                <w:bCs/>
                <w:noProof w:val="0"/>
              </w:rPr>
              <w:t xml:space="preserve">Kartu su organizacija „Odra Niemen“ buvo parengta reprezentacinė brošiūra ir reprezentacinis filmukas apie verslo galimybes Šalčininkų rajone. </w:t>
            </w:r>
          </w:p>
          <w:p w14:paraId="061549D7" w14:textId="77777777" w:rsidR="0063351C" w:rsidRPr="00F77D7A" w:rsidRDefault="0063351C" w:rsidP="00FD2B26">
            <w:pPr>
              <w:rPr>
                <w:noProof w:val="0"/>
              </w:rPr>
            </w:pPr>
          </w:p>
        </w:tc>
      </w:tr>
      <w:tr w:rsidR="0063351C" w:rsidRPr="00F77D7A" w14:paraId="59D39F99" w14:textId="77777777" w:rsidTr="00FD2B26">
        <w:trPr>
          <w:trHeight w:val="3359"/>
        </w:trPr>
        <w:tc>
          <w:tcPr>
            <w:tcW w:w="6096" w:type="dxa"/>
            <w:shd w:val="clear" w:color="auto" w:fill="auto"/>
          </w:tcPr>
          <w:p w14:paraId="1AE1DB01" w14:textId="77777777" w:rsidR="0063351C" w:rsidRPr="00F77D7A" w:rsidRDefault="0063351C" w:rsidP="00FD2B26">
            <w:pPr>
              <w:rPr>
                <w:noProof w:val="0"/>
              </w:rPr>
            </w:pPr>
          </w:p>
          <w:p w14:paraId="659B7CC5" w14:textId="13CAEA8B" w:rsidR="0063351C" w:rsidRPr="00F77D7A" w:rsidRDefault="00173B70" w:rsidP="00FD2B26">
            <w:pPr>
              <w:rPr>
                <w:noProof w:val="0"/>
              </w:rPr>
            </w:pPr>
            <w:r>
              <w:rPr>
                <w:color w:val="1D2129"/>
                <w:lang w:val="en-US"/>
              </w:rPr>
              <w:drawing>
                <wp:inline distT="0" distB="0" distL="0" distR="0" wp14:anchorId="0131D413" wp14:editId="17A443D4">
                  <wp:extent cx="3524250" cy="1790700"/>
                  <wp:effectExtent l="0" t="0" r="0" b="0"/>
                  <wp:docPr id="8" name="Paveikslėlis 8" descr="Beata Pietkiewicz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ata Pietkiewicz nuotrau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1790700"/>
                          </a:xfrm>
                          <a:prstGeom prst="rect">
                            <a:avLst/>
                          </a:prstGeom>
                          <a:noFill/>
                          <a:ln>
                            <a:noFill/>
                          </a:ln>
                        </pic:spPr>
                      </pic:pic>
                    </a:graphicData>
                  </a:graphic>
                </wp:inline>
              </w:drawing>
            </w:r>
          </w:p>
        </w:tc>
        <w:tc>
          <w:tcPr>
            <w:tcW w:w="3969" w:type="dxa"/>
            <w:shd w:val="clear" w:color="auto" w:fill="auto"/>
          </w:tcPr>
          <w:p w14:paraId="190E6F61" w14:textId="77777777" w:rsidR="0063351C" w:rsidRPr="00F77D7A" w:rsidRDefault="0063351C" w:rsidP="00FD2B26">
            <w:pPr>
              <w:jc w:val="both"/>
              <w:rPr>
                <w:bCs/>
                <w:noProof w:val="0"/>
              </w:rPr>
            </w:pPr>
            <w:r w:rsidRPr="00F77D7A">
              <w:rPr>
                <w:bCs/>
                <w:noProof w:val="0"/>
              </w:rPr>
              <w:t xml:space="preserve">Dalyvavimas projekte </w:t>
            </w:r>
            <w:r w:rsidRPr="00F77D7A">
              <w:rPr>
                <w:noProof w:val="0"/>
              </w:rPr>
              <w:t>„MES. Motyvuoti, efektyvūs, sėkmingi” yra skirtas jauniems, 14-29 metų žmonėms, kurie domisi savo ir savo krašto ateitimi.</w:t>
            </w:r>
          </w:p>
        </w:tc>
      </w:tr>
    </w:tbl>
    <w:p w14:paraId="269E95BD" w14:textId="77777777" w:rsidR="0063351C" w:rsidRPr="00F77D7A" w:rsidRDefault="0063351C" w:rsidP="0063351C">
      <w:pPr>
        <w:pStyle w:val="Sraopastraipa"/>
        <w:spacing w:after="0" w:line="259" w:lineRule="auto"/>
        <w:ind w:left="0"/>
        <w:contextualSpacing/>
        <w:rPr>
          <w:rFonts w:ascii="Times New Roman" w:hAnsi="Times New Roman" w:cs="Times New Roman"/>
          <w:b/>
          <w:bCs/>
          <w:sz w:val="24"/>
          <w:szCs w:val="24"/>
          <w:lang w:val="lt-LT"/>
        </w:rPr>
      </w:pPr>
    </w:p>
    <w:p w14:paraId="2CE32F61" w14:textId="77777777" w:rsidR="0063351C" w:rsidRPr="00F77D7A" w:rsidRDefault="0063351C" w:rsidP="0063351C">
      <w:pPr>
        <w:pStyle w:val="Sraopastraipa"/>
        <w:spacing w:after="0" w:line="259" w:lineRule="auto"/>
        <w:ind w:left="0"/>
        <w:contextualSpacing/>
        <w:rPr>
          <w:rFonts w:ascii="Times New Roman" w:hAnsi="Times New Roman" w:cs="Times New Roman"/>
          <w:b/>
          <w:bCs/>
          <w:sz w:val="24"/>
          <w:szCs w:val="24"/>
          <w:lang w:val="lt-LT"/>
        </w:rPr>
      </w:pPr>
      <w:r w:rsidRPr="00F77D7A">
        <w:rPr>
          <w:rFonts w:ascii="Times New Roman" w:hAnsi="Times New Roman" w:cs="Times New Roman"/>
          <w:b/>
          <w:bCs/>
          <w:sz w:val="24"/>
          <w:szCs w:val="24"/>
          <w:lang w:val="lt-LT"/>
        </w:rPr>
        <w:t xml:space="preserve">2016 metais pateiktų paraiškų sąrašas: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11"/>
        <w:gridCol w:w="2835"/>
      </w:tblGrid>
      <w:tr w:rsidR="0063351C" w:rsidRPr="00F77D7A" w14:paraId="4182E1DD" w14:textId="77777777" w:rsidTr="00FD2B26">
        <w:tc>
          <w:tcPr>
            <w:tcW w:w="1985" w:type="dxa"/>
            <w:shd w:val="clear" w:color="auto" w:fill="auto"/>
          </w:tcPr>
          <w:p w14:paraId="229D6D2A"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1 226 819 Eur</w:t>
            </w:r>
          </w:p>
        </w:tc>
        <w:tc>
          <w:tcPr>
            <w:tcW w:w="4111" w:type="dxa"/>
            <w:shd w:val="clear" w:color="auto" w:fill="auto"/>
          </w:tcPr>
          <w:p w14:paraId="0C719E55" w14:textId="77777777" w:rsidR="0063351C" w:rsidRPr="00F77D7A" w:rsidRDefault="0063351C" w:rsidP="00FD2B26">
            <w:pPr>
              <w:pStyle w:val="Sraopastraipa"/>
              <w:ind w:left="0"/>
              <w:jc w:val="both"/>
              <w:rPr>
                <w:rFonts w:ascii="Times New Roman" w:hAnsi="Times New Roman" w:cs="Times New Roman"/>
                <w:bCs/>
                <w:lang w:val="lt-LT"/>
              </w:rPr>
            </w:pPr>
            <w:r w:rsidRPr="00F77D7A">
              <w:rPr>
                <w:rFonts w:ascii="Times New Roman" w:hAnsi="Times New Roman" w:cs="Times New Roman"/>
                <w:lang w:val="lt-LT"/>
              </w:rPr>
              <w:t xml:space="preserve">Socialinio būsto fondo plėtra Šalčininkų rajone </w:t>
            </w:r>
          </w:p>
        </w:tc>
        <w:tc>
          <w:tcPr>
            <w:tcW w:w="2835" w:type="dxa"/>
            <w:shd w:val="clear" w:color="auto" w:fill="auto"/>
          </w:tcPr>
          <w:p w14:paraId="7DD3CD96"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Paraiška pateikta  gegužės mėn. Gautas finansavimas</w:t>
            </w:r>
          </w:p>
        </w:tc>
      </w:tr>
      <w:tr w:rsidR="0063351C" w:rsidRPr="00F77D7A" w14:paraId="254DF767" w14:textId="77777777" w:rsidTr="00FD2B26">
        <w:tc>
          <w:tcPr>
            <w:tcW w:w="1985" w:type="dxa"/>
            <w:shd w:val="clear" w:color="auto" w:fill="auto"/>
          </w:tcPr>
          <w:p w14:paraId="551FA430"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1 650 500 Eur</w:t>
            </w:r>
          </w:p>
        </w:tc>
        <w:tc>
          <w:tcPr>
            <w:tcW w:w="4111" w:type="dxa"/>
            <w:shd w:val="clear" w:color="auto" w:fill="auto"/>
          </w:tcPr>
          <w:p w14:paraId="39EABB86" w14:textId="77777777" w:rsidR="0063351C" w:rsidRPr="00F77D7A" w:rsidRDefault="0063351C" w:rsidP="00FD2B26">
            <w:pPr>
              <w:pStyle w:val="Sraopastraipa"/>
              <w:ind w:left="0"/>
              <w:jc w:val="both"/>
              <w:rPr>
                <w:rFonts w:ascii="Times New Roman" w:hAnsi="Times New Roman" w:cs="Times New Roman"/>
                <w:lang w:val="lt-LT"/>
              </w:rPr>
            </w:pPr>
            <w:r w:rsidRPr="00F77D7A">
              <w:rPr>
                <w:rFonts w:ascii="Times New Roman" w:hAnsi="Times New Roman" w:cs="Times New Roman"/>
                <w:lang w:val="lt-LT"/>
              </w:rPr>
              <w:t>„Geriamojo vandens tiekimo ir nuotekų tvarkymo sistemų renovavimas ir plėtra Šalčininkų rajone“</w:t>
            </w:r>
          </w:p>
        </w:tc>
        <w:tc>
          <w:tcPr>
            <w:tcW w:w="2835" w:type="dxa"/>
            <w:shd w:val="clear" w:color="auto" w:fill="auto"/>
          </w:tcPr>
          <w:p w14:paraId="7D28E7B5"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 xml:space="preserve">Paraiška pateikta gruodžio mėn. </w:t>
            </w:r>
          </w:p>
        </w:tc>
      </w:tr>
      <w:tr w:rsidR="0063351C" w:rsidRPr="00F77D7A" w14:paraId="3B46C7AC" w14:textId="77777777" w:rsidTr="00FD2B26">
        <w:tc>
          <w:tcPr>
            <w:tcW w:w="1985" w:type="dxa"/>
            <w:shd w:val="clear" w:color="auto" w:fill="auto"/>
          </w:tcPr>
          <w:p w14:paraId="3B18EC95"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974 498,14 Eur</w:t>
            </w:r>
          </w:p>
          <w:p w14:paraId="4638D284"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Savivaldybės dalis – 706 934,23</w:t>
            </w:r>
          </w:p>
        </w:tc>
        <w:tc>
          <w:tcPr>
            <w:tcW w:w="4111" w:type="dxa"/>
            <w:shd w:val="clear" w:color="auto" w:fill="auto"/>
          </w:tcPr>
          <w:p w14:paraId="0CF0E93F" w14:textId="77777777" w:rsidR="0063351C" w:rsidRPr="00F77D7A" w:rsidRDefault="0063351C" w:rsidP="00FD2B26">
            <w:pPr>
              <w:jc w:val="both"/>
              <w:rPr>
                <w:bCs/>
                <w:noProof w:val="0"/>
              </w:rPr>
            </w:pPr>
            <w:r w:rsidRPr="00F77D7A">
              <w:rPr>
                <w:bCs/>
                <w:noProof w:val="0"/>
                <w:sz w:val="22"/>
                <w:szCs w:val="22"/>
              </w:rPr>
              <w:t xml:space="preserve">Lietuvos-Lenkijos bendradarbiavimo programa INTERREG V-A  paraiška </w:t>
            </w:r>
            <w:r w:rsidRPr="00F77D7A">
              <w:rPr>
                <w:b/>
                <w:bCs/>
                <w:i/>
                <w:noProof w:val="0"/>
                <w:sz w:val="22"/>
                <w:szCs w:val="22"/>
              </w:rPr>
              <w:t>„Kultūra gyvenimui“</w:t>
            </w:r>
            <w:r w:rsidRPr="00F77D7A">
              <w:rPr>
                <w:bCs/>
                <w:noProof w:val="0"/>
                <w:sz w:val="22"/>
                <w:szCs w:val="22"/>
              </w:rPr>
              <w:t xml:space="preserve">  </w:t>
            </w:r>
          </w:p>
        </w:tc>
        <w:tc>
          <w:tcPr>
            <w:tcW w:w="2835" w:type="dxa"/>
            <w:shd w:val="clear" w:color="auto" w:fill="auto"/>
          </w:tcPr>
          <w:p w14:paraId="1130E0D1" w14:textId="77777777" w:rsidR="0063351C" w:rsidRPr="00F77D7A" w:rsidRDefault="0063351C" w:rsidP="00FD2B26">
            <w:pPr>
              <w:ind w:right="-114"/>
              <w:rPr>
                <w:bCs/>
                <w:noProof w:val="0"/>
              </w:rPr>
            </w:pPr>
            <w:r w:rsidRPr="00F77D7A">
              <w:rPr>
                <w:bCs/>
                <w:noProof w:val="0"/>
                <w:sz w:val="22"/>
                <w:szCs w:val="22"/>
              </w:rPr>
              <w:t>(Paraiška negavo finansavimo)</w:t>
            </w:r>
          </w:p>
          <w:p w14:paraId="1B2D7DFB"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 xml:space="preserve">Paraiška planuojama patikslinti papildyti ir teikti per II kvietimą. </w:t>
            </w:r>
          </w:p>
        </w:tc>
      </w:tr>
      <w:tr w:rsidR="0063351C" w:rsidRPr="00F77D7A" w14:paraId="2AC1B1D7" w14:textId="77777777" w:rsidTr="00FD2B26">
        <w:tc>
          <w:tcPr>
            <w:tcW w:w="1985" w:type="dxa"/>
            <w:shd w:val="clear" w:color="auto" w:fill="auto"/>
          </w:tcPr>
          <w:p w14:paraId="2566E1E2"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1 240 430, 29 Eur</w:t>
            </w:r>
          </w:p>
          <w:p w14:paraId="76F4711E"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Savivaldybės dalis- 81 848,67</w:t>
            </w:r>
          </w:p>
        </w:tc>
        <w:tc>
          <w:tcPr>
            <w:tcW w:w="4111" w:type="dxa"/>
            <w:shd w:val="clear" w:color="auto" w:fill="auto"/>
          </w:tcPr>
          <w:p w14:paraId="1AA479D2" w14:textId="77777777" w:rsidR="0063351C" w:rsidRPr="00F77D7A" w:rsidRDefault="0063351C" w:rsidP="00FD2B26">
            <w:pPr>
              <w:jc w:val="both"/>
              <w:rPr>
                <w:bCs/>
                <w:noProof w:val="0"/>
                <w:color w:val="000000"/>
              </w:rPr>
            </w:pPr>
            <w:r w:rsidRPr="00F77D7A">
              <w:rPr>
                <w:bCs/>
                <w:noProof w:val="0"/>
                <w:color w:val="000000"/>
                <w:sz w:val="22"/>
                <w:szCs w:val="22"/>
              </w:rPr>
              <w:t>Latvijos – Lietuvos – Baltarusijos bendradarbiavimo per sieną programa. „</w:t>
            </w:r>
            <w:r w:rsidRPr="00F77D7A">
              <w:rPr>
                <w:b/>
                <w:bCs/>
                <w:i/>
                <w:noProof w:val="0"/>
                <w:color w:val="000000"/>
                <w:sz w:val="22"/>
                <w:szCs w:val="22"/>
              </w:rPr>
              <w:t>Healthy Neighbourhood</w:t>
            </w:r>
            <w:r w:rsidRPr="00F77D7A">
              <w:rPr>
                <w:bCs/>
                <w:noProof w:val="0"/>
                <w:color w:val="000000"/>
                <w:sz w:val="22"/>
                <w:szCs w:val="22"/>
              </w:rPr>
              <w:t>“</w:t>
            </w:r>
          </w:p>
        </w:tc>
        <w:tc>
          <w:tcPr>
            <w:tcW w:w="2835" w:type="dxa"/>
            <w:shd w:val="clear" w:color="auto" w:fill="auto"/>
          </w:tcPr>
          <w:p w14:paraId="32E232C0"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 xml:space="preserve">Paraiška pateikta gruodžio 20 d. vertinimo rezultatai bus 2018 m. rugpjūčio mėn. </w:t>
            </w:r>
          </w:p>
        </w:tc>
      </w:tr>
      <w:tr w:rsidR="0063351C" w:rsidRPr="00F77D7A" w14:paraId="734B771A" w14:textId="77777777" w:rsidTr="00FD2B26">
        <w:trPr>
          <w:trHeight w:val="1414"/>
        </w:trPr>
        <w:tc>
          <w:tcPr>
            <w:tcW w:w="1985" w:type="dxa"/>
            <w:shd w:val="clear" w:color="auto" w:fill="auto"/>
          </w:tcPr>
          <w:p w14:paraId="63D04086" w14:textId="77777777" w:rsidR="0063351C" w:rsidRPr="00F77D7A" w:rsidRDefault="0063351C" w:rsidP="00FD2B26">
            <w:pPr>
              <w:rPr>
                <w:bCs/>
                <w:noProof w:val="0"/>
              </w:rPr>
            </w:pPr>
            <w:r w:rsidRPr="00F77D7A">
              <w:rPr>
                <w:bCs/>
                <w:noProof w:val="0"/>
                <w:sz w:val="22"/>
                <w:szCs w:val="22"/>
              </w:rPr>
              <w:t>994,236.87 Eur</w:t>
            </w:r>
          </w:p>
          <w:p w14:paraId="47483018" w14:textId="77777777" w:rsidR="0063351C" w:rsidRPr="00F77D7A" w:rsidRDefault="0063351C" w:rsidP="00FD2B26">
            <w:pPr>
              <w:rPr>
                <w:bCs/>
                <w:noProof w:val="0"/>
              </w:rPr>
            </w:pPr>
            <w:r w:rsidRPr="00F77D7A">
              <w:rPr>
                <w:bCs/>
                <w:noProof w:val="0"/>
                <w:sz w:val="22"/>
                <w:szCs w:val="22"/>
              </w:rPr>
              <w:t>Kultūros centro dalis- 62 372,16;</w:t>
            </w:r>
          </w:p>
          <w:p w14:paraId="3769D346" w14:textId="77777777" w:rsidR="0063351C" w:rsidRPr="00F77D7A" w:rsidRDefault="0063351C" w:rsidP="00FD2B26">
            <w:pPr>
              <w:rPr>
                <w:bCs/>
                <w:noProof w:val="0"/>
              </w:rPr>
            </w:pPr>
            <w:r w:rsidRPr="00F77D7A">
              <w:rPr>
                <w:bCs/>
                <w:noProof w:val="0"/>
                <w:sz w:val="22"/>
                <w:szCs w:val="22"/>
              </w:rPr>
              <w:t>Savivaldybės dalis- 740,78 Eur</w:t>
            </w:r>
          </w:p>
        </w:tc>
        <w:tc>
          <w:tcPr>
            <w:tcW w:w="4111" w:type="dxa"/>
            <w:shd w:val="clear" w:color="auto" w:fill="auto"/>
          </w:tcPr>
          <w:p w14:paraId="71DAF400" w14:textId="77777777" w:rsidR="0063351C" w:rsidRPr="00F77D7A" w:rsidRDefault="0063351C" w:rsidP="00FD2B26">
            <w:pPr>
              <w:jc w:val="both"/>
              <w:rPr>
                <w:bCs/>
                <w:noProof w:val="0"/>
                <w:color w:val="000000"/>
              </w:rPr>
            </w:pPr>
            <w:r w:rsidRPr="00F77D7A">
              <w:rPr>
                <w:bCs/>
                <w:noProof w:val="0"/>
                <w:color w:val="000000"/>
                <w:sz w:val="22"/>
                <w:szCs w:val="22"/>
              </w:rPr>
              <w:t xml:space="preserve">Latvijos – Lietuvos – Baltarusijos bendradarbiavimo per sieną programa. </w:t>
            </w:r>
            <w:r w:rsidRPr="00F77D7A">
              <w:rPr>
                <w:b/>
                <w:bCs/>
                <w:i/>
                <w:noProof w:val="0"/>
                <w:color w:val="000000"/>
                <w:sz w:val="22"/>
                <w:szCs w:val="22"/>
              </w:rPr>
              <w:t>„Culture: mirror of our life“</w:t>
            </w:r>
          </w:p>
        </w:tc>
        <w:tc>
          <w:tcPr>
            <w:tcW w:w="2835" w:type="dxa"/>
            <w:shd w:val="clear" w:color="auto" w:fill="auto"/>
          </w:tcPr>
          <w:p w14:paraId="77CFA074"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Paraiška pateikta gruodžio 20 d. vertinimo rezultatai bus 2018 m. rugpjūčio mėn.</w:t>
            </w:r>
          </w:p>
        </w:tc>
      </w:tr>
      <w:tr w:rsidR="0063351C" w:rsidRPr="00F77D7A" w14:paraId="28A6B739" w14:textId="77777777" w:rsidTr="00FD2B26">
        <w:trPr>
          <w:trHeight w:val="1028"/>
        </w:trPr>
        <w:tc>
          <w:tcPr>
            <w:tcW w:w="1985" w:type="dxa"/>
            <w:shd w:val="clear" w:color="auto" w:fill="auto"/>
          </w:tcPr>
          <w:p w14:paraId="31250F1E"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689 121,95 Eur</w:t>
            </w:r>
          </w:p>
          <w:p w14:paraId="75C1B050"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Savivaldybės dalis - 277 548,42</w:t>
            </w:r>
          </w:p>
        </w:tc>
        <w:tc>
          <w:tcPr>
            <w:tcW w:w="4111" w:type="dxa"/>
            <w:shd w:val="clear" w:color="auto" w:fill="auto"/>
          </w:tcPr>
          <w:p w14:paraId="2295D2AB" w14:textId="77777777" w:rsidR="0063351C" w:rsidRPr="00F77D7A" w:rsidRDefault="0063351C" w:rsidP="00FD2B26">
            <w:pPr>
              <w:jc w:val="both"/>
              <w:rPr>
                <w:bCs/>
                <w:noProof w:val="0"/>
                <w:color w:val="000000"/>
              </w:rPr>
            </w:pPr>
            <w:r w:rsidRPr="00F77D7A">
              <w:rPr>
                <w:bCs/>
                <w:noProof w:val="0"/>
                <w:color w:val="000000"/>
                <w:sz w:val="22"/>
                <w:szCs w:val="22"/>
              </w:rPr>
              <w:t xml:space="preserve">Latvijos – Lietuvos – Baltarusijos bendradarbiavimo per sieną programa </w:t>
            </w:r>
          </w:p>
          <w:p w14:paraId="68BFA949" w14:textId="77777777" w:rsidR="0063351C" w:rsidRPr="00F77D7A" w:rsidRDefault="0063351C" w:rsidP="00FD2B26">
            <w:pPr>
              <w:jc w:val="both"/>
              <w:rPr>
                <w:b/>
                <w:bCs/>
                <w:i/>
                <w:noProof w:val="0"/>
                <w:color w:val="000000"/>
              </w:rPr>
            </w:pPr>
            <w:r w:rsidRPr="00F77D7A">
              <w:rPr>
                <w:b/>
                <w:bCs/>
                <w:i/>
                <w:noProof w:val="0"/>
                <w:color w:val="000000"/>
                <w:sz w:val="22"/>
                <w:szCs w:val="22"/>
              </w:rPr>
              <w:t>„Frendship Village”</w:t>
            </w:r>
          </w:p>
          <w:p w14:paraId="1BCE3415" w14:textId="77777777" w:rsidR="0063351C" w:rsidRPr="00F77D7A" w:rsidRDefault="0063351C" w:rsidP="00FD2B26">
            <w:pPr>
              <w:pStyle w:val="Sraopastraipa"/>
              <w:ind w:left="0"/>
              <w:jc w:val="both"/>
              <w:rPr>
                <w:rFonts w:ascii="Times New Roman" w:hAnsi="Times New Roman" w:cs="Times New Roman"/>
                <w:bCs/>
                <w:lang w:val="lt-LT"/>
              </w:rPr>
            </w:pPr>
          </w:p>
        </w:tc>
        <w:tc>
          <w:tcPr>
            <w:tcW w:w="2835" w:type="dxa"/>
            <w:shd w:val="clear" w:color="auto" w:fill="auto"/>
          </w:tcPr>
          <w:p w14:paraId="50B0C5F2"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Paraiška pateikta gruodžio 20 d. vertinimas bus paskelbtas 2018 m. rugpjūčio mėn.</w:t>
            </w:r>
          </w:p>
        </w:tc>
      </w:tr>
      <w:tr w:rsidR="0063351C" w:rsidRPr="00F77D7A" w14:paraId="0AF5668D" w14:textId="77777777" w:rsidTr="00FD2B26">
        <w:trPr>
          <w:trHeight w:val="1160"/>
        </w:trPr>
        <w:tc>
          <w:tcPr>
            <w:tcW w:w="1985" w:type="dxa"/>
            <w:shd w:val="clear" w:color="auto" w:fill="auto"/>
          </w:tcPr>
          <w:p w14:paraId="1ECFC52C"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697 792,50 Eur</w:t>
            </w:r>
          </w:p>
          <w:p w14:paraId="23CBFD0E"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 xml:space="preserve">Savivaldybės dalis- </w:t>
            </w:r>
          </w:p>
          <w:p w14:paraId="63B7D448"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lang w:val="lt-LT"/>
              </w:rPr>
              <w:t>189 582,90</w:t>
            </w:r>
          </w:p>
        </w:tc>
        <w:tc>
          <w:tcPr>
            <w:tcW w:w="4111" w:type="dxa"/>
            <w:shd w:val="clear" w:color="auto" w:fill="auto"/>
          </w:tcPr>
          <w:p w14:paraId="1E57B1F7" w14:textId="77777777" w:rsidR="0063351C" w:rsidRPr="00F77D7A" w:rsidRDefault="0063351C" w:rsidP="00FD2B26">
            <w:pPr>
              <w:jc w:val="both"/>
              <w:rPr>
                <w:i/>
                <w:noProof w:val="0"/>
                <w:snapToGrid w:val="0"/>
              </w:rPr>
            </w:pPr>
            <w:r w:rsidRPr="00F77D7A">
              <w:rPr>
                <w:bCs/>
                <w:noProof w:val="0"/>
                <w:color w:val="000000"/>
                <w:sz w:val="22"/>
                <w:szCs w:val="22"/>
              </w:rPr>
              <w:t>Latvijos – Lietuvos – Baltarusijos bendradarbiavimo per sieną programa</w:t>
            </w:r>
            <w:r w:rsidRPr="00F77D7A">
              <w:rPr>
                <w:bCs/>
                <w:i/>
                <w:noProof w:val="0"/>
                <w:color w:val="000000"/>
                <w:sz w:val="22"/>
                <w:szCs w:val="22"/>
              </w:rPr>
              <w:t xml:space="preserve">. </w:t>
            </w:r>
            <w:r w:rsidRPr="00F77D7A">
              <w:rPr>
                <w:i/>
                <w:noProof w:val="0"/>
                <w:snapToGrid w:val="0"/>
                <w:sz w:val="22"/>
                <w:szCs w:val="22"/>
              </w:rPr>
              <w:t xml:space="preserve"> </w:t>
            </w:r>
          </w:p>
          <w:p w14:paraId="2553021C" w14:textId="77777777" w:rsidR="0063351C" w:rsidRPr="00F77D7A" w:rsidRDefault="0063351C" w:rsidP="00FD2B26">
            <w:pPr>
              <w:jc w:val="both"/>
              <w:rPr>
                <w:b/>
                <w:bCs/>
                <w:i/>
                <w:noProof w:val="0"/>
              </w:rPr>
            </w:pPr>
            <w:r w:rsidRPr="00F77D7A">
              <w:rPr>
                <w:b/>
                <w:i/>
                <w:noProof w:val="0"/>
                <w:color w:val="000000"/>
                <w:sz w:val="22"/>
                <w:szCs w:val="22"/>
                <w:lang w:eastAsia="lt-LT"/>
              </w:rPr>
              <w:t>„Scientific achievements“</w:t>
            </w:r>
          </w:p>
        </w:tc>
        <w:tc>
          <w:tcPr>
            <w:tcW w:w="2835" w:type="dxa"/>
            <w:shd w:val="clear" w:color="auto" w:fill="auto"/>
          </w:tcPr>
          <w:p w14:paraId="7C84BA8B" w14:textId="77777777" w:rsidR="0063351C" w:rsidRPr="00F77D7A" w:rsidRDefault="0063351C" w:rsidP="00FD2B26">
            <w:pPr>
              <w:pStyle w:val="Sraopastraipa"/>
              <w:ind w:left="0"/>
              <w:rPr>
                <w:rFonts w:ascii="Times New Roman" w:hAnsi="Times New Roman" w:cs="Times New Roman"/>
                <w:bCs/>
                <w:lang w:val="lt-LT"/>
              </w:rPr>
            </w:pPr>
            <w:r w:rsidRPr="00F77D7A">
              <w:rPr>
                <w:rFonts w:ascii="Times New Roman" w:hAnsi="Times New Roman" w:cs="Times New Roman"/>
                <w:bCs/>
                <w:lang w:val="lt-LT"/>
              </w:rPr>
              <w:t xml:space="preserve"> Paraiška pateikta gruodžio 20 d. vertinimas bus paskelbtas 2018 m. rugpjūčio mėn.</w:t>
            </w:r>
          </w:p>
        </w:tc>
      </w:tr>
    </w:tbl>
    <w:p w14:paraId="036BF309" w14:textId="77777777" w:rsidR="0063351C" w:rsidRPr="00F77D7A" w:rsidRDefault="0063351C" w:rsidP="0063351C">
      <w:pPr>
        <w:pStyle w:val="Sraopastraipa"/>
        <w:spacing w:after="0" w:line="259" w:lineRule="auto"/>
        <w:ind w:left="0"/>
        <w:contextualSpacing/>
        <w:rPr>
          <w:rFonts w:ascii="Times New Roman" w:hAnsi="Times New Roman" w:cs="Times New Roman"/>
          <w:b/>
          <w:bCs/>
          <w:color w:val="000000"/>
          <w:sz w:val="24"/>
          <w:szCs w:val="24"/>
          <w:lang w:val="lt-LT"/>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842"/>
        <w:gridCol w:w="5245"/>
      </w:tblGrid>
      <w:tr w:rsidR="0063351C" w:rsidRPr="00F77D7A" w14:paraId="5C984466" w14:textId="77777777" w:rsidTr="00FD2B26">
        <w:trPr>
          <w:trHeight w:val="4814"/>
        </w:trPr>
        <w:tc>
          <w:tcPr>
            <w:tcW w:w="2978" w:type="dxa"/>
            <w:shd w:val="clear" w:color="auto" w:fill="auto"/>
          </w:tcPr>
          <w:p w14:paraId="5F576281"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r w:rsidRPr="00F77D7A">
              <w:rPr>
                <w:rFonts w:ascii="Times New Roman" w:hAnsi="Times New Roman" w:cs="Times New Roman"/>
                <w:sz w:val="24"/>
                <w:szCs w:val="24"/>
                <w:lang w:val="lt-LT"/>
              </w:rPr>
              <w:lastRenderedPageBreak/>
              <w:t>Projektas „Šalčininkų St. Moniuškos menų mokyklos pastato modernizavimas“</w:t>
            </w:r>
          </w:p>
        </w:tc>
        <w:tc>
          <w:tcPr>
            <w:tcW w:w="1842" w:type="dxa"/>
            <w:shd w:val="clear" w:color="auto" w:fill="auto"/>
          </w:tcPr>
          <w:p w14:paraId="366ADE95"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r w:rsidRPr="00F77D7A">
              <w:rPr>
                <w:rFonts w:ascii="Times New Roman" w:hAnsi="Times New Roman" w:cs="Times New Roman"/>
                <w:b/>
                <w:bCs/>
                <w:color w:val="000000"/>
                <w:sz w:val="24"/>
                <w:szCs w:val="24"/>
                <w:lang w:val="lt-LT"/>
              </w:rPr>
              <w:t xml:space="preserve"> 36 000 Eur </w:t>
            </w:r>
          </w:p>
          <w:p w14:paraId="3CE9CD4D"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p>
        </w:tc>
        <w:tc>
          <w:tcPr>
            <w:tcW w:w="5245" w:type="dxa"/>
            <w:shd w:val="clear" w:color="auto" w:fill="auto"/>
          </w:tcPr>
          <w:p w14:paraId="7075CE46"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p>
          <w:p w14:paraId="72774252" w14:textId="0C5194B6" w:rsidR="0063351C" w:rsidRPr="00F77D7A" w:rsidRDefault="00173B70" w:rsidP="00FD2B26">
            <w:pPr>
              <w:pStyle w:val="Sraopastraipa"/>
              <w:ind w:left="0"/>
              <w:jc w:val="center"/>
              <w:rPr>
                <w:rFonts w:ascii="Times New Roman" w:hAnsi="Times New Roman" w:cs="Times New Roman"/>
                <w:b/>
                <w:bCs/>
                <w:color w:val="000000"/>
                <w:sz w:val="24"/>
                <w:szCs w:val="24"/>
                <w:lang w:val="lt-LT"/>
              </w:rPr>
            </w:pPr>
            <w:r>
              <w:rPr>
                <w:rFonts w:ascii="Times New Roman" w:hAnsi="Times New Roman" w:cs="Times New Roman"/>
                <w:b/>
                <w:noProof/>
                <w:color w:val="000000"/>
                <w:sz w:val="24"/>
                <w:szCs w:val="24"/>
              </w:rPr>
              <w:drawing>
                <wp:inline distT="0" distB="0" distL="0" distR="0" wp14:anchorId="1F83FE5C" wp14:editId="4E82D5D1">
                  <wp:extent cx="2352675" cy="1562100"/>
                  <wp:effectExtent l="0" t="0" r="952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inline>
              </w:drawing>
            </w:r>
          </w:p>
          <w:p w14:paraId="64383D65" w14:textId="77777777" w:rsidR="0063351C" w:rsidRPr="00F77D7A" w:rsidRDefault="0063351C" w:rsidP="00FD2B26">
            <w:pPr>
              <w:pStyle w:val="Sraopastraipa"/>
              <w:ind w:left="0"/>
              <w:rPr>
                <w:rFonts w:ascii="Times New Roman" w:hAnsi="Times New Roman" w:cs="Times New Roman"/>
                <w:bCs/>
                <w:color w:val="000000"/>
                <w:lang w:val="lt-LT"/>
              </w:rPr>
            </w:pPr>
            <w:r w:rsidRPr="00F77D7A">
              <w:rPr>
                <w:rFonts w:ascii="Times New Roman" w:hAnsi="Times New Roman" w:cs="Times New Roman"/>
                <w:bCs/>
                <w:color w:val="000000"/>
                <w:lang w:val="lt-LT"/>
              </w:rPr>
              <w:t>Projekto metu pakeisti Šalčininkų Stanislavo Moniuškos menų mokyklos pastato I ir II aukšto priekinio fasado langai, balkono durys ir centrinio įėjimo lauko bei vidaus tambūro durys.</w:t>
            </w:r>
          </w:p>
        </w:tc>
      </w:tr>
      <w:tr w:rsidR="0063351C" w:rsidRPr="00F77D7A" w14:paraId="60CA415D" w14:textId="77777777" w:rsidTr="00FD2B26">
        <w:trPr>
          <w:trHeight w:val="1550"/>
        </w:trPr>
        <w:tc>
          <w:tcPr>
            <w:tcW w:w="2978" w:type="dxa"/>
            <w:shd w:val="clear" w:color="auto" w:fill="auto"/>
          </w:tcPr>
          <w:p w14:paraId="5884EECB"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r w:rsidRPr="00F77D7A">
              <w:rPr>
                <w:rFonts w:ascii="Times New Roman" w:hAnsi="Times New Roman" w:cs="Times New Roman"/>
                <w:sz w:val="24"/>
                <w:szCs w:val="24"/>
                <w:lang w:val="lt-LT"/>
              </w:rPr>
              <w:t>Projekto „Šalčininkų rajono savivaldybės kultūros centro pastato, Vilniaus g. 48, Šalčininkai, rekonstravimas“</w:t>
            </w:r>
          </w:p>
        </w:tc>
        <w:tc>
          <w:tcPr>
            <w:tcW w:w="1842" w:type="dxa"/>
            <w:shd w:val="clear" w:color="auto" w:fill="auto"/>
          </w:tcPr>
          <w:p w14:paraId="7EC9D79B"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r w:rsidRPr="00F77D7A">
              <w:rPr>
                <w:rFonts w:ascii="Times New Roman" w:hAnsi="Times New Roman" w:cs="Times New Roman"/>
                <w:b/>
                <w:bCs/>
                <w:color w:val="000000"/>
                <w:sz w:val="24"/>
                <w:szCs w:val="24"/>
                <w:lang w:val="lt-LT"/>
              </w:rPr>
              <w:t xml:space="preserve">90 000 Eur </w:t>
            </w:r>
          </w:p>
          <w:p w14:paraId="20614ACC" w14:textId="77777777" w:rsidR="0063351C" w:rsidRPr="00F77D7A" w:rsidRDefault="0063351C" w:rsidP="00FD2B26">
            <w:pPr>
              <w:pStyle w:val="Sraopastraipa"/>
              <w:ind w:left="0"/>
              <w:rPr>
                <w:rFonts w:ascii="Times New Roman" w:hAnsi="Times New Roman" w:cs="Times New Roman"/>
                <w:bCs/>
                <w:color w:val="000000"/>
                <w:sz w:val="24"/>
                <w:szCs w:val="24"/>
                <w:lang w:val="lt-LT"/>
              </w:rPr>
            </w:pPr>
          </w:p>
        </w:tc>
        <w:tc>
          <w:tcPr>
            <w:tcW w:w="5245" w:type="dxa"/>
            <w:shd w:val="clear" w:color="auto" w:fill="auto"/>
          </w:tcPr>
          <w:p w14:paraId="4F7F46C1"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r w:rsidRPr="00F77D7A">
              <w:rPr>
                <w:rFonts w:ascii="Times New Roman" w:hAnsi="Times New Roman" w:cs="Times New Roman"/>
                <w:bCs/>
                <w:color w:val="000000"/>
                <w:sz w:val="24"/>
                <w:szCs w:val="24"/>
                <w:lang w:val="lt-LT"/>
              </w:rPr>
              <w:t xml:space="preserve">Atliktas vaikų bibliotekos skyriaus patalpų remontas ir įsigyti baldai.  </w:t>
            </w:r>
          </w:p>
        </w:tc>
      </w:tr>
      <w:tr w:rsidR="0063351C" w:rsidRPr="00F77D7A" w14:paraId="670EB6CB" w14:textId="77777777" w:rsidTr="00FD2B26">
        <w:trPr>
          <w:trHeight w:val="3436"/>
        </w:trPr>
        <w:tc>
          <w:tcPr>
            <w:tcW w:w="2978" w:type="dxa"/>
            <w:shd w:val="clear" w:color="auto" w:fill="auto"/>
          </w:tcPr>
          <w:p w14:paraId="4A3A722A"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r w:rsidRPr="00F77D7A">
              <w:rPr>
                <w:rFonts w:ascii="Times New Roman" w:eastAsia="Times New Roman" w:hAnsi="Times New Roman" w:cs="Times New Roman"/>
                <w:sz w:val="24"/>
                <w:szCs w:val="24"/>
                <w:lang w:val="lt-LT" w:eastAsia="lt-LT"/>
              </w:rPr>
              <w:t>VšĮ Šalčininkų rajono savivaldybės ligoninės teikiamų paslaugų kokybės gerinimas</w:t>
            </w:r>
          </w:p>
        </w:tc>
        <w:tc>
          <w:tcPr>
            <w:tcW w:w="1842" w:type="dxa"/>
            <w:shd w:val="clear" w:color="auto" w:fill="auto"/>
          </w:tcPr>
          <w:p w14:paraId="3F3A85E2"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r w:rsidRPr="00F77D7A">
              <w:rPr>
                <w:rFonts w:ascii="Times New Roman" w:hAnsi="Times New Roman" w:cs="Times New Roman"/>
                <w:b/>
                <w:bCs/>
                <w:color w:val="000000"/>
                <w:sz w:val="24"/>
                <w:szCs w:val="24"/>
                <w:lang w:val="lt-LT"/>
              </w:rPr>
              <w:t>100 000 Eur</w:t>
            </w:r>
          </w:p>
          <w:p w14:paraId="432EF3A9"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p>
        </w:tc>
        <w:tc>
          <w:tcPr>
            <w:tcW w:w="5245" w:type="dxa"/>
            <w:shd w:val="clear" w:color="auto" w:fill="auto"/>
          </w:tcPr>
          <w:p w14:paraId="7B467BF3" w14:textId="1915BD64" w:rsidR="0063351C" w:rsidRPr="00F77D7A" w:rsidRDefault="00173B70" w:rsidP="00FD2B26">
            <w:pPr>
              <w:pStyle w:val="Sraopastraipa"/>
              <w:ind w:left="0"/>
              <w:rPr>
                <w:rFonts w:ascii="Times New Roman" w:hAnsi="Times New Roman" w:cs="Times New Roman"/>
                <w:b/>
                <w:bCs/>
                <w:color w:val="000000"/>
                <w:sz w:val="24"/>
                <w:szCs w:val="24"/>
                <w:lang w:val="lt-LT"/>
              </w:rPr>
            </w:pPr>
            <w:r>
              <w:rPr>
                <w:noProof/>
              </w:rPr>
              <w:drawing>
                <wp:inline distT="0" distB="0" distL="0" distR="0" wp14:anchorId="6AB8A19B" wp14:editId="43511815">
                  <wp:extent cx="3190875" cy="1771650"/>
                  <wp:effectExtent l="0" t="0" r="9525" b="0"/>
                  <wp:docPr id="10" name="Paveikslėlis 10" descr="DSC_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87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1771650"/>
                          </a:xfrm>
                          <a:prstGeom prst="rect">
                            <a:avLst/>
                          </a:prstGeom>
                          <a:noFill/>
                          <a:ln>
                            <a:noFill/>
                          </a:ln>
                        </pic:spPr>
                      </pic:pic>
                    </a:graphicData>
                  </a:graphic>
                </wp:inline>
              </w:drawing>
            </w:r>
          </w:p>
          <w:p w14:paraId="5A0E0626" w14:textId="77777777" w:rsidR="0063351C" w:rsidRPr="00F77D7A" w:rsidRDefault="0063351C" w:rsidP="00FD2B26">
            <w:pPr>
              <w:pStyle w:val="Sraopastraipa"/>
              <w:ind w:left="0"/>
              <w:rPr>
                <w:rFonts w:ascii="Times New Roman" w:hAnsi="Times New Roman" w:cs="Times New Roman"/>
                <w:b/>
                <w:bCs/>
                <w:color w:val="000000"/>
                <w:sz w:val="24"/>
                <w:szCs w:val="24"/>
                <w:lang w:val="lt-LT"/>
              </w:rPr>
            </w:pPr>
            <w:r w:rsidRPr="00F77D7A">
              <w:rPr>
                <w:rFonts w:ascii="Times New Roman" w:hAnsi="Times New Roman" w:cs="Times New Roman"/>
                <w:bCs/>
                <w:color w:val="000000"/>
                <w:sz w:val="24"/>
                <w:szCs w:val="24"/>
                <w:lang w:val="lt-LT"/>
              </w:rPr>
              <w:t>Atliktas patalpų remontas, įsigyta medicininė įranga.</w:t>
            </w:r>
          </w:p>
        </w:tc>
      </w:tr>
    </w:tbl>
    <w:p w14:paraId="3A878587" w14:textId="77777777" w:rsidR="0063351C" w:rsidRPr="00F77D7A" w:rsidRDefault="0063351C" w:rsidP="0063351C">
      <w:pPr>
        <w:pStyle w:val="Sraopastraipa"/>
        <w:spacing w:after="0"/>
        <w:ind w:left="0"/>
        <w:rPr>
          <w:rFonts w:ascii="Times New Roman" w:hAnsi="Times New Roman" w:cs="Times New Roman"/>
          <w:bCs/>
          <w:sz w:val="24"/>
          <w:szCs w:val="24"/>
          <w:lang w:val="lt-LT"/>
        </w:rPr>
      </w:pPr>
    </w:p>
    <w:p w14:paraId="7C1A6893" w14:textId="77777777" w:rsidR="0063351C" w:rsidRPr="00F77D7A" w:rsidRDefault="0063351C" w:rsidP="0063351C">
      <w:pPr>
        <w:pStyle w:val="Sraopastraipa"/>
        <w:spacing w:after="0" w:line="259" w:lineRule="auto"/>
        <w:ind w:left="0"/>
        <w:contextualSpacing/>
        <w:rPr>
          <w:rFonts w:ascii="Times New Roman" w:hAnsi="Times New Roman" w:cs="Times New Roman"/>
          <w:b/>
          <w:bCs/>
          <w:color w:val="000000"/>
          <w:sz w:val="24"/>
          <w:szCs w:val="24"/>
          <w:lang w:val="lt-LT"/>
        </w:rPr>
      </w:pPr>
      <w:r w:rsidRPr="00F77D7A">
        <w:rPr>
          <w:rFonts w:ascii="Times New Roman" w:hAnsi="Times New Roman" w:cs="Times New Roman"/>
          <w:b/>
          <w:bCs/>
          <w:color w:val="000000"/>
          <w:sz w:val="24"/>
          <w:szCs w:val="24"/>
          <w:lang w:val="lt-LT"/>
        </w:rPr>
        <w:t>PATEIKTI PROJEKTINIAI PASIŪLYMAI / SUFORMUOTOS PROJEKTŲ KONCEPCIJOS</w:t>
      </w:r>
    </w:p>
    <w:p w14:paraId="1C2ADC1F" w14:textId="77777777" w:rsidR="0063351C" w:rsidRPr="00F77D7A" w:rsidRDefault="0063351C" w:rsidP="0063351C">
      <w:pPr>
        <w:pStyle w:val="Sraopastraipa"/>
        <w:spacing w:after="0"/>
        <w:ind w:left="0"/>
        <w:rPr>
          <w:rFonts w:ascii="Times New Roman" w:hAnsi="Times New Roman" w:cs="Times New Roman"/>
          <w:b/>
          <w:bCs/>
          <w:color w:val="000000"/>
          <w:sz w:val="24"/>
          <w:szCs w:val="24"/>
          <w:lang w:val="lt-LT"/>
        </w:rPr>
      </w:pPr>
    </w:p>
    <w:tbl>
      <w:tblPr>
        <w:tblW w:w="103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710"/>
        <w:gridCol w:w="2409"/>
        <w:gridCol w:w="5665"/>
        <w:gridCol w:w="1558"/>
      </w:tblGrid>
      <w:tr w:rsidR="0063351C" w:rsidRPr="00F77D7A" w14:paraId="1FC54F9E" w14:textId="77777777" w:rsidTr="00FD2B26">
        <w:trPr>
          <w:gridBefore w:val="1"/>
          <w:wBefore w:w="6" w:type="dxa"/>
        </w:trPr>
        <w:tc>
          <w:tcPr>
            <w:tcW w:w="710" w:type="dxa"/>
            <w:shd w:val="clear" w:color="auto" w:fill="auto"/>
          </w:tcPr>
          <w:p w14:paraId="334B4989" w14:textId="77777777" w:rsidR="0063351C" w:rsidRPr="00F77D7A" w:rsidRDefault="0063351C" w:rsidP="00FD2B26">
            <w:pPr>
              <w:rPr>
                <w:b/>
                <w:noProof w:val="0"/>
              </w:rPr>
            </w:pPr>
          </w:p>
        </w:tc>
        <w:tc>
          <w:tcPr>
            <w:tcW w:w="2409" w:type="dxa"/>
            <w:shd w:val="clear" w:color="auto" w:fill="auto"/>
          </w:tcPr>
          <w:p w14:paraId="6A50D00E" w14:textId="77777777" w:rsidR="0063351C" w:rsidRPr="00F77D7A" w:rsidRDefault="0063351C" w:rsidP="00FD2B26">
            <w:pPr>
              <w:rPr>
                <w:b/>
                <w:noProof w:val="0"/>
              </w:rPr>
            </w:pPr>
            <w:r w:rsidRPr="00F77D7A">
              <w:rPr>
                <w:b/>
                <w:noProof w:val="0"/>
                <w:sz w:val="22"/>
                <w:szCs w:val="22"/>
              </w:rPr>
              <w:t>Projekto pavadinimas</w:t>
            </w:r>
          </w:p>
        </w:tc>
        <w:tc>
          <w:tcPr>
            <w:tcW w:w="5665" w:type="dxa"/>
            <w:shd w:val="clear" w:color="auto" w:fill="auto"/>
          </w:tcPr>
          <w:p w14:paraId="394A8746" w14:textId="77777777" w:rsidR="0063351C" w:rsidRPr="00F77D7A" w:rsidRDefault="0063351C" w:rsidP="00FD2B26">
            <w:pPr>
              <w:rPr>
                <w:b/>
                <w:noProof w:val="0"/>
              </w:rPr>
            </w:pPr>
            <w:r w:rsidRPr="00F77D7A">
              <w:rPr>
                <w:b/>
                <w:noProof w:val="0"/>
                <w:sz w:val="22"/>
                <w:szCs w:val="22"/>
              </w:rPr>
              <w:t>Trumpas projekto aprašymas</w:t>
            </w:r>
          </w:p>
        </w:tc>
        <w:tc>
          <w:tcPr>
            <w:tcW w:w="1558" w:type="dxa"/>
            <w:shd w:val="clear" w:color="auto" w:fill="auto"/>
          </w:tcPr>
          <w:p w14:paraId="7B344844" w14:textId="77777777" w:rsidR="0063351C" w:rsidRPr="00F77D7A" w:rsidRDefault="0063351C" w:rsidP="00FD2B26">
            <w:pPr>
              <w:rPr>
                <w:b/>
                <w:noProof w:val="0"/>
              </w:rPr>
            </w:pPr>
            <w:r w:rsidRPr="00F77D7A">
              <w:rPr>
                <w:b/>
                <w:noProof w:val="0"/>
                <w:sz w:val="22"/>
                <w:szCs w:val="22"/>
              </w:rPr>
              <w:t xml:space="preserve"> Projekto biudžetas </w:t>
            </w:r>
          </w:p>
        </w:tc>
      </w:tr>
      <w:tr w:rsidR="0063351C" w:rsidRPr="00F77D7A" w14:paraId="5BB1C668" w14:textId="77777777" w:rsidTr="00FD2B26">
        <w:tc>
          <w:tcPr>
            <w:tcW w:w="716" w:type="dxa"/>
            <w:gridSpan w:val="2"/>
            <w:shd w:val="clear" w:color="auto" w:fill="auto"/>
          </w:tcPr>
          <w:p w14:paraId="6F8C1E10"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r w:rsidRPr="00F77D7A">
              <w:rPr>
                <w:b/>
                <w:lang w:val="lt-LT"/>
              </w:rPr>
              <w:t xml:space="preserve">Nr. </w:t>
            </w:r>
          </w:p>
        </w:tc>
        <w:tc>
          <w:tcPr>
            <w:tcW w:w="2409" w:type="dxa"/>
            <w:shd w:val="clear" w:color="auto" w:fill="auto"/>
          </w:tcPr>
          <w:p w14:paraId="6D6A3875" w14:textId="77777777" w:rsidR="0063351C" w:rsidRPr="00F77D7A" w:rsidRDefault="0063351C" w:rsidP="00FD2B26">
            <w:pPr>
              <w:rPr>
                <w:noProof w:val="0"/>
              </w:rPr>
            </w:pPr>
            <w:r w:rsidRPr="00F77D7A">
              <w:rPr>
                <w:noProof w:val="0"/>
                <w:sz w:val="22"/>
                <w:szCs w:val="22"/>
              </w:rPr>
              <w:t>Konteinerių aikštelių įrengimas ir konteinerių pirkimas Šalčininkų r.</w:t>
            </w:r>
          </w:p>
        </w:tc>
        <w:tc>
          <w:tcPr>
            <w:tcW w:w="5665" w:type="dxa"/>
            <w:shd w:val="clear" w:color="auto" w:fill="auto"/>
          </w:tcPr>
          <w:p w14:paraId="1F04C908" w14:textId="77777777" w:rsidR="0063351C" w:rsidRPr="00F77D7A" w:rsidRDefault="0063351C" w:rsidP="00FD2B26">
            <w:pPr>
              <w:jc w:val="both"/>
              <w:rPr>
                <w:noProof w:val="0"/>
              </w:rPr>
            </w:pPr>
            <w:r w:rsidRPr="00F77D7A">
              <w:rPr>
                <w:noProof w:val="0"/>
                <w:sz w:val="22"/>
                <w:szCs w:val="22"/>
              </w:rPr>
              <w:t>Įgyvendinant projekto veiklas bus įrengtos aikštelės konteineriams ir įsigyti pusiau požeminiai, antžeminiai, ir mažai įgilinti konteineriai bei konteineriai tekstilei.</w:t>
            </w:r>
          </w:p>
        </w:tc>
        <w:tc>
          <w:tcPr>
            <w:tcW w:w="1558" w:type="dxa"/>
            <w:shd w:val="clear" w:color="auto" w:fill="auto"/>
            <w:vAlign w:val="center"/>
          </w:tcPr>
          <w:p w14:paraId="15A0FA5F" w14:textId="77777777" w:rsidR="0063351C" w:rsidRPr="00F77D7A" w:rsidRDefault="0063351C" w:rsidP="00FD2B26">
            <w:pPr>
              <w:rPr>
                <w:noProof w:val="0"/>
              </w:rPr>
            </w:pPr>
            <w:r w:rsidRPr="00F77D7A">
              <w:rPr>
                <w:noProof w:val="0"/>
                <w:sz w:val="22"/>
                <w:szCs w:val="22"/>
              </w:rPr>
              <w:t>823 530,00</w:t>
            </w:r>
          </w:p>
        </w:tc>
      </w:tr>
      <w:tr w:rsidR="0063351C" w:rsidRPr="00F77D7A" w14:paraId="11E9C3B6" w14:textId="77777777" w:rsidTr="00FD2B26">
        <w:trPr>
          <w:trHeight w:val="987"/>
        </w:trPr>
        <w:tc>
          <w:tcPr>
            <w:tcW w:w="716" w:type="dxa"/>
            <w:gridSpan w:val="2"/>
            <w:shd w:val="clear" w:color="auto" w:fill="auto"/>
          </w:tcPr>
          <w:p w14:paraId="4E1570F4"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279B0D12" w14:textId="77777777" w:rsidR="0063351C" w:rsidRPr="00F77D7A" w:rsidRDefault="0063351C" w:rsidP="00FD2B26">
            <w:pPr>
              <w:rPr>
                <w:noProof w:val="0"/>
              </w:rPr>
            </w:pPr>
            <w:r w:rsidRPr="00F77D7A">
              <w:rPr>
                <w:noProof w:val="0"/>
                <w:sz w:val="22"/>
                <w:szCs w:val="22"/>
              </w:rPr>
              <w:t>„Kraštovaizdžio formavimas prie Šalčininkų tvenkinio“</w:t>
            </w:r>
          </w:p>
        </w:tc>
        <w:tc>
          <w:tcPr>
            <w:tcW w:w="5665" w:type="dxa"/>
            <w:shd w:val="clear" w:color="auto" w:fill="auto"/>
          </w:tcPr>
          <w:p w14:paraId="02512982" w14:textId="77777777" w:rsidR="0063351C" w:rsidRPr="00F77D7A" w:rsidRDefault="0063351C" w:rsidP="00FD2B26">
            <w:pPr>
              <w:jc w:val="both"/>
              <w:rPr>
                <w:noProof w:val="0"/>
              </w:rPr>
            </w:pPr>
            <w:r w:rsidRPr="00F77D7A">
              <w:rPr>
                <w:noProof w:val="0"/>
                <w:sz w:val="22"/>
                <w:szCs w:val="22"/>
              </w:rPr>
              <w:t>Numatytomis projekto veiklomis bus formuojamas Šalčininkų tvenkinio kraštovaizdis, optimizuojant  jo estetines charakteristikas ir gerinant teritorijos ekologinę būklę.</w:t>
            </w:r>
          </w:p>
        </w:tc>
        <w:tc>
          <w:tcPr>
            <w:tcW w:w="1558" w:type="dxa"/>
            <w:shd w:val="clear" w:color="auto" w:fill="auto"/>
            <w:vAlign w:val="center"/>
          </w:tcPr>
          <w:p w14:paraId="7EB21C04" w14:textId="77777777" w:rsidR="0063351C" w:rsidRPr="00F77D7A" w:rsidRDefault="0063351C" w:rsidP="00FD2B26">
            <w:pPr>
              <w:rPr>
                <w:noProof w:val="0"/>
              </w:rPr>
            </w:pPr>
            <w:r w:rsidRPr="00F77D7A">
              <w:rPr>
                <w:noProof w:val="0"/>
                <w:sz w:val="22"/>
                <w:szCs w:val="22"/>
              </w:rPr>
              <w:t>478.840,00</w:t>
            </w:r>
          </w:p>
        </w:tc>
      </w:tr>
      <w:tr w:rsidR="0063351C" w:rsidRPr="00F77D7A" w14:paraId="389ECC40" w14:textId="77777777" w:rsidTr="00FD2B26">
        <w:trPr>
          <w:trHeight w:val="986"/>
        </w:trPr>
        <w:tc>
          <w:tcPr>
            <w:tcW w:w="716" w:type="dxa"/>
            <w:gridSpan w:val="2"/>
            <w:shd w:val="clear" w:color="auto" w:fill="auto"/>
          </w:tcPr>
          <w:p w14:paraId="5005EA11"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0DF17CEC" w14:textId="77777777" w:rsidR="0063351C" w:rsidRPr="00F77D7A" w:rsidRDefault="0063351C" w:rsidP="00FD2B26">
            <w:pPr>
              <w:rPr>
                <w:noProof w:val="0"/>
                <w:highlight w:val="yellow"/>
              </w:rPr>
            </w:pPr>
            <w:r w:rsidRPr="00F77D7A">
              <w:rPr>
                <w:noProof w:val="0"/>
                <w:sz w:val="22"/>
                <w:szCs w:val="22"/>
              </w:rPr>
              <w:t>Socialinių paslaugų infrastruktūros plėtra Šalčininkų rajone</w:t>
            </w:r>
          </w:p>
        </w:tc>
        <w:tc>
          <w:tcPr>
            <w:tcW w:w="5665" w:type="dxa"/>
            <w:shd w:val="clear" w:color="auto" w:fill="auto"/>
          </w:tcPr>
          <w:p w14:paraId="04522F0C" w14:textId="77777777" w:rsidR="0063351C" w:rsidRPr="00F77D7A" w:rsidRDefault="0063351C" w:rsidP="00FD2B26">
            <w:pPr>
              <w:jc w:val="both"/>
              <w:rPr>
                <w:noProof w:val="0"/>
              </w:rPr>
            </w:pPr>
            <w:r w:rsidRPr="00F77D7A">
              <w:rPr>
                <w:noProof w:val="0"/>
                <w:sz w:val="22"/>
                <w:szCs w:val="22"/>
              </w:rPr>
              <w:t>Įkurtas naujas Čiužiakampio senelių globos namų padalinys – Savarankiško gyvenimo namai socialinės rizikos šeimoms.</w:t>
            </w:r>
          </w:p>
        </w:tc>
        <w:tc>
          <w:tcPr>
            <w:tcW w:w="1558" w:type="dxa"/>
            <w:shd w:val="clear" w:color="auto" w:fill="auto"/>
            <w:vAlign w:val="center"/>
          </w:tcPr>
          <w:p w14:paraId="5FE39382" w14:textId="77777777" w:rsidR="0063351C" w:rsidRPr="00F77D7A" w:rsidRDefault="0063351C" w:rsidP="00FD2B26">
            <w:pPr>
              <w:rPr>
                <w:noProof w:val="0"/>
              </w:rPr>
            </w:pPr>
            <w:r w:rsidRPr="00F77D7A">
              <w:rPr>
                <w:noProof w:val="0"/>
                <w:sz w:val="22"/>
                <w:szCs w:val="22"/>
              </w:rPr>
              <w:t>478.636,00</w:t>
            </w:r>
          </w:p>
        </w:tc>
      </w:tr>
      <w:tr w:rsidR="0063351C" w:rsidRPr="00F77D7A" w14:paraId="4678576B" w14:textId="77777777" w:rsidTr="00FD2B26">
        <w:trPr>
          <w:trHeight w:val="1577"/>
        </w:trPr>
        <w:tc>
          <w:tcPr>
            <w:tcW w:w="716" w:type="dxa"/>
            <w:gridSpan w:val="2"/>
            <w:shd w:val="clear" w:color="auto" w:fill="auto"/>
          </w:tcPr>
          <w:p w14:paraId="3F0E8DEA"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2C671B9B" w14:textId="77777777" w:rsidR="0063351C" w:rsidRPr="00F77D7A" w:rsidRDefault="0063351C" w:rsidP="00FD2B26">
            <w:pPr>
              <w:rPr>
                <w:noProof w:val="0"/>
              </w:rPr>
            </w:pPr>
            <w:r w:rsidRPr="00F77D7A">
              <w:rPr>
                <w:noProof w:val="0"/>
                <w:sz w:val="22"/>
                <w:szCs w:val="22"/>
              </w:rPr>
              <w:t xml:space="preserve">Baltosios Vokės daugiabučių gyvenamųjų namų </w:t>
            </w:r>
          </w:p>
          <w:p w14:paraId="0A9ADBBC" w14:textId="77777777" w:rsidR="0063351C" w:rsidRPr="00F77D7A" w:rsidRDefault="0063351C" w:rsidP="00FD2B26">
            <w:pPr>
              <w:rPr>
                <w:noProof w:val="0"/>
                <w:highlight w:val="yellow"/>
              </w:rPr>
            </w:pPr>
            <w:r w:rsidRPr="00F77D7A">
              <w:rPr>
                <w:noProof w:val="0"/>
                <w:sz w:val="22"/>
                <w:szCs w:val="22"/>
              </w:rPr>
              <w:t>kvartalo viešosios infrastruktūros sutvarkymas</w:t>
            </w:r>
          </w:p>
        </w:tc>
        <w:tc>
          <w:tcPr>
            <w:tcW w:w="5665" w:type="dxa"/>
            <w:shd w:val="clear" w:color="auto" w:fill="auto"/>
          </w:tcPr>
          <w:p w14:paraId="71EC6747" w14:textId="77777777" w:rsidR="0063351C" w:rsidRPr="00F77D7A" w:rsidRDefault="0063351C" w:rsidP="00FD2B26">
            <w:pPr>
              <w:jc w:val="both"/>
              <w:rPr>
                <w:noProof w:val="0"/>
              </w:rPr>
            </w:pPr>
            <w:r w:rsidRPr="00F77D7A">
              <w:rPr>
                <w:noProof w:val="0"/>
                <w:sz w:val="22"/>
                <w:szCs w:val="22"/>
              </w:rPr>
              <w:t>Projektu bus sutvarkytas gyvenamųjų namų kvartalas – pastatyta nauja sporto aikštelė, įrengta vaikų žaidimų aikštelė,  sutvarkyti šaligatviai, gatvių danga, automobilių stovėjimo aikštelės, apšvietimas.</w:t>
            </w:r>
          </w:p>
        </w:tc>
        <w:tc>
          <w:tcPr>
            <w:tcW w:w="1558" w:type="dxa"/>
            <w:shd w:val="clear" w:color="auto" w:fill="auto"/>
            <w:vAlign w:val="center"/>
          </w:tcPr>
          <w:p w14:paraId="15430089" w14:textId="77777777" w:rsidR="0063351C" w:rsidRPr="00F77D7A" w:rsidRDefault="0063351C" w:rsidP="00FD2B26">
            <w:pPr>
              <w:rPr>
                <w:noProof w:val="0"/>
              </w:rPr>
            </w:pPr>
            <w:r w:rsidRPr="00F77D7A">
              <w:rPr>
                <w:noProof w:val="0"/>
                <w:sz w:val="22"/>
                <w:szCs w:val="22"/>
              </w:rPr>
              <w:t>787.766,00</w:t>
            </w:r>
          </w:p>
        </w:tc>
      </w:tr>
      <w:tr w:rsidR="0063351C" w:rsidRPr="00F77D7A" w14:paraId="33FDC16B" w14:textId="77777777" w:rsidTr="00FD2B26">
        <w:trPr>
          <w:trHeight w:val="1378"/>
        </w:trPr>
        <w:tc>
          <w:tcPr>
            <w:tcW w:w="716" w:type="dxa"/>
            <w:gridSpan w:val="2"/>
            <w:shd w:val="clear" w:color="auto" w:fill="auto"/>
          </w:tcPr>
          <w:p w14:paraId="11BE80EF"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54651B3A" w14:textId="77777777" w:rsidR="0063351C" w:rsidRPr="00F77D7A" w:rsidRDefault="0063351C" w:rsidP="00FD2B26">
            <w:pPr>
              <w:rPr>
                <w:noProof w:val="0"/>
              </w:rPr>
            </w:pPr>
            <w:r w:rsidRPr="00F77D7A">
              <w:rPr>
                <w:noProof w:val="0"/>
                <w:sz w:val="22"/>
                <w:szCs w:val="22"/>
              </w:rPr>
              <w:t>„Šalčininkų miesto gyvenamojo rajono tarp Mokyklos ir Pramonės gatvių viešosios infrastruktūros sutvarkymas“</w:t>
            </w:r>
          </w:p>
        </w:tc>
        <w:tc>
          <w:tcPr>
            <w:tcW w:w="5665" w:type="dxa"/>
            <w:shd w:val="clear" w:color="auto" w:fill="auto"/>
          </w:tcPr>
          <w:p w14:paraId="45D26812" w14:textId="77777777" w:rsidR="0063351C" w:rsidRPr="00F77D7A" w:rsidRDefault="0063351C" w:rsidP="00FD2B26">
            <w:pPr>
              <w:jc w:val="both"/>
              <w:rPr>
                <w:noProof w:val="0"/>
              </w:rPr>
            </w:pPr>
            <w:r w:rsidRPr="00F77D7A">
              <w:rPr>
                <w:noProof w:val="0"/>
                <w:sz w:val="22"/>
                <w:szCs w:val="22"/>
              </w:rPr>
              <w:t>Įgyvendinamo projekto veiklos apima šaligatvių įrengimą ir gatvių asfaltavimą. Atliekant gyvenamosios aplinkos infrastruktūros modernizavimą, taip pat bus įrengta automobilių stovėjimo aikštelė bei poilsio zona. Įgyvendinamo projekto tikslas – sudaryti sąlygas gyventojų užimtumui didinti tikslinėse teritorijose.</w:t>
            </w:r>
          </w:p>
        </w:tc>
        <w:tc>
          <w:tcPr>
            <w:tcW w:w="1558" w:type="dxa"/>
            <w:shd w:val="clear" w:color="auto" w:fill="auto"/>
            <w:vAlign w:val="center"/>
          </w:tcPr>
          <w:p w14:paraId="33EF58E0" w14:textId="77777777" w:rsidR="0063351C" w:rsidRPr="00F77D7A" w:rsidRDefault="0063351C" w:rsidP="00FD2B26">
            <w:pPr>
              <w:rPr>
                <w:noProof w:val="0"/>
              </w:rPr>
            </w:pPr>
            <w:r w:rsidRPr="00F77D7A">
              <w:rPr>
                <w:noProof w:val="0"/>
                <w:sz w:val="22"/>
                <w:szCs w:val="22"/>
              </w:rPr>
              <w:t>1 039 534</w:t>
            </w:r>
          </w:p>
          <w:p w14:paraId="00315728" w14:textId="77777777" w:rsidR="0063351C" w:rsidRPr="00F77D7A" w:rsidRDefault="0063351C" w:rsidP="00FD2B26">
            <w:pPr>
              <w:rPr>
                <w:noProof w:val="0"/>
              </w:rPr>
            </w:pPr>
            <w:r w:rsidRPr="00F77D7A">
              <w:rPr>
                <w:noProof w:val="0"/>
                <w:sz w:val="22"/>
                <w:szCs w:val="22"/>
              </w:rPr>
              <w:t xml:space="preserve">ES-883 604 </w:t>
            </w:r>
          </w:p>
          <w:p w14:paraId="7FE93B78" w14:textId="77777777" w:rsidR="0063351C" w:rsidRPr="00F77D7A" w:rsidRDefault="0063351C" w:rsidP="00FD2B26">
            <w:pPr>
              <w:rPr>
                <w:noProof w:val="0"/>
              </w:rPr>
            </w:pPr>
            <w:r w:rsidRPr="00F77D7A">
              <w:rPr>
                <w:noProof w:val="0"/>
                <w:sz w:val="22"/>
                <w:szCs w:val="22"/>
              </w:rPr>
              <w:t>SB -77 965</w:t>
            </w:r>
          </w:p>
          <w:p w14:paraId="319B75AA" w14:textId="77777777" w:rsidR="0063351C" w:rsidRPr="00F77D7A" w:rsidRDefault="0063351C" w:rsidP="00FD2B26">
            <w:pPr>
              <w:rPr>
                <w:noProof w:val="0"/>
              </w:rPr>
            </w:pPr>
            <w:r w:rsidRPr="00F77D7A">
              <w:rPr>
                <w:noProof w:val="0"/>
                <w:sz w:val="22"/>
                <w:szCs w:val="22"/>
              </w:rPr>
              <w:t>Valst.-77 965</w:t>
            </w:r>
          </w:p>
        </w:tc>
      </w:tr>
      <w:tr w:rsidR="0063351C" w:rsidRPr="00F77D7A" w14:paraId="3030E8A5" w14:textId="77777777" w:rsidTr="00FD2B26">
        <w:trPr>
          <w:trHeight w:val="1258"/>
        </w:trPr>
        <w:tc>
          <w:tcPr>
            <w:tcW w:w="716" w:type="dxa"/>
            <w:gridSpan w:val="2"/>
            <w:shd w:val="clear" w:color="auto" w:fill="auto"/>
          </w:tcPr>
          <w:p w14:paraId="28F1E45D"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62D289FE" w14:textId="77777777" w:rsidR="0063351C" w:rsidRPr="00F77D7A" w:rsidRDefault="0063351C" w:rsidP="00FD2B26">
            <w:pPr>
              <w:rPr>
                <w:noProof w:val="0"/>
              </w:rPr>
            </w:pPr>
            <w:r w:rsidRPr="00F77D7A">
              <w:rPr>
                <w:noProof w:val="0"/>
                <w:sz w:val="22"/>
                <w:szCs w:val="22"/>
              </w:rPr>
              <w:t>„Šalčininkų rajono kultūros paveldo objekto Jašiūnų dvaro sodybos rūmų restauravimas, III etapas“</w:t>
            </w:r>
          </w:p>
        </w:tc>
        <w:tc>
          <w:tcPr>
            <w:tcW w:w="5665" w:type="dxa"/>
            <w:shd w:val="clear" w:color="auto" w:fill="auto"/>
          </w:tcPr>
          <w:p w14:paraId="4204B6AE" w14:textId="77777777" w:rsidR="0063351C" w:rsidRPr="00F77D7A" w:rsidRDefault="0063351C" w:rsidP="00FD2B26">
            <w:pPr>
              <w:jc w:val="both"/>
              <w:rPr>
                <w:noProof w:val="0"/>
              </w:rPr>
            </w:pPr>
            <w:r w:rsidRPr="00F77D7A">
              <w:rPr>
                <w:noProof w:val="0"/>
                <w:sz w:val="22"/>
                <w:szCs w:val="22"/>
              </w:rPr>
              <w:t>Planuojama realizuoti trečią Jašiūnų rūmų restauravimo etapą ir galutinai sutvarkyti dvaro rūmus. Rūmų patalpose numatyta atlikti skliautų, lipdinių ir auksinių paviršių restauravimo darbus. Taip pat norima užkonservuoti autentiškus dekoratyvinių dangų fragmentus, dalį jų atkurti.</w:t>
            </w:r>
          </w:p>
        </w:tc>
        <w:tc>
          <w:tcPr>
            <w:tcW w:w="1558" w:type="dxa"/>
            <w:shd w:val="clear" w:color="auto" w:fill="auto"/>
            <w:vAlign w:val="center"/>
          </w:tcPr>
          <w:p w14:paraId="49E11025" w14:textId="77777777" w:rsidR="0063351C" w:rsidRPr="00F77D7A" w:rsidRDefault="0063351C" w:rsidP="00FD2B26">
            <w:pPr>
              <w:rPr>
                <w:noProof w:val="0"/>
              </w:rPr>
            </w:pPr>
            <w:r w:rsidRPr="00F77D7A">
              <w:rPr>
                <w:noProof w:val="0"/>
                <w:sz w:val="22"/>
                <w:szCs w:val="22"/>
              </w:rPr>
              <w:t> 388 369</w:t>
            </w:r>
          </w:p>
          <w:p w14:paraId="5A353A99" w14:textId="77777777" w:rsidR="0063351C" w:rsidRPr="00F77D7A" w:rsidRDefault="0063351C" w:rsidP="00FD2B26">
            <w:pPr>
              <w:rPr>
                <w:noProof w:val="0"/>
              </w:rPr>
            </w:pPr>
            <w:r w:rsidRPr="00F77D7A">
              <w:rPr>
                <w:noProof w:val="0"/>
                <w:sz w:val="22"/>
                <w:szCs w:val="22"/>
              </w:rPr>
              <w:t>ES – 331 113</w:t>
            </w:r>
          </w:p>
          <w:p w14:paraId="4715F3A5" w14:textId="77777777" w:rsidR="0063351C" w:rsidRPr="00F77D7A" w:rsidRDefault="0063351C" w:rsidP="00FD2B26">
            <w:pPr>
              <w:rPr>
                <w:noProof w:val="0"/>
              </w:rPr>
            </w:pPr>
            <w:r w:rsidRPr="00F77D7A">
              <w:rPr>
                <w:noProof w:val="0"/>
                <w:sz w:val="22"/>
                <w:szCs w:val="22"/>
              </w:rPr>
              <w:t>SB – 58 255</w:t>
            </w:r>
          </w:p>
        </w:tc>
      </w:tr>
      <w:tr w:rsidR="0063351C" w:rsidRPr="00F77D7A" w14:paraId="58072CCD" w14:textId="77777777" w:rsidTr="00FD2B26">
        <w:trPr>
          <w:trHeight w:val="979"/>
        </w:trPr>
        <w:tc>
          <w:tcPr>
            <w:tcW w:w="716" w:type="dxa"/>
            <w:gridSpan w:val="2"/>
            <w:shd w:val="clear" w:color="auto" w:fill="auto"/>
          </w:tcPr>
          <w:p w14:paraId="5F59C467"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11D081AE" w14:textId="77777777" w:rsidR="0063351C" w:rsidRPr="00F77D7A" w:rsidRDefault="0063351C" w:rsidP="00FD2B26">
            <w:pPr>
              <w:rPr>
                <w:noProof w:val="0"/>
              </w:rPr>
            </w:pPr>
            <w:r w:rsidRPr="00F77D7A">
              <w:rPr>
                <w:noProof w:val="0"/>
                <w:sz w:val="22"/>
                <w:szCs w:val="22"/>
              </w:rPr>
              <w:t>„Šalčininkų kultūros centro modernizavimas“</w:t>
            </w:r>
          </w:p>
        </w:tc>
        <w:tc>
          <w:tcPr>
            <w:tcW w:w="5665" w:type="dxa"/>
            <w:shd w:val="clear" w:color="auto" w:fill="auto"/>
          </w:tcPr>
          <w:p w14:paraId="070BB706" w14:textId="77777777" w:rsidR="0063351C" w:rsidRPr="00F77D7A" w:rsidRDefault="0063351C" w:rsidP="00FD2B26">
            <w:pPr>
              <w:jc w:val="both"/>
              <w:rPr>
                <w:noProof w:val="0"/>
              </w:rPr>
            </w:pPr>
            <w:r w:rsidRPr="00F77D7A">
              <w:rPr>
                <w:noProof w:val="0"/>
                <w:sz w:val="22"/>
                <w:szCs w:val="22"/>
              </w:rPr>
              <w:t>Projektu siekiama renovuoti choreografijos salę, atnaujinti fojė ir rūbinės patalpas. Numatytas sanitarinių mazgų sutvarkymas, pritaikant juos neįgaliesiems.</w:t>
            </w:r>
          </w:p>
        </w:tc>
        <w:tc>
          <w:tcPr>
            <w:tcW w:w="1558" w:type="dxa"/>
            <w:shd w:val="clear" w:color="auto" w:fill="auto"/>
          </w:tcPr>
          <w:p w14:paraId="6779073E" w14:textId="77777777" w:rsidR="0063351C" w:rsidRPr="00F77D7A" w:rsidRDefault="0063351C" w:rsidP="00FD2B26">
            <w:pPr>
              <w:rPr>
                <w:noProof w:val="0"/>
              </w:rPr>
            </w:pPr>
            <w:r w:rsidRPr="00F77D7A">
              <w:rPr>
                <w:noProof w:val="0"/>
                <w:sz w:val="22"/>
                <w:szCs w:val="22"/>
              </w:rPr>
              <w:t>285 117</w:t>
            </w:r>
          </w:p>
          <w:p w14:paraId="2917B9DB" w14:textId="77777777" w:rsidR="0063351C" w:rsidRPr="00F77D7A" w:rsidRDefault="0063351C" w:rsidP="00FD2B26">
            <w:pPr>
              <w:rPr>
                <w:noProof w:val="0"/>
              </w:rPr>
            </w:pPr>
            <w:r w:rsidRPr="00F77D7A">
              <w:rPr>
                <w:noProof w:val="0"/>
                <w:sz w:val="22"/>
                <w:szCs w:val="22"/>
              </w:rPr>
              <w:t>SB – 23 117</w:t>
            </w:r>
          </w:p>
          <w:p w14:paraId="0E41C25B" w14:textId="77777777" w:rsidR="0063351C" w:rsidRPr="00F77D7A" w:rsidRDefault="0063351C" w:rsidP="00FD2B26">
            <w:pPr>
              <w:rPr>
                <w:noProof w:val="0"/>
              </w:rPr>
            </w:pPr>
            <w:r w:rsidRPr="00F77D7A">
              <w:rPr>
                <w:noProof w:val="0"/>
                <w:sz w:val="22"/>
                <w:szCs w:val="22"/>
              </w:rPr>
              <w:t>ES – 131 000</w:t>
            </w:r>
          </w:p>
          <w:p w14:paraId="0BC9CE97" w14:textId="77777777" w:rsidR="0063351C" w:rsidRPr="00F77D7A" w:rsidRDefault="0063351C" w:rsidP="00FD2B26">
            <w:pPr>
              <w:rPr>
                <w:noProof w:val="0"/>
              </w:rPr>
            </w:pPr>
            <w:r w:rsidRPr="00F77D7A">
              <w:rPr>
                <w:noProof w:val="0"/>
                <w:sz w:val="22"/>
                <w:szCs w:val="22"/>
              </w:rPr>
              <w:t>VIP- 131 000</w:t>
            </w:r>
          </w:p>
        </w:tc>
      </w:tr>
      <w:tr w:rsidR="0063351C" w:rsidRPr="00F77D7A" w14:paraId="3D1C2BD7" w14:textId="77777777" w:rsidTr="00FD2B26">
        <w:trPr>
          <w:trHeight w:val="667"/>
        </w:trPr>
        <w:tc>
          <w:tcPr>
            <w:tcW w:w="716" w:type="dxa"/>
            <w:gridSpan w:val="2"/>
            <w:shd w:val="clear" w:color="auto" w:fill="auto"/>
          </w:tcPr>
          <w:p w14:paraId="264EAC49"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33343101" w14:textId="77777777" w:rsidR="0063351C" w:rsidRPr="00F77D7A" w:rsidRDefault="0063351C" w:rsidP="00FD2B26">
            <w:pPr>
              <w:rPr>
                <w:noProof w:val="0"/>
              </w:rPr>
            </w:pPr>
            <w:r w:rsidRPr="00F77D7A">
              <w:rPr>
                <w:noProof w:val="0"/>
                <w:sz w:val="22"/>
                <w:szCs w:val="22"/>
              </w:rPr>
              <w:t>„Pietryčių Lietuvos turizmo maršrutas“</w:t>
            </w:r>
          </w:p>
        </w:tc>
        <w:tc>
          <w:tcPr>
            <w:tcW w:w="5665" w:type="dxa"/>
            <w:shd w:val="clear" w:color="auto" w:fill="auto"/>
          </w:tcPr>
          <w:p w14:paraId="7448CDF3" w14:textId="77777777" w:rsidR="0063351C" w:rsidRPr="00F77D7A" w:rsidRDefault="0063351C" w:rsidP="00FD2B26">
            <w:pPr>
              <w:jc w:val="both"/>
              <w:rPr>
                <w:noProof w:val="0"/>
              </w:rPr>
            </w:pPr>
            <w:r w:rsidRPr="00F77D7A">
              <w:rPr>
                <w:noProof w:val="0"/>
                <w:sz w:val="22"/>
                <w:szCs w:val="22"/>
              </w:rPr>
              <w:t>Projektas, įgyvendinamas kartu su Vilniaus ir Švenčionių rajonų savivaldybėmis, numato įrengti turizmo maršrutų ženklinimo infrastruktūrą Vilniaus regione.</w:t>
            </w:r>
          </w:p>
        </w:tc>
        <w:tc>
          <w:tcPr>
            <w:tcW w:w="1558" w:type="dxa"/>
            <w:shd w:val="clear" w:color="auto" w:fill="auto"/>
            <w:vAlign w:val="center"/>
          </w:tcPr>
          <w:p w14:paraId="2811D445" w14:textId="77777777" w:rsidR="0063351C" w:rsidRPr="00F77D7A" w:rsidRDefault="0063351C" w:rsidP="00FD2B26">
            <w:pPr>
              <w:rPr>
                <w:noProof w:val="0"/>
              </w:rPr>
            </w:pPr>
            <w:r w:rsidRPr="00F77D7A">
              <w:rPr>
                <w:noProof w:val="0"/>
                <w:sz w:val="22"/>
                <w:szCs w:val="22"/>
              </w:rPr>
              <w:t xml:space="preserve"> 299 567 </w:t>
            </w:r>
          </w:p>
          <w:p w14:paraId="4F09319C" w14:textId="77777777" w:rsidR="0063351C" w:rsidRPr="00F77D7A" w:rsidRDefault="0063351C" w:rsidP="00FD2B26">
            <w:pPr>
              <w:rPr>
                <w:noProof w:val="0"/>
              </w:rPr>
            </w:pPr>
            <w:r w:rsidRPr="00F77D7A">
              <w:rPr>
                <w:noProof w:val="0"/>
                <w:sz w:val="22"/>
                <w:szCs w:val="22"/>
              </w:rPr>
              <w:t>ES-89 835</w:t>
            </w:r>
          </w:p>
          <w:p w14:paraId="2EC0FFA5" w14:textId="77777777" w:rsidR="0063351C" w:rsidRPr="00F77D7A" w:rsidRDefault="0063351C" w:rsidP="00FD2B26">
            <w:pPr>
              <w:rPr>
                <w:noProof w:val="0"/>
              </w:rPr>
            </w:pPr>
            <w:r w:rsidRPr="00F77D7A">
              <w:rPr>
                <w:noProof w:val="0"/>
                <w:sz w:val="22"/>
                <w:szCs w:val="22"/>
              </w:rPr>
              <w:t>SB-15 853</w:t>
            </w:r>
          </w:p>
        </w:tc>
      </w:tr>
      <w:tr w:rsidR="0063351C" w:rsidRPr="00F77D7A" w14:paraId="35D89C69" w14:textId="77777777" w:rsidTr="00FD2B26">
        <w:trPr>
          <w:trHeight w:val="1032"/>
        </w:trPr>
        <w:tc>
          <w:tcPr>
            <w:tcW w:w="716" w:type="dxa"/>
            <w:gridSpan w:val="2"/>
            <w:shd w:val="clear" w:color="auto" w:fill="auto"/>
          </w:tcPr>
          <w:p w14:paraId="7CCABB35"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087CD3DF" w14:textId="77777777" w:rsidR="0063351C" w:rsidRPr="00F77D7A" w:rsidRDefault="0063351C" w:rsidP="00FD2B26">
            <w:pPr>
              <w:rPr>
                <w:noProof w:val="0"/>
                <w:highlight w:val="yellow"/>
              </w:rPr>
            </w:pPr>
            <w:r w:rsidRPr="00F77D7A">
              <w:rPr>
                <w:noProof w:val="0"/>
                <w:sz w:val="22"/>
                <w:szCs w:val="22"/>
              </w:rPr>
              <w:t>„A. Mickevičiaus ir M. Balinskio gatvių atkarpų rekonstrukcija Šalčininkų mieste“</w:t>
            </w:r>
          </w:p>
        </w:tc>
        <w:tc>
          <w:tcPr>
            <w:tcW w:w="5665" w:type="dxa"/>
            <w:shd w:val="clear" w:color="auto" w:fill="auto"/>
          </w:tcPr>
          <w:p w14:paraId="37D8CFFA" w14:textId="77777777" w:rsidR="0063351C" w:rsidRPr="00F77D7A" w:rsidRDefault="0063351C" w:rsidP="00FD2B26">
            <w:pPr>
              <w:jc w:val="both"/>
              <w:rPr>
                <w:noProof w:val="0"/>
              </w:rPr>
            </w:pPr>
            <w:r w:rsidRPr="00F77D7A">
              <w:rPr>
                <w:noProof w:val="0"/>
                <w:sz w:val="22"/>
                <w:szCs w:val="22"/>
              </w:rPr>
              <w:t xml:space="preserve">Numatomas rekonstruota ir pagal poreikį įrengta asfaltbetonio dangą Šalčininkų miesto A. Mickevičiaus ir M. Balinskio gatvėse. </w:t>
            </w:r>
          </w:p>
        </w:tc>
        <w:tc>
          <w:tcPr>
            <w:tcW w:w="1558" w:type="dxa"/>
            <w:shd w:val="clear" w:color="auto" w:fill="auto"/>
            <w:vAlign w:val="center"/>
          </w:tcPr>
          <w:p w14:paraId="13AF8BFB" w14:textId="77777777" w:rsidR="0063351C" w:rsidRPr="00F77D7A" w:rsidRDefault="0063351C" w:rsidP="00FD2B26">
            <w:pPr>
              <w:rPr>
                <w:noProof w:val="0"/>
              </w:rPr>
            </w:pPr>
            <w:r w:rsidRPr="00F77D7A">
              <w:rPr>
                <w:noProof w:val="0"/>
                <w:sz w:val="22"/>
                <w:szCs w:val="22"/>
              </w:rPr>
              <w:t xml:space="preserve">       738 378</w:t>
            </w:r>
          </w:p>
          <w:p w14:paraId="5099CDB6" w14:textId="77777777" w:rsidR="0063351C" w:rsidRPr="00F77D7A" w:rsidRDefault="0063351C" w:rsidP="00FD2B26">
            <w:pPr>
              <w:rPr>
                <w:noProof w:val="0"/>
              </w:rPr>
            </w:pPr>
            <w:r w:rsidRPr="00F77D7A">
              <w:rPr>
                <w:noProof w:val="0"/>
                <w:sz w:val="22"/>
                <w:szCs w:val="22"/>
              </w:rPr>
              <w:t>ES- 627 621</w:t>
            </w:r>
          </w:p>
          <w:p w14:paraId="37759B6E" w14:textId="77777777" w:rsidR="0063351C" w:rsidRPr="00F77D7A" w:rsidRDefault="0063351C" w:rsidP="00FD2B26">
            <w:pPr>
              <w:rPr>
                <w:noProof w:val="0"/>
              </w:rPr>
            </w:pPr>
            <w:r w:rsidRPr="00F77D7A">
              <w:rPr>
                <w:noProof w:val="0"/>
                <w:sz w:val="22"/>
                <w:szCs w:val="22"/>
              </w:rPr>
              <w:t>SB- 110 756</w:t>
            </w:r>
          </w:p>
        </w:tc>
      </w:tr>
      <w:tr w:rsidR="0063351C" w:rsidRPr="00F77D7A" w14:paraId="04354DD7" w14:textId="77777777" w:rsidTr="00FD2B26">
        <w:trPr>
          <w:trHeight w:val="1079"/>
        </w:trPr>
        <w:tc>
          <w:tcPr>
            <w:tcW w:w="716" w:type="dxa"/>
            <w:gridSpan w:val="2"/>
            <w:shd w:val="clear" w:color="auto" w:fill="auto"/>
          </w:tcPr>
          <w:p w14:paraId="51F52CA1"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45BDF714" w14:textId="77777777" w:rsidR="0063351C" w:rsidRPr="00F77D7A" w:rsidRDefault="0063351C" w:rsidP="00FD2B26">
            <w:pPr>
              <w:rPr>
                <w:noProof w:val="0"/>
                <w:highlight w:val="yellow"/>
              </w:rPr>
            </w:pPr>
            <w:r w:rsidRPr="00F77D7A">
              <w:rPr>
                <w:noProof w:val="0"/>
                <w:sz w:val="22"/>
                <w:szCs w:val="22"/>
              </w:rPr>
              <w:t>„Naujosios ir J. Sniadeckio gatvių atkarpų rekonstrukcija Jašiūnų miestelyje“</w:t>
            </w:r>
          </w:p>
        </w:tc>
        <w:tc>
          <w:tcPr>
            <w:tcW w:w="5665" w:type="dxa"/>
            <w:shd w:val="clear" w:color="auto" w:fill="auto"/>
          </w:tcPr>
          <w:p w14:paraId="23BC84E5" w14:textId="77777777" w:rsidR="0063351C" w:rsidRPr="00F77D7A" w:rsidRDefault="0063351C" w:rsidP="00FD2B26">
            <w:pPr>
              <w:jc w:val="both"/>
              <w:rPr>
                <w:noProof w:val="0"/>
              </w:rPr>
            </w:pPr>
            <w:r w:rsidRPr="00F77D7A">
              <w:rPr>
                <w:noProof w:val="0"/>
                <w:sz w:val="22"/>
                <w:szCs w:val="22"/>
              </w:rPr>
              <w:t>Projektu siekiama atlikti Jašiūnų miestelio Naujosios ir J. Sniadeckio gatvėse rekonstrukcijos darbus, sutvarkant asfaltbetonio dangą.</w:t>
            </w:r>
          </w:p>
        </w:tc>
        <w:tc>
          <w:tcPr>
            <w:tcW w:w="1558" w:type="dxa"/>
            <w:shd w:val="clear" w:color="auto" w:fill="auto"/>
            <w:vAlign w:val="center"/>
          </w:tcPr>
          <w:p w14:paraId="12431BBD" w14:textId="77777777" w:rsidR="0063351C" w:rsidRPr="00F77D7A" w:rsidRDefault="0063351C" w:rsidP="00FD2B26">
            <w:pPr>
              <w:rPr>
                <w:noProof w:val="0"/>
              </w:rPr>
            </w:pPr>
            <w:r w:rsidRPr="00F77D7A">
              <w:rPr>
                <w:noProof w:val="0"/>
                <w:sz w:val="22"/>
                <w:szCs w:val="22"/>
              </w:rPr>
              <w:t xml:space="preserve">    1 066 491</w:t>
            </w:r>
          </w:p>
          <w:p w14:paraId="338BCD45" w14:textId="77777777" w:rsidR="0063351C" w:rsidRPr="00F77D7A" w:rsidRDefault="0063351C" w:rsidP="00FD2B26">
            <w:pPr>
              <w:rPr>
                <w:noProof w:val="0"/>
              </w:rPr>
            </w:pPr>
            <w:r w:rsidRPr="00F77D7A">
              <w:rPr>
                <w:noProof w:val="0"/>
                <w:sz w:val="22"/>
                <w:szCs w:val="22"/>
              </w:rPr>
              <w:t>ES- 906 517</w:t>
            </w:r>
          </w:p>
          <w:p w14:paraId="154E9EF8" w14:textId="77777777" w:rsidR="0063351C" w:rsidRPr="00F77D7A" w:rsidRDefault="0063351C" w:rsidP="00FD2B26">
            <w:pPr>
              <w:rPr>
                <w:noProof w:val="0"/>
              </w:rPr>
            </w:pPr>
            <w:r w:rsidRPr="00F77D7A">
              <w:rPr>
                <w:noProof w:val="0"/>
                <w:sz w:val="22"/>
                <w:szCs w:val="22"/>
              </w:rPr>
              <w:t>SB- 159 973</w:t>
            </w:r>
          </w:p>
        </w:tc>
      </w:tr>
      <w:tr w:rsidR="0063351C" w:rsidRPr="00F77D7A" w14:paraId="788F30B7" w14:textId="77777777" w:rsidTr="00FD2B26">
        <w:trPr>
          <w:trHeight w:val="889"/>
        </w:trPr>
        <w:tc>
          <w:tcPr>
            <w:tcW w:w="716" w:type="dxa"/>
            <w:gridSpan w:val="2"/>
            <w:shd w:val="clear" w:color="auto" w:fill="auto"/>
          </w:tcPr>
          <w:p w14:paraId="0BF7D7FF"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3E260F87" w14:textId="77777777" w:rsidR="0063351C" w:rsidRPr="00F77D7A" w:rsidRDefault="0063351C" w:rsidP="00FD2B26">
            <w:pPr>
              <w:rPr>
                <w:noProof w:val="0"/>
                <w:highlight w:val="yellow"/>
              </w:rPr>
            </w:pPr>
            <w:r w:rsidRPr="00F77D7A">
              <w:rPr>
                <w:noProof w:val="0"/>
                <w:sz w:val="22"/>
                <w:szCs w:val="22"/>
              </w:rPr>
              <w:t>„Pėsčiųjų ir dviračio  takų plėtra Šalčininkų rajone“</w:t>
            </w:r>
          </w:p>
        </w:tc>
        <w:tc>
          <w:tcPr>
            <w:tcW w:w="5665" w:type="dxa"/>
            <w:shd w:val="clear" w:color="auto" w:fill="auto"/>
          </w:tcPr>
          <w:p w14:paraId="552E893B" w14:textId="77777777" w:rsidR="0063351C" w:rsidRPr="00F77D7A" w:rsidRDefault="0063351C" w:rsidP="00FD2B26">
            <w:pPr>
              <w:jc w:val="both"/>
              <w:rPr>
                <w:noProof w:val="0"/>
              </w:rPr>
            </w:pPr>
            <w:r w:rsidRPr="00F77D7A">
              <w:rPr>
                <w:noProof w:val="0"/>
                <w:sz w:val="22"/>
                <w:szCs w:val="22"/>
              </w:rPr>
              <w:t>Siekiant plėtoti pėsčiųjų ir dviračių takų tinklą planuojama įrengti taką Šalčininkų mieste, kuris susijungs su mieste esančiais takais.</w:t>
            </w:r>
          </w:p>
        </w:tc>
        <w:tc>
          <w:tcPr>
            <w:tcW w:w="1558" w:type="dxa"/>
            <w:shd w:val="clear" w:color="auto" w:fill="auto"/>
            <w:vAlign w:val="center"/>
          </w:tcPr>
          <w:p w14:paraId="75537871" w14:textId="77777777" w:rsidR="0063351C" w:rsidRPr="00F77D7A" w:rsidRDefault="0063351C" w:rsidP="00FD2B26">
            <w:pPr>
              <w:rPr>
                <w:noProof w:val="0"/>
              </w:rPr>
            </w:pPr>
            <w:r w:rsidRPr="00F77D7A">
              <w:rPr>
                <w:noProof w:val="0"/>
                <w:sz w:val="22"/>
                <w:szCs w:val="22"/>
              </w:rPr>
              <w:t xml:space="preserve">      219 082</w:t>
            </w:r>
          </w:p>
          <w:p w14:paraId="1E40895A" w14:textId="77777777" w:rsidR="0063351C" w:rsidRPr="00F77D7A" w:rsidRDefault="0063351C" w:rsidP="00FD2B26">
            <w:pPr>
              <w:rPr>
                <w:noProof w:val="0"/>
              </w:rPr>
            </w:pPr>
            <w:r w:rsidRPr="00F77D7A">
              <w:rPr>
                <w:noProof w:val="0"/>
                <w:sz w:val="22"/>
                <w:szCs w:val="22"/>
              </w:rPr>
              <w:t>ES-186 219</w:t>
            </w:r>
          </w:p>
          <w:p w14:paraId="2CE216BE" w14:textId="77777777" w:rsidR="0063351C" w:rsidRPr="00F77D7A" w:rsidRDefault="0063351C" w:rsidP="00FD2B26">
            <w:pPr>
              <w:rPr>
                <w:noProof w:val="0"/>
              </w:rPr>
            </w:pPr>
            <w:r w:rsidRPr="00F77D7A">
              <w:rPr>
                <w:noProof w:val="0"/>
                <w:sz w:val="22"/>
                <w:szCs w:val="22"/>
              </w:rPr>
              <w:t>SB-32 862</w:t>
            </w:r>
          </w:p>
        </w:tc>
      </w:tr>
      <w:tr w:rsidR="0063351C" w:rsidRPr="00F77D7A" w14:paraId="4A477D81" w14:textId="77777777" w:rsidTr="00FD2B26">
        <w:trPr>
          <w:trHeight w:val="1270"/>
        </w:trPr>
        <w:tc>
          <w:tcPr>
            <w:tcW w:w="716" w:type="dxa"/>
            <w:gridSpan w:val="2"/>
            <w:shd w:val="clear" w:color="auto" w:fill="auto"/>
          </w:tcPr>
          <w:p w14:paraId="284CD771"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26F1C060" w14:textId="77777777" w:rsidR="0063351C" w:rsidRPr="00F77D7A" w:rsidRDefault="0063351C" w:rsidP="00FD2B26">
            <w:pPr>
              <w:rPr>
                <w:noProof w:val="0"/>
              </w:rPr>
            </w:pPr>
            <w:r w:rsidRPr="00F77D7A">
              <w:rPr>
                <w:noProof w:val="0"/>
                <w:sz w:val="22"/>
                <w:szCs w:val="22"/>
              </w:rPr>
              <w:t>Rekreacinių teritorijų sutvarkymas Šalčininkų rajone</w:t>
            </w:r>
          </w:p>
        </w:tc>
        <w:tc>
          <w:tcPr>
            <w:tcW w:w="5665" w:type="dxa"/>
            <w:shd w:val="clear" w:color="auto" w:fill="auto"/>
          </w:tcPr>
          <w:p w14:paraId="236DF0CD" w14:textId="77777777" w:rsidR="0063351C" w:rsidRPr="00F77D7A" w:rsidRDefault="0063351C" w:rsidP="00FD2B26">
            <w:pPr>
              <w:jc w:val="both"/>
              <w:rPr>
                <w:noProof w:val="0"/>
              </w:rPr>
            </w:pPr>
            <w:r w:rsidRPr="00F77D7A">
              <w:rPr>
                <w:noProof w:val="0"/>
                <w:sz w:val="22"/>
                <w:szCs w:val="22"/>
              </w:rPr>
              <w:t>Pagal inicijuotą projektą siekiama prie Akmenynės, Dieveniškių ir Šalčininkėlių vandens telkinių suformuoti rekreacijos zonas. Vilkiškių dvaro teritoriją planuojama pritaikyti baidarininkų poilsiui, o pakrantėje numatyta įrengti prieplauką.</w:t>
            </w:r>
          </w:p>
        </w:tc>
        <w:tc>
          <w:tcPr>
            <w:tcW w:w="1558" w:type="dxa"/>
            <w:shd w:val="clear" w:color="auto" w:fill="auto"/>
            <w:vAlign w:val="center"/>
          </w:tcPr>
          <w:p w14:paraId="4BBBBEB7" w14:textId="77777777" w:rsidR="0063351C" w:rsidRPr="00F77D7A" w:rsidRDefault="0063351C" w:rsidP="00FD2B26">
            <w:pPr>
              <w:rPr>
                <w:noProof w:val="0"/>
              </w:rPr>
            </w:pPr>
            <w:r w:rsidRPr="00F77D7A">
              <w:rPr>
                <w:noProof w:val="0"/>
                <w:sz w:val="22"/>
                <w:szCs w:val="22"/>
              </w:rPr>
              <w:t>250 000</w:t>
            </w:r>
          </w:p>
          <w:p w14:paraId="7C904EF0" w14:textId="77777777" w:rsidR="0063351C" w:rsidRPr="00F77D7A" w:rsidRDefault="0063351C" w:rsidP="00FD2B26">
            <w:pPr>
              <w:rPr>
                <w:noProof w:val="0"/>
              </w:rPr>
            </w:pPr>
            <w:r w:rsidRPr="00F77D7A">
              <w:rPr>
                <w:noProof w:val="0"/>
                <w:sz w:val="22"/>
                <w:szCs w:val="22"/>
              </w:rPr>
              <w:t>ES-200 000</w:t>
            </w:r>
          </w:p>
          <w:p w14:paraId="473152EF" w14:textId="77777777" w:rsidR="0063351C" w:rsidRPr="00F77D7A" w:rsidRDefault="0063351C" w:rsidP="00FD2B26">
            <w:pPr>
              <w:rPr>
                <w:noProof w:val="0"/>
              </w:rPr>
            </w:pPr>
            <w:r w:rsidRPr="00F77D7A">
              <w:rPr>
                <w:noProof w:val="0"/>
                <w:sz w:val="22"/>
                <w:szCs w:val="22"/>
              </w:rPr>
              <w:t>SB-50 000</w:t>
            </w:r>
          </w:p>
        </w:tc>
      </w:tr>
      <w:tr w:rsidR="0063351C" w:rsidRPr="00F77D7A" w14:paraId="2706EA5B" w14:textId="77777777" w:rsidTr="00FD2B26">
        <w:trPr>
          <w:trHeight w:val="1256"/>
        </w:trPr>
        <w:tc>
          <w:tcPr>
            <w:tcW w:w="716" w:type="dxa"/>
            <w:gridSpan w:val="2"/>
            <w:shd w:val="clear" w:color="auto" w:fill="auto"/>
          </w:tcPr>
          <w:p w14:paraId="33A6A02C"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1A5B7774" w14:textId="77777777" w:rsidR="0063351C" w:rsidRPr="00F77D7A" w:rsidRDefault="0063351C" w:rsidP="00FD2B26">
            <w:pPr>
              <w:rPr>
                <w:noProof w:val="0"/>
              </w:rPr>
            </w:pPr>
            <w:r w:rsidRPr="00F77D7A">
              <w:rPr>
                <w:noProof w:val="0"/>
                <w:sz w:val="22"/>
                <w:szCs w:val="22"/>
              </w:rPr>
              <w:t>Visuomenės paskirties patalpų pritaikymas bendruomenės poreikiams Tabariškių kaime“</w:t>
            </w:r>
          </w:p>
        </w:tc>
        <w:tc>
          <w:tcPr>
            <w:tcW w:w="5665" w:type="dxa"/>
            <w:shd w:val="clear" w:color="auto" w:fill="auto"/>
          </w:tcPr>
          <w:p w14:paraId="42024AD9" w14:textId="77777777" w:rsidR="0063351C" w:rsidRPr="00F77D7A" w:rsidRDefault="0063351C" w:rsidP="00FD2B26">
            <w:pPr>
              <w:jc w:val="both"/>
              <w:rPr>
                <w:noProof w:val="0"/>
              </w:rPr>
            </w:pPr>
            <w:r w:rsidRPr="00F77D7A">
              <w:rPr>
                <w:noProof w:val="0"/>
                <w:sz w:val="22"/>
                <w:szCs w:val="22"/>
              </w:rPr>
              <w:t>Siekiama sukurti patrauklią aplinką gyventi ir dirbti Tabariškių kaime atliekant pastatų patalpų remontą ir  pritaikant erdves bendruomenės reikmėms.</w:t>
            </w:r>
          </w:p>
        </w:tc>
        <w:tc>
          <w:tcPr>
            <w:tcW w:w="1558" w:type="dxa"/>
            <w:shd w:val="clear" w:color="auto" w:fill="auto"/>
            <w:vAlign w:val="center"/>
          </w:tcPr>
          <w:p w14:paraId="6CFE3907" w14:textId="77777777" w:rsidR="0063351C" w:rsidRPr="00F77D7A" w:rsidRDefault="0063351C" w:rsidP="00FD2B26">
            <w:pPr>
              <w:rPr>
                <w:noProof w:val="0"/>
              </w:rPr>
            </w:pPr>
            <w:r w:rsidRPr="00F77D7A">
              <w:rPr>
                <w:noProof w:val="0"/>
                <w:sz w:val="22"/>
                <w:szCs w:val="22"/>
              </w:rPr>
              <w:t>250 000</w:t>
            </w:r>
          </w:p>
          <w:p w14:paraId="6FDEA558" w14:textId="77777777" w:rsidR="0063351C" w:rsidRPr="00F77D7A" w:rsidRDefault="0063351C" w:rsidP="00FD2B26">
            <w:pPr>
              <w:rPr>
                <w:noProof w:val="0"/>
              </w:rPr>
            </w:pPr>
            <w:r w:rsidRPr="00F77D7A">
              <w:rPr>
                <w:noProof w:val="0"/>
                <w:sz w:val="22"/>
                <w:szCs w:val="22"/>
              </w:rPr>
              <w:t>ES-200 000</w:t>
            </w:r>
          </w:p>
          <w:p w14:paraId="4B7A1F13" w14:textId="77777777" w:rsidR="0063351C" w:rsidRPr="00F77D7A" w:rsidRDefault="0063351C" w:rsidP="00FD2B26">
            <w:pPr>
              <w:rPr>
                <w:noProof w:val="0"/>
              </w:rPr>
            </w:pPr>
            <w:r w:rsidRPr="00F77D7A">
              <w:rPr>
                <w:noProof w:val="0"/>
                <w:sz w:val="22"/>
                <w:szCs w:val="22"/>
              </w:rPr>
              <w:t>SB-50 000</w:t>
            </w:r>
          </w:p>
        </w:tc>
      </w:tr>
      <w:tr w:rsidR="0063351C" w:rsidRPr="00F77D7A" w14:paraId="6F094BAD" w14:textId="77777777" w:rsidTr="00FD2B26">
        <w:trPr>
          <w:trHeight w:val="1130"/>
        </w:trPr>
        <w:tc>
          <w:tcPr>
            <w:tcW w:w="716" w:type="dxa"/>
            <w:gridSpan w:val="2"/>
            <w:shd w:val="clear" w:color="auto" w:fill="auto"/>
          </w:tcPr>
          <w:p w14:paraId="4F595F5A"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32ABE5AD" w14:textId="77777777" w:rsidR="0063351C" w:rsidRPr="00F77D7A" w:rsidRDefault="0063351C" w:rsidP="00FD2B26">
            <w:pPr>
              <w:rPr>
                <w:noProof w:val="0"/>
              </w:rPr>
            </w:pPr>
            <w:r w:rsidRPr="00F77D7A">
              <w:rPr>
                <w:noProof w:val="0"/>
                <w:sz w:val="22"/>
                <w:szCs w:val="22"/>
              </w:rPr>
              <w:t>„Butrimonių kaimo pastato pritaikymas bendruomenės poreikiams“</w:t>
            </w:r>
          </w:p>
        </w:tc>
        <w:tc>
          <w:tcPr>
            <w:tcW w:w="5665" w:type="dxa"/>
            <w:shd w:val="clear" w:color="auto" w:fill="auto"/>
          </w:tcPr>
          <w:p w14:paraId="0796D97F" w14:textId="77777777" w:rsidR="0063351C" w:rsidRPr="00F77D7A" w:rsidRDefault="0063351C" w:rsidP="00FD2B26">
            <w:pPr>
              <w:jc w:val="both"/>
              <w:rPr>
                <w:noProof w:val="0"/>
              </w:rPr>
            </w:pPr>
            <w:r w:rsidRPr="00F77D7A">
              <w:rPr>
                <w:noProof w:val="0"/>
                <w:sz w:val="22"/>
                <w:szCs w:val="22"/>
              </w:rPr>
              <w:t>Siekiant kokybiško kaimo bendruomenių poreikių tenkinimo, rengiamu projektu planuojama atlikti Butrimonių kaimo pastato vidaus patalpų remontą, instaliuoti vandentiekio bei šildymo sistemas, įrengti sceną kultūriniams pasirodymams.</w:t>
            </w:r>
          </w:p>
        </w:tc>
        <w:tc>
          <w:tcPr>
            <w:tcW w:w="1558" w:type="dxa"/>
            <w:shd w:val="clear" w:color="auto" w:fill="auto"/>
            <w:vAlign w:val="center"/>
          </w:tcPr>
          <w:p w14:paraId="412280BA" w14:textId="77777777" w:rsidR="0063351C" w:rsidRPr="00F77D7A" w:rsidRDefault="0063351C" w:rsidP="00FD2B26">
            <w:pPr>
              <w:rPr>
                <w:noProof w:val="0"/>
              </w:rPr>
            </w:pPr>
            <w:r w:rsidRPr="00F77D7A">
              <w:rPr>
                <w:noProof w:val="0"/>
                <w:sz w:val="22"/>
                <w:szCs w:val="22"/>
              </w:rPr>
              <w:t xml:space="preserve">         250 000</w:t>
            </w:r>
          </w:p>
          <w:p w14:paraId="63B1441F" w14:textId="77777777" w:rsidR="0063351C" w:rsidRPr="00F77D7A" w:rsidRDefault="0063351C" w:rsidP="00FD2B26">
            <w:pPr>
              <w:rPr>
                <w:noProof w:val="0"/>
              </w:rPr>
            </w:pPr>
            <w:r w:rsidRPr="00F77D7A">
              <w:rPr>
                <w:noProof w:val="0"/>
                <w:sz w:val="22"/>
                <w:szCs w:val="22"/>
              </w:rPr>
              <w:t>ES – 200 000</w:t>
            </w:r>
          </w:p>
          <w:p w14:paraId="228F5053" w14:textId="77777777" w:rsidR="0063351C" w:rsidRPr="00F77D7A" w:rsidRDefault="0063351C" w:rsidP="00FD2B26">
            <w:pPr>
              <w:rPr>
                <w:noProof w:val="0"/>
              </w:rPr>
            </w:pPr>
            <w:r w:rsidRPr="00F77D7A">
              <w:rPr>
                <w:noProof w:val="0"/>
                <w:sz w:val="22"/>
                <w:szCs w:val="22"/>
              </w:rPr>
              <w:t>SB –  50 000</w:t>
            </w:r>
          </w:p>
        </w:tc>
      </w:tr>
      <w:tr w:rsidR="0063351C" w:rsidRPr="00F77D7A" w14:paraId="3B7499BA" w14:textId="77777777" w:rsidTr="00FD2B26">
        <w:trPr>
          <w:trHeight w:val="1131"/>
        </w:trPr>
        <w:tc>
          <w:tcPr>
            <w:tcW w:w="716" w:type="dxa"/>
            <w:gridSpan w:val="2"/>
            <w:shd w:val="clear" w:color="auto" w:fill="auto"/>
          </w:tcPr>
          <w:p w14:paraId="52A92FA5"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3F95BA43" w14:textId="77777777" w:rsidR="0063351C" w:rsidRPr="00F77D7A" w:rsidRDefault="0063351C" w:rsidP="00FD2B26">
            <w:pPr>
              <w:rPr>
                <w:noProof w:val="0"/>
              </w:rPr>
            </w:pPr>
            <w:r w:rsidRPr="00F77D7A">
              <w:rPr>
                <w:noProof w:val="0"/>
                <w:sz w:val="22"/>
                <w:szCs w:val="22"/>
              </w:rPr>
              <w:t>„Turgelių laisvalaikio salės pritaikymas bendruomenės poreikiams“</w:t>
            </w:r>
          </w:p>
        </w:tc>
        <w:tc>
          <w:tcPr>
            <w:tcW w:w="5665" w:type="dxa"/>
            <w:shd w:val="clear" w:color="auto" w:fill="auto"/>
          </w:tcPr>
          <w:p w14:paraId="6E1776B3" w14:textId="77777777" w:rsidR="0063351C" w:rsidRPr="00F77D7A" w:rsidRDefault="0063351C" w:rsidP="00FD2B26">
            <w:pPr>
              <w:jc w:val="both"/>
              <w:rPr>
                <w:noProof w:val="0"/>
              </w:rPr>
            </w:pPr>
            <w:r w:rsidRPr="00F77D7A">
              <w:rPr>
                <w:noProof w:val="0"/>
                <w:sz w:val="22"/>
                <w:szCs w:val="22"/>
              </w:rPr>
              <w:t>Numatytos įgyvendinti veiklos apima Turgelių laisvalaikio salės vidaus patalpų remontą bei stogo ir elektros instaliacijos keitimą</w:t>
            </w:r>
          </w:p>
        </w:tc>
        <w:tc>
          <w:tcPr>
            <w:tcW w:w="1558" w:type="dxa"/>
            <w:shd w:val="clear" w:color="auto" w:fill="auto"/>
            <w:vAlign w:val="center"/>
          </w:tcPr>
          <w:p w14:paraId="1531B37B" w14:textId="77777777" w:rsidR="0063351C" w:rsidRPr="00F77D7A" w:rsidRDefault="0063351C" w:rsidP="00FD2B26">
            <w:pPr>
              <w:rPr>
                <w:noProof w:val="0"/>
              </w:rPr>
            </w:pPr>
            <w:r w:rsidRPr="00F77D7A">
              <w:rPr>
                <w:noProof w:val="0"/>
                <w:sz w:val="22"/>
                <w:szCs w:val="22"/>
              </w:rPr>
              <w:t>250 000</w:t>
            </w:r>
          </w:p>
          <w:p w14:paraId="2EBF324D" w14:textId="77777777" w:rsidR="0063351C" w:rsidRPr="00F77D7A" w:rsidRDefault="0063351C" w:rsidP="00FD2B26">
            <w:pPr>
              <w:rPr>
                <w:noProof w:val="0"/>
              </w:rPr>
            </w:pPr>
            <w:r w:rsidRPr="00F77D7A">
              <w:rPr>
                <w:noProof w:val="0"/>
                <w:sz w:val="22"/>
                <w:szCs w:val="22"/>
              </w:rPr>
              <w:t>ES – 200 000</w:t>
            </w:r>
          </w:p>
          <w:p w14:paraId="77F98BC9" w14:textId="77777777" w:rsidR="0063351C" w:rsidRPr="00F77D7A" w:rsidRDefault="0063351C" w:rsidP="00FD2B26">
            <w:pPr>
              <w:rPr>
                <w:noProof w:val="0"/>
              </w:rPr>
            </w:pPr>
            <w:r w:rsidRPr="00F77D7A">
              <w:rPr>
                <w:noProof w:val="0"/>
                <w:sz w:val="22"/>
                <w:szCs w:val="22"/>
              </w:rPr>
              <w:t>SB –  50 000</w:t>
            </w:r>
          </w:p>
        </w:tc>
      </w:tr>
      <w:tr w:rsidR="0063351C" w:rsidRPr="00F77D7A" w14:paraId="4CC12619" w14:textId="77777777" w:rsidTr="00FD2B26">
        <w:tc>
          <w:tcPr>
            <w:tcW w:w="716" w:type="dxa"/>
            <w:gridSpan w:val="2"/>
            <w:shd w:val="clear" w:color="auto" w:fill="auto"/>
          </w:tcPr>
          <w:p w14:paraId="033A4A38"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6E3DEB0E" w14:textId="77777777" w:rsidR="0063351C" w:rsidRPr="00F77D7A" w:rsidRDefault="0063351C" w:rsidP="00FD2B26">
            <w:pPr>
              <w:rPr>
                <w:noProof w:val="0"/>
              </w:rPr>
            </w:pPr>
            <w:r w:rsidRPr="00F77D7A">
              <w:rPr>
                <w:noProof w:val="0"/>
                <w:sz w:val="22"/>
                <w:szCs w:val="22"/>
              </w:rPr>
              <w:t>„Poškonių pagrindinės mokyklos dalies patalpų pritaikymas kultūrinei ir socialinei veiklai“</w:t>
            </w:r>
          </w:p>
        </w:tc>
        <w:tc>
          <w:tcPr>
            <w:tcW w:w="5665" w:type="dxa"/>
            <w:shd w:val="clear" w:color="auto" w:fill="auto"/>
          </w:tcPr>
          <w:p w14:paraId="586F7870" w14:textId="77777777" w:rsidR="0063351C" w:rsidRPr="00F77D7A" w:rsidRDefault="0063351C" w:rsidP="00FD2B26">
            <w:pPr>
              <w:jc w:val="both"/>
              <w:rPr>
                <w:noProof w:val="0"/>
              </w:rPr>
            </w:pPr>
            <w:r w:rsidRPr="00F77D7A">
              <w:rPr>
                <w:noProof w:val="0"/>
                <w:sz w:val="22"/>
                <w:szCs w:val="22"/>
              </w:rPr>
              <w:t>Projektu siekiama atlikti Poškonių viešojo pastato remontą, įsigyti baldus, pritaikytus kultūrinei veiklai.</w:t>
            </w:r>
          </w:p>
        </w:tc>
        <w:tc>
          <w:tcPr>
            <w:tcW w:w="1558" w:type="dxa"/>
            <w:shd w:val="clear" w:color="auto" w:fill="auto"/>
            <w:vAlign w:val="center"/>
          </w:tcPr>
          <w:p w14:paraId="476C574D" w14:textId="77777777" w:rsidR="0063351C" w:rsidRPr="00F77D7A" w:rsidRDefault="0063351C" w:rsidP="00FD2B26">
            <w:pPr>
              <w:rPr>
                <w:noProof w:val="0"/>
              </w:rPr>
            </w:pPr>
            <w:r w:rsidRPr="00F77D7A">
              <w:rPr>
                <w:noProof w:val="0"/>
                <w:sz w:val="22"/>
                <w:szCs w:val="22"/>
              </w:rPr>
              <w:t> 84 784</w:t>
            </w:r>
          </w:p>
          <w:p w14:paraId="225DED0E" w14:textId="77777777" w:rsidR="0063351C" w:rsidRPr="00F77D7A" w:rsidRDefault="0063351C" w:rsidP="00FD2B26">
            <w:pPr>
              <w:rPr>
                <w:noProof w:val="0"/>
              </w:rPr>
            </w:pPr>
            <w:r w:rsidRPr="00F77D7A">
              <w:rPr>
                <w:noProof w:val="0"/>
                <w:sz w:val="22"/>
                <w:szCs w:val="22"/>
              </w:rPr>
              <w:t>ES- 67.827,00</w:t>
            </w:r>
          </w:p>
          <w:p w14:paraId="085C01E3" w14:textId="77777777" w:rsidR="0063351C" w:rsidRPr="00F77D7A" w:rsidRDefault="0063351C" w:rsidP="00FD2B26">
            <w:pPr>
              <w:rPr>
                <w:noProof w:val="0"/>
              </w:rPr>
            </w:pPr>
            <w:r w:rsidRPr="00F77D7A">
              <w:rPr>
                <w:noProof w:val="0"/>
                <w:sz w:val="22"/>
                <w:szCs w:val="22"/>
              </w:rPr>
              <w:t>SB- 16.956,75</w:t>
            </w:r>
          </w:p>
        </w:tc>
      </w:tr>
      <w:tr w:rsidR="0063351C" w:rsidRPr="00F77D7A" w14:paraId="71C2F390" w14:textId="77777777" w:rsidTr="00FD2B26">
        <w:trPr>
          <w:trHeight w:val="1086"/>
        </w:trPr>
        <w:tc>
          <w:tcPr>
            <w:tcW w:w="716" w:type="dxa"/>
            <w:gridSpan w:val="2"/>
            <w:shd w:val="clear" w:color="auto" w:fill="auto"/>
          </w:tcPr>
          <w:p w14:paraId="28DF759C"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1FAFA410" w14:textId="77777777" w:rsidR="0063351C" w:rsidRPr="00F77D7A" w:rsidRDefault="0063351C" w:rsidP="00FD2B26">
            <w:pPr>
              <w:rPr>
                <w:noProof w:val="0"/>
              </w:rPr>
            </w:pPr>
            <w:r w:rsidRPr="00F77D7A">
              <w:rPr>
                <w:noProof w:val="0"/>
                <w:sz w:val="22"/>
                <w:szCs w:val="22"/>
              </w:rPr>
              <w:t>„Vietinių kelių sutvarkymas Šalčininkų ir Gerviškių seniūnijose“</w:t>
            </w:r>
          </w:p>
        </w:tc>
        <w:tc>
          <w:tcPr>
            <w:tcW w:w="5665" w:type="dxa"/>
            <w:shd w:val="clear" w:color="auto" w:fill="auto"/>
          </w:tcPr>
          <w:p w14:paraId="3035AABE" w14:textId="77777777" w:rsidR="0063351C" w:rsidRPr="00F77D7A" w:rsidRDefault="0063351C" w:rsidP="00FD2B26">
            <w:pPr>
              <w:jc w:val="both"/>
              <w:rPr>
                <w:noProof w:val="0"/>
              </w:rPr>
            </w:pPr>
            <w:r w:rsidRPr="00F77D7A">
              <w:rPr>
                <w:noProof w:val="0"/>
                <w:sz w:val="22"/>
                <w:szCs w:val="22"/>
              </w:rPr>
              <w:t>Siekiant vietinio susisiekimo gerinimo, planuojama užasfaltuoti Šalčininkų ir Gerviškių seniūnijų žvyrkelius. Numatyta užasfaltuoti 1215 metrų gatvės atkarpą Naujakiemio kaime ir 920 metrų gatvės ruožą Gudelių kaime.</w:t>
            </w:r>
          </w:p>
        </w:tc>
        <w:tc>
          <w:tcPr>
            <w:tcW w:w="1558" w:type="dxa"/>
            <w:shd w:val="clear" w:color="auto" w:fill="auto"/>
            <w:vAlign w:val="center"/>
          </w:tcPr>
          <w:p w14:paraId="15E405F4" w14:textId="77777777" w:rsidR="0063351C" w:rsidRPr="00F77D7A" w:rsidRDefault="0063351C" w:rsidP="00FD2B26">
            <w:pPr>
              <w:rPr>
                <w:noProof w:val="0"/>
              </w:rPr>
            </w:pPr>
            <w:r w:rsidRPr="00F77D7A">
              <w:rPr>
                <w:noProof w:val="0"/>
                <w:sz w:val="22"/>
                <w:szCs w:val="22"/>
              </w:rPr>
              <w:t> 250 000</w:t>
            </w:r>
          </w:p>
          <w:p w14:paraId="67C52DB1" w14:textId="77777777" w:rsidR="0063351C" w:rsidRPr="00F77D7A" w:rsidRDefault="0063351C" w:rsidP="00FD2B26">
            <w:pPr>
              <w:rPr>
                <w:noProof w:val="0"/>
              </w:rPr>
            </w:pPr>
            <w:r w:rsidRPr="00F77D7A">
              <w:rPr>
                <w:noProof w:val="0"/>
                <w:sz w:val="22"/>
                <w:szCs w:val="22"/>
              </w:rPr>
              <w:t>ES – 200 000</w:t>
            </w:r>
          </w:p>
          <w:p w14:paraId="1276C728" w14:textId="77777777" w:rsidR="0063351C" w:rsidRPr="00F77D7A" w:rsidRDefault="0063351C" w:rsidP="00FD2B26">
            <w:pPr>
              <w:rPr>
                <w:noProof w:val="0"/>
              </w:rPr>
            </w:pPr>
            <w:r w:rsidRPr="00F77D7A">
              <w:rPr>
                <w:noProof w:val="0"/>
                <w:sz w:val="22"/>
                <w:szCs w:val="22"/>
              </w:rPr>
              <w:t>SB –  50 000</w:t>
            </w:r>
          </w:p>
        </w:tc>
      </w:tr>
      <w:tr w:rsidR="0063351C" w:rsidRPr="00F77D7A" w14:paraId="2B42C9FC" w14:textId="77777777" w:rsidTr="00FD2B26">
        <w:tc>
          <w:tcPr>
            <w:tcW w:w="716" w:type="dxa"/>
            <w:gridSpan w:val="2"/>
            <w:shd w:val="clear" w:color="auto" w:fill="auto"/>
          </w:tcPr>
          <w:p w14:paraId="5F06D7B1"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248D8F39" w14:textId="77777777" w:rsidR="0063351C" w:rsidRPr="00F77D7A" w:rsidRDefault="0063351C" w:rsidP="00FD2B26">
            <w:pPr>
              <w:rPr>
                <w:noProof w:val="0"/>
              </w:rPr>
            </w:pPr>
            <w:r w:rsidRPr="00F77D7A">
              <w:rPr>
                <w:noProof w:val="0"/>
                <w:sz w:val="22"/>
                <w:szCs w:val="22"/>
              </w:rPr>
              <w:t>Jašiūnų lopšelio-darželio „Žilvytis“ rekonstrukcija (energinio efektyvumo priemonių diegimas)</w:t>
            </w:r>
          </w:p>
        </w:tc>
        <w:tc>
          <w:tcPr>
            <w:tcW w:w="5665" w:type="dxa"/>
            <w:shd w:val="clear" w:color="auto" w:fill="auto"/>
          </w:tcPr>
          <w:p w14:paraId="65BC4317" w14:textId="77777777" w:rsidR="0063351C" w:rsidRPr="00F77D7A" w:rsidRDefault="0063351C" w:rsidP="00FD2B26">
            <w:pPr>
              <w:jc w:val="both"/>
              <w:rPr>
                <w:noProof w:val="0"/>
              </w:rPr>
            </w:pPr>
            <w:r w:rsidRPr="00F77D7A">
              <w:rPr>
                <w:noProof w:val="0"/>
                <w:sz w:val="22"/>
                <w:szCs w:val="22"/>
              </w:rPr>
              <w:t>Pastato išorę planuojama renovuoti pasinaudojant priemonę‚ daugiabučių namų ir savivaldybių viešųjų pastatų modernizavimo skatinimas“.</w:t>
            </w:r>
          </w:p>
        </w:tc>
        <w:tc>
          <w:tcPr>
            <w:tcW w:w="1558" w:type="dxa"/>
            <w:shd w:val="clear" w:color="auto" w:fill="auto"/>
            <w:vAlign w:val="center"/>
          </w:tcPr>
          <w:p w14:paraId="0266AAD7" w14:textId="77777777" w:rsidR="0063351C" w:rsidRPr="00F77D7A" w:rsidRDefault="0063351C" w:rsidP="00FD2B26">
            <w:pPr>
              <w:rPr>
                <w:noProof w:val="0"/>
              </w:rPr>
            </w:pPr>
            <w:r w:rsidRPr="00F77D7A">
              <w:rPr>
                <w:noProof w:val="0"/>
                <w:sz w:val="22"/>
                <w:szCs w:val="22"/>
              </w:rPr>
              <w:t xml:space="preserve">Viešojo pastato renovavimas- 300 000 Eur.  </w:t>
            </w:r>
          </w:p>
          <w:p w14:paraId="37B4B9A5" w14:textId="77777777" w:rsidR="0063351C" w:rsidRPr="00F77D7A" w:rsidRDefault="0063351C" w:rsidP="00FD2B26">
            <w:pPr>
              <w:rPr>
                <w:noProof w:val="0"/>
              </w:rPr>
            </w:pPr>
          </w:p>
        </w:tc>
      </w:tr>
      <w:tr w:rsidR="0063351C" w:rsidRPr="00F77D7A" w14:paraId="79DCF040" w14:textId="77777777" w:rsidTr="00FD2B26">
        <w:trPr>
          <w:trHeight w:val="982"/>
        </w:trPr>
        <w:tc>
          <w:tcPr>
            <w:tcW w:w="716" w:type="dxa"/>
            <w:gridSpan w:val="2"/>
            <w:shd w:val="clear" w:color="auto" w:fill="auto"/>
          </w:tcPr>
          <w:p w14:paraId="3C4B8743"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3890F074" w14:textId="77777777" w:rsidR="0063351C" w:rsidRPr="00F77D7A" w:rsidRDefault="0063351C" w:rsidP="00FD2B26">
            <w:pPr>
              <w:rPr>
                <w:noProof w:val="0"/>
                <w:highlight w:val="yellow"/>
              </w:rPr>
            </w:pPr>
            <w:r w:rsidRPr="00F77D7A">
              <w:rPr>
                <w:noProof w:val="0"/>
                <w:sz w:val="22"/>
                <w:szCs w:val="22"/>
              </w:rPr>
              <w:t>„Jašiūnų lopšelio-darželio „Žilvytis“ ugdymo aplinkos modernizavimas“</w:t>
            </w:r>
          </w:p>
        </w:tc>
        <w:tc>
          <w:tcPr>
            <w:tcW w:w="5665" w:type="dxa"/>
            <w:shd w:val="clear" w:color="auto" w:fill="auto"/>
          </w:tcPr>
          <w:p w14:paraId="2B656730" w14:textId="77777777" w:rsidR="0063351C" w:rsidRPr="00F77D7A" w:rsidRDefault="0063351C" w:rsidP="00FD2B26">
            <w:pPr>
              <w:jc w:val="both"/>
              <w:rPr>
                <w:noProof w:val="0"/>
              </w:rPr>
            </w:pPr>
            <w:r w:rsidRPr="00F77D7A">
              <w:rPr>
                <w:noProof w:val="0"/>
                <w:sz w:val="22"/>
                <w:szCs w:val="22"/>
              </w:rPr>
              <w:t>Projektu siekiamas infrastruktūros modernizavimas ir aprūpinimas priemonėmis, skatinančiomis vaikų kūrybiškumą ir savireguliaciją.</w:t>
            </w:r>
          </w:p>
        </w:tc>
        <w:tc>
          <w:tcPr>
            <w:tcW w:w="1558" w:type="dxa"/>
            <w:shd w:val="clear" w:color="auto" w:fill="auto"/>
            <w:vAlign w:val="center"/>
          </w:tcPr>
          <w:p w14:paraId="6C345621" w14:textId="77777777" w:rsidR="0063351C" w:rsidRPr="00F77D7A" w:rsidRDefault="0063351C" w:rsidP="00FD2B26">
            <w:pPr>
              <w:rPr>
                <w:noProof w:val="0"/>
              </w:rPr>
            </w:pPr>
            <w:r w:rsidRPr="00F77D7A">
              <w:rPr>
                <w:noProof w:val="0"/>
                <w:sz w:val="22"/>
                <w:szCs w:val="22"/>
              </w:rPr>
              <w:t xml:space="preserve">       133 642</w:t>
            </w:r>
          </w:p>
          <w:p w14:paraId="2ED92AF2" w14:textId="77777777" w:rsidR="0063351C" w:rsidRPr="00F77D7A" w:rsidRDefault="0063351C" w:rsidP="00FD2B26">
            <w:pPr>
              <w:rPr>
                <w:noProof w:val="0"/>
              </w:rPr>
            </w:pPr>
            <w:r w:rsidRPr="00F77D7A">
              <w:rPr>
                <w:noProof w:val="0"/>
                <w:sz w:val="22"/>
                <w:szCs w:val="22"/>
              </w:rPr>
              <w:t>ES–  113 596</w:t>
            </w:r>
          </w:p>
          <w:p w14:paraId="5C516299" w14:textId="77777777" w:rsidR="0063351C" w:rsidRPr="00F77D7A" w:rsidRDefault="0063351C" w:rsidP="00FD2B26">
            <w:pPr>
              <w:rPr>
                <w:noProof w:val="0"/>
              </w:rPr>
            </w:pPr>
            <w:r w:rsidRPr="00F77D7A">
              <w:rPr>
                <w:noProof w:val="0"/>
                <w:sz w:val="22"/>
                <w:szCs w:val="22"/>
              </w:rPr>
              <w:t>SB –   10 023</w:t>
            </w:r>
          </w:p>
          <w:p w14:paraId="39407BDF" w14:textId="77777777" w:rsidR="0063351C" w:rsidRPr="00F77D7A" w:rsidRDefault="0063351C" w:rsidP="00FD2B26">
            <w:pPr>
              <w:rPr>
                <w:noProof w:val="0"/>
              </w:rPr>
            </w:pPr>
            <w:r w:rsidRPr="00F77D7A">
              <w:rPr>
                <w:noProof w:val="0"/>
                <w:sz w:val="22"/>
                <w:szCs w:val="22"/>
              </w:rPr>
              <w:t>Valst.-10 023</w:t>
            </w:r>
          </w:p>
        </w:tc>
      </w:tr>
      <w:tr w:rsidR="0063351C" w:rsidRPr="00F77D7A" w14:paraId="7D95E2CB" w14:textId="77777777" w:rsidTr="00FD2B26">
        <w:trPr>
          <w:trHeight w:val="1271"/>
        </w:trPr>
        <w:tc>
          <w:tcPr>
            <w:tcW w:w="716" w:type="dxa"/>
            <w:gridSpan w:val="2"/>
            <w:shd w:val="clear" w:color="auto" w:fill="auto"/>
          </w:tcPr>
          <w:p w14:paraId="2BF9CA14"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lang w:val="lt-LT"/>
              </w:rPr>
            </w:pPr>
          </w:p>
        </w:tc>
        <w:tc>
          <w:tcPr>
            <w:tcW w:w="2409" w:type="dxa"/>
            <w:shd w:val="clear" w:color="auto" w:fill="auto"/>
          </w:tcPr>
          <w:p w14:paraId="28CA1A70" w14:textId="77777777" w:rsidR="0063351C" w:rsidRPr="00F77D7A" w:rsidRDefault="0063351C" w:rsidP="00FD2B26">
            <w:pPr>
              <w:rPr>
                <w:noProof w:val="0"/>
              </w:rPr>
            </w:pPr>
            <w:r w:rsidRPr="00F77D7A">
              <w:rPr>
                <w:noProof w:val="0"/>
                <w:sz w:val="22"/>
                <w:szCs w:val="22"/>
              </w:rPr>
              <w:t>„Eišiškių Stanislovo Rapolionio gimnazijos „Vilties“ skyriaus pastato pritaikymas bendruomenės poreikiams“</w:t>
            </w:r>
          </w:p>
        </w:tc>
        <w:tc>
          <w:tcPr>
            <w:tcW w:w="5665" w:type="dxa"/>
            <w:shd w:val="clear" w:color="auto" w:fill="auto"/>
          </w:tcPr>
          <w:p w14:paraId="6C6504DD" w14:textId="77777777" w:rsidR="0063351C" w:rsidRPr="00F77D7A" w:rsidRDefault="0063351C" w:rsidP="00FD2B26">
            <w:pPr>
              <w:jc w:val="both"/>
              <w:rPr>
                <w:noProof w:val="0"/>
              </w:rPr>
            </w:pPr>
            <w:r w:rsidRPr="00F77D7A">
              <w:rPr>
                <w:noProof w:val="0"/>
                <w:sz w:val="22"/>
                <w:szCs w:val="22"/>
              </w:rPr>
              <w:t>Projektu planuojama pritaikyti mokyklos pastatą Jašiūnų gyventojų kultūriniams, socialiniams, verslo poreikiams.</w:t>
            </w:r>
          </w:p>
        </w:tc>
        <w:tc>
          <w:tcPr>
            <w:tcW w:w="1558" w:type="dxa"/>
            <w:shd w:val="clear" w:color="auto" w:fill="auto"/>
            <w:vAlign w:val="center"/>
          </w:tcPr>
          <w:p w14:paraId="7A788BBE" w14:textId="77777777" w:rsidR="0063351C" w:rsidRPr="00F77D7A" w:rsidRDefault="0063351C" w:rsidP="00FD2B26">
            <w:pPr>
              <w:rPr>
                <w:noProof w:val="0"/>
              </w:rPr>
            </w:pPr>
            <w:r w:rsidRPr="00F77D7A">
              <w:rPr>
                <w:noProof w:val="0"/>
                <w:sz w:val="22"/>
                <w:szCs w:val="22"/>
              </w:rPr>
              <w:t> 1 439 164,00</w:t>
            </w:r>
          </w:p>
        </w:tc>
      </w:tr>
      <w:tr w:rsidR="0063351C" w:rsidRPr="00F77D7A" w14:paraId="486E3B37" w14:textId="77777777" w:rsidTr="00FD2B26">
        <w:trPr>
          <w:trHeight w:val="1550"/>
        </w:trPr>
        <w:tc>
          <w:tcPr>
            <w:tcW w:w="716" w:type="dxa"/>
            <w:gridSpan w:val="2"/>
            <w:shd w:val="clear" w:color="auto" w:fill="auto"/>
          </w:tcPr>
          <w:p w14:paraId="7A2A7FCD"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sz w:val="24"/>
                <w:szCs w:val="24"/>
                <w:lang w:val="lt-LT"/>
              </w:rPr>
            </w:pPr>
          </w:p>
        </w:tc>
        <w:tc>
          <w:tcPr>
            <w:tcW w:w="2409" w:type="dxa"/>
            <w:shd w:val="clear" w:color="auto" w:fill="auto"/>
          </w:tcPr>
          <w:p w14:paraId="4B75D7A1" w14:textId="77777777" w:rsidR="0063351C" w:rsidRPr="00F77D7A" w:rsidRDefault="0063351C" w:rsidP="00FD2B26">
            <w:pPr>
              <w:rPr>
                <w:noProof w:val="0"/>
              </w:rPr>
            </w:pPr>
            <w:r w:rsidRPr="00F77D7A">
              <w:rPr>
                <w:noProof w:val="0"/>
              </w:rPr>
              <w:t>„Atsinaujinančių energijos išteklių (saulės) panaudojimas Šalčininkų Jano Sniadeckio gimnazijos pastate“</w:t>
            </w:r>
          </w:p>
        </w:tc>
        <w:tc>
          <w:tcPr>
            <w:tcW w:w="5665" w:type="dxa"/>
            <w:shd w:val="clear" w:color="auto" w:fill="auto"/>
          </w:tcPr>
          <w:p w14:paraId="02DE1495" w14:textId="77777777" w:rsidR="0063351C" w:rsidRPr="00F77D7A" w:rsidRDefault="0063351C" w:rsidP="00FD2B26">
            <w:pPr>
              <w:autoSpaceDE w:val="0"/>
              <w:autoSpaceDN w:val="0"/>
              <w:adjustRightInd w:val="0"/>
              <w:jc w:val="both"/>
              <w:rPr>
                <w:noProof w:val="0"/>
              </w:rPr>
            </w:pPr>
            <w:r w:rsidRPr="00F77D7A">
              <w:rPr>
                <w:noProof w:val="0"/>
              </w:rPr>
              <w:t>Atsinaujinan</w:t>
            </w:r>
            <w:r w:rsidRPr="00F77D7A">
              <w:rPr>
                <w:rFonts w:ascii="TimesNewRoman" w:hAnsi="TimesNewRoman" w:cs="TimesNewRoman"/>
                <w:noProof w:val="0"/>
              </w:rPr>
              <w:t>č</w:t>
            </w:r>
            <w:r w:rsidRPr="00F77D7A">
              <w:rPr>
                <w:noProof w:val="0"/>
              </w:rPr>
              <w:t>i</w:t>
            </w:r>
            <w:r w:rsidRPr="00F77D7A">
              <w:rPr>
                <w:rFonts w:ascii="TimesNewRoman" w:hAnsi="TimesNewRoman" w:cs="TimesNewRoman"/>
                <w:noProof w:val="0"/>
              </w:rPr>
              <w:t xml:space="preserve">ų </w:t>
            </w:r>
            <w:r w:rsidRPr="00F77D7A">
              <w:rPr>
                <w:noProof w:val="0"/>
              </w:rPr>
              <w:t>energijos ištekli</w:t>
            </w:r>
            <w:r w:rsidRPr="00F77D7A">
              <w:rPr>
                <w:rFonts w:ascii="TimesNewRoman" w:hAnsi="TimesNewRoman" w:cs="TimesNewRoman"/>
                <w:noProof w:val="0"/>
              </w:rPr>
              <w:t xml:space="preserve">ų </w:t>
            </w:r>
            <w:r w:rsidRPr="00F77D7A">
              <w:rPr>
                <w:noProof w:val="0"/>
              </w:rPr>
              <w:t>panaudojimui skatinti, aplinkai</w:t>
            </w:r>
          </w:p>
          <w:p w14:paraId="1CC84A7C" w14:textId="77777777" w:rsidR="0063351C" w:rsidRPr="00F77D7A" w:rsidRDefault="0063351C" w:rsidP="00FD2B26">
            <w:pPr>
              <w:autoSpaceDE w:val="0"/>
              <w:autoSpaceDN w:val="0"/>
              <w:adjustRightInd w:val="0"/>
              <w:jc w:val="both"/>
              <w:rPr>
                <w:noProof w:val="0"/>
              </w:rPr>
            </w:pPr>
            <w:r w:rsidRPr="00F77D7A">
              <w:rPr>
                <w:noProof w:val="0"/>
              </w:rPr>
              <w:t>palankioms technologijoms, tarp j</w:t>
            </w:r>
            <w:r w:rsidRPr="00F77D7A">
              <w:rPr>
                <w:rFonts w:ascii="TimesNewRoman" w:hAnsi="TimesNewRoman" w:cs="TimesNewRoman"/>
                <w:noProof w:val="0"/>
              </w:rPr>
              <w:t xml:space="preserve">ų </w:t>
            </w:r>
            <w:r w:rsidRPr="00F77D7A">
              <w:rPr>
                <w:noProof w:val="0"/>
              </w:rPr>
              <w:t>efektyvios energijos gamybos kogeneracijos b</w:t>
            </w:r>
            <w:r w:rsidRPr="00F77D7A">
              <w:rPr>
                <w:rFonts w:ascii="TimesNewRoman" w:hAnsi="TimesNewRoman" w:cs="TimesNewRoman"/>
                <w:noProof w:val="0"/>
              </w:rPr>
              <w:t>ū</w:t>
            </w:r>
            <w:r w:rsidRPr="00F77D7A">
              <w:rPr>
                <w:noProof w:val="0"/>
              </w:rPr>
              <w:t>du, diegti skirti projektai</w:t>
            </w:r>
          </w:p>
        </w:tc>
        <w:tc>
          <w:tcPr>
            <w:tcW w:w="1558" w:type="dxa"/>
            <w:shd w:val="clear" w:color="auto" w:fill="auto"/>
            <w:vAlign w:val="center"/>
          </w:tcPr>
          <w:p w14:paraId="4ADE2CEC" w14:textId="77777777" w:rsidR="0063351C" w:rsidRPr="00F77D7A" w:rsidRDefault="0063351C" w:rsidP="00FD2B26">
            <w:pPr>
              <w:rPr>
                <w:noProof w:val="0"/>
              </w:rPr>
            </w:pPr>
            <w:r w:rsidRPr="00F77D7A">
              <w:rPr>
                <w:bCs/>
                <w:noProof w:val="0"/>
              </w:rPr>
              <w:t>83 788,87</w:t>
            </w:r>
          </w:p>
        </w:tc>
      </w:tr>
      <w:tr w:rsidR="0063351C" w:rsidRPr="00F77D7A" w14:paraId="09A3ABA0" w14:textId="77777777" w:rsidTr="00FD2B26">
        <w:trPr>
          <w:trHeight w:val="1553"/>
        </w:trPr>
        <w:tc>
          <w:tcPr>
            <w:tcW w:w="716" w:type="dxa"/>
            <w:gridSpan w:val="2"/>
            <w:shd w:val="clear" w:color="auto" w:fill="auto"/>
          </w:tcPr>
          <w:p w14:paraId="47E292E2" w14:textId="77777777" w:rsidR="0063351C" w:rsidRPr="00F77D7A" w:rsidRDefault="0063351C" w:rsidP="00FD2B26">
            <w:pPr>
              <w:pStyle w:val="Sraopastraipa"/>
              <w:numPr>
                <w:ilvl w:val="0"/>
                <w:numId w:val="20"/>
              </w:numPr>
              <w:spacing w:after="0" w:line="240" w:lineRule="auto"/>
              <w:contextualSpacing/>
              <w:rPr>
                <w:rFonts w:ascii="Times New Roman" w:hAnsi="Times New Roman" w:cs="Times New Roman"/>
                <w:sz w:val="24"/>
                <w:szCs w:val="24"/>
                <w:lang w:val="lt-LT"/>
              </w:rPr>
            </w:pPr>
          </w:p>
        </w:tc>
        <w:tc>
          <w:tcPr>
            <w:tcW w:w="2409" w:type="dxa"/>
            <w:shd w:val="clear" w:color="auto" w:fill="auto"/>
          </w:tcPr>
          <w:p w14:paraId="5A29C323" w14:textId="77777777" w:rsidR="0063351C" w:rsidRPr="00F77D7A" w:rsidRDefault="0063351C" w:rsidP="00FD2B26">
            <w:pPr>
              <w:autoSpaceDE w:val="0"/>
              <w:autoSpaceDN w:val="0"/>
              <w:adjustRightInd w:val="0"/>
              <w:rPr>
                <w:bCs/>
                <w:noProof w:val="0"/>
              </w:rPr>
            </w:pPr>
            <w:r w:rsidRPr="00F77D7A">
              <w:rPr>
                <w:bCs/>
                <w:noProof w:val="0"/>
              </w:rPr>
              <w:t>Atsinaujinančių energijos išteklių (saulės) panaudojimas Šalčininkų</w:t>
            </w:r>
          </w:p>
          <w:p w14:paraId="0F300A28" w14:textId="77777777" w:rsidR="0063351C" w:rsidRPr="00F77D7A" w:rsidRDefault="0063351C" w:rsidP="00FD2B26">
            <w:pPr>
              <w:rPr>
                <w:noProof w:val="0"/>
              </w:rPr>
            </w:pPr>
            <w:r w:rsidRPr="00F77D7A">
              <w:rPr>
                <w:bCs/>
                <w:noProof w:val="0"/>
              </w:rPr>
              <w:t>ligoninės pastate</w:t>
            </w:r>
          </w:p>
        </w:tc>
        <w:tc>
          <w:tcPr>
            <w:tcW w:w="5665" w:type="dxa"/>
            <w:shd w:val="clear" w:color="auto" w:fill="auto"/>
          </w:tcPr>
          <w:p w14:paraId="41025E59" w14:textId="77777777" w:rsidR="0063351C" w:rsidRPr="00F77D7A" w:rsidRDefault="0063351C" w:rsidP="00FD2B26">
            <w:pPr>
              <w:autoSpaceDE w:val="0"/>
              <w:autoSpaceDN w:val="0"/>
              <w:adjustRightInd w:val="0"/>
              <w:jc w:val="both"/>
              <w:rPr>
                <w:noProof w:val="0"/>
              </w:rPr>
            </w:pPr>
            <w:r w:rsidRPr="00F77D7A">
              <w:rPr>
                <w:noProof w:val="0"/>
              </w:rPr>
              <w:t>Atsinaujinan</w:t>
            </w:r>
            <w:r w:rsidRPr="00F77D7A">
              <w:rPr>
                <w:rFonts w:ascii="TimesNewRoman" w:hAnsi="TimesNewRoman" w:cs="TimesNewRoman"/>
                <w:noProof w:val="0"/>
              </w:rPr>
              <w:t>č</w:t>
            </w:r>
            <w:r w:rsidRPr="00F77D7A">
              <w:rPr>
                <w:noProof w:val="0"/>
              </w:rPr>
              <w:t>i</w:t>
            </w:r>
            <w:r w:rsidRPr="00F77D7A">
              <w:rPr>
                <w:rFonts w:ascii="TimesNewRoman" w:hAnsi="TimesNewRoman" w:cs="TimesNewRoman"/>
                <w:noProof w:val="0"/>
              </w:rPr>
              <w:t xml:space="preserve">ų </w:t>
            </w:r>
            <w:r w:rsidRPr="00F77D7A">
              <w:rPr>
                <w:noProof w:val="0"/>
              </w:rPr>
              <w:t>energijos ištekli</w:t>
            </w:r>
            <w:r w:rsidRPr="00F77D7A">
              <w:rPr>
                <w:rFonts w:ascii="TimesNewRoman" w:hAnsi="TimesNewRoman" w:cs="TimesNewRoman"/>
                <w:noProof w:val="0"/>
              </w:rPr>
              <w:t xml:space="preserve">ų </w:t>
            </w:r>
            <w:r w:rsidRPr="00F77D7A">
              <w:rPr>
                <w:noProof w:val="0"/>
              </w:rPr>
              <w:t>panaudojimui skatinti, aplinkai</w:t>
            </w:r>
          </w:p>
          <w:p w14:paraId="12EA508E" w14:textId="77777777" w:rsidR="0063351C" w:rsidRPr="00F77D7A" w:rsidRDefault="0063351C" w:rsidP="00FD2B26">
            <w:pPr>
              <w:autoSpaceDE w:val="0"/>
              <w:autoSpaceDN w:val="0"/>
              <w:adjustRightInd w:val="0"/>
              <w:jc w:val="both"/>
              <w:rPr>
                <w:noProof w:val="0"/>
              </w:rPr>
            </w:pPr>
            <w:r w:rsidRPr="00F77D7A">
              <w:rPr>
                <w:noProof w:val="0"/>
              </w:rPr>
              <w:t>palankioms technologijoms, tarp j</w:t>
            </w:r>
            <w:r w:rsidRPr="00F77D7A">
              <w:rPr>
                <w:rFonts w:ascii="TimesNewRoman" w:hAnsi="TimesNewRoman" w:cs="TimesNewRoman"/>
                <w:noProof w:val="0"/>
              </w:rPr>
              <w:t xml:space="preserve">ų </w:t>
            </w:r>
            <w:r w:rsidRPr="00F77D7A">
              <w:rPr>
                <w:noProof w:val="0"/>
              </w:rPr>
              <w:t>efektyvios energijos gamybos kogeneracijos b</w:t>
            </w:r>
            <w:r w:rsidRPr="00F77D7A">
              <w:rPr>
                <w:rFonts w:ascii="TimesNewRoman" w:hAnsi="TimesNewRoman" w:cs="TimesNewRoman"/>
                <w:noProof w:val="0"/>
              </w:rPr>
              <w:t>ū</w:t>
            </w:r>
            <w:r w:rsidRPr="00F77D7A">
              <w:rPr>
                <w:noProof w:val="0"/>
              </w:rPr>
              <w:t>du, diegti skirti projektai.</w:t>
            </w:r>
          </w:p>
        </w:tc>
        <w:tc>
          <w:tcPr>
            <w:tcW w:w="1558" w:type="dxa"/>
            <w:shd w:val="clear" w:color="auto" w:fill="auto"/>
            <w:vAlign w:val="center"/>
          </w:tcPr>
          <w:p w14:paraId="4221115B" w14:textId="77777777" w:rsidR="0063351C" w:rsidRPr="00F77D7A" w:rsidRDefault="0063351C" w:rsidP="00FD2B26">
            <w:pPr>
              <w:pStyle w:val="Sraopastraipa"/>
              <w:numPr>
                <w:ilvl w:val="0"/>
                <w:numId w:val="22"/>
              </w:numPr>
              <w:rPr>
                <w:rFonts w:ascii="Times New Roman" w:hAnsi="Times New Roman" w:cs="Times New Roman"/>
                <w:lang w:val="lt-LT"/>
              </w:rPr>
            </w:pPr>
            <w:r w:rsidRPr="00F77D7A">
              <w:rPr>
                <w:rFonts w:ascii="Times New Roman" w:hAnsi="Times New Roman" w:cs="Times New Roman"/>
                <w:bCs/>
                <w:lang w:val="lt-LT"/>
              </w:rPr>
              <w:t>978,87</w:t>
            </w:r>
          </w:p>
        </w:tc>
      </w:tr>
    </w:tbl>
    <w:p w14:paraId="66FBCB40" w14:textId="77777777" w:rsidR="0063351C" w:rsidRPr="00F77D7A" w:rsidRDefault="0063351C" w:rsidP="0063351C">
      <w:pPr>
        <w:pStyle w:val="Sraopastraipa"/>
        <w:spacing w:after="0" w:line="259" w:lineRule="auto"/>
        <w:ind w:left="0"/>
        <w:contextualSpacing/>
        <w:rPr>
          <w:rFonts w:ascii="Times New Roman" w:hAnsi="Times New Roman" w:cs="Times New Roman"/>
          <w:b/>
          <w:i/>
          <w:lang w:val="lt-LT"/>
        </w:rPr>
      </w:pPr>
      <w:r w:rsidRPr="00F77D7A">
        <w:rPr>
          <w:rFonts w:ascii="Times New Roman" w:hAnsi="Times New Roman" w:cs="Times New Roman"/>
          <w:b/>
          <w:i/>
          <w:lang w:val="lt-LT"/>
        </w:rPr>
        <w:t>FUNKCIJŲ ATLIKIMAS:</w:t>
      </w:r>
    </w:p>
    <w:p w14:paraId="64B143F1"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Parengtas Šalčininkų rajono 2016-2022 m. strateginis plėtros planas</w:t>
      </w:r>
      <w:r w:rsidRPr="00F77D7A">
        <w:rPr>
          <w:rStyle w:val="dlxnowrap1"/>
          <w:color w:val="000000"/>
          <w:lang w:val="lt-LT"/>
        </w:rPr>
        <w:t>;</w:t>
      </w:r>
    </w:p>
    <w:p w14:paraId="7F8871C1"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Parengtas Šalčininkų 2016 m. strateginis veiklos planas</w:t>
      </w:r>
      <w:r w:rsidRPr="00F77D7A">
        <w:rPr>
          <w:rStyle w:val="dlxnowrap1"/>
          <w:color w:val="000000"/>
          <w:lang w:val="lt-LT"/>
        </w:rPr>
        <w:t>;</w:t>
      </w:r>
      <w:r w:rsidRPr="00F77D7A">
        <w:rPr>
          <w:rFonts w:ascii="Times New Roman" w:hAnsi="Times New Roman" w:cs="Times New Roman"/>
          <w:sz w:val="24"/>
          <w:szCs w:val="24"/>
          <w:lang w:val="lt-LT"/>
        </w:rPr>
        <w:t xml:space="preserve"> </w:t>
      </w:r>
    </w:p>
    <w:p w14:paraId="3080E6F6"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Suorganizuoti 3 filmavimai LRT kanale apie verslo situaciją rajone</w:t>
      </w:r>
      <w:r w:rsidRPr="00F77D7A">
        <w:rPr>
          <w:rStyle w:val="dlxnowrap1"/>
          <w:color w:val="000000"/>
          <w:lang w:val="lt-LT"/>
        </w:rPr>
        <w:t>;</w:t>
      </w:r>
    </w:p>
    <w:p w14:paraId="5C2929EE"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Suorganizuoti 4 pokalbiai per radiją „Znad Wilii“</w:t>
      </w:r>
      <w:r w:rsidRPr="00F77D7A">
        <w:rPr>
          <w:rStyle w:val="dlxnowrap1"/>
          <w:color w:val="000000"/>
          <w:lang w:val="lt-LT"/>
        </w:rPr>
        <w:t xml:space="preserve"> ;</w:t>
      </w:r>
      <w:r w:rsidRPr="00F77D7A">
        <w:rPr>
          <w:rFonts w:ascii="Times New Roman" w:hAnsi="Times New Roman" w:cs="Times New Roman"/>
          <w:sz w:val="24"/>
          <w:szCs w:val="24"/>
          <w:lang w:val="lt-LT"/>
        </w:rPr>
        <w:t xml:space="preserve"> </w:t>
      </w:r>
    </w:p>
    <w:p w14:paraId="323A8300"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Parengtas rajono virtualus 3D turas, įsigyta reikiama įranga, programa instaliuota savivaldybės svetainėje;</w:t>
      </w:r>
    </w:p>
    <w:p w14:paraId="09C0744A"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Viešųjų pirkimų organizavimas (pagal skyriaus funkcijas)</w:t>
      </w:r>
      <w:r w:rsidRPr="00F77D7A">
        <w:rPr>
          <w:rStyle w:val="dlxnowrap1"/>
          <w:color w:val="000000"/>
          <w:lang w:val="lt-LT"/>
        </w:rPr>
        <w:t>;</w:t>
      </w:r>
    </w:p>
    <w:p w14:paraId="3739F3D4"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lastRenderedPageBreak/>
        <w:t>Dalyvavimas seminaruose, mokymuose, konferencijose</w:t>
      </w:r>
      <w:r w:rsidRPr="00F77D7A">
        <w:rPr>
          <w:rStyle w:val="dlxnowrap1"/>
          <w:color w:val="000000"/>
          <w:lang w:val="lt-LT"/>
        </w:rPr>
        <w:t>;</w:t>
      </w:r>
      <w:r w:rsidRPr="00F77D7A">
        <w:rPr>
          <w:rFonts w:ascii="Times New Roman" w:hAnsi="Times New Roman" w:cs="Times New Roman"/>
          <w:sz w:val="24"/>
          <w:szCs w:val="24"/>
          <w:lang w:val="lt-LT"/>
        </w:rPr>
        <w:t xml:space="preserve"> </w:t>
      </w:r>
    </w:p>
    <w:p w14:paraId="454BE7A7"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Užbaigtų projektų priežiūra, tęstinumo užtikrinimas ir veiklų stebėsena. </w:t>
      </w:r>
    </w:p>
    <w:p w14:paraId="0C02D121"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Style w:val="dlxnowrap1"/>
          <w:color w:val="000000"/>
          <w:lang w:val="lt-LT"/>
        </w:rPr>
        <w:t>Partnerių tarptautiniams projektams paieška Lenkijos ir Baltarusijos Respublikose;</w:t>
      </w:r>
    </w:p>
    <w:p w14:paraId="631DA232"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Ataskaitų po projekto užbaigimo pateikimas  77 ataskaitos</w:t>
      </w:r>
      <w:r w:rsidRPr="00F77D7A">
        <w:rPr>
          <w:rStyle w:val="dlxnowrap1"/>
          <w:color w:val="000000"/>
          <w:lang w:val="lt-LT"/>
        </w:rPr>
        <w:t>;</w:t>
      </w:r>
    </w:p>
    <w:p w14:paraId="02E455BF"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Skyriuje gautas 261 raštas</w:t>
      </w:r>
      <w:r w:rsidRPr="00F77D7A">
        <w:rPr>
          <w:rStyle w:val="dlxnowrap1"/>
          <w:color w:val="000000"/>
          <w:lang w:val="lt-LT"/>
        </w:rPr>
        <w:t>;</w:t>
      </w:r>
    </w:p>
    <w:p w14:paraId="0CBA445A" w14:textId="77777777" w:rsidR="0063351C" w:rsidRPr="00F77D7A" w:rsidRDefault="0063351C" w:rsidP="0063351C">
      <w:pPr>
        <w:pStyle w:val="Sraopastraipa"/>
        <w:numPr>
          <w:ilvl w:val="0"/>
          <w:numId w:val="19"/>
        </w:numPr>
        <w:spacing w:after="0" w:line="259" w:lineRule="auto"/>
        <w:ind w:left="0"/>
        <w:contextualSpacing/>
        <w:rPr>
          <w:rStyle w:val="dlxnowrap1"/>
          <w:lang w:val="lt-LT"/>
        </w:rPr>
      </w:pPr>
      <w:r w:rsidRPr="00F77D7A">
        <w:rPr>
          <w:rFonts w:ascii="Times New Roman" w:hAnsi="Times New Roman" w:cs="Times New Roman"/>
          <w:sz w:val="24"/>
          <w:szCs w:val="24"/>
          <w:lang w:val="lt-LT"/>
        </w:rPr>
        <w:t>Pateikti 227 atsakymai</w:t>
      </w:r>
      <w:r w:rsidRPr="00F77D7A">
        <w:rPr>
          <w:rStyle w:val="dlxnowrap1"/>
          <w:color w:val="000000"/>
          <w:lang w:val="lt-LT"/>
        </w:rPr>
        <w:t>;</w:t>
      </w:r>
    </w:p>
    <w:p w14:paraId="60DCDA82" w14:textId="77777777" w:rsidR="0063351C" w:rsidRPr="00F77D7A" w:rsidRDefault="0063351C" w:rsidP="0063351C">
      <w:pPr>
        <w:pStyle w:val="Sraopastraipa"/>
        <w:numPr>
          <w:ilvl w:val="0"/>
          <w:numId w:val="19"/>
        </w:numPr>
        <w:spacing w:after="0" w:line="259" w:lineRule="auto"/>
        <w:ind w:left="0"/>
        <w:contextualSpacing/>
        <w:rPr>
          <w:rStyle w:val="dlxnowrap1"/>
          <w:lang w:val="lt-LT"/>
        </w:rPr>
      </w:pPr>
      <w:r w:rsidRPr="00F77D7A">
        <w:rPr>
          <w:rStyle w:val="dlxnowrap1"/>
          <w:color w:val="000000"/>
          <w:lang w:val="lt-LT"/>
        </w:rPr>
        <w:t>Parengti 24 tarybos sprendimai</w:t>
      </w:r>
    </w:p>
    <w:p w14:paraId="13B78556"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Style w:val="dlxnowrap1"/>
          <w:color w:val="000000"/>
          <w:lang w:val="lt-LT"/>
        </w:rPr>
        <w:t>Dalyvauta 17 komisijose</w:t>
      </w:r>
    </w:p>
    <w:p w14:paraId="0282EFD0"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Parengti Šalčininkų rajono savivaldybės administracijos direktoriaus įsakymai 32 vnt.</w:t>
      </w:r>
      <w:r w:rsidRPr="00F77D7A">
        <w:rPr>
          <w:rStyle w:val="dlxnowrap1"/>
          <w:color w:val="000000"/>
          <w:lang w:val="lt-LT"/>
        </w:rPr>
        <w:t xml:space="preserve"> ;</w:t>
      </w:r>
    </w:p>
    <w:p w14:paraId="7436C18C" w14:textId="77777777" w:rsidR="0063351C" w:rsidRPr="00F77D7A" w:rsidRDefault="0063351C" w:rsidP="0063351C">
      <w:pPr>
        <w:pStyle w:val="Sraopastraipa"/>
        <w:numPr>
          <w:ilvl w:val="0"/>
          <w:numId w:val="19"/>
        </w:numPr>
        <w:spacing w:after="0" w:line="259" w:lineRule="auto"/>
        <w:ind w:left="0"/>
        <w:contextualSpacing/>
        <w:rPr>
          <w:rStyle w:val="dlxnowrap1"/>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Pateikta ir analizuota Vilniaus regiono plėtros tarybos posėdžių informacija, vyko 4 posėdžiai ir 16 rašytinių procedūrų </w:t>
      </w:r>
      <w:r w:rsidRPr="00F77D7A">
        <w:rPr>
          <w:rStyle w:val="dlxnowrap1"/>
          <w:color w:val="000000"/>
          <w:lang w:val="lt-LT"/>
        </w:rPr>
        <w:t>;</w:t>
      </w:r>
    </w:p>
    <w:p w14:paraId="73AC0089" w14:textId="77777777" w:rsidR="0063351C" w:rsidRPr="00F77D7A" w:rsidRDefault="0063351C" w:rsidP="0063351C">
      <w:pPr>
        <w:pStyle w:val="Sraopastraipa"/>
        <w:numPr>
          <w:ilvl w:val="0"/>
          <w:numId w:val="19"/>
        </w:numPr>
        <w:spacing w:after="0" w:line="259"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Dalyvavimas rengiant Šalčininkų rajono naštos mažinimo priemones.</w:t>
      </w:r>
    </w:p>
    <w:p w14:paraId="289D6F19" w14:textId="77777777" w:rsidR="0063351C" w:rsidRPr="00F77D7A" w:rsidRDefault="0063351C" w:rsidP="0063351C">
      <w:pPr>
        <w:pStyle w:val="Sraopastraipa"/>
        <w:spacing w:after="0" w:line="259" w:lineRule="auto"/>
        <w:ind w:left="0"/>
        <w:contextualSpacing/>
        <w:rPr>
          <w:rFonts w:ascii="Times New Roman" w:hAnsi="Times New Roman" w:cs="Times New Roman"/>
          <w:b/>
          <w:i/>
          <w:lang w:val="lt-LT"/>
        </w:rPr>
      </w:pPr>
      <w:r w:rsidRPr="00F77D7A">
        <w:rPr>
          <w:rFonts w:ascii="Times New Roman" w:hAnsi="Times New Roman" w:cs="Times New Roman"/>
          <w:b/>
          <w:i/>
          <w:lang w:val="lt-LT"/>
        </w:rPr>
        <w:t>TEISĖS AKTŲ RENGIMAS</w:t>
      </w:r>
    </w:p>
    <w:p w14:paraId="3ABBD824" w14:textId="77777777" w:rsidR="0063351C" w:rsidRPr="00F77D7A" w:rsidRDefault="0063351C" w:rsidP="0063351C">
      <w:pPr>
        <w:pStyle w:val="Paantrat"/>
        <w:numPr>
          <w:ilvl w:val="0"/>
          <w:numId w:val="18"/>
        </w:numPr>
        <w:spacing w:line="276" w:lineRule="auto"/>
        <w:ind w:left="0" w:hanging="425"/>
        <w:jc w:val="both"/>
        <w:rPr>
          <w:b w:val="0"/>
          <w:noProof w:val="0"/>
        </w:rPr>
      </w:pPr>
      <w:r w:rsidRPr="00F77D7A">
        <w:rPr>
          <w:b w:val="0"/>
          <w:noProof w:val="0"/>
          <w:color w:val="000000"/>
        </w:rPr>
        <w:fldChar w:fldCharType="begin"/>
      </w:r>
      <w:r w:rsidRPr="00F77D7A">
        <w:rPr>
          <w:b w:val="0"/>
          <w:noProof w:val="0"/>
          <w:color w:val="000000"/>
        </w:rPr>
        <w:instrText xml:space="preserve"> DOCPROPERTY  DLX:Title  \* UPPER </w:instrText>
      </w:r>
      <w:r w:rsidRPr="00F77D7A">
        <w:rPr>
          <w:b w:val="0"/>
          <w:noProof w:val="0"/>
          <w:color w:val="000000"/>
        </w:rPr>
        <w:fldChar w:fldCharType="separate"/>
      </w:r>
      <w:r w:rsidR="006606F2">
        <w:rPr>
          <w:b w:val="0"/>
          <w:caps w:val="0"/>
          <w:noProof w:val="0"/>
          <w:color w:val="000000"/>
        </w:rPr>
        <w:t xml:space="preserve">  DĖL  PRITARIMO ŠALČININKŲ RAJONO SAVIVALDYBĖS ADMINISTRACIJOS DIREKTORIAUS 2016 METŲ VEIKLOS ATASKAITAI</w:t>
      </w:r>
      <w:r w:rsidRPr="00F77D7A">
        <w:rPr>
          <w:b w:val="0"/>
          <w:noProof w:val="0"/>
          <w:color w:val="000000"/>
        </w:rPr>
        <w:fldChar w:fldCharType="end"/>
      </w:r>
      <w:r w:rsidRPr="00F77D7A">
        <w:rPr>
          <w:rStyle w:val="dlxnowrap1"/>
          <w:noProof w:val="0"/>
          <w:color w:val="000000"/>
        </w:rPr>
        <w:t>;</w:t>
      </w:r>
    </w:p>
    <w:p w14:paraId="535FB08C" w14:textId="77777777" w:rsidR="0063351C" w:rsidRPr="00F77D7A" w:rsidRDefault="0063351C" w:rsidP="0063351C">
      <w:pPr>
        <w:pStyle w:val="Paantrat"/>
        <w:numPr>
          <w:ilvl w:val="0"/>
          <w:numId w:val="18"/>
        </w:numPr>
        <w:spacing w:line="276" w:lineRule="auto"/>
        <w:ind w:left="0" w:hanging="425"/>
        <w:jc w:val="both"/>
        <w:rPr>
          <w:b w:val="0"/>
          <w:noProof w:val="0"/>
          <w:color w:val="000000"/>
        </w:rPr>
      </w:pPr>
      <w:r w:rsidRPr="00F77D7A">
        <w:rPr>
          <w:b w:val="0"/>
          <w:noProof w:val="0"/>
          <w:color w:val="000000"/>
        </w:rPr>
        <w:fldChar w:fldCharType="begin"/>
      </w:r>
      <w:r w:rsidRPr="00F77D7A">
        <w:rPr>
          <w:b w:val="0"/>
          <w:noProof w:val="0"/>
          <w:color w:val="000000"/>
        </w:rPr>
        <w:instrText xml:space="preserve"> DOCPROPERTY  DLX:Title  \* UPPER </w:instrText>
      </w:r>
      <w:r w:rsidRPr="00F77D7A">
        <w:rPr>
          <w:b w:val="0"/>
          <w:noProof w:val="0"/>
          <w:color w:val="000000"/>
        </w:rPr>
        <w:fldChar w:fldCharType="separate"/>
      </w:r>
      <w:r w:rsidR="006606F2">
        <w:rPr>
          <w:b w:val="0"/>
          <w:caps w:val="0"/>
          <w:noProof w:val="0"/>
          <w:color w:val="000000"/>
        </w:rPr>
        <w:t xml:space="preserve">  DĖL  PRITARIMO ŠALČININKŲ RAJONO SAVIVALDYBĖS ADMINISTRACIJOS DIREKTORIAUS 2016 METŲ VEIKLOS ATASKAITAI</w:t>
      </w:r>
      <w:r w:rsidRPr="00F77D7A">
        <w:rPr>
          <w:b w:val="0"/>
          <w:noProof w:val="0"/>
          <w:color w:val="000000"/>
        </w:rPr>
        <w:fldChar w:fldCharType="end"/>
      </w:r>
      <w:r w:rsidRPr="00F77D7A">
        <w:rPr>
          <w:rStyle w:val="dlxnowrap1"/>
          <w:noProof w:val="0"/>
          <w:color w:val="000000"/>
        </w:rPr>
        <w:t>;</w:t>
      </w:r>
    </w:p>
    <w:p w14:paraId="1904D20A" w14:textId="77777777" w:rsidR="0063351C" w:rsidRPr="00F77D7A" w:rsidRDefault="0063351C" w:rsidP="0063351C">
      <w:pPr>
        <w:pStyle w:val="Paantrat"/>
        <w:numPr>
          <w:ilvl w:val="0"/>
          <w:numId w:val="18"/>
        </w:numPr>
        <w:spacing w:line="276" w:lineRule="auto"/>
        <w:ind w:left="0" w:hanging="425"/>
        <w:jc w:val="both"/>
        <w:rPr>
          <w:b w:val="0"/>
          <w:noProof w:val="0"/>
          <w:color w:val="000000"/>
        </w:rPr>
      </w:pPr>
      <w:r w:rsidRPr="00F77D7A">
        <w:rPr>
          <w:b w:val="0"/>
          <w:noProof w:val="0"/>
          <w:color w:val="000000"/>
        </w:rPr>
        <w:fldChar w:fldCharType="begin"/>
      </w:r>
      <w:r w:rsidRPr="00F77D7A">
        <w:rPr>
          <w:b w:val="0"/>
          <w:noProof w:val="0"/>
          <w:color w:val="000000"/>
        </w:rPr>
        <w:instrText xml:space="preserve"> DOCPROPERTY  DLX:Title  \* UPPER </w:instrText>
      </w:r>
      <w:r w:rsidRPr="00F77D7A">
        <w:rPr>
          <w:b w:val="0"/>
          <w:noProof w:val="0"/>
          <w:color w:val="000000"/>
        </w:rPr>
        <w:fldChar w:fldCharType="separate"/>
      </w:r>
      <w:r w:rsidR="006606F2">
        <w:rPr>
          <w:b w:val="0"/>
          <w:caps w:val="0"/>
          <w:noProof w:val="0"/>
          <w:color w:val="000000"/>
        </w:rPr>
        <w:t xml:space="preserve">  DĖL  PRITARIMO ŠALČININKŲ RAJONO SAVIVALDYBĖS ADMINISTRACIJOS DIREKTORIAUS 2016 METŲ VEIKLOS ATASKAITAI</w:t>
      </w:r>
      <w:r w:rsidRPr="00F77D7A">
        <w:rPr>
          <w:b w:val="0"/>
          <w:noProof w:val="0"/>
          <w:color w:val="000000"/>
        </w:rPr>
        <w:fldChar w:fldCharType="end"/>
      </w:r>
      <w:r w:rsidRPr="00F77D7A">
        <w:rPr>
          <w:rStyle w:val="dlxnowrap1"/>
          <w:noProof w:val="0"/>
          <w:color w:val="000000"/>
        </w:rPr>
        <w:t xml:space="preserve">; </w:t>
      </w:r>
    </w:p>
    <w:p w14:paraId="68FA81AD" w14:textId="77777777" w:rsidR="0063351C" w:rsidRPr="00F77D7A" w:rsidRDefault="0063351C" w:rsidP="0063351C">
      <w:pPr>
        <w:pStyle w:val="Paantrat"/>
        <w:numPr>
          <w:ilvl w:val="0"/>
          <w:numId w:val="18"/>
        </w:numPr>
        <w:spacing w:line="276" w:lineRule="auto"/>
        <w:ind w:left="0" w:hanging="425"/>
        <w:jc w:val="both"/>
        <w:rPr>
          <w:b w:val="0"/>
          <w:noProof w:val="0"/>
        </w:rPr>
      </w:pPr>
      <w:r w:rsidRPr="00F77D7A">
        <w:rPr>
          <w:b w:val="0"/>
          <w:caps w:val="0"/>
          <w:noProof w:val="0"/>
          <w:color w:val="000000"/>
        </w:rPr>
        <w:t>Dėl Šalčininkų rajono savivaldybės tarybos 2015 kovo 30 d. sprendimo Nr. T-1369 „Dėl pritarimo Vilniaus regiono integruotos teritorijų vystymo programai“ 1 priedo  1.4. punkto pakeitimo</w:t>
      </w:r>
      <w:r w:rsidRPr="00F77D7A">
        <w:rPr>
          <w:rStyle w:val="dlxnowrap1"/>
          <w:noProof w:val="0"/>
          <w:color w:val="000000"/>
        </w:rPr>
        <w:t>;</w:t>
      </w:r>
      <w:r w:rsidRPr="00F77D7A">
        <w:rPr>
          <w:b w:val="0"/>
          <w:caps w:val="0"/>
          <w:noProof w:val="0"/>
          <w:color w:val="000000"/>
        </w:rPr>
        <w:t xml:space="preserve">     </w:t>
      </w:r>
    </w:p>
    <w:p w14:paraId="6D4DC4F4"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bCs/>
          <w:sz w:val="24"/>
          <w:szCs w:val="24"/>
          <w:lang w:val="lt-LT"/>
        </w:rPr>
      </w:pPr>
      <w:r w:rsidRPr="00F77D7A">
        <w:rPr>
          <w:rFonts w:ascii="Times New Roman" w:hAnsi="Times New Roman" w:cs="Times New Roman"/>
          <w:color w:val="000000"/>
          <w:sz w:val="24"/>
          <w:szCs w:val="24"/>
          <w:lang w:val="lt-LT"/>
        </w:rPr>
        <w:t>Dėl</w:t>
      </w:r>
      <w:r w:rsidRPr="00F77D7A">
        <w:rPr>
          <w:rFonts w:ascii="Times New Roman" w:hAnsi="Times New Roman" w:cs="Times New Roman"/>
          <w:color w:val="000000"/>
          <w:sz w:val="24"/>
          <w:szCs w:val="24"/>
          <w:lang w:val="lt-LT"/>
        </w:rPr>
        <w:fldChar w:fldCharType="begin"/>
      </w:r>
      <w:r w:rsidRPr="00F77D7A">
        <w:rPr>
          <w:rFonts w:ascii="Times New Roman" w:hAnsi="Times New Roman" w:cs="Times New Roman"/>
          <w:color w:val="000000"/>
          <w:sz w:val="24"/>
          <w:szCs w:val="24"/>
          <w:lang w:val="lt-LT"/>
        </w:rPr>
        <w:instrText xml:space="preserve"> DOCPROPERTY  DLX:Title  \* UPPER </w:instrText>
      </w:r>
      <w:r w:rsidRPr="00F77D7A">
        <w:rPr>
          <w:rFonts w:ascii="Times New Roman" w:hAnsi="Times New Roman" w:cs="Times New Roman"/>
          <w:color w:val="000000"/>
          <w:sz w:val="24"/>
          <w:szCs w:val="24"/>
          <w:lang w:val="lt-LT"/>
        </w:rPr>
        <w:fldChar w:fldCharType="separate"/>
      </w:r>
      <w:r w:rsidR="006606F2">
        <w:rPr>
          <w:rFonts w:ascii="Times New Roman" w:hAnsi="Times New Roman" w:cs="Times New Roman"/>
          <w:color w:val="000000"/>
          <w:sz w:val="24"/>
          <w:szCs w:val="24"/>
          <w:lang w:val="lt-LT"/>
        </w:rPr>
        <w:t xml:space="preserve">  DĖL  PRITARIMO ŠALČININKŲ RAJONO SAVIVALDYBĖS ADMINISTRACIJOS DIREKTORIAUS 2016 METŲ VEIKLOS ATASKAITAI</w:t>
      </w:r>
      <w:r w:rsidRPr="00F77D7A">
        <w:rPr>
          <w:rFonts w:ascii="Times New Roman" w:hAnsi="Times New Roman" w:cs="Times New Roman"/>
          <w:color w:val="000000"/>
          <w:sz w:val="24"/>
          <w:szCs w:val="24"/>
          <w:lang w:val="lt-LT"/>
        </w:rPr>
        <w:fldChar w:fldCharType="end"/>
      </w:r>
    </w:p>
    <w:p w14:paraId="5B89AF30" w14:textId="77777777" w:rsidR="0063351C" w:rsidRPr="00F77D7A" w:rsidRDefault="0063351C" w:rsidP="0063351C">
      <w:pPr>
        <w:pStyle w:val="Paantrat"/>
        <w:numPr>
          <w:ilvl w:val="0"/>
          <w:numId w:val="18"/>
        </w:numPr>
        <w:spacing w:line="276" w:lineRule="auto"/>
        <w:ind w:left="0" w:hanging="425"/>
        <w:jc w:val="both"/>
        <w:rPr>
          <w:b w:val="0"/>
          <w:noProof w:val="0"/>
        </w:rPr>
      </w:pPr>
      <w:r w:rsidRPr="00F77D7A">
        <w:rPr>
          <w:b w:val="0"/>
          <w:noProof w:val="0"/>
          <w:color w:val="000000"/>
        </w:rPr>
        <w:fldChar w:fldCharType="begin"/>
      </w:r>
      <w:r w:rsidRPr="00F77D7A">
        <w:rPr>
          <w:b w:val="0"/>
          <w:noProof w:val="0"/>
          <w:color w:val="000000"/>
        </w:rPr>
        <w:instrText xml:space="preserve"> DOCPROPERTY  DLX:Title  \* UPPER </w:instrText>
      </w:r>
      <w:r w:rsidRPr="00F77D7A">
        <w:rPr>
          <w:b w:val="0"/>
          <w:noProof w:val="0"/>
          <w:color w:val="000000"/>
        </w:rPr>
        <w:fldChar w:fldCharType="separate"/>
      </w:r>
      <w:r w:rsidR="006606F2">
        <w:rPr>
          <w:b w:val="0"/>
          <w:caps w:val="0"/>
          <w:noProof w:val="0"/>
          <w:color w:val="000000"/>
        </w:rPr>
        <w:t xml:space="preserve">  DĖL  PRITARIMO ŠALČININKŲ RAJONO SAVIVALDYBĖS ADMINISTRACIJOS DIREKTORIAUS 2016 METŲ VEIKLOS ATASKAITAI</w:t>
      </w:r>
      <w:r w:rsidRPr="00F77D7A">
        <w:rPr>
          <w:b w:val="0"/>
          <w:noProof w:val="0"/>
          <w:color w:val="000000"/>
        </w:rPr>
        <w:fldChar w:fldCharType="end"/>
      </w:r>
      <w:r w:rsidRPr="00F77D7A">
        <w:rPr>
          <w:b w:val="0"/>
          <w:noProof w:val="0"/>
          <w:color w:val="000000"/>
        </w:rPr>
        <w:t>;</w:t>
      </w:r>
    </w:p>
    <w:p w14:paraId="4C12A9AA"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pritarimo įgyvendinti projektą „Socialinio fondo būsto plėtra Šalčininkų rajone;</w:t>
      </w:r>
    </w:p>
    <w:p w14:paraId="0303C7D0"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pritarimo įgyvendinti projektą Šalčininkų miesto gyvenamojo rajono tarp mokyklos ir pramonės gatvių viešosios infrastruktūros sutvarkymas;</w:t>
      </w:r>
    </w:p>
    <w:p w14:paraId="43151D00"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Šalčininkų rajono savivaldybės verslo plėtros komisijos sudėties pakeitimo;</w:t>
      </w:r>
    </w:p>
    <w:p w14:paraId="1C0669D0"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pritarimo projektui „Atsinaujinančių energijos išteklių (saulės) panaudojimas Šalčininkų Jano Sniadeckio gimnazijos pastate“;</w:t>
      </w:r>
    </w:p>
    <w:p w14:paraId="3D160EC1"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pritarimo įgyvendinti projektą „Šalčininkų kultūros centro modernizavimas“</w:t>
      </w:r>
      <w:r w:rsidRPr="00F77D7A">
        <w:rPr>
          <w:rStyle w:val="dlxnowrap1"/>
          <w:color w:val="000000"/>
          <w:lang w:val="lt-LT"/>
        </w:rPr>
        <w:t xml:space="preserve"> ;</w:t>
      </w:r>
    </w:p>
    <w:p w14:paraId="1240D2D0"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pritarimo įgyvendinti projektą „Šalčininkų rajono kultūros paveldo objekto Jašiūnų dvaro sodybos rūmų restauravimas. III etapas“;</w:t>
      </w:r>
    </w:p>
    <w:p w14:paraId="5BE44117"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Šalčininkų rajono savivaldybės tarybos 2016 m. vasario 18 d. sprendimo Nr. T-328 „Dėl Šalčininkų rajono savivaldybės 2016 -2018 metų strateginio veiklos plano patvirtinimo“ papildymo;</w:t>
      </w:r>
    </w:p>
    <w:p w14:paraId="5EA1ECCA"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Dėl pritarimo įgyvendinti projektą </w:t>
      </w:r>
      <w:r w:rsidRPr="00F77D7A">
        <w:rPr>
          <w:rStyle w:val="dlxnowrap1"/>
          <w:color w:val="000000"/>
          <w:lang w:val="lt-LT"/>
        </w:rPr>
        <w:t>„</w:t>
      </w:r>
      <w:r w:rsidRPr="00F77D7A">
        <w:rPr>
          <w:rFonts w:ascii="Times New Roman" w:hAnsi="Times New Roman" w:cs="Times New Roman"/>
          <w:sz w:val="24"/>
          <w:szCs w:val="24"/>
          <w:lang w:val="lt-LT"/>
        </w:rPr>
        <w:t>Pietryčių Lietuvos turizmo maršrutas“;</w:t>
      </w:r>
    </w:p>
    <w:p w14:paraId="0505EEA2"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pritarimo projektų įgyvendinimui ir bendrojo finansavimo dydžio skyrimo;</w:t>
      </w:r>
    </w:p>
    <w:p w14:paraId="4FA069E2" w14:textId="77777777" w:rsidR="0063351C" w:rsidRPr="00F77D7A" w:rsidRDefault="0063351C" w:rsidP="0063351C">
      <w:pPr>
        <w:pStyle w:val="Sraopastraipa"/>
        <w:numPr>
          <w:ilvl w:val="0"/>
          <w:numId w:val="18"/>
        </w:numPr>
        <w:spacing w:after="0"/>
        <w:ind w:left="0" w:hanging="425"/>
        <w:contextualSpacing/>
        <w:jc w:val="both"/>
        <w:rPr>
          <w:rStyle w:val="dlxnowrap1"/>
          <w:rFonts w:ascii="Times New Roman" w:hAnsi="Times New Roman" w:cs="Times New Roman"/>
          <w:lang w:val="lt-LT"/>
        </w:rPr>
      </w:pPr>
      <w:r w:rsidRPr="00F77D7A">
        <w:rPr>
          <w:rFonts w:ascii="Times New Roman" w:hAnsi="Times New Roman" w:cs="Times New Roman"/>
          <w:sz w:val="24"/>
          <w:szCs w:val="24"/>
          <w:lang w:val="lt-LT"/>
        </w:rPr>
        <w:t>D</w:t>
      </w:r>
      <w:r w:rsidRPr="00F77D7A">
        <w:rPr>
          <w:rStyle w:val="dlxnowrap1"/>
          <w:rFonts w:ascii="Times New Roman" w:hAnsi="Times New Roman" w:cs="Times New Roman"/>
          <w:color w:val="000000"/>
          <w:lang w:val="lt-LT"/>
        </w:rPr>
        <w:t xml:space="preserve">ėl pritarimo įgyvendinti projektą </w:t>
      </w:r>
      <w:r w:rsidRPr="00F77D7A">
        <w:rPr>
          <w:rStyle w:val="dlxnowrap1"/>
          <w:color w:val="000000"/>
          <w:lang w:val="lt-LT"/>
        </w:rPr>
        <w:t>„</w:t>
      </w:r>
      <w:r w:rsidRPr="00F77D7A">
        <w:rPr>
          <w:rStyle w:val="dlxnowrap1"/>
          <w:rFonts w:ascii="Times New Roman" w:hAnsi="Times New Roman" w:cs="Times New Roman"/>
          <w:color w:val="000000"/>
          <w:lang w:val="lt-LT"/>
        </w:rPr>
        <w:t>Kraštovaizdžio formavimas prie Šalčininkų tvenkinio" pagal 05.5.1-APVA-R-019 priemonę „Kraštovaizdžio apsauga";</w:t>
      </w:r>
    </w:p>
    <w:p w14:paraId="580AE34F"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Dėl pritarimo UAB „Tvarkyba“ teikiamam projektui „Geriamojo vandens tiekimo ir nuotekų tvarkymo sistemų renovavimas ir plėtra Šalčininkų rajone“;</w:t>
      </w:r>
    </w:p>
    <w:p w14:paraId="34BF303B" w14:textId="77777777" w:rsidR="0063351C" w:rsidRPr="00F77D7A" w:rsidRDefault="0063351C" w:rsidP="0063351C">
      <w:pPr>
        <w:pStyle w:val="Sraopastraipa"/>
        <w:numPr>
          <w:ilvl w:val="0"/>
          <w:numId w:val="18"/>
        </w:numPr>
        <w:spacing w:after="0"/>
        <w:ind w:left="0" w:hanging="425"/>
        <w:contextualSpacing/>
        <w:jc w:val="both"/>
        <w:rPr>
          <w:rStyle w:val="dlxnowrap1"/>
          <w:rFonts w:ascii="Times New Roman" w:hAnsi="Times New Roman" w:cs="Times New Roman"/>
          <w:color w:val="000000"/>
          <w:lang w:val="lt-LT"/>
        </w:rPr>
      </w:pPr>
      <w:r w:rsidRPr="00F77D7A">
        <w:rPr>
          <w:rStyle w:val="dlxnowrap1"/>
          <w:rFonts w:ascii="Times New Roman" w:hAnsi="Times New Roman" w:cs="Times New Roman"/>
          <w:color w:val="000000"/>
          <w:lang w:val="lt-LT"/>
        </w:rPr>
        <w:t>Dėl uždarosios akcinės bendrovės „Šalčininkų šilumos tinklai“ valdybos sudėties pakeitimo;</w:t>
      </w:r>
    </w:p>
    <w:p w14:paraId="25AA1BCE" w14:textId="77777777" w:rsidR="0063351C" w:rsidRPr="00F77D7A" w:rsidRDefault="0063351C" w:rsidP="0063351C">
      <w:pPr>
        <w:pStyle w:val="Sraopastraipa"/>
        <w:numPr>
          <w:ilvl w:val="0"/>
          <w:numId w:val="18"/>
        </w:numPr>
        <w:spacing w:after="0"/>
        <w:ind w:left="0" w:hanging="425"/>
        <w:contextualSpacing/>
        <w:jc w:val="both"/>
        <w:rPr>
          <w:rStyle w:val="dlxnowrap1"/>
          <w:rFonts w:ascii="Times New Roman" w:hAnsi="Times New Roman" w:cs="Times New Roman"/>
          <w:color w:val="000000"/>
          <w:lang w:val="lt-LT"/>
        </w:rPr>
      </w:pPr>
      <w:r w:rsidRPr="00F77D7A">
        <w:rPr>
          <w:rStyle w:val="dlxnowrap1"/>
          <w:rFonts w:ascii="Times New Roman" w:hAnsi="Times New Roman" w:cs="Times New Roman"/>
          <w:color w:val="000000"/>
          <w:lang w:val="lt-LT"/>
        </w:rPr>
        <w:t xml:space="preserve">Dėl pritarimo projektų įgyvendinimui ir bendrojo finansavimo dydžio skyrimo; </w:t>
      </w:r>
    </w:p>
    <w:p w14:paraId="09F9758C" w14:textId="77777777" w:rsidR="0063351C" w:rsidRPr="00F77D7A" w:rsidRDefault="0063351C" w:rsidP="0063351C">
      <w:pPr>
        <w:pStyle w:val="Sraopastraipa"/>
        <w:numPr>
          <w:ilvl w:val="0"/>
          <w:numId w:val="18"/>
        </w:numPr>
        <w:spacing w:after="0"/>
        <w:ind w:left="0" w:hanging="425"/>
        <w:contextualSpacing/>
        <w:jc w:val="both"/>
        <w:rPr>
          <w:rStyle w:val="dlxnowrap1"/>
          <w:rFonts w:ascii="Times New Roman" w:hAnsi="Times New Roman" w:cs="Times New Roman"/>
          <w:color w:val="000000"/>
          <w:lang w:val="lt-LT"/>
        </w:rPr>
      </w:pPr>
      <w:r w:rsidRPr="00F77D7A">
        <w:rPr>
          <w:rStyle w:val="dlxnowrap1"/>
          <w:rFonts w:ascii="Times New Roman" w:hAnsi="Times New Roman" w:cs="Times New Roman"/>
          <w:color w:val="000000"/>
          <w:lang w:val="lt-LT"/>
        </w:rPr>
        <w:lastRenderedPageBreak/>
        <w:t>Dėl pritarimo projekto „Lietuvos ir Lenkijos bendradarbiavimas išsaugojant kultūrinį paveldą bei skatinant turizmo plėtrą“ įgyvendinimui ir dalinio finansavimo lėšų skyrimo;</w:t>
      </w:r>
    </w:p>
    <w:p w14:paraId="421F28D1" w14:textId="77777777" w:rsidR="0063351C" w:rsidRPr="00F77D7A" w:rsidRDefault="0063351C" w:rsidP="0063351C">
      <w:pPr>
        <w:pStyle w:val="Sraopastraipa"/>
        <w:numPr>
          <w:ilvl w:val="0"/>
          <w:numId w:val="18"/>
        </w:numPr>
        <w:spacing w:after="0"/>
        <w:ind w:left="0" w:hanging="425"/>
        <w:contextualSpacing/>
        <w:jc w:val="both"/>
        <w:rPr>
          <w:rStyle w:val="dlxnowrap1"/>
          <w:rFonts w:ascii="Times New Roman" w:hAnsi="Times New Roman" w:cs="Times New Roman"/>
          <w:color w:val="000000"/>
          <w:lang w:val="lt-LT"/>
        </w:rPr>
      </w:pPr>
      <w:r w:rsidRPr="00F77D7A">
        <w:rPr>
          <w:rStyle w:val="dlxnowrap1"/>
          <w:rFonts w:ascii="Times New Roman" w:hAnsi="Times New Roman" w:cs="Times New Roman"/>
          <w:lang w:val="lt-LT"/>
        </w:rPr>
        <w:t>Dėl finansinės paramos iš smulkiojo ir vidutinio verslo rėmimo fondo skyrimo</w:t>
      </w:r>
      <w:r w:rsidRPr="00F77D7A">
        <w:rPr>
          <w:rStyle w:val="dlxnowrap1"/>
          <w:rFonts w:ascii="Times New Roman" w:hAnsi="Times New Roman" w:cs="Times New Roman"/>
          <w:color w:val="000000"/>
          <w:lang w:val="lt-LT"/>
        </w:rPr>
        <w:t>;</w:t>
      </w:r>
    </w:p>
    <w:p w14:paraId="406DB32A" w14:textId="77777777" w:rsidR="0063351C" w:rsidRPr="00F77D7A" w:rsidRDefault="0063351C" w:rsidP="0063351C">
      <w:pPr>
        <w:pStyle w:val="Sraopastraipa"/>
        <w:numPr>
          <w:ilvl w:val="0"/>
          <w:numId w:val="18"/>
        </w:numPr>
        <w:spacing w:after="0"/>
        <w:ind w:left="0" w:hanging="425"/>
        <w:contextualSpacing/>
        <w:jc w:val="both"/>
        <w:rPr>
          <w:rStyle w:val="dlxnowrap1"/>
          <w:rFonts w:ascii="Times New Roman" w:hAnsi="Times New Roman" w:cs="Times New Roman"/>
          <w:color w:val="000000"/>
          <w:lang w:val="lt-LT"/>
        </w:rPr>
      </w:pPr>
      <w:r w:rsidRPr="00F77D7A">
        <w:rPr>
          <w:rStyle w:val="dlxnowrap1"/>
          <w:rFonts w:ascii="Times New Roman" w:hAnsi="Times New Roman" w:cs="Times New Roman"/>
          <w:color w:val="000000"/>
          <w:lang w:val="lt-LT"/>
        </w:rPr>
        <w:t>Dėl Šalčininkų rajono savivaldybės smulkaus ir vidutinio verslo rėmimo fondo 2015 m. pajamų ir išlaidų ataskaitos;</w:t>
      </w:r>
    </w:p>
    <w:p w14:paraId="4B7F38E9" w14:textId="77777777" w:rsidR="0063351C" w:rsidRPr="00F77D7A" w:rsidRDefault="0063351C" w:rsidP="0063351C">
      <w:pPr>
        <w:pStyle w:val="Sraopastraipa"/>
        <w:numPr>
          <w:ilvl w:val="0"/>
          <w:numId w:val="18"/>
        </w:numPr>
        <w:spacing w:after="0"/>
        <w:ind w:left="0" w:hanging="425"/>
        <w:contextualSpacing/>
        <w:jc w:val="both"/>
        <w:rPr>
          <w:rFonts w:ascii="Times New Roman" w:hAnsi="Times New Roman" w:cs="Times New Roman"/>
          <w:color w:val="000000"/>
          <w:sz w:val="24"/>
          <w:szCs w:val="24"/>
          <w:lang w:val="lt-LT"/>
        </w:rPr>
      </w:pPr>
      <w:r w:rsidRPr="00F77D7A">
        <w:rPr>
          <w:rFonts w:ascii="Times New Roman" w:hAnsi="Times New Roman" w:cs="Times New Roman"/>
          <w:sz w:val="24"/>
          <w:szCs w:val="24"/>
          <w:lang w:val="lt-LT"/>
        </w:rPr>
        <w:t>Dėl smulkaus ir vidutinio verslo rėmimo fondo 2016 m. sąmatos dalinio pakeitimo</w:t>
      </w:r>
      <w:r w:rsidRPr="00F77D7A">
        <w:rPr>
          <w:rStyle w:val="dlxnowrap1"/>
          <w:rFonts w:ascii="Times New Roman" w:hAnsi="Times New Roman" w:cs="Times New Roman"/>
          <w:color w:val="000000"/>
          <w:lang w:val="lt-LT"/>
        </w:rPr>
        <w:t>;</w:t>
      </w:r>
    </w:p>
    <w:p w14:paraId="6AB716A3" w14:textId="77777777" w:rsidR="0063351C" w:rsidRPr="00F77D7A" w:rsidRDefault="0063351C" w:rsidP="0063351C">
      <w:pPr>
        <w:pStyle w:val="Sraopastraipa"/>
        <w:numPr>
          <w:ilvl w:val="0"/>
          <w:numId w:val="18"/>
        </w:numPr>
        <w:spacing w:after="0"/>
        <w:ind w:left="0" w:hanging="425"/>
        <w:contextualSpacing/>
        <w:jc w:val="both"/>
        <w:rPr>
          <w:rStyle w:val="dlxnowrap1"/>
          <w:rFonts w:ascii="Times New Roman" w:hAnsi="Times New Roman" w:cs="Times New Roman"/>
          <w:color w:val="000000"/>
          <w:lang w:val="lt-LT"/>
        </w:rPr>
      </w:pPr>
      <w:r w:rsidRPr="00F77D7A">
        <w:rPr>
          <w:rFonts w:ascii="Times New Roman" w:hAnsi="Times New Roman" w:cs="Times New Roman"/>
          <w:sz w:val="24"/>
          <w:szCs w:val="24"/>
          <w:lang w:val="lt-LT"/>
        </w:rPr>
        <w:t>Dėl uždarosios akcinės bendrovės „Šalčininkų šilumos tinklai“ valdybos sudėties pakeitimo.</w:t>
      </w:r>
    </w:p>
    <w:p w14:paraId="0CEC5CCF" w14:textId="77777777" w:rsidR="0063351C" w:rsidRPr="00F77D7A" w:rsidRDefault="0063351C" w:rsidP="0063351C">
      <w:pPr>
        <w:jc w:val="center"/>
        <w:rPr>
          <w:b/>
          <w:noProof w:val="0"/>
        </w:rPr>
      </w:pPr>
    </w:p>
    <w:p w14:paraId="62B132C2" w14:textId="77777777" w:rsidR="0063351C" w:rsidRPr="00F77D7A" w:rsidRDefault="0063351C" w:rsidP="0063351C">
      <w:pPr>
        <w:jc w:val="center"/>
        <w:rPr>
          <w:b/>
          <w:noProof w:val="0"/>
        </w:rPr>
      </w:pPr>
      <w:r w:rsidRPr="00F77D7A">
        <w:rPr>
          <w:b/>
          <w:noProof w:val="0"/>
        </w:rPr>
        <w:t>IV. APSKAITOS SKYRIAUS VEIKLA</w:t>
      </w:r>
    </w:p>
    <w:p w14:paraId="42F53A35" w14:textId="77777777" w:rsidR="0063351C" w:rsidRPr="00F77D7A" w:rsidRDefault="0063351C" w:rsidP="0063351C">
      <w:pPr>
        <w:jc w:val="both"/>
        <w:rPr>
          <w:noProof w:val="0"/>
          <w:lang w:eastAsia="lt-LT"/>
        </w:rPr>
      </w:pPr>
    </w:p>
    <w:p w14:paraId="54C6D526" w14:textId="77777777" w:rsidR="0063351C" w:rsidRPr="00F77D7A" w:rsidRDefault="0063351C" w:rsidP="0063351C">
      <w:pPr>
        <w:ind w:left="708"/>
        <w:rPr>
          <w:noProof w:val="0"/>
        </w:rPr>
      </w:pPr>
      <w:r w:rsidRPr="00F77D7A">
        <w:rPr>
          <w:noProof w:val="0"/>
        </w:rPr>
        <w:t>Apskaitos skyriuje dirba 10 darbuotojų , kurie pagal savo funkcijas atliko 2016 m. administracijos bei seniūnijų lėšų apskaitą.</w:t>
      </w:r>
    </w:p>
    <w:p w14:paraId="6AEC0119" w14:textId="77777777" w:rsidR="0063351C" w:rsidRPr="00F77D7A" w:rsidRDefault="0063351C" w:rsidP="0063351C">
      <w:pPr>
        <w:ind w:firstLine="900"/>
        <w:jc w:val="both"/>
        <w:rPr>
          <w:noProof w:val="0"/>
        </w:rPr>
      </w:pPr>
      <w:r w:rsidRPr="00F77D7A">
        <w:rPr>
          <w:noProof w:val="0"/>
        </w:rPr>
        <w:t>2016 m. buvo vykdoma socialinės paramos, pašalpų, kompensacijų, šalpos išmokų, išmokų vaikams bei jų administravimo išlaidų (toliau – socialinės paramos išmokų) apskaita, t.y. :</w:t>
      </w:r>
    </w:p>
    <w:p w14:paraId="7AF3044E" w14:textId="77777777" w:rsidR="0063351C" w:rsidRPr="00F77D7A" w:rsidRDefault="0063351C" w:rsidP="0063351C">
      <w:pPr>
        <w:tabs>
          <w:tab w:val="left" w:pos="1260"/>
        </w:tabs>
        <w:ind w:firstLine="900"/>
        <w:jc w:val="both"/>
        <w:rPr>
          <w:noProof w:val="0"/>
        </w:rPr>
      </w:pPr>
      <w:r w:rsidRPr="00F77D7A">
        <w:rPr>
          <w:noProof w:val="0"/>
        </w:rPr>
        <w:t>-  valstybės ir savivaldybės biudžetų išlaidų sąmatų (toliau – sąmatos) sudarymas ir vykdymo kontrolė;</w:t>
      </w:r>
    </w:p>
    <w:p w14:paraId="57F917A6" w14:textId="77777777" w:rsidR="0063351C" w:rsidRPr="00F77D7A" w:rsidRDefault="0063351C" w:rsidP="0063351C">
      <w:pPr>
        <w:tabs>
          <w:tab w:val="left" w:pos="1080"/>
          <w:tab w:val="left" w:pos="1260"/>
        </w:tabs>
        <w:ind w:firstLine="900"/>
        <w:jc w:val="both"/>
        <w:rPr>
          <w:noProof w:val="0"/>
        </w:rPr>
      </w:pPr>
      <w:r w:rsidRPr="00F77D7A">
        <w:rPr>
          <w:noProof w:val="0"/>
        </w:rPr>
        <w:t>-    socialinės paramos išmokų priskaičiavimas;</w:t>
      </w:r>
    </w:p>
    <w:p w14:paraId="0A0D2A21" w14:textId="77777777" w:rsidR="0063351C" w:rsidRPr="00F77D7A" w:rsidRDefault="0063351C" w:rsidP="0063351C">
      <w:pPr>
        <w:ind w:firstLine="900"/>
        <w:jc w:val="both"/>
        <w:rPr>
          <w:noProof w:val="0"/>
        </w:rPr>
      </w:pPr>
      <w:r w:rsidRPr="00F77D7A">
        <w:rPr>
          <w:noProof w:val="0"/>
        </w:rPr>
        <w:t>-    lėšų užsakymas, jų panaudojimo ir mokėjimo kontrolė.</w:t>
      </w:r>
    </w:p>
    <w:p w14:paraId="3615D9E7" w14:textId="77777777" w:rsidR="0063351C" w:rsidRPr="00F77D7A" w:rsidRDefault="0063351C" w:rsidP="0063351C">
      <w:pPr>
        <w:ind w:firstLine="900"/>
        <w:jc w:val="both"/>
        <w:rPr>
          <w:noProof w:val="0"/>
        </w:rPr>
      </w:pPr>
      <w:r w:rsidRPr="00F77D7A">
        <w:rPr>
          <w:noProof w:val="0"/>
        </w:rPr>
        <w:t xml:space="preserve"> Pagal 2016 m sudarytas sąmatas buvo išmokėta:</w:t>
      </w:r>
    </w:p>
    <w:p w14:paraId="7F55494F" w14:textId="77777777" w:rsidR="0063351C" w:rsidRPr="00F77D7A" w:rsidRDefault="0063351C" w:rsidP="0063351C">
      <w:pPr>
        <w:numPr>
          <w:ilvl w:val="0"/>
          <w:numId w:val="54"/>
        </w:numPr>
        <w:jc w:val="both"/>
        <w:rPr>
          <w:noProof w:val="0"/>
        </w:rPr>
      </w:pPr>
      <w:r w:rsidRPr="00F77D7A">
        <w:rPr>
          <w:noProof w:val="0"/>
        </w:rPr>
        <w:t xml:space="preserve">šalpos išmokos </w:t>
      </w:r>
      <w:r w:rsidRPr="00F77D7A">
        <w:rPr>
          <w:b/>
          <w:noProof w:val="0"/>
        </w:rPr>
        <w:t xml:space="preserve">– </w:t>
      </w:r>
      <w:r w:rsidRPr="00F77D7A">
        <w:rPr>
          <w:noProof w:val="0"/>
        </w:rPr>
        <w:t>2 856,8 tūkst. Eur;</w:t>
      </w:r>
    </w:p>
    <w:p w14:paraId="05EA461A" w14:textId="77777777" w:rsidR="0063351C" w:rsidRPr="00F77D7A" w:rsidRDefault="0063351C" w:rsidP="0063351C">
      <w:pPr>
        <w:numPr>
          <w:ilvl w:val="0"/>
          <w:numId w:val="54"/>
        </w:numPr>
        <w:jc w:val="both"/>
        <w:rPr>
          <w:noProof w:val="0"/>
        </w:rPr>
      </w:pPr>
      <w:r w:rsidRPr="00F77D7A">
        <w:rPr>
          <w:noProof w:val="0"/>
        </w:rPr>
        <w:t>šalpos išmokų administravimas – 56,8 tūkst. Eur;</w:t>
      </w:r>
    </w:p>
    <w:p w14:paraId="0790043A" w14:textId="77777777" w:rsidR="0063351C" w:rsidRPr="00F77D7A" w:rsidRDefault="0063351C" w:rsidP="0063351C">
      <w:pPr>
        <w:numPr>
          <w:ilvl w:val="0"/>
          <w:numId w:val="54"/>
        </w:numPr>
        <w:jc w:val="both"/>
        <w:rPr>
          <w:noProof w:val="0"/>
        </w:rPr>
      </w:pPr>
      <w:r w:rsidRPr="00F77D7A">
        <w:rPr>
          <w:noProof w:val="0"/>
        </w:rPr>
        <w:t>transporto išlaidų kompensavimas – 8,8 tūkst. Eur;</w:t>
      </w:r>
    </w:p>
    <w:p w14:paraId="3AFEE210" w14:textId="77777777" w:rsidR="0063351C" w:rsidRPr="00F77D7A" w:rsidRDefault="0063351C" w:rsidP="0063351C">
      <w:pPr>
        <w:numPr>
          <w:ilvl w:val="0"/>
          <w:numId w:val="54"/>
        </w:numPr>
        <w:jc w:val="both"/>
        <w:rPr>
          <w:noProof w:val="0"/>
        </w:rPr>
      </w:pPr>
      <w:r w:rsidRPr="00F77D7A">
        <w:rPr>
          <w:noProof w:val="0"/>
        </w:rPr>
        <w:t>transporto išlaidų kompensavimo administravimas – 0,1 tūkst. Eur;</w:t>
      </w:r>
    </w:p>
    <w:p w14:paraId="5F33541B" w14:textId="77777777" w:rsidR="0063351C" w:rsidRPr="00F77D7A" w:rsidRDefault="0063351C" w:rsidP="0063351C">
      <w:pPr>
        <w:numPr>
          <w:ilvl w:val="0"/>
          <w:numId w:val="54"/>
        </w:numPr>
        <w:jc w:val="both"/>
        <w:rPr>
          <w:noProof w:val="0"/>
        </w:rPr>
      </w:pPr>
      <w:r w:rsidRPr="00F77D7A">
        <w:rPr>
          <w:noProof w:val="0"/>
        </w:rPr>
        <w:t>sovietinėje armijoje sužalotiems asmenims kompensacijos – 0,8 tūkst. Eur;</w:t>
      </w:r>
    </w:p>
    <w:p w14:paraId="4F2E76E9" w14:textId="77777777" w:rsidR="0063351C" w:rsidRPr="00F77D7A" w:rsidRDefault="0063351C" w:rsidP="0063351C">
      <w:pPr>
        <w:numPr>
          <w:ilvl w:val="0"/>
          <w:numId w:val="54"/>
        </w:numPr>
        <w:jc w:val="both"/>
        <w:rPr>
          <w:noProof w:val="0"/>
        </w:rPr>
      </w:pPr>
      <w:r w:rsidRPr="00F77D7A">
        <w:rPr>
          <w:noProof w:val="0"/>
        </w:rPr>
        <w:t>vaikų išmokos – 737,9 tūkst. Eur;</w:t>
      </w:r>
    </w:p>
    <w:p w14:paraId="4494A016" w14:textId="77777777" w:rsidR="0063351C" w:rsidRPr="00F77D7A" w:rsidRDefault="0063351C" w:rsidP="0063351C">
      <w:pPr>
        <w:numPr>
          <w:ilvl w:val="0"/>
          <w:numId w:val="54"/>
        </w:numPr>
        <w:jc w:val="both"/>
        <w:rPr>
          <w:noProof w:val="0"/>
        </w:rPr>
      </w:pPr>
      <w:r w:rsidRPr="00F77D7A">
        <w:rPr>
          <w:noProof w:val="0"/>
        </w:rPr>
        <w:t>vaikų išmokų administravimas – 23,8 tūkst. Eur;</w:t>
      </w:r>
    </w:p>
    <w:p w14:paraId="14CE44DC" w14:textId="77777777" w:rsidR="0063351C" w:rsidRPr="00F77D7A" w:rsidRDefault="0063351C" w:rsidP="0063351C">
      <w:pPr>
        <w:numPr>
          <w:ilvl w:val="0"/>
          <w:numId w:val="54"/>
        </w:numPr>
        <w:jc w:val="both"/>
        <w:rPr>
          <w:noProof w:val="0"/>
        </w:rPr>
      </w:pPr>
      <w:r w:rsidRPr="00F77D7A">
        <w:rPr>
          <w:noProof w:val="0"/>
        </w:rPr>
        <w:t>deleguotos funkcijos – 1877,7 tūkst. Eur;</w:t>
      </w:r>
    </w:p>
    <w:p w14:paraId="48346FBB" w14:textId="77777777" w:rsidR="0063351C" w:rsidRPr="00F77D7A" w:rsidRDefault="0063351C" w:rsidP="0063351C">
      <w:pPr>
        <w:numPr>
          <w:ilvl w:val="0"/>
          <w:numId w:val="54"/>
        </w:numPr>
        <w:jc w:val="both"/>
        <w:rPr>
          <w:noProof w:val="0"/>
        </w:rPr>
      </w:pPr>
      <w:r w:rsidRPr="00F77D7A">
        <w:rPr>
          <w:noProof w:val="0"/>
        </w:rPr>
        <w:t>socialinės išmokos iš savivaldybės biudžeto – 394,3 tūkst. Eur;</w:t>
      </w:r>
    </w:p>
    <w:p w14:paraId="1EAF4189" w14:textId="77777777" w:rsidR="0063351C" w:rsidRPr="00F77D7A" w:rsidRDefault="0063351C" w:rsidP="0063351C">
      <w:pPr>
        <w:numPr>
          <w:ilvl w:val="0"/>
          <w:numId w:val="54"/>
        </w:numPr>
        <w:jc w:val="both"/>
        <w:rPr>
          <w:noProof w:val="0"/>
        </w:rPr>
      </w:pPr>
      <w:r w:rsidRPr="00F77D7A">
        <w:rPr>
          <w:noProof w:val="0"/>
        </w:rPr>
        <w:t>neįgaliųjų integracijos programa – 46,7 tūkst. Eur;</w:t>
      </w:r>
    </w:p>
    <w:p w14:paraId="4471EE20" w14:textId="77777777" w:rsidR="0063351C" w:rsidRPr="00F77D7A" w:rsidRDefault="0063351C" w:rsidP="0063351C">
      <w:pPr>
        <w:numPr>
          <w:ilvl w:val="0"/>
          <w:numId w:val="54"/>
        </w:numPr>
        <w:jc w:val="both"/>
        <w:rPr>
          <w:noProof w:val="0"/>
        </w:rPr>
      </w:pPr>
      <w:r w:rsidRPr="00F77D7A">
        <w:rPr>
          <w:noProof w:val="0"/>
        </w:rPr>
        <w:t>būsto pritaikymo neįgaliesiems programa – 11,6 tūkst. Eur.</w:t>
      </w:r>
    </w:p>
    <w:p w14:paraId="61C914CB" w14:textId="77777777" w:rsidR="0063351C" w:rsidRPr="00F77D7A" w:rsidRDefault="0063351C" w:rsidP="0063351C">
      <w:pPr>
        <w:ind w:firstLine="900"/>
        <w:jc w:val="both"/>
        <w:rPr>
          <w:noProof w:val="0"/>
        </w:rPr>
      </w:pPr>
      <w:r w:rsidRPr="00F77D7A">
        <w:rPr>
          <w:noProof w:val="0"/>
        </w:rPr>
        <w:t xml:space="preserve">Priskaičiuota ir išmokėta 512 pašalpų mirties atvejų, 18 – grįžusiems iš įkalinimo vietų. </w:t>
      </w:r>
    </w:p>
    <w:p w14:paraId="7A2FA169" w14:textId="77777777" w:rsidR="0063351C" w:rsidRPr="00F77D7A" w:rsidRDefault="0063351C" w:rsidP="0063351C">
      <w:pPr>
        <w:ind w:firstLine="900"/>
        <w:jc w:val="both"/>
        <w:rPr>
          <w:noProof w:val="0"/>
        </w:rPr>
      </w:pPr>
      <w:r w:rsidRPr="00F77D7A">
        <w:rPr>
          <w:noProof w:val="0"/>
        </w:rPr>
        <w:t>Našlaičiams įsikurti pašalpų priskaičiuota ir išmokėta 14 asmenų.</w:t>
      </w:r>
    </w:p>
    <w:p w14:paraId="1050280B" w14:textId="77777777" w:rsidR="0063351C" w:rsidRPr="00F77D7A" w:rsidRDefault="0063351C" w:rsidP="0063351C">
      <w:pPr>
        <w:ind w:firstLine="900"/>
        <w:jc w:val="both"/>
        <w:rPr>
          <w:noProof w:val="0"/>
        </w:rPr>
      </w:pPr>
      <w:r w:rsidRPr="00F77D7A">
        <w:rPr>
          <w:noProof w:val="0"/>
        </w:rPr>
        <w:t>Priskaičiuota ir išmokėta 54 rizikos šeimoms socialinių pašalpų talonais maisto produktams pirkti už 30,7 tūkst. Eur.</w:t>
      </w:r>
    </w:p>
    <w:p w14:paraId="6E1CDAE0" w14:textId="77777777" w:rsidR="0063351C" w:rsidRPr="00F77D7A" w:rsidRDefault="0063351C" w:rsidP="0063351C">
      <w:pPr>
        <w:ind w:firstLine="900"/>
        <w:jc w:val="both"/>
        <w:rPr>
          <w:noProof w:val="0"/>
        </w:rPr>
      </w:pPr>
      <w:r w:rsidRPr="00F77D7A">
        <w:rPr>
          <w:noProof w:val="0"/>
        </w:rPr>
        <w:t>Buvo vykdoma 13 globos namų globos paslaugų, pagal jų teikiamas PVM sąskaitas faktūras, apskaita.</w:t>
      </w:r>
    </w:p>
    <w:p w14:paraId="6405BC02" w14:textId="77777777" w:rsidR="0063351C" w:rsidRPr="00F77D7A" w:rsidRDefault="0063351C" w:rsidP="0063351C">
      <w:pPr>
        <w:ind w:firstLine="900"/>
        <w:jc w:val="both"/>
        <w:rPr>
          <w:noProof w:val="0"/>
        </w:rPr>
      </w:pPr>
      <w:r w:rsidRPr="00F77D7A">
        <w:rPr>
          <w:b/>
          <w:noProof w:val="0"/>
        </w:rPr>
        <w:t>Per 2016 metus padaryta 7071 mokėjimų pervedimų, įregistruota apie 3,5 tūkstančių užpajamavimo dokumentų (lėšos , gautos į banko sąskaitas)</w:t>
      </w:r>
    </w:p>
    <w:p w14:paraId="4B0A83A6" w14:textId="77777777" w:rsidR="0063351C" w:rsidRPr="00F77D7A" w:rsidRDefault="0063351C" w:rsidP="0063351C">
      <w:pPr>
        <w:ind w:left="360"/>
        <w:rPr>
          <w:noProof w:val="0"/>
        </w:rPr>
      </w:pPr>
    </w:p>
    <w:p w14:paraId="6D6958DC" w14:textId="77777777" w:rsidR="0063351C" w:rsidRPr="00F77D7A" w:rsidRDefault="0063351C" w:rsidP="0063351C">
      <w:pPr>
        <w:pBdr>
          <w:top w:val="single" w:sz="4" w:space="1" w:color="auto"/>
          <w:left w:val="single" w:sz="4" w:space="4" w:color="auto"/>
          <w:bottom w:val="single" w:sz="4" w:space="1" w:color="auto"/>
          <w:right w:val="single" w:sz="4" w:space="0" w:color="auto"/>
          <w:between w:val="single" w:sz="4" w:space="1" w:color="auto"/>
        </w:pBdr>
        <w:ind w:left="360"/>
        <w:rPr>
          <w:b/>
          <w:noProof w:val="0"/>
        </w:rPr>
      </w:pPr>
      <w:r w:rsidRPr="00F77D7A">
        <w:rPr>
          <w:b/>
          <w:noProof w:val="0"/>
        </w:rPr>
        <w:t xml:space="preserve">Likutis kasose(Eur)         Gautų lėšų apyvarta  (Eur)              Išmokėtų lėšų apyvarta  (Eur)              Likutis kasose(Eur)     </w:t>
      </w:r>
    </w:p>
    <w:p w14:paraId="7D82DCCA" w14:textId="77777777" w:rsidR="0063351C" w:rsidRPr="00F77D7A" w:rsidRDefault="0063351C" w:rsidP="0063351C">
      <w:pPr>
        <w:pBdr>
          <w:top w:val="single" w:sz="4" w:space="1" w:color="auto"/>
          <w:left w:val="single" w:sz="4" w:space="4" w:color="auto"/>
          <w:bottom w:val="single" w:sz="4" w:space="1" w:color="auto"/>
          <w:right w:val="single" w:sz="4" w:space="0" w:color="auto"/>
          <w:between w:val="single" w:sz="4" w:space="1" w:color="auto"/>
        </w:pBdr>
        <w:ind w:left="360"/>
        <w:rPr>
          <w:b/>
          <w:noProof w:val="0"/>
        </w:rPr>
      </w:pPr>
      <w:r w:rsidRPr="00F77D7A">
        <w:rPr>
          <w:b/>
          <w:noProof w:val="0"/>
        </w:rPr>
        <w:t>2016.01.01                        2016 metais                                                2016 metais                                          2017.01.01</w:t>
      </w:r>
    </w:p>
    <w:p w14:paraId="205D2EBD" w14:textId="77777777" w:rsidR="0063351C" w:rsidRPr="00F77D7A" w:rsidRDefault="0063351C" w:rsidP="0063351C">
      <w:pPr>
        <w:pBdr>
          <w:top w:val="single" w:sz="4" w:space="1" w:color="auto"/>
          <w:left w:val="single" w:sz="4" w:space="4" w:color="auto"/>
          <w:bottom w:val="single" w:sz="4" w:space="1" w:color="auto"/>
          <w:right w:val="single" w:sz="4" w:space="0" w:color="auto"/>
          <w:between w:val="single" w:sz="4" w:space="1" w:color="auto"/>
        </w:pBdr>
        <w:ind w:left="360"/>
        <w:rPr>
          <w:noProof w:val="0"/>
        </w:rPr>
      </w:pPr>
    </w:p>
    <w:p w14:paraId="31D6DE28" w14:textId="77777777" w:rsidR="0063351C" w:rsidRPr="00F77D7A" w:rsidRDefault="0063351C" w:rsidP="0063351C">
      <w:pPr>
        <w:pBdr>
          <w:top w:val="single" w:sz="4" w:space="1" w:color="auto"/>
          <w:left w:val="single" w:sz="4" w:space="4" w:color="auto"/>
          <w:bottom w:val="single" w:sz="4" w:space="1" w:color="auto"/>
          <w:right w:val="single" w:sz="4" w:space="0" w:color="auto"/>
          <w:between w:val="single" w:sz="4" w:space="1" w:color="auto"/>
        </w:pBdr>
        <w:ind w:left="360"/>
        <w:rPr>
          <w:b/>
          <w:noProof w:val="0"/>
        </w:rPr>
      </w:pPr>
      <w:r w:rsidRPr="00F77D7A">
        <w:rPr>
          <w:b/>
          <w:noProof w:val="0"/>
        </w:rPr>
        <w:t>0,00                                  287 817,79                                                      287 817,79                                           0,00</w:t>
      </w:r>
    </w:p>
    <w:p w14:paraId="1B1561AD" w14:textId="77777777" w:rsidR="0063351C" w:rsidRPr="00F77D7A" w:rsidRDefault="0063351C" w:rsidP="0063351C">
      <w:pPr>
        <w:rPr>
          <w:b/>
          <w:noProof w:val="0"/>
        </w:rPr>
      </w:pPr>
      <w:r w:rsidRPr="00F77D7A">
        <w:rPr>
          <w:noProof w:val="0"/>
        </w:rPr>
        <w:t xml:space="preserve">    </w:t>
      </w:r>
      <w:r w:rsidRPr="00F77D7A">
        <w:rPr>
          <w:b/>
          <w:noProof w:val="0"/>
        </w:rPr>
        <w:t>Per metus išrašyta 568 kasos išlaidų orderių ir 91 kasos pajamų orderių.</w:t>
      </w:r>
    </w:p>
    <w:p w14:paraId="1E50E5B8" w14:textId="77777777" w:rsidR="0063351C" w:rsidRPr="00F77D7A" w:rsidRDefault="0063351C" w:rsidP="0063351C">
      <w:pPr>
        <w:rPr>
          <w:noProof w:val="0"/>
        </w:rPr>
      </w:pPr>
      <w:r w:rsidRPr="00F77D7A">
        <w:rPr>
          <w:noProof w:val="0"/>
        </w:rPr>
        <w:t xml:space="preserve">   </w:t>
      </w:r>
    </w:p>
    <w:p w14:paraId="20897C58" w14:textId="77777777" w:rsidR="0063351C" w:rsidRPr="00F77D7A" w:rsidRDefault="0063351C" w:rsidP="0063351C">
      <w:pPr>
        <w:rPr>
          <w:noProof w:val="0"/>
        </w:rPr>
      </w:pPr>
      <w:r w:rsidRPr="00F77D7A">
        <w:rPr>
          <w:noProof w:val="0"/>
        </w:rPr>
        <w:lastRenderedPageBreak/>
        <w:t xml:space="preserve">   </w:t>
      </w:r>
      <w:r w:rsidRPr="00F77D7A">
        <w:rPr>
          <w:b/>
          <w:noProof w:val="0"/>
        </w:rPr>
        <w:t>Šalčininkų rajono savivaldybės administracijos Audito ir kontrolės skyriui</w:t>
      </w:r>
      <w:r w:rsidRPr="00F77D7A">
        <w:rPr>
          <w:noProof w:val="0"/>
        </w:rPr>
        <w:t xml:space="preserve"> priklauso  1 banko sąskaita AB DnB banke , kurį aptarnavo Apskaitos skyrius . Padaryta </w:t>
      </w:r>
      <w:r w:rsidRPr="00F77D7A">
        <w:rPr>
          <w:b/>
          <w:noProof w:val="0"/>
        </w:rPr>
        <w:t>112</w:t>
      </w:r>
      <w:r w:rsidRPr="00F77D7A">
        <w:rPr>
          <w:noProof w:val="0"/>
        </w:rPr>
        <w:t xml:space="preserve"> mokėjimų pervedimų</w:t>
      </w:r>
    </w:p>
    <w:p w14:paraId="5573EDCC" w14:textId="77777777" w:rsidR="0063351C" w:rsidRPr="00F77D7A" w:rsidRDefault="0063351C" w:rsidP="0063351C">
      <w:pPr>
        <w:pBdr>
          <w:top w:val="single" w:sz="4" w:space="1" w:color="auto"/>
          <w:left w:val="single" w:sz="4" w:space="4" w:color="auto"/>
          <w:bottom w:val="single" w:sz="4" w:space="1" w:color="auto"/>
          <w:right w:val="single" w:sz="4" w:space="4" w:color="auto"/>
          <w:between w:val="single" w:sz="4" w:space="1" w:color="auto"/>
        </w:pBdr>
        <w:rPr>
          <w:b/>
          <w:noProof w:val="0"/>
          <w:sz w:val="22"/>
          <w:szCs w:val="22"/>
        </w:rPr>
      </w:pPr>
      <w:r w:rsidRPr="00F77D7A">
        <w:rPr>
          <w:noProof w:val="0"/>
        </w:rPr>
        <w:t xml:space="preserve">    </w:t>
      </w:r>
      <w:r w:rsidRPr="00F77D7A">
        <w:rPr>
          <w:b/>
          <w:noProof w:val="0"/>
          <w:sz w:val="22"/>
          <w:szCs w:val="22"/>
        </w:rPr>
        <w:t xml:space="preserve">KAT lėšų likutis banke (Eur)   autų lėšų apyvarta (Eur)     Pervestų lėšų apyvarta  (Eur)        KAT lėšų likutis banke (Eur)                               </w:t>
      </w:r>
    </w:p>
    <w:p w14:paraId="5B767CEE" w14:textId="77777777" w:rsidR="0063351C" w:rsidRPr="00F77D7A" w:rsidRDefault="0063351C" w:rsidP="0063351C">
      <w:pPr>
        <w:pBdr>
          <w:top w:val="single" w:sz="4" w:space="1" w:color="auto"/>
          <w:left w:val="single" w:sz="4" w:space="4" w:color="auto"/>
          <w:bottom w:val="single" w:sz="4" w:space="1" w:color="auto"/>
          <w:right w:val="single" w:sz="4" w:space="4" w:color="auto"/>
          <w:between w:val="single" w:sz="4" w:space="1" w:color="auto"/>
        </w:pBdr>
        <w:rPr>
          <w:b/>
          <w:noProof w:val="0"/>
          <w:sz w:val="22"/>
          <w:szCs w:val="22"/>
        </w:rPr>
      </w:pPr>
      <w:r w:rsidRPr="00F77D7A">
        <w:rPr>
          <w:b/>
          <w:noProof w:val="0"/>
          <w:sz w:val="22"/>
          <w:szCs w:val="22"/>
        </w:rPr>
        <w:t xml:space="preserve">     2016.01.01                                    2016 metais                              2016 metais                                                 2017.01.01</w:t>
      </w:r>
    </w:p>
    <w:p w14:paraId="6BA39DC9" w14:textId="77777777" w:rsidR="0063351C" w:rsidRPr="00F77D7A" w:rsidRDefault="0063351C" w:rsidP="0063351C">
      <w:pPr>
        <w:pBdr>
          <w:top w:val="single" w:sz="4" w:space="1" w:color="auto"/>
          <w:left w:val="single" w:sz="4" w:space="4" w:color="auto"/>
          <w:bottom w:val="single" w:sz="4" w:space="1" w:color="auto"/>
          <w:right w:val="single" w:sz="4" w:space="4" w:color="auto"/>
          <w:between w:val="single" w:sz="4" w:space="1" w:color="auto"/>
        </w:pBdr>
        <w:rPr>
          <w:b/>
          <w:noProof w:val="0"/>
          <w:sz w:val="22"/>
          <w:szCs w:val="22"/>
        </w:rPr>
      </w:pPr>
      <w:r w:rsidRPr="00F77D7A">
        <w:rPr>
          <w:b/>
          <w:noProof w:val="0"/>
          <w:sz w:val="22"/>
          <w:szCs w:val="22"/>
        </w:rPr>
        <w:t xml:space="preserve">     </w:t>
      </w:r>
    </w:p>
    <w:p w14:paraId="7EE9145D" w14:textId="77777777" w:rsidR="0063351C" w:rsidRPr="00F77D7A" w:rsidRDefault="0063351C" w:rsidP="0063351C">
      <w:pPr>
        <w:pBdr>
          <w:top w:val="single" w:sz="4" w:space="1" w:color="auto"/>
          <w:left w:val="single" w:sz="4" w:space="4" w:color="auto"/>
          <w:bottom w:val="single" w:sz="4" w:space="1" w:color="auto"/>
          <w:right w:val="single" w:sz="4" w:space="4" w:color="auto"/>
          <w:between w:val="single" w:sz="4" w:space="1" w:color="auto"/>
        </w:pBdr>
        <w:rPr>
          <w:b/>
          <w:noProof w:val="0"/>
          <w:sz w:val="22"/>
          <w:szCs w:val="22"/>
        </w:rPr>
      </w:pPr>
      <w:r w:rsidRPr="00F77D7A">
        <w:rPr>
          <w:b/>
          <w:noProof w:val="0"/>
          <w:sz w:val="22"/>
          <w:szCs w:val="22"/>
        </w:rPr>
        <w:t>0,00                                              62 498,48                                  62 498,48                                                         0,0</w:t>
      </w:r>
    </w:p>
    <w:p w14:paraId="4EBF26CD" w14:textId="77777777" w:rsidR="0063351C" w:rsidRPr="00F77D7A" w:rsidRDefault="0063351C" w:rsidP="0063351C">
      <w:pPr>
        <w:spacing w:line="276" w:lineRule="auto"/>
        <w:rPr>
          <w:noProof w:val="0"/>
        </w:rPr>
      </w:pPr>
      <w:r w:rsidRPr="00F77D7A">
        <w:rPr>
          <w:noProof w:val="0"/>
        </w:rPr>
        <w:t>Vykdant projektus per metus gauta sąskaitų 323.590,34 Eur (tai sudaro 51 sąskaitą), padengta skolų sumai 345.466,19 Eur.</w:t>
      </w:r>
    </w:p>
    <w:p w14:paraId="1640596C" w14:textId="77777777" w:rsidR="0063351C" w:rsidRPr="00F77D7A" w:rsidRDefault="0063351C" w:rsidP="0063351C">
      <w:pPr>
        <w:spacing w:line="276" w:lineRule="auto"/>
        <w:rPr>
          <w:noProof w:val="0"/>
        </w:rPr>
      </w:pPr>
      <w:r w:rsidRPr="00F77D7A">
        <w:rPr>
          <w:noProof w:val="0"/>
        </w:rPr>
        <w:t>Gautas galutinis finansavimas iš Europos Sąjungos lėšų pagal projektą „Detaliųjų ir specialiųjų planų rengimas Šalčininkų rajone‘ sumai 5.063,85 Eur. Pradėtas įgyvendinti projektas „Socialinio būsto fondo plėtra Šalčininkų rajone“ ir gautas pirmas finansavimas sumai 6.330,8 Eur.</w:t>
      </w:r>
    </w:p>
    <w:p w14:paraId="3DB33AA2" w14:textId="77777777" w:rsidR="0063351C" w:rsidRPr="00F77D7A" w:rsidRDefault="0063351C" w:rsidP="0063351C">
      <w:pPr>
        <w:spacing w:line="276" w:lineRule="auto"/>
        <w:rPr>
          <w:noProof w:val="0"/>
        </w:rPr>
      </w:pPr>
      <w:r w:rsidRPr="00F77D7A">
        <w:rPr>
          <w:noProof w:val="0"/>
        </w:rPr>
        <w:t xml:space="preserve">Vykdant projektus finansuojamus iš Valstybės investicijos programos gautas 225.994,98 Eur finansavimas, iš jų projektams: </w:t>
      </w:r>
    </w:p>
    <w:p w14:paraId="1FDD2DBF" w14:textId="77777777" w:rsidR="0063351C" w:rsidRPr="00F77D7A" w:rsidRDefault="0063351C" w:rsidP="0063351C">
      <w:pPr>
        <w:pStyle w:val="Sraopastraipa"/>
        <w:numPr>
          <w:ilvl w:val="0"/>
          <w:numId w:val="59"/>
        </w:numPr>
        <w:spacing w:after="160"/>
        <w:contextualSpacing/>
        <w:rPr>
          <w:rFonts w:ascii="Times New Roman" w:hAnsi="Times New Roman"/>
          <w:sz w:val="24"/>
          <w:szCs w:val="24"/>
          <w:lang w:val="lt-LT"/>
        </w:rPr>
      </w:pPr>
      <w:r w:rsidRPr="00F77D7A">
        <w:rPr>
          <w:rFonts w:ascii="Times New Roman" w:hAnsi="Times New Roman"/>
          <w:sz w:val="24"/>
          <w:szCs w:val="24"/>
          <w:lang w:val="lt-LT"/>
        </w:rPr>
        <w:t>Šalčininkų Stanislavo Moniuškos menų mokyklos pastato adresu Plento g. 5, Šalčininkai, modernizavimas – 36.000,00 Eur;</w:t>
      </w:r>
    </w:p>
    <w:p w14:paraId="0330CA83" w14:textId="77777777" w:rsidR="0063351C" w:rsidRPr="00F77D7A" w:rsidRDefault="0063351C" w:rsidP="0063351C">
      <w:pPr>
        <w:pStyle w:val="Sraopastraipa"/>
        <w:numPr>
          <w:ilvl w:val="0"/>
          <w:numId w:val="59"/>
        </w:numPr>
        <w:spacing w:after="160"/>
        <w:contextualSpacing/>
        <w:rPr>
          <w:rFonts w:ascii="Times New Roman" w:hAnsi="Times New Roman"/>
          <w:sz w:val="24"/>
          <w:szCs w:val="24"/>
          <w:lang w:val="lt-LT"/>
        </w:rPr>
      </w:pPr>
      <w:r w:rsidRPr="00F77D7A">
        <w:rPr>
          <w:rFonts w:ascii="Times New Roman" w:hAnsi="Times New Roman"/>
          <w:sz w:val="24"/>
          <w:szCs w:val="24"/>
          <w:lang w:val="lt-LT"/>
        </w:rPr>
        <w:t>Šalčininkų rajono savivaldybės Kultūros centro pastato Vilniaus g. 48, Šalčininkai, rekonstravimas- 90.000,00;</w:t>
      </w:r>
    </w:p>
    <w:p w14:paraId="01D5BA11" w14:textId="77777777" w:rsidR="0063351C" w:rsidRPr="00F77D7A" w:rsidRDefault="0063351C" w:rsidP="0063351C">
      <w:pPr>
        <w:pStyle w:val="Sraopastraipa"/>
        <w:numPr>
          <w:ilvl w:val="0"/>
          <w:numId w:val="59"/>
        </w:numPr>
        <w:spacing w:after="160"/>
        <w:contextualSpacing/>
        <w:rPr>
          <w:rFonts w:ascii="Times New Roman" w:hAnsi="Times New Roman"/>
          <w:sz w:val="24"/>
          <w:szCs w:val="24"/>
          <w:lang w:val="lt-LT"/>
        </w:rPr>
      </w:pPr>
      <w:r w:rsidRPr="00F77D7A">
        <w:rPr>
          <w:rFonts w:ascii="Times New Roman" w:hAnsi="Times New Roman"/>
          <w:sz w:val="24"/>
          <w:szCs w:val="24"/>
          <w:lang w:val="lt-LT"/>
        </w:rPr>
        <w:t>VšĮ Šalčininkų rajono savivaldybės ligoninės teikiamų paslaugų kokybės gerinimas – 99.994,98 Eur.</w:t>
      </w:r>
    </w:p>
    <w:p w14:paraId="7F4FD3AC" w14:textId="77777777" w:rsidR="0063351C" w:rsidRPr="00F77D7A" w:rsidRDefault="0063351C" w:rsidP="0063351C">
      <w:pPr>
        <w:spacing w:after="160"/>
        <w:ind w:left="284"/>
        <w:contextualSpacing/>
        <w:rPr>
          <w:rFonts w:cs="Calibri"/>
          <w:noProof w:val="0"/>
        </w:rPr>
      </w:pPr>
      <w:r w:rsidRPr="00F77D7A">
        <w:rPr>
          <w:noProof w:val="0"/>
        </w:rPr>
        <w:t xml:space="preserve">Ilgalaikio turto apskaitos registre apskaitomi 3400 turto kortelių. vienetų. Turtui kuris dar pilnai nenudėvėtas kiekvieną mėnesi per 2016 m. buvo prisikaičiojamas bei registruojamos apskaitoje nusidėvėjimas. Apytiksliai metų bėgyje per kiekvieną mėnesį prisikaičiojama apie 148 tūkst. Eurų  nusidėvėjimo. </w:t>
      </w:r>
    </w:p>
    <w:p w14:paraId="347878D9" w14:textId="77777777" w:rsidR="0063351C" w:rsidRPr="00F77D7A" w:rsidRDefault="0063351C" w:rsidP="0063351C">
      <w:pPr>
        <w:pStyle w:val="Sraassuenkleliais1"/>
        <w:tabs>
          <w:tab w:val="left" w:pos="2520"/>
        </w:tabs>
        <w:spacing w:line="240" w:lineRule="auto"/>
        <w:rPr>
          <w:rFonts w:ascii="Times New Roman" w:hAnsi="Times New Roman" w:cs="Times New Roman"/>
          <w:sz w:val="24"/>
          <w:szCs w:val="24"/>
        </w:rPr>
      </w:pPr>
      <w:r w:rsidRPr="00F77D7A">
        <w:rPr>
          <w:rFonts w:ascii="Times New Roman" w:hAnsi="Times New Roman" w:cs="Times New Roman"/>
          <w:sz w:val="24"/>
          <w:szCs w:val="24"/>
        </w:rPr>
        <w:t>Per 2016 metus buvo išskaidyti ir pakoreguoti  melioracijos objektų kortelės bei jų įsigijimo  vertės  ir nusidėvėjimas remiantis VĮ Žemės fondo  duomenimis. Melioracijos objektų vertė bei nusidėvėjimas  pakoregavus padidėjo  9,3 mln. Eur.</w:t>
      </w:r>
    </w:p>
    <w:p w14:paraId="0CC0E97D" w14:textId="77777777" w:rsidR="0063351C" w:rsidRPr="00F77D7A" w:rsidRDefault="0063351C" w:rsidP="0063351C">
      <w:pPr>
        <w:pStyle w:val="Sraassuenkleliais1"/>
        <w:tabs>
          <w:tab w:val="left" w:pos="2520"/>
        </w:tabs>
        <w:spacing w:line="240" w:lineRule="auto"/>
        <w:rPr>
          <w:rFonts w:ascii="Times New Roman" w:hAnsi="Times New Roman" w:cs="Times New Roman"/>
          <w:sz w:val="24"/>
          <w:szCs w:val="24"/>
        </w:rPr>
      </w:pPr>
    </w:p>
    <w:tbl>
      <w:tblPr>
        <w:tblW w:w="9638" w:type="dxa"/>
        <w:tblLook w:val="04A0" w:firstRow="1" w:lastRow="0" w:firstColumn="1" w:lastColumn="0" w:noHBand="0" w:noVBand="1"/>
      </w:tblPr>
      <w:tblGrid>
        <w:gridCol w:w="877"/>
        <w:gridCol w:w="3061"/>
        <w:gridCol w:w="1817"/>
        <w:gridCol w:w="2047"/>
        <w:gridCol w:w="1614"/>
        <w:gridCol w:w="222"/>
      </w:tblGrid>
      <w:tr w:rsidR="0063351C" w:rsidRPr="00F77D7A" w14:paraId="71F54945" w14:textId="77777777" w:rsidTr="00FD2B26">
        <w:trPr>
          <w:trHeight w:val="381"/>
        </w:trPr>
        <w:tc>
          <w:tcPr>
            <w:tcW w:w="877" w:type="dxa"/>
            <w:noWrap/>
            <w:vAlign w:val="bottom"/>
            <w:hideMark/>
          </w:tcPr>
          <w:p w14:paraId="5FCA0CEA" w14:textId="77777777" w:rsidR="0063351C" w:rsidRPr="00F77D7A" w:rsidRDefault="0063351C" w:rsidP="00FD2B26">
            <w:pPr>
              <w:rPr>
                <w:noProof w:val="0"/>
              </w:rPr>
            </w:pPr>
          </w:p>
        </w:tc>
        <w:tc>
          <w:tcPr>
            <w:tcW w:w="8761" w:type="dxa"/>
            <w:gridSpan w:val="5"/>
            <w:vAlign w:val="bottom"/>
            <w:hideMark/>
          </w:tcPr>
          <w:p w14:paraId="655E6929" w14:textId="77777777" w:rsidR="0063351C" w:rsidRPr="00F77D7A" w:rsidRDefault="0063351C" w:rsidP="00FD2B26">
            <w:pPr>
              <w:rPr>
                <w:b/>
                <w:bCs/>
                <w:noProof w:val="0"/>
                <w:lang w:eastAsia="lt-LT"/>
              </w:rPr>
            </w:pPr>
            <w:r w:rsidRPr="00F77D7A">
              <w:rPr>
                <w:b/>
                <w:bCs/>
                <w:noProof w:val="0"/>
                <w:lang w:eastAsia="lt-LT"/>
              </w:rPr>
              <w:t xml:space="preserve"> Šalčininkų rajono administracijos ilgalaikis turtas 2016-12-31</w:t>
            </w:r>
          </w:p>
        </w:tc>
      </w:tr>
      <w:tr w:rsidR="0063351C" w:rsidRPr="00F77D7A" w14:paraId="1D41FE24" w14:textId="77777777" w:rsidTr="00FD2B26">
        <w:trPr>
          <w:gridAfter w:val="1"/>
          <w:wAfter w:w="222" w:type="dxa"/>
          <w:trHeight w:val="855"/>
        </w:trPr>
        <w:tc>
          <w:tcPr>
            <w:tcW w:w="877"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6A08D42D" w14:textId="77777777" w:rsidR="0063351C" w:rsidRPr="00F77D7A" w:rsidRDefault="0063351C" w:rsidP="00FD2B26">
            <w:pPr>
              <w:rPr>
                <w:noProof w:val="0"/>
                <w:lang w:eastAsia="lt-LT"/>
              </w:rPr>
            </w:pPr>
            <w:r w:rsidRPr="00F77D7A">
              <w:rPr>
                <w:noProof w:val="0"/>
                <w:lang w:eastAsia="lt-LT"/>
              </w:rPr>
              <w:t>Eil. Nr.</w:t>
            </w:r>
          </w:p>
        </w:tc>
        <w:tc>
          <w:tcPr>
            <w:tcW w:w="3061" w:type="dxa"/>
            <w:tcBorders>
              <w:top w:val="single" w:sz="4" w:space="0" w:color="auto"/>
              <w:left w:val="nil"/>
              <w:bottom w:val="single" w:sz="4" w:space="0" w:color="auto"/>
              <w:right w:val="single" w:sz="4" w:space="0" w:color="auto"/>
            </w:tcBorders>
            <w:shd w:val="clear" w:color="auto" w:fill="FFF2CC"/>
            <w:noWrap/>
            <w:vAlign w:val="bottom"/>
            <w:hideMark/>
          </w:tcPr>
          <w:p w14:paraId="6FC0A2C7" w14:textId="77777777" w:rsidR="0063351C" w:rsidRPr="00F77D7A" w:rsidRDefault="0063351C" w:rsidP="00FD2B26">
            <w:pPr>
              <w:rPr>
                <w:noProof w:val="0"/>
                <w:lang w:eastAsia="lt-LT"/>
              </w:rPr>
            </w:pPr>
            <w:r w:rsidRPr="00F77D7A">
              <w:rPr>
                <w:noProof w:val="0"/>
                <w:lang w:eastAsia="lt-LT"/>
              </w:rPr>
              <w:t>Pavadinimas</w:t>
            </w:r>
          </w:p>
        </w:tc>
        <w:tc>
          <w:tcPr>
            <w:tcW w:w="1817" w:type="dxa"/>
            <w:tcBorders>
              <w:top w:val="single" w:sz="4" w:space="0" w:color="auto"/>
              <w:left w:val="nil"/>
              <w:bottom w:val="single" w:sz="4" w:space="0" w:color="auto"/>
              <w:right w:val="single" w:sz="4" w:space="0" w:color="auto"/>
            </w:tcBorders>
            <w:shd w:val="clear" w:color="auto" w:fill="FFF2CC"/>
            <w:noWrap/>
            <w:vAlign w:val="bottom"/>
            <w:hideMark/>
          </w:tcPr>
          <w:p w14:paraId="4C31A3BA" w14:textId="77777777" w:rsidR="0063351C" w:rsidRPr="00F77D7A" w:rsidRDefault="0063351C" w:rsidP="00FD2B26">
            <w:pPr>
              <w:rPr>
                <w:noProof w:val="0"/>
                <w:lang w:eastAsia="lt-LT"/>
              </w:rPr>
            </w:pPr>
            <w:r w:rsidRPr="00F77D7A">
              <w:rPr>
                <w:noProof w:val="0"/>
                <w:lang w:eastAsia="lt-LT"/>
              </w:rPr>
              <w:t>Įsigijimo vertė</w:t>
            </w:r>
          </w:p>
        </w:tc>
        <w:tc>
          <w:tcPr>
            <w:tcW w:w="2047" w:type="dxa"/>
            <w:tcBorders>
              <w:top w:val="single" w:sz="4" w:space="0" w:color="auto"/>
              <w:left w:val="nil"/>
              <w:bottom w:val="single" w:sz="4" w:space="0" w:color="auto"/>
              <w:right w:val="single" w:sz="4" w:space="0" w:color="auto"/>
            </w:tcBorders>
            <w:shd w:val="clear" w:color="auto" w:fill="FFF2CC"/>
            <w:noWrap/>
            <w:vAlign w:val="bottom"/>
            <w:hideMark/>
          </w:tcPr>
          <w:p w14:paraId="27630517" w14:textId="77777777" w:rsidR="0063351C" w:rsidRPr="00F77D7A" w:rsidRDefault="0063351C" w:rsidP="00FD2B26">
            <w:pPr>
              <w:rPr>
                <w:noProof w:val="0"/>
                <w:lang w:eastAsia="lt-LT"/>
              </w:rPr>
            </w:pPr>
            <w:r w:rsidRPr="00F77D7A">
              <w:rPr>
                <w:noProof w:val="0"/>
                <w:lang w:eastAsia="lt-LT"/>
              </w:rPr>
              <w:t>Balansinė vertė</w:t>
            </w:r>
          </w:p>
        </w:tc>
        <w:tc>
          <w:tcPr>
            <w:tcW w:w="1614" w:type="dxa"/>
            <w:tcBorders>
              <w:top w:val="single" w:sz="4" w:space="0" w:color="auto"/>
              <w:left w:val="nil"/>
              <w:bottom w:val="single" w:sz="4" w:space="0" w:color="auto"/>
              <w:right w:val="single" w:sz="4" w:space="0" w:color="auto"/>
            </w:tcBorders>
            <w:shd w:val="clear" w:color="auto" w:fill="FFF2CC"/>
            <w:vAlign w:val="bottom"/>
            <w:hideMark/>
          </w:tcPr>
          <w:p w14:paraId="1CC71A20" w14:textId="77777777" w:rsidR="0063351C" w:rsidRPr="00F77D7A" w:rsidRDefault="0063351C" w:rsidP="00FD2B26">
            <w:pPr>
              <w:rPr>
                <w:noProof w:val="0"/>
                <w:lang w:eastAsia="lt-LT"/>
              </w:rPr>
            </w:pPr>
            <w:r w:rsidRPr="00F77D7A">
              <w:rPr>
                <w:noProof w:val="0"/>
                <w:sz w:val="22"/>
                <w:szCs w:val="22"/>
                <w:lang w:eastAsia="lt-LT"/>
              </w:rPr>
              <w:t>% balansinėje vertėje</w:t>
            </w:r>
          </w:p>
        </w:tc>
      </w:tr>
      <w:tr w:rsidR="0063351C" w:rsidRPr="00F77D7A" w14:paraId="3DC54EA9" w14:textId="77777777" w:rsidTr="00FD2B26">
        <w:trPr>
          <w:gridAfter w:val="1"/>
          <w:wAfter w:w="222" w:type="dxa"/>
          <w:trHeight w:val="300"/>
        </w:trPr>
        <w:tc>
          <w:tcPr>
            <w:tcW w:w="877" w:type="dxa"/>
            <w:tcBorders>
              <w:top w:val="nil"/>
              <w:left w:val="single" w:sz="4" w:space="0" w:color="auto"/>
              <w:bottom w:val="single" w:sz="4" w:space="0" w:color="auto"/>
              <w:right w:val="single" w:sz="4" w:space="0" w:color="auto"/>
            </w:tcBorders>
            <w:shd w:val="clear" w:color="auto" w:fill="FFF2CC"/>
            <w:noWrap/>
            <w:vAlign w:val="bottom"/>
            <w:hideMark/>
          </w:tcPr>
          <w:p w14:paraId="07BF6D9E" w14:textId="77777777" w:rsidR="0063351C" w:rsidRPr="00F77D7A" w:rsidRDefault="0063351C" w:rsidP="00FD2B26">
            <w:pPr>
              <w:jc w:val="right"/>
              <w:rPr>
                <w:noProof w:val="0"/>
                <w:lang w:eastAsia="lt-LT"/>
              </w:rPr>
            </w:pPr>
            <w:r w:rsidRPr="00F77D7A">
              <w:rPr>
                <w:noProof w:val="0"/>
                <w:lang w:eastAsia="lt-LT"/>
              </w:rPr>
              <w:t>1</w:t>
            </w:r>
          </w:p>
        </w:tc>
        <w:tc>
          <w:tcPr>
            <w:tcW w:w="3061" w:type="dxa"/>
            <w:tcBorders>
              <w:top w:val="nil"/>
              <w:left w:val="nil"/>
              <w:bottom w:val="single" w:sz="4" w:space="0" w:color="auto"/>
              <w:right w:val="single" w:sz="4" w:space="0" w:color="auto"/>
            </w:tcBorders>
            <w:shd w:val="clear" w:color="auto" w:fill="FFF2CC"/>
            <w:noWrap/>
            <w:vAlign w:val="bottom"/>
            <w:hideMark/>
          </w:tcPr>
          <w:p w14:paraId="55DD0543" w14:textId="77777777" w:rsidR="0063351C" w:rsidRPr="00F77D7A" w:rsidRDefault="0063351C" w:rsidP="00FD2B26">
            <w:pPr>
              <w:rPr>
                <w:noProof w:val="0"/>
                <w:sz w:val="20"/>
                <w:szCs w:val="20"/>
                <w:lang w:eastAsia="lt-LT"/>
              </w:rPr>
            </w:pPr>
            <w:r w:rsidRPr="00F77D7A">
              <w:rPr>
                <w:noProof w:val="0"/>
                <w:sz w:val="20"/>
                <w:szCs w:val="20"/>
                <w:lang w:eastAsia="lt-LT"/>
              </w:rPr>
              <w:t>Nematerialusis ilgalaiki turtas</w:t>
            </w:r>
          </w:p>
        </w:tc>
        <w:tc>
          <w:tcPr>
            <w:tcW w:w="1817" w:type="dxa"/>
            <w:tcBorders>
              <w:top w:val="nil"/>
              <w:left w:val="nil"/>
              <w:bottom w:val="single" w:sz="4" w:space="0" w:color="auto"/>
              <w:right w:val="single" w:sz="4" w:space="0" w:color="auto"/>
            </w:tcBorders>
            <w:shd w:val="clear" w:color="auto" w:fill="FFF2CC"/>
            <w:noWrap/>
            <w:vAlign w:val="bottom"/>
            <w:hideMark/>
          </w:tcPr>
          <w:p w14:paraId="1B1FC464" w14:textId="77777777" w:rsidR="0063351C" w:rsidRPr="00F77D7A" w:rsidRDefault="0063351C" w:rsidP="00FD2B26">
            <w:pPr>
              <w:jc w:val="right"/>
              <w:rPr>
                <w:noProof w:val="0"/>
                <w:sz w:val="20"/>
                <w:szCs w:val="20"/>
                <w:lang w:eastAsia="lt-LT"/>
              </w:rPr>
            </w:pPr>
            <w:r w:rsidRPr="00F77D7A">
              <w:rPr>
                <w:noProof w:val="0"/>
                <w:sz w:val="20"/>
                <w:szCs w:val="20"/>
                <w:lang w:eastAsia="lt-LT"/>
              </w:rPr>
              <w:t>1774417</w:t>
            </w:r>
          </w:p>
        </w:tc>
        <w:tc>
          <w:tcPr>
            <w:tcW w:w="2047" w:type="dxa"/>
            <w:tcBorders>
              <w:top w:val="nil"/>
              <w:left w:val="nil"/>
              <w:bottom w:val="single" w:sz="4" w:space="0" w:color="auto"/>
              <w:right w:val="single" w:sz="4" w:space="0" w:color="auto"/>
            </w:tcBorders>
            <w:shd w:val="clear" w:color="auto" w:fill="FFF2CC"/>
            <w:noWrap/>
            <w:vAlign w:val="bottom"/>
            <w:hideMark/>
          </w:tcPr>
          <w:p w14:paraId="2CBDFD22" w14:textId="77777777" w:rsidR="0063351C" w:rsidRPr="00F77D7A" w:rsidRDefault="0063351C" w:rsidP="00FD2B26">
            <w:pPr>
              <w:jc w:val="right"/>
              <w:rPr>
                <w:noProof w:val="0"/>
                <w:sz w:val="20"/>
                <w:szCs w:val="20"/>
                <w:lang w:eastAsia="lt-LT"/>
              </w:rPr>
            </w:pPr>
            <w:r w:rsidRPr="00F77D7A">
              <w:rPr>
                <w:noProof w:val="0"/>
                <w:sz w:val="20"/>
                <w:szCs w:val="20"/>
                <w:lang w:eastAsia="lt-LT"/>
              </w:rPr>
              <w:t>763155,18</w:t>
            </w:r>
          </w:p>
        </w:tc>
        <w:tc>
          <w:tcPr>
            <w:tcW w:w="1614" w:type="dxa"/>
            <w:tcBorders>
              <w:top w:val="nil"/>
              <w:left w:val="nil"/>
              <w:bottom w:val="single" w:sz="4" w:space="0" w:color="auto"/>
              <w:right w:val="single" w:sz="4" w:space="0" w:color="auto"/>
            </w:tcBorders>
            <w:shd w:val="clear" w:color="auto" w:fill="FFF2CC"/>
            <w:noWrap/>
            <w:vAlign w:val="bottom"/>
            <w:hideMark/>
          </w:tcPr>
          <w:p w14:paraId="0FA4BBCD" w14:textId="77777777" w:rsidR="0063351C" w:rsidRPr="00F77D7A" w:rsidRDefault="0063351C" w:rsidP="00FD2B26">
            <w:pPr>
              <w:jc w:val="right"/>
              <w:rPr>
                <w:noProof w:val="0"/>
                <w:sz w:val="20"/>
                <w:szCs w:val="20"/>
                <w:lang w:eastAsia="lt-LT"/>
              </w:rPr>
            </w:pPr>
            <w:r w:rsidRPr="00F77D7A">
              <w:rPr>
                <w:noProof w:val="0"/>
                <w:sz w:val="20"/>
                <w:szCs w:val="20"/>
                <w:lang w:eastAsia="lt-LT"/>
              </w:rPr>
              <w:t>2,2</w:t>
            </w:r>
          </w:p>
        </w:tc>
      </w:tr>
      <w:tr w:rsidR="0063351C" w:rsidRPr="00F77D7A" w14:paraId="18F52085" w14:textId="77777777" w:rsidTr="00FD2B26">
        <w:trPr>
          <w:gridAfter w:val="1"/>
          <w:wAfter w:w="222" w:type="dxa"/>
          <w:trHeight w:val="300"/>
        </w:trPr>
        <w:tc>
          <w:tcPr>
            <w:tcW w:w="877" w:type="dxa"/>
            <w:tcBorders>
              <w:top w:val="nil"/>
              <w:left w:val="single" w:sz="4" w:space="0" w:color="auto"/>
              <w:bottom w:val="single" w:sz="4" w:space="0" w:color="auto"/>
              <w:right w:val="single" w:sz="4" w:space="0" w:color="auto"/>
            </w:tcBorders>
            <w:shd w:val="clear" w:color="auto" w:fill="FFF2CC"/>
            <w:noWrap/>
            <w:vAlign w:val="bottom"/>
            <w:hideMark/>
          </w:tcPr>
          <w:p w14:paraId="55678328" w14:textId="77777777" w:rsidR="0063351C" w:rsidRPr="00F77D7A" w:rsidRDefault="0063351C" w:rsidP="00FD2B26">
            <w:pPr>
              <w:jc w:val="right"/>
              <w:rPr>
                <w:noProof w:val="0"/>
                <w:lang w:eastAsia="lt-LT"/>
              </w:rPr>
            </w:pPr>
            <w:r w:rsidRPr="00F77D7A">
              <w:rPr>
                <w:noProof w:val="0"/>
                <w:lang w:eastAsia="lt-LT"/>
              </w:rPr>
              <w:t>2</w:t>
            </w:r>
          </w:p>
        </w:tc>
        <w:tc>
          <w:tcPr>
            <w:tcW w:w="3061" w:type="dxa"/>
            <w:tcBorders>
              <w:top w:val="nil"/>
              <w:left w:val="nil"/>
              <w:bottom w:val="single" w:sz="4" w:space="0" w:color="auto"/>
              <w:right w:val="single" w:sz="4" w:space="0" w:color="auto"/>
            </w:tcBorders>
            <w:shd w:val="clear" w:color="auto" w:fill="FFF2CC"/>
            <w:noWrap/>
            <w:vAlign w:val="bottom"/>
            <w:hideMark/>
          </w:tcPr>
          <w:p w14:paraId="7F1F8698" w14:textId="77777777" w:rsidR="0063351C" w:rsidRPr="00F77D7A" w:rsidRDefault="0063351C" w:rsidP="00FD2B26">
            <w:pPr>
              <w:rPr>
                <w:noProof w:val="0"/>
                <w:sz w:val="20"/>
                <w:szCs w:val="20"/>
                <w:lang w:eastAsia="lt-LT"/>
              </w:rPr>
            </w:pPr>
            <w:r w:rsidRPr="00F77D7A">
              <w:rPr>
                <w:noProof w:val="0"/>
                <w:sz w:val="20"/>
                <w:szCs w:val="20"/>
                <w:lang w:eastAsia="lt-LT"/>
              </w:rPr>
              <w:t>Materialusis ilgalaiki turtas</w:t>
            </w:r>
          </w:p>
        </w:tc>
        <w:tc>
          <w:tcPr>
            <w:tcW w:w="1817" w:type="dxa"/>
            <w:tcBorders>
              <w:top w:val="nil"/>
              <w:left w:val="nil"/>
              <w:bottom w:val="single" w:sz="4" w:space="0" w:color="auto"/>
              <w:right w:val="single" w:sz="4" w:space="0" w:color="auto"/>
            </w:tcBorders>
            <w:shd w:val="clear" w:color="auto" w:fill="FFF2CC"/>
            <w:noWrap/>
            <w:vAlign w:val="bottom"/>
            <w:hideMark/>
          </w:tcPr>
          <w:p w14:paraId="777B7917" w14:textId="77777777" w:rsidR="0063351C" w:rsidRPr="00F77D7A" w:rsidRDefault="0063351C" w:rsidP="00FD2B26">
            <w:pPr>
              <w:jc w:val="right"/>
              <w:rPr>
                <w:noProof w:val="0"/>
                <w:sz w:val="20"/>
                <w:szCs w:val="20"/>
                <w:lang w:eastAsia="lt-LT"/>
              </w:rPr>
            </w:pPr>
            <w:r w:rsidRPr="00F77D7A">
              <w:rPr>
                <w:noProof w:val="0"/>
                <w:sz w:val="20"/>
                <w:szCs w:val="20"/>
                <w:lang w:eastAsia="lt-LT"/>
              </w:rPr>
              <w:t>55703125,04</w:t>
            </w:r>
          </w:p>
        </w:tc>
        <w:tc>
          <w:tcPr>
            <w:tcW w:w="2047" w:type="dxa"/>
            <w:tcBorders>
              <w:top w:val="nil"/>
              <w:left w:val="nil"/>
              <w:bottom w:val="single" w:sz="4" w:space="0" w:color="auto"/>
              <w:right w:val="single" w:sz="4" w:space="0" w:color="auto"/>
            </w:tcBorders>
            <w:shd w:val="clear" w:color="auto" w:fill="FFF2CC"/>
            <w:noWrap/>
            <w:vAlign w:val="bottom"/>
            <w:hideMark/>
          </w:tcPr>
          <w:p w14:paraId="56E15B91" w14:textId="77777777" w:rsidR="0063351C" w:rsidRPr="00F77D7A" w:rsidRDefault="0063351C" w:rsidP="00FD2B26">
            <w:pPr>
              <w:jc w:val="right"/>
              <w:rPr>
                <w:noProof w:val="0"/>
                <w:sz w:val="20"/>
                <w:szCs w:val="20"/>
                <w:lang w:eastAsia="lt-LT"/>
              </w:rPr>
            </w:pPr>
            <w:r w:rsidRPr="00F77D7A">
              <w:rPr>
                <w:noProof w:val="0"/>
                <w:sz w:val="20"/>
                <w:szCs w:val="20"/>
                <w:lang w:eastAsia="lt-LT"/>
              </w:rPr>
              <w:t>30765788,91</w:t>
            </w:r>
          </w:p>
        </w:tc>
        <w:tc>
          <w:tcPr>
            <w:tcW w:w="1614" w:type="dxa"/>
            <w:tcBorders>
              <w:top w:val="nil"/>
              <w:left w:val="nil"/>
              <w:bottom w:val="single" w:sz="4" w:space="0" w:color="auto"/>
              <w:right w:val="single" w:sz="4" w:space="0" w:color="auto"/>
            </w:tcBorders>
            <w:shd w:val="clear" w:color="auto" w:fill="FFF2CC"/>
            <w:noWrap/>
            <w:vAlign w:val="bottom"/>
            <w:hideMark/>
          </w:tcPr>
          <w:p w14:paraId="1E82BF64" w14:textId="77777777" w:rsidR="0063351C" w:rsidRPr="00F77D7A" w:rsidRDefault="0063351C" w:rsidP="00FD2B26">
            <w:pPr>
              <w:jc w:val="right"/>
              <w:rPr>
                <w:noProof w:val="0"/>
                <w:sz w:val="20"/>
                <w:szCs w:val="20"/>
                <w:lang w:eastAsia="lt-LT"/>
              </w:rPr>
            </w:pPr>
            <w:r w:rsidRPr="00F77D7A">
              <w:rPr>
                <w:noProof w:val="0"/>
                <w:sz w:val="20"/>
                <w:szCs w:val="20"/>
                <w:lang w:eastAsia="lt-LT"/>
              </w:rPr>
              <w:t>87,6</w:t>
            </w:r>
          </w:p>
        </w:tc>
      </w:tr>
      <w:tr w:rsidR="0063351C" w:rsidRPr="00F77D7A" w14:paraId="23E49AA1" w14:textId="77777777" w:rsidTr="00FD2B26">
        <w:trPr>
          <w:gridAfter w:val="1"/>
          <w:wAfter w:w="222" w:type="dxa"/>
          <w:trHeight w:val="300"/>
        </w:trPr>
        <w:tc>
          <w:tcPr>
            <w:tcW w:w="877" w:type="dxa"/>
            <w:tcBorders>
              <w:top w:val="nil"/>
              <w:left w:val="single" w:sz="4" w:space="0" w:color="auto"/>
              <w:bottom w:val="single" w:sz="4" w:space="0" w:color="auto"/>
              <w:right w:val="single" w:sz="4" w:space="0" w:color="auto"/>
            </w:tcBorders>
            <w:shd w:val="clear" w:color="auto" w:fill="FFF2CC"/>
            <w:noWrap/>
            <w:vAlign w:val="bottom"/>
            <w:hideMark/>
          </w:tcPr>
          <w:p w14:paraId="0EED42D8" w14:textId="77777777" w:rsidR="0063351C" w:rsidRPr="00F77D7A" w:rsidRDefault="0063351C" w:rsidP="00FD2B26">
            <w:pPr>
              <w:jc w:val="right"/>
              <w:rPr>
                <w:noProof w:val="0"/>
                <w:lang w:eastAsia="lt-LT"/>
              </w:rPr>
            </w:pPr>
            <w:r w:rsidRPr="00F77D7A">
              <w:rPr>
                <w:noProof w:val="0"/>
                <w:lang w:eastAsia="lt-LT"/>
              </w:rPr>
              <w:t>3</w:t>
            </w:r>
          </w:p>
        </w:tc>
        <w:tc>
          <w:tcPr>
            <w:tcW w:w="3061" w:type="dxa"/>
            <w:tcBorders>
              <w:top w:val="nil"/>
              <w:left w:val="nil"/>
              <w:bottom w:val="single" w:sz="4" w:space="0" w:color="auto"/>
              <w:right w:val="single" w:sz="4" w:space="0" w:color="auto"/>
            </w:tcBorders>
            <w:shd w:val="clear" w:color="auto" w:fill="FFF2CC"/>
            <w:noWrap/>
            <w:vAlign w:val="bottom"/>
            <w:hideMark/>
          </w:tcPr>
          <w:p w14:paraId="3F2A189C" w14:textId="77777777" w:rsidR="0063351C" w:rsidRPr="00F77D7A" w:rsidRDefault="0063351C" w:rsidP="00FD2B26">
            <w:pPr>
              <w:rPr>
                <w:noProof w:val="0"/>
                <w:sz w:val="20"/>
                <w:szCs w:val="20"/>
                <w:lang w:eastAsia="lt-LT"/>
              </w:rPr>
            </w:pPr>
            <w:r w:rsidRPr="00F77D7A">
              <w:rPr>
                <w:noProof w:val="0"/>
                <w:sz w:val="20"/>
                <w:szCs w:val="20"/>
                <w:lang w:eastAsia="lt-LT"/>
              </w:rPr>
              <w:t>Finansinis turtas</w:t>
            </w:r>
          </w:p>
        </w:tc>
        <w:tc>
          <w:tcPr>
            <w:tcW w:w="1817" w:type="dxa"/>
            <w:tcBorders>
              <w:top w:val="nil"/>
              <w:left w:val="nil"/>
              <w:bottom w:val="single" w:sz="4" w:space="0" w:color="auto"/>
              <w:right w:val="single" w:sz="4" w:space="0" w:color="auto"/>
            </w:tcBorders>
            <w:shd w:val="clear" w:color="auto" w:fill="FFF2CC"/>
            <w:noWrap/>
            <w:vAlign w:val="bottom"/>
            <w:hideMark/>
          </w:tcPr>
          <w:p w14:paraId="4CFEDEBB" w14:textId="77777777" w:rsidR="0063351C" w:rsidRPr="00F77D7A" w:rsidRDefault="0063351C" w:rsidP="00FD2B26">
            <w:pPr>
              <w:jc w:val="right"/>
              <w:rPr>
                <w:noProof w:val="0"/>
                <w:sz w:val="20"/>
                <w:szCs w:val="20"/>
                <w:lang w:eastAsia="lt-LT"/>
              </w:rPr>
            </w:pPr>
            <w:r w:rsidRPr="00F77D7A">
              <w:rPr>
                <w:noProof w:val="0"/>
                <w:sz w:val="20"/>
                <w:szCs w:val="20"/>
                <w:lang w:eastAsia="lt-LT"/>
              </w:rPr>
              <w:t>3530885,16</w:t>
            </w:r>
          </w:p>
        </w:tc>
        <w:tc>
          <w:tcPr>
            <w:tcW w:w="2047" w:type="dxa"/>
            <w:tcBorders>
              <w:top w:val="nil"/>
              <w:left w:val="nil"/>
              <w:bottom w:val="single" w:sz="4" w:space="0" w:color="auto"/>
              <w:right w:val="single" w:sz="4" w:space="0" w:color="auto"/>
            </w:tcBorders>
            <w:shd w:val="clear" w:color="auto" w:fill="FFF2CC"/>
            <w:noWrap/>
            <w:vAlign w:val="bottom"/>
            <w:hideMark/>
          </w:tcPr>
          <w:p w14:paraId="68B37F67" w14:textId="77777777" w:rsidR="0063351C" w:rsidRPr="00F77D7A" w:rsidRDefault="0063351C" w:rsidP="00FD2B26">
            <w:pPr>
              <w:jc w:val="right"/>
              <w:rPr>
                <w:noProof w:val="0"/>
                <w:sz w:val="20"/>
                <w:szCs w:val="20"/>
                <w:lang w:eastAsia="lt-LT"/>
              </w:rPr>
            </w:pPr>
            <w:r w:rsidRPr="00F77D7A">
              <w:rPr>
                <w:noProof w:val="0"/>
                <w:sz w:val="20"/>
                <w:szCs w:val="20"/>
                <w:lang w:eastAsia="lt-LT"/>
              </w:rPr>
              <w:t>3530885,16</w:t>
            </w:r>
          </w:p>
        </w:tc>
        <w:tc>
          <w:tcPr>
            <w:tcW w:w="1614" w:type="dxa"/>
            <w:tcBorders>
              <w:top w:val="nil"/>
              <w:left w:val="nil"/>
              <w:bottom w:val="single" w:sz="4" w:space="0" w:color="auto"/>
              <w:right w:val="single" w:sz="4" w:space="0" w:color="auto"/>
            </w:tcBorders>
            <w:shd w:val="clear" w:color="auto" w:fill="FFF2CC"/>
            <w:noWrap/>
            <w:vAlign w:val="bottom"/>
            <w:hideMark/>
          </w:tcPr>
          <w:p w14:paraId="492B7998" w14:textId="77777777" w:rsidR="0063351C" w:rsidRPr="00F77D7A" w:rsidRDefault="0063351C" w:rsidP="00FD2B26">
            <w:pPr>
              <w:jc w:val="right"/>
              <w:rPr>
                <w:noProof w:val="0"/>
                <w:sz w:val="20"/>
                <w:szCs w:val="20"/>
                <w:lang w:eastAsia="lt-LT"/>
              </w:rPr>
            </w:pPr>
            <w:r w:rsidRPr="00F77D7A">
              <w:rPr>
                <w:noProof w:val="0"/>
                <w:sz w:val="20"/>
                <w:szCs w:val="20"/>
                <w:lang w:eastAsia="lt-LT"/>
              </w:rPr>
              <w:t>10,1</w:t>
            </w:r>
          </w:p>
        </w:tc>
      </w:tr>
      <w:tr w:rsidR="0063351C" w:rsidRPr="00F77D7A" w14:paraId="24CEA922" w14:textId="77777777" w:rsidTr="00FD2B26">
        <w:trPr>
          <w:gridAfter w:val="1"/>
          <w:wAfter w:w="222" w:type="dxa"/>
          <w:trHeight w:val="300"/>
        </w:trPr>
        <w:tc>
          <w:tcPr>
            <w:tcW w:w="877" w:type="dxa"/>
            <w:tcBorders>
              <w:top w:val="nil"/>
              <w:left w:val="single" w:sz="4" w:space="0" w:color="auto"/>
              <w:bottom w:val="single" w:sz="4" w:space="0" w:color="auto"/>
              <w:right w:val="single" w:sz="4" w:space="0" w:color="auto"/>
            </w:tcBorders>
            <w:shd w:val="clear" w:color="auto" w:fill="FFF2CC"/>
            <w:noWrap/>
            <w:vAlign w:val="bottom"/>
            <w:hideMark/>
          </w:tcPr>
          <w:p w14:paraId="140CE73C" w14:textId="77777777" w:rsidR="0063351C" w:rsidRPr="00F77D7A" w:rsidRDefault="0063351C" w:rsidP="00FD2B26">
            <w:pPr>
              <w:jc w:val="right"/>
              <w:rPr>
                <w:noProof w:val="0"/>
                <w:lang w:eastAsia="lt-LT"/>
              </w:rPr>
            </w:pPr>
            <w:r w:rsidRPr="00F77D7A">
              <w:rPr>
                <w:noProof w:val="0"/>
                <w:lang w:eastAsia="lt-LT"/>
              </w:rPr>
              <w:t>4</w:t>
            </w:r>
          </w:p>
        </w:tc>
        <w:tc>
          <w:tcPr>
            <w:tcW w:w="3061" w:type="dxa"/>
            <w:tcBorders>
              <w:top w:val="nil"/>
              <w:left w:val="nil"/>
              <w:bottom w:val="single" w:sz="4" w:space="0" w:color="auto"/>
              <w:right w:val="single" w:sz="4" w:space="0" w:color="auto"/>
            </w:tcBorders>
            <w:shd w:val="clear" w:color="auto" w:fill="FFF2CC"/>
            <w:noWrap/>
            <w:vAlign w:val="bottom"/>
            <w:hideMark/>
          </w:tcPr>
          <w:p w14:paraId="4E0FACFB" w14:textId="77777777" w:rsidR="0063351C" w:rsidRPr="00F77D7A" w:rsidRDefault="0063351C" w:rsidP="00FD2B26">
            <w:pPr>
              <w:rPr>
                <w:noProof w:val="0"/>
                <w:sz w:val="20"/>
                <w:szCs w:val="20"/>
                <w:lang w:eastAsia="lt-LT"/>
              </w:rPr>
            </w:pPr>
            <w:r w:rsidRPr="00F77D7A">
              <w:rPr>
                <w:noProof w:val="0"/>
                <w:sz w:val="20"/>
                <w:szCs w:val="20"/>
                <w:lang w:eastAsia="lt-LT"/>
              </w:rPr>
              <w:t>Biologinis turtas</w:t>
            </w:r>
          </w:p>
        </w:tc>
        <w:tc>
          <w:tcPr>
            <w:tcW w:w="1817" w:type="dxa"/>
            <w:tcBorders>
              <w:top w:val="nil"/>
              <w:left w:val="nil"/>
              <w:bottom w:val="single" w:sz="4" w:space="0" w:color="auto"/>
              <w:right w:val="single" w:sz="4" w:space="0" w:color="auto"/>
            </w:tcBorders>
            <w:shd w:val="clear" w:color="auto" w:fill="FFF2CC"/>
            <w:noWrap/>
            <w:vAlign w:val="bottom"/>
            <w:hideMark/>
          </w:tcPr>
          <w:p w14:paraId="4A6BFE43" w14:textId="77777777" w:rsidR="0063351C" w:rsidRPr="00F77D7A" w:rsidRDefault="0063351C" w:rsidP="00FD2B26">
            <w:pPr>
              <w:jc w:val="right"/>
              <w:rPr>
                <w:noProof w:val="0"/>
                <w:sz w:val="20"/>
                <w:szCs w:val="20"/>
                <w:lang w:eastAsia="lt-LT"/>
              </w:rPr>
            </w:pPr>
            <w:r w:rsidRPr="00F77D7A">
              <w:rPr>
                <w:noProof w:val="0"/>
                <w:sz w:val="20"/>
                <w:szCs w:val="20"/>
                <w:lang w:eastAsia="lt-LT"/>
              </w:rPr>
              <w:t>68522,99</w:t>
            </w:r>
          </w:p>
        </w:tc>
        <w:tc>
          <w:tcPr>
            <w:tcW w:w="2047" w:type="dxa"/>
            <w:tcBorders>
              <w:top w:val="nil"/>
              <w:left w:val="nil"/>
              <w:bottom w:val="single" w:sz="4" w:space="0" w:color="auto"/>
              <w:right w:val="single" w:sz="4" w:space="0" w:color="auto"/>
            </w:tcBorders>
            <w:shd w:val="clear" w:color="auto" w:fill="FFF2CC"/>
            <w:noWrap/>
            <w:vAlign w:val="bottom"/>
            <w:hideMark/>
          </w:tcPr>
          <w:p w14:paraId="2C062B74" w14:textId="77777777" w:rsidR="0063351C" w:rsidRPr="00F77D7A" w:rsidRDefault="0063351C" w:rsidP="00FD2B26">
            <w:pPr>
              <w:jc w:val="right"/>
              <w:rPr>
                <w:noProof w:val="0"/>
                <w:sz w:val="20"/>
                <w:szCs w:val="20"/>
                <w:lang w:eastAsia="lt-LT"/>
              </w:rPr>
            </w:pPr>
            <w:r w:rsidRPr="00F77D7A">
              <w:rPr>
                <w:noProof w:val="0"/>
                <w:sz w:val="20"/>
                <w:szCs w:val="20"/>
                <w:lang w:eastAsia="lt-LT"/>
              </w:rPr>
              <w:t>68522,99</w:t>
            </w:r>
          </w:p>
        </w:tc>
        <w:tc>
          <w:tcPr>
            <w:tcW w:w="1614" w:type="dxa"/>
            <w:tcBorders>
              <w:top w:val="nil"/>
              <w:left w:val="nil"/>
              <w:bottom w:val="single" w:sz="4" w:space="0" w:color="auto"/>
              <w:right w:val="single" w:sz="4" w:space="0" w:color="auto"/>
            </w:tcBorders>
            <w:shd w:val="clear" w:color="auto" w:fill="FFF2CC"/>
            <w:noWrap/>
            <w:vAlign w:val="bottom"/>
            <w:hideMark/>
          </w:tcPr>
          <w:p w14:paraId="03BDD630" w14:textId="77777777" w:rsidR="0063351C" w:rsidRPr="00F77D7A" w:rsidRDefault="0063351C" w:rsidP="00FD2B26">
            <w:pPr>
              <w:jc w:val="right"/>
              <w:rPr>
                <w:noProof w:val="0"/>
                <w:sz w:val="20"/>
                <w:szCs w:val="20"/>
                <w:lang w:eastAsia="lt-LT"/>
              </w:rPr>
            </w:pPr>
            <w:r w:rsidRPr="00F77D7A">
              <w:rPr>
                <w:noProof w:val="0"/>
                <w:sz w:val="20"/>
                <w:szCs w:val="20"/>
                <w:lang w:eastAsia="lt-LT"/>
              </w:rPr>
              <w:t>0,1</w:t>
            </w:r>
          </w:p>
        </w:tc>
      </w:tr>
      <w:tr w:rsidR="0063351C" w:rsidRPr="00F77D7A" w14:paraId="2BAB5DEB" w14:textId="77777777" w:rsidTr="00FD2B26">
        <w:trPr>
          <w:gridAfter w:val="1"/>
          <w:wAfter w:w="222" w:type="dxa"/>
          <w:trHeight w:val="255"/>
        </w:trPr>
        <w:tc>
          <w:tcPr>
            <w:tcW w:w="877" w:type="dxa"/>
            <w:tcBorders>
              <w:top w:val="nil"/>
              <w:left w:val="single" w:sz="4" w:space="0" w:color="auto"/>
              <w:bottom w:val="nil"/>
              <w:right w:val="single" w:sz="4" w:space="0" w:color="auto"/>
            </w:tcBorders>
            <w:shd w:val="clear" w:color="auto" w:fill="FFF2CC"/>
            <w:noWrap/>
            <w:vAlign w:val="bottom"/>
            <w:hideMark/>
          </w:tcPr>
          <w:p w14:paraId="273B51F3" w14:textId="77777777" w:rsidR="0063351C" w:rsidRPr="00F77D7A" w:rsidRDefault="0063351C" w:rsidP="00FD2B26">
            <w:pPr>
              <w:rPr>
                <w:noProof w:val="0"/>
                <w:sz w:val="20"/>
                <w:szCs w:val="20"/>
                <w:lang w:eastAsia="lt-LT"/>
              </w:rPr>
            </w:pPr>
            <w:r w:rsidRPr="00F77D7A">
              <w:rPr>
                <w:noProof w:val="0"/>
                <w:sz w:val="20"/>
                <w:szCs w:val="20"/>
                <w:lang w:eastAsia="lt-LT"/>
              </w:rPr>
              <w:t> </w:t>
            </w:r>
          </w:p>
        </w:tc>
        <w:tc>
          <w:tcPr>
            <w:tcW w:w="3061" w:type="dxa"/>
            <w:tcBorders>
              <w:top w:val="nil"/>
              <w:left w:val="nil"/>
              <w:bottom w:val="nil"/>
              <w:right w:val="single" w:sz="4" w:space="0" w:color="auto"/>
            </w:tcBorders>
            <w:shd w:val="clear" w:color="auto" w:fill="FFF2CC"/>
            <w:noWrap/>
            <w:vAlign w:val="bottom"/>
            <w:hideMark/>
          </w:tcPr>
          <w:p w14:paraId="29C38D87" w14:textId="77777777" w:rsidR="0063351C" w:rsidRPr="00F77D7A" w:rsidRDefault="0063351C" w:rsidP="00FD2B26">
            <w:pPr>
              <w:rPr>
                <w:noProof w:val="0"/>
                <w:sz w:val="20"/>
                <w:szCs w:val="20"/>
                <w:lang w:eastAsia="lt-LT"/>
              </w:rPr>
            </w:pPr>
            <w:r w:rsidRPr="00F77D7A">
              <w:rPr>
                <w:noProof w:val="0"/>
                <w:sz w:val="20"/>
                <w:szCs w:val="20"/>
                <w:lang w:eastAsia="lt-LT"/>
              </w:rPr>
              <w:t>Iš viso</w:t>
            </w:r>
          </w:p>
        </w:tc>
        <w:tc>
          <w:tcPr>
            <w:tcW w:w="1817" w:type="dxa"/>
            <w:shd w:val="clear" w:color="auto" w:fill="FFF2CC"/>
            <w:noWrap/>
            <w:vAlign w:val="bottom"/>
            <w:hideMark/>
          </w:tcPr>
          <w:p w14:paraId="4E193B00" w14:textId="77777777" w:rsidR="0063351C" w:rsidRPr="00F77D7A" w:rsidRDefault="0063351C" w:rsidP="00FD2B26">
            <w:pPr>
              <w:jc w:val="right"/>
              <w:rPr>
                <w:noProof w:val="0"/>
                <w:sz w:val="20"/>
                <w:szCs w:val="20"/>
                <w:lang w:eastAsia="lt-LT"/>
              </w:rPr>
            </w:pPr>
            <w:r w:rsidRPr="00F77D7A">
              <w:rPr>
                <w:noProof w:val="0"/>
                <w:sz w:val="20"/>
                <w:szCs w:val="20"/>
                <w:lang w:eastAsia="lt-LT"/>
              </w:rPr>
              <w:t>61076950,19</w:t>
            </w:r>
          </w:p>
        </w:tc>
        <w:tc>
          <w:tcPr>
            <w:tcW w:w="2047" w:type="dxa"/>
            <w:shd w:val="clear" w:color="auto" w:fill="FFF2CC"/>
            <w:noWrap/>
            <w:vAlign w:val="bottom"/>
            <w:hideMark/>
          </w:tcPr>
          <w:p w14:paraId="38F9495D" w14:textId="77777777" w:rsidR="0063351C" w:rsidRPr="00F77D7A" w:rsidRDefault="0063351C" w:rsidP="00FD2B26">
            <w:pPr>
              <w:jc w:val="right"/>
              <w:rPr>
                <w:noProof w:val="0"/>
                <w:sz w:val="20"/>
                <w:szCs w:val="20"/>
                <w:lang w:eastAsia="lt-LT"/>
              </w:rPr>
            </w:pPr>
            <w:r w:rsidRPr="00F77D7A">
              <w:rPr>
                <w:noProof w:val="0"/>
                <w:sz w:val="20"/>
                <w:szCs w:val="20"/>
                <w:lang w:eastAsia="lt-LT"/>
              </w:rPr>
              <w:t>35128352,24</w:t>
            </w:r>
          </w:p>
        </w:tc>
        <w:tc>
          <w:tcPr>
            <w:tcW w:w="1614" w:type="dxa"/>
            <w:tcBorders>
              <w:top w:val="nil"/>
              <w:left w:val="nil"/>
              <w:bottom w:val="nil"/>
              <w:right w:val="single" w:sz="4" w:space="0" w:color="auto"/>
            </w:tcBorders>
            <w:shd w:val="clear" w:color="auto" w:fill="FFF2CC"/>
            <w:noWrap/>
            <w:vAlign w:val="bottom"/>
            <w:hideMark/>
          </w:tcPr>
          <w:p w14:paraId="4E8050DF" w14:textId="77777777" w:rsidR="0063351C" w:rsidRPr="00F77D7A" w:rsidRDefault="0063351C" w:rsidP="00FD2B26">
            <w:pPr>
              <w:jc w:val="right"/>
              <w:rPr>
                <w:noProof w:val="0"/>
                <w:sz w:val="20"/>
                <w:szCs w:val="20"/>
                <w:lang w:eastAsia="lt-LT"/>
              </w:rPr>
            </w:pPr>
            <w:r w:rsidRPr="00F77D7A">
              <w:rPr>
                <w:noProof w:val="0"/>
                <w:sz w:val="20"/>
                <w:szCs w:val="20"/>
                <w:lang w:eastAsia="lt-LT"/>
              </w:rPr>
              <w:t>100</w:t>
            </w:r>
          </w:p>
        </w:tc>
      </w:tr>
      <w:tr w:rsidR="0063351C" w:rsidRPr="00F77D7A" w14:paraId="1E90443A" w14:textId="77777777" w:rsidTr="00FD2B26">
        <w:trPr>
          <w:gridAfter w:val="1"/>
          <w:wAfter w:w="222" w:type="dxa"/>
          <w:trHeight w:val="255"/>
        </w:trPr>
        <w:tc>
          <w:tcPr>
            <w:tcW w:w="877" w:type="dxa"/>
            <w:tcBorders>
              <w:top w:val="nil"/>
              <w:left w:val="single" w:sz="4" w:space="0" w:color="auto"/>
              <w:bottom w:val="single" w:sz="4" w:space="0" w:color="auto"/>
              <w:right w:val="single" w:sz="4" w:space="0" w:color="auto"/>
            </w:tcBorders>
            <w:shd w:val="clear" w:color="auto" w:fill="FFF2CC"/>
            <w:noWrap/>
            <w:vAlign w:val="bottom"/>
          </w:tcPr>
          <w:p w14:paraId="683ED137" w14:textId="77777777" w:rsidR="0063351C" w:rsidRPr="00F77D7A" w:rsidRDefault="0063351C" w:rsidP="00FD2B26">
            <w:pPr>
              <w:rPr>
                <w:noProof w:val="0"/>
                <w:sz w:val="20"/>
                <w:szCs w:val="20"/>
                <w:lang w:eastAsia="lt-LT"/>
              </w:rPr>
            </w:pPr>
          </w:p>
        </w:tc>
        <w:tc>
          <w:tcPr>
            <w:tcW w:w="3061" w:type="dxa"/>
            <w:tcBorders>
              <w:top w:val="nil"/>
              <w:left w:val="nil"/>
              <w:bottom w:val="single" w:sz="4" w:space="0" w:color="auto"/>
              <w:right w:val="single" w:sz="4" w:space="0" w:color="auto"/>
            </w:tcBorders>
            <w:shd w:val="clear" w:color="auto" w:fill="FFF2CC"/>
            <w:noWrap/>
            <w:vAlign w:val="bottom"/>
          </w:tcPr>
          <w:p w14:paraId="4CED2ACF" w14:textId="77777777" w:rsidR="0063351C" w:rsidRPr="00F77D7A" w:rsidRDefault="0063351C" w:rsidP="00FD2B26">
            <w:pPr>
              <w:rPr>
                <w:noProof w:val="0"/>
                <w:sz w:val="20"/>
                <w:szCs w:val="20"/>
                <w:lang w:eastAsia="lt-LT"/>
              </w:rPr>
            </w:pPr>
          </w:p>
        </w:tc>
        <w:tc>
          <w:tcPr>
            <w:tcW w:w="1817" w:type="dxa"/>
            <w:tcBorders>
              <w:top w:val="nil"/>
              <w:left w:val="nil"/>
              <w:bottom w:val="single" w:sz="4" w:space="0" w:color="auto"/>
              <w:right w:val="nil"/>
            </w:tcBorders>
            <w:shd w:val="clear" w:color="auto" w:fill="FFF2CC"/>
            <w:noWrap/>
            <w:vAlign w:val="bottom"/>
          </w:tcPr>
          <w:p w14:paraId="41901C65" w14:textId="77777777" w:rsidR="0063351C" w:rsidRPr="00F77D7A" w:rsidRDefault="0063351C" w:rsidP="00FD2B26">
            <w:pPr>
              <w:jc w:val="right"/>
              <w:rPr>
                <w:noProof w:val="0"/>
                <w:sz w:val="20"/>
                <w:szCs w:val="20"/>
                <w:lang w:eastAsia="lt-LT"/>
              </w:rPr>
            </w:pPr>
          </w:p>
        </w:tc>
        <w:tc>
          <w:tcPr>
            <w:tcW w:w="2047" w:type="dxa"/>
            <w:tcBorders>
              <w:top w:val="nil"/>
              <w:left w:val="nil"/>
              <w:bottom w:val="single" w:sz="4" w:space="0" w:color="auto"/>
              <w:right w:val="nil"/>
            </w:tcBorders>
            <w:shd w:val="clear" w:color="auto" w:fill="FFF2CC"/>
            <w:noWrap/>
            <w:vAlign w:val="bottom"/>
          </w:tcPr>
          <w:p w14:paraId="509E1652" w14:textId="77777777" w:rsidR="0063351C" w:rsidRPr="00F77D7A" w:rsidRDefault="0063351C" w:rsidP="00FD2B26">
            <w:pPr>
              <w:jc w:val="right"/>
              <w:rPr>
                <w:noProof w:val="0"/>
                <w:sz w:val="20"/>
                <w:szCs w:val="20"/>
                <w:lang w:eastAsia="lt-LT"/>
              </w:rPr>
            </w:pPr>
          </w:p>
        </w:tc>
        <w:tc>
          <w:tcPr>
            <w:tcW w:w="1614" w:type="dxa"/>
            <w:tcBorders>
              <w:top w:val="nil"/>
              <w:left w:val="nil"/>
              <w:bottom w:val="single" w:sz="4" w:space="0" w:color="auto"/>
              <w:right w:val="single" w:sz="4" w:space="0" w:color="auto"/>
            </w:tcBorders>
            <w:shd w:val="clear" w:color="auto" w:fill="FFF2CC"/>
            <w:noWrap/>
            <w:vAlign w:val="bottom"/>
          </w:tcPr>
          <w:p w14:paraId="5BCB3A81" w14:textId="77777777" w:rsidR="0063351C" w:rsidRPr="00F77D7A" w:rsidRDefault="0063351C" w:rsidP="00FD2B26">
            <w:pPr>
              <w:jc w:val="right"/>
              <w:rPr>
                <w:noProof w:val="0"/>
                <w:sz w:val="20"/>
                <w:szCs w:val="20"/>
                <w:lang w:eastAsia="lt-LT"/>
              </w:rPr>
            </w:pPr>
          </w:p>
        </w:tc>
      </w:tr>
    </w:tbl>
    <w:p w14:paraId="1F9624FD" w14:textId="77777777" w:rsidR="0063351C" w:rsidRPr="00F77D7A" w:rsidRDefault="0063351C" w:rsidP="0063351C">
      <w:pPr>
        <w:pStyle w:val="Sraassuenkleliais1"/>
        <w:tabs>
          <w:tab w:val="left" w:pos="2520"/>
        </w:tabs>
        <w:spacing w:line="240" w:lineRule="auto"/>
        <w:rPr>
          <w:rFonts w:ascii="Times New Roman" w:hAnsi="Times New Roman" w:cs="Times New Roman"/>
          <w:sz w:val="24"/>
          <w:szCs w:val="24"/>
        </w:rPr>
      </w:pPr>
      <w:r w:rsidRPr="00F77D7A">
        <w:rPr>
          <w:rFonts w:ascii="Times New Roman" w:hAnsi="Times New Roman" w:cs="Times New Roman"/>
          <w:sz w:val="24"/>
          <w:szCs w:val="24"/>
        </w:rPr>
        <w:t>iš nebaigtos statybos ir nebaigtų projektu buvo perkelta  į užbaigtus statyti arba rengti turto vienetus  apie 1,1 mln . Eur.</w:t>
      </w:r>
    </w:p>
    <w:p w14:paraId="5E15AF10" w14:textId="77777777" w:rsidR="0063351C" w:rsidRPr="00F77D7A" w:rsidRDefault="0063351C" w:rsidP="0063351C">
      <w:pPr>
        <w:pStyle w:val="Sraassuenkleliais1"/>
        <w:tabs>
          <w:tab w:val="left" w:pos="2520"/>
        </w:tabs>
        <w:spacing w:line="240" w:lineRule="auto"/>
        <w:rPr>
          <w:rFonts w:ascii="Times New Roman" w:hAnsi="Times New Roman" w:cs="Times New Roman"/>
          <w:sz w:val="24"/>
          <w:szCs w:val="24"/>
        </w:rPr>
      </w:pPr>
    </w:p>
    <w:tbl>
      <w:tblPr>
        <w:tblW w:w="8544" w:type="dxa"/>
        <w:tblInd w:w="-5" w:type="dxa"/>
        <w:tblLook w:val="04A0" w:firstRow="1" w:lastRow="0" w:firstColumn="1" w:lastColumn="0" w:noHBand="0" w:noVBand="1"/>
      </w:tblPr>
      <w:tblGrid>
        <w:gridCol w:w="1170"/>
        <w:gridCol w:w="3508"/>
        <w:gridCol w:w="1240"/>
        <w:gridCol w:w="1420"/>
        <w:gridCol w:w="1206"/>
      </w:tblGrid>
      <w:tr w:rsidR="0063351C" w:rsidRPr="00F77D7A" w14:paraId="40360458" w14:textId="77777777" w:rsidTr="00FD2B26">
        <w:trPr>
          <w:trHeight w:val="510"/>
        </w:trPr>
        <w:tc>
          <w:tcPr>
            <w:tcW w:w="1170" w:type="dxa"/>
            <w:tcBorders>
              <w:top w:val="single" w:sz="4" w:space="0" w:color="auto"/>
              <w:left w:val="single" w:sz="4" w:space="0" w:color="auto"/>
              <w:bottom w:val="single" w:sz="4" w:space="0" w:color="auto"/>
              <w:right w:val="single" w:sz="4" w:space="0" w:color="auto"/>
            </w:tcBorders>
            <w:shd w:val="clear" w:color="auto" w:fill="FFF2CC"/>
            <w:vAlign w:val="bottom"/>
            <w:hideMark/>
          </w:tcPr>
          <w:p w14:paraId="00E9D8A6" w14:textId="77777777" w:rsidR="0063351C" w:rsidRPr="00F77D7A" w:rsidRDefault="0063351C" w:rsidP="00FD2B26">
            <w:pPr>
              <w:rPr>
                <w:noProof w:val="0"/>
                <w:lang w:eastAsia="lt-LT"/>
              </w:rPr>
            </w:pPr>
            <w:r w:rsidRPr="00F77D7A">
              <w:rPr>
                <w:noProof w:val="0"/>
                <w:sz w:val="22"/>
                <w:szCs w:val="22"/>
                <w:lang w:eastAsia="lt-LT"/>
              </w:rPr>
              <w:t>Balansinės sąskaitos Nr.</w:t>
            </w:r>
          </w:p>
        </w:tc>
        <w:tc>
          <w:tcPr>
            <w:tcW w:w="3508" w:type="dxa"/>
            <w:tcBorders>
              <w:top w:val="single" w:sz="4" w:space="0" w:color="auto"/>
              <w:left w:val="nil"/>
              <w:bottom w:val="single" w:sz="4" w:space="0" w:color="auto"/>
              <w:right w:val="single" w:sz="4" w:space="0" w:color="auto"/>
            </w:tcBorders>
            <w:shd w:val="clear" w:color="auto" w:fill="FFF2CC"/>
            <w:vAlign w:val="bottom"/>
            <w:hideMark/>
          </w:tcPr>
          <w:p w14:paraId="262917FF" w14:textId="77777777" w:rsidR="0063351C" w:rsidRPr="00F77D7A" w:rsidRDefault="0063351C" w:rsidP="00FD2B26">
            <w:pPr>
              <w:rPr>
                <w:noProof w:val="0"/>
                <w:lang w:eastAsia="lt-LT"/>
              </w:rPr>
            </w:pPr>
            <w:r w:rsidRPr="00F77D7A">
              <w:rPr>
                <w:noProof w:val="0"/>
                <w:sz w:val="22"/>
                <w:szCs w:val="22"/>
                <w:lang w:eastAsia="lt-LT"/>
              </w:rPr>
              <w:t>Balansinės sąskaitos  pavadinimas</w:t>
            </w:r>
          </w:p>
        </w:tc>
        <w:tc>
          <w:tcPr>
            <w:tcW w:w="1240" w:type="dxa"/>
            <w:tcBorders>
              <w:top w:val="single" w:sz="4" w:space="0" w:color="auto"/>
              <w:left w:val="nil"/>
              <w:bottom w:val="single" w:sz="4" w:space="0" w:color="auto"/>
              <w:right w:val="single" w:sz="4" w:space="0" w:color="auto"/>
            </w:tcBorders>
            <w:shd w:val="clear" w:color="auto" w:fill="FFF2CC"/>
            <w:vAlign w:val="bottom"/>
            <w:hideMark/>
          </w:tcPr>
          <w:p w14:paraId="118A5441" w14:textId="77777777" w:rsidR="0063351C" w:rsidRPr="00F77D7A" w:rsidRDefault="0063351C" w:rsidP="00FD2B26">
            <w:pPr>
              <w:rPr>
                <w:noProof w:val="0"/>
                <w:lang w:eastAsia="lt-LT"/>
              </w:rPr>
            </w:pPr>
            <w:r w:rsidRPr="00F77D7A">
              <w:rPr>
                <w:noProof w:val="0"/>
                <w:sz w:val="22"/>
                <w:szCs w:val="22"/>
                <w:lang w:eastAsia="lt-LT"/>
              </w:rPr>
              <w:t>Įsigijimo vertė</w:t>
            </w:r>
          </w:p>
        </w:tc>
        <w:tc>
          <w:tcPr>
            <w:tcW w:w="1420" w:type="dxa"/>
            <w:tcBorders>
              <w:top w:val="single" w:sz="4" w:space="0" w:color="auto"/>
              <w:left w:val="nil"/>
              <w:bottom w:val="single" w:sz="4" w:space="0" w:color="auto"/>
              <w:right w:val="single" w:sz="4" w:space="0" w:color="auto"/>
            </w:tcBorders>
            <w:shd w:val="clear" w:color="auto" w:fill="FFF2CC"/>
            <w:vAlign w:val="bottom"/>
            <w:hideMark/>
          </w:tcPr>
          <w:p w14:paraId="02CEEC97" w14:textId="77777777" w:rsidR="0063351C" w:rsidRPr="00F77D7A" w:rsidRDefault="0063351C" w:rsidP="00FD2B26">
            <w:pPr>
              <w:rPr>
                <w:noProof w:val="0"/>
                <w:lang w:eastAsia="lt-LT"/>
              </w:rPr>
            </w:pPr>
            <w:r w:rsidRPr="00F77D7A">
              <w:rPr>
                <w:noProof w:val="0"/>
                <w:sz w:val="22"/>
                <w:szCs w:val="22"/>
                <w:lang w:eastAsia="lt-LT"/>
              </w:rPr>
              <w:t>Balansinė vertė</w:t>
            </w:r>
          </w:p>
        </w:tc>
        <w:tc>
          <w:tcPr>
            <w:tcW w:w="1206" w:type="dxa"/>
            <w:tcBorders>
              <w:top w:val="single" w:sz="4" w:space="0" w:color="auto"/>
              <w:left w:val="nil"/>
              <w:bottom w:val="single" w:sz="4" w:space="0" w:color="auto"/>
              <w:right w:val="single" w:sz="4" w:space="0" w:color="auto"/>
            </w:tcBorders>
            <w:shd w:val="clear" w:color="auto" w:fill="FFF2CC"/>
            <w:vAlign w:val="bottom"/>
            <w:hideMark/>
          </w:tcPr>
          <w:p w14:paraId="575703B4" w14:textId="77777777" w:rsidR="0063351C" w:rsidRPr="00F77D7A" w:rsidRDefault="0063351C" w:rsidP="00FD2B26">
            <w:pPr>
              <w:rPr>
                <w:noProof w:val="0"/>
                <w:lang w:eastAsia="lt-LT"/>
              </w:rPr>
            </w:pPr>
            <w:r>
              <w:rPr>
                <w:noProof w:val="0"/>
                <w:sz w:val="22"/>
                <w:szCs w:val="22"/>
                <w:lang w:eastAsia="lt-LT"/>
              </w:rPr>
              <w:t>% balansinėje vertė</w:t>
            </w:r>
            <w:r w:rsidRPr="00F77D7A">
              <w:rPr>
                <w:noProof w:val="0"/>
                <w:sz w:val="22"/>
                <w:szCs w:val="22"/>
                <w:lang w:eastAsia="lt-LT"/>
              </w:rPr>
              <w:t>je</w:t>
            </w:r>
          </w:p>
        </w:tc>
      </w:tr>
      <w:tr w:rsidR="0063351C" w:rsidRPr="00F77D7A" w14:paraId="36D52911"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73518500" w14:textId="77777777" w:rsidR="0063351C" w:rsidRPr="00F77D7A" w:rsidRDefault="0063351C" w:rsidP="00FD2B26">
            <w:pPr>
              <w:jc w:val="right"/>
              <w:rPr>
                <w:noProof w:val="0"/>
                <w:sz w:val="16"/>
                <w:szCs w:val="16"/>
                <w:lang w:eastAsia="lt-LT"/>
              </w:rPr>
            </w:pPr>
            <w:r w:rsidRPr="00F77D7A">
              <w:rPr>
                <w:noProof w:val="0"/>
                <w:sz w:val="16"/>
                <w:szCs w:val="16"/>
                <w:lang w:eastAsia="lt-LT"/>
              </w:rPr>
              <w:lastRenderedPageBreak/>
              <w:t>1120001</w:t>
            </w:r>
          </w:p>
        </w:tc>
        <w:tc>
          <w:tcPr>
            <w:tcW w:w="3508" w:type="dxa"/>
            <w:tcBorders>
              <w:top w:val="nil"/>
              <w:left w:val="nil"/>
              <w:bottom w:val="single" w:sz="4" w:space="0" w:color="auto"/>
              <w:right w:val="single" w:sz="4" w:space="0" w:color="auto"/>
            </w:tcBorders>
            <w:shd w:val="clear" w:color="auto" w:fill="FFF2CC"/>
            <w:vAlign w:val="bottom"/>
            <w:hideMark/>
          </w:tcPr>
          <w:p w14:paraId="19683375" w14:textId="77777777" w:rsidR="0063351C" w:rsidRPr="00F77D7A" w:rsidRDefault="0063351C" w:rsidP="00FD2B26">
            <w:pPr>
              <w:rPr>
                <w:noProof w:val="0"/>
                <w:sz w:val="16"/>
                <w:szCs w:val="16"/>
                <w:lang w:eastAsia="lt-LT"/>
              </w:rPr>
            </w:pPr>
            <w:r w:rsidRPr="00F77D7A">
              <w:rPr>
                <w:noProof w:val="0"/>
                <w:sz w:val="16"/>
                <w:szCs w:val="16"/>
                <w:lang w:eastAsia="lt-LT"/>
              </w:rPr>
              <w:t>Programinės įrangos ir jos licencijų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4D8ADD0E" w14:textId="77777777" w:rsidR="0063351C" w:rsidRPr="00F77D7A" w:rsidRDefault="0063351C" w:rsidP="00FD2B26">
            <w:pPr>
              <w:jc w:val="right"/>
              <w:rPr>
                <w:noProof w:val="0"/>
                <w:sz w:val="16"/>
                <w:szCs w:val="16"/>
                <w:lang w:eastAsia="lt-LT"/>
              </w:rPr>
            </w:pPr>
            <w:r w:rsidRPr="00F77D7A">
              <w:rPr>
                <w:noProof w:val="0"/>
                <w:sz w:val="16"/>
                <w:szCs w:val="16"/>
                <w:lang w:eastAsia="lt-LT"/>
              </w:rPr>
              <w:t>531079,06</w:t>
            </w:r>
          </w:p>
        </w:tc>
        <w:tc>
          <w:tcPr>
            <w:tcW w:w="1420" w:type="dxa"/>
            <w:tcBorders>
              <w:top w:val="nil"/>
              <w:left w:val="nil"/>
              <w:bottom w:val="single" w:sz="4" w:space="0" w:color="auto"/>
              <w:right w:val="single" w:sz="4" w:space="0" w:color="auto"/>
            </w:tcBorders>
            <w:shd w:val="clear" w:color="auto" w:fill="FFF2CC"/>
            <w:noWrap/>
            <w:vAlign w:val="bottom"/>
            <w:hideMark/>
          </w:tcPr>
          <w:p w14:paraId="634F3BD9" w14:textId="77777777" w:rsidR="0063351C" w:rsidRPr="00F77D7A" w:rsidRDefault="0063351C" w:rsidP="00FD2B26">
            <w:pPr>
              <w:jc w:val="right"/>
              <w:rPr>
                <w:noProof w:val="0"/>
                <w:sz w:val="16"/>
                <w:szCs w:val="16"/>
                <w:lang w:eastAsia="lt-LT"/>
              </w:rPr>
            </w:pPr>
            <w:r w:rsidRPr="00F77D7A">
              <w:rPr>
                <w:noProof w:val="0"/>
                <w:sz w:val="16"/>
                <w:szCs w:val="16"/>
                <w:lang w:eastAsia="lt-LT"/>
              </w:rPr>
              <w:t>268731,38</w:t>
            </w:r>
          </w:p>
        </w:tc>
        <w:tc>
          <w:tcPr>
            <w:tcW w:w="1206" w:type="dxa"/>
            <w:tcBorders>
              <w:top w:val="nil"/>
              <w:left w:val="nil"/>
              <w:bottom w:val="single" w:sz="4" w:space="0" w:color="auto"/>
              <w:right w:val="single" w:sz="4" w:space="0" w:color="auto"/>
            </w:tcBorders>
            <w:shd w:val="clear" w:color="auto" w:fill="FFF2CC"/>
            <w:noWrap/>
            <w:vAlign w:val="bottom"/>
            <w:hideMark/>
          </w:tcPr>
          <w:p w14:paraId="71B7E4E5" w14:textId="77777777" w:rsidR="0063351C" w:rsidRPr="00F77D7A" w:rsidRDefault="0063351C" w:rsidP="00FD2B26">
            <w:pPr>
              <w:jc w:val="right"/>
              <w:rPr>
                <w:noProof w:val="0"/>
                <w:sz w:val="16"/>
                <w:szCs w:val="16"/>
                <w:lang w:eastAsia="lt-LT"/>
              </w:rPr>
            </w:pPr>
            <w:r w:rsidRPr="00F77D7A">
              <w:rPr>
                <w:noProof w:val="0"/>
                <w:sz w:val="16"/>
                <w:szCs w:val="16"/>
                <w:lang w:eastAsia="lt-LT"/>
              </w:rPr>
              <w:t>0,76</w:t>
            </w:r>
          </w:p>
        </w:tc>
      </w:tr>
      <w:tr w:rsidR="0063351C" w:rsidRPr="00F77D7A" w14:paraId="2D7786AE"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2A953F07" w14:textId="77777777" w:rsidR="0063351C" w:rsidRPr="00F77D7A" w:rsidRDefault="0063351C" w:rsidP="00FD2B26">
            <w:pPr>
              <w:jc w:val="right"/>
              <w:rPr>
                <w:noProof w:val="0"/>
                <w:sz w:val="16"/>
                <w:szCs w:val="16"/>
                <w:lang w:eastAsia="lt-LT"/>
              </w:rPr>
            </w:pPr>
            <w:r w:rsidRPr="00F77D7A">
              <w:rPr>
                <w:noProof w:val="0"/>
                <w:sz w:val="16"/>
                <w:szCs w:val="16"/>
                <w:lang w:eastAsia="lt-LT"/>
              </w:rPr>
              <w:t>1150001</w:t>
            </w:r>
          </w:p>
        </w:tc>
        <w:tc>
          <w:tcPr>
            <w:tcW w:w="3508" w:type="dxa"/>
            <w:tcBorders>
              <w:top w:val="nil"/>
              <w:left w:val="nil"/>
              <w:bottom w:val="single" w:sz="4" w:space="0" w:color="auto"/>
              <w:right w:val="single" w:sz="4" w:space="0" w:color="auto"/>
            </w:tcBorders>
            <w:shd w:val="clear" w:color="auto" w:fill="FFF2CC"/>
            <w:vAlign w:val="bottom"/>
            <w:hideMark/>
          </w:tcPr>
          <w:p w14:paraId="3A9FBED1" w14:textId="77777777" w:rsidR="0063351C" w:rsidRPr="00F77D7A" w:rsidRDefault="0063351C" w:rsidP="00FD2B26">
            <w:pPr>
              <w:rPr>
                <w:noProof w:val="0"/>
                <w:sz w:val="16"/>
                <w:szCs w:val="16"/>
                <w:lang w:eastAsia="lt-LT"/>
              </w:rPr>
            </w:pPr>
            <w:r w:rsidRPr="00F77D7A">
              <w:rPr>
                <w:noProof w:val="0"/>
                <w:sz w:val="16"/>
                <w:szCs w:val="16"/>
                <w:lang w:eastAsia="lt-LT"/>
              </w:rPr>
              <w:t>Kito nematerialiojo turto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1D683883" w14:textId="77777777" w:rsidR="0063351C" w:rsidRPr="00F77D7A" w:rsidRDefault="0063351C" w:rsidP="00FD2B26">
            <w:pPr>
              <w:jc w:val="right"/>
              <w:rPr>
                <w:noProof w:val="0"/>
                <w:sz w:val="16"/>
                <w:szCs w:val="16"/>
                <w:lang w:eastAsia="lt-LT"/>
              </w:rPr>
            </w:pPr>
            <w:r w:rsidRPr="00F77D7A">
              <w:rPr>
                <w:noProof w:val="0"/>
                <w:sz w:val="16"/>
                <w:szCs w:val="16"/>
                <w:lang w:eastAsia="lt-LT"/>
              </w:rPr>
              <w:t>1154408,49</w:t>
            </w:r>
          </w:p>
        </w:tc>
        <w:tc>
          <w:tcPr>
            <w:tcW w:w="1420" w:type="dxa"/>
            <w:tcBorders>
              <w:top w:val="nil"/>
              <w:left w:val="nil"/>
              <w:bottom w:val="single" w:sz="4" w:space="0" w:color="auto"/>
              <w:right w:val="single" w:sz="4" w:space="0" w:color="auto"/>
            </w:tcBorders>
            <w:shd w:val="clear" w:color="auto" w:fill="FFF2CC"/>
            <w:noWrap/>
            <w:vAlign w:val="bottom"/>
            <w:hideMark/>
          </w:tcPr>
          <w:p w14:paraId="424CB23C" w14:textId="77777777" w:rsidR="0063351C" w:rsidRPr="00F77D7A" w:rsidRDefault="0063351C" w:rsidP="00FD2B26">
            <w:pPr>
              <w:jc w:val="right"/>
              <w:rPr>
                <w:noProof w:val="0"/>
                <w:sz w:val="16"/>
                <w:szCs w:val="16"/>
                <w:lang w:eastAsia="lt-LT"/>
              </w:rPr>
            </w:pPr>
            <w:r w:rsidRPr="00F77D7A">
              <w:rPr>
                <w:noProof w:val="0"/>
                <w:sz w:val="16"/>
                <w:szCs w:val="16"/>
                <w:lang w:eastAsia="lt-LT"/>
              </w:rPr>
              <w:t>405794,35</w:t>
            </w:r>
          </w:p>
        </w:tc>
        <w:tc>
          <w:tcPr>
            <w:tcW w:w="1206" w:type="dxa"/>
            <w:tcBorders>
              <w:top w:val="nil"/>
              <w:left w:val="nil"/>
              <w:bottom w:val="single" w:sz="4" w:space="0" w:color="auto"/>
              <w:right w:val="single" w:sz="4" w:space="0" w:color="auto"/>
            </w:tcBorders>
            <w:shd w:val="clear" w:color="auto" w:fill="FFF2CC"/>
            <w:noWrap/>
            <w:vAlign w:val="bottom"/>
            <w:hideMark/>
          </w:tcPr>
          <w:p w14:paraId="135E8DED" w14:textId="77777777" w:rsidR="0063351C" w:rsidRPr="00F77D7A" w:rsidRDefault="0063351C" w:rsidP="00FD2B26">
            <w:pPr>
              <w:jc w:val="right"/>
              <w:rPr>
                <w:noProof w:val="0"/>
                <w:sz w:val="16"/>
                <w:szCs w:val="16"/>
                <w:lang w:eastAsia="lt-LT"/>
              </w:rPr>
            </w:pPr>
            <w:r w:rsidRPr="00F77D7A">
              <w:rPr>
                <w:noProof w:val="0"/>
                <w:sz w:val="16"/>
                <w:szCs w:val="16"/>
                <w:lang w:eastAsia="lt-LT"/>
              </w:rPr>
              <w:t>1,16</w:t>
            </w:r>
          </w:p>
        </w:tc>
      </w:tr>
      <w:tr w:rsidR="0063351C" w:rsidRPr="00F77D7A" w14:paraId="1D3CE42B" w14:textId="77777777" w:rsidTr="00FD2B26">
        <w:trPr>
          <w:trHeight w:val="25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5D7682EC" w14:textId="77777777" w:rsidR="0063351C" w:rsidRPr="00F77D7A" w:rsidRDefault="0063351C" w:rsidP="00FD2B26">
            <w:pPr>
              <w:jc w:val="right"/>
              <w:rPr>
                <w:noProof w:val="0"/>
                <w:sz w:val="16"/>
                <w:szCs w:val="16"/>
                <w:lang w:eastAsia="lt-LT"/>
              </w:rPr>
            </w:pPr>
            <w:r w:rsidRPr="00F77D7A">
              <w:rPr>
                <w:noProof w:val="0"/>
                <w:sz w:val="16"/>
                <w:szCs w:val="16"/>
                <w:lang w:eastAsia="lt-LT"/>
              </w:rPr>
              <w:t>1160001</w:t>
            </w:r>
          </w:p>
        </w:tc>
        <w:tc>
          <w:tcPr>
            <w:tcW w:w="3508" w:type="dxa"/>
            <w:tcBorders>
              <w:top w:val="nil"/>
              <w:left w:val="nil"/>
              <w:bottom w:val="single" w:sz="4" w:space="0" w:color="auto"/>
              <w:right w:val="single" w:sz="4" w:space="0" w:color="auto"/>
            </w:tcBorders>
            <w:shd w:val="clear" w:color="auto" w:fill="FFF2CC"/>
            <w:vAlign w:val="bottom"/>
            <w:hideMark/>
          </w:tcPr>
          <w:p w14:paraId="26897D0A" w14:textId="77777777" w:rsidR="0063351C" w:rsidRPr="00F77D7A" w:rsidRDefault="0063351C" w:rsidP="00FD2B26">
            <w:pPr>
              <w:rPr>
                <w:noProof w:val="0"/>
                <w:sz w:val="16"/>
                <w:szCs w:val="16"/>
                <w:lang w:eastAsia="lt-LT"/>
              </w:rPr>
            </w:pPr>
            <w:r w:rsidRPr="00F77D7A">
              <w:rPr>
                <w:noProof w:val="0"/>
                <w:sz w:val="16"/>
                <w:szCs w:val="16"/>
                <w:lang w:eastAsia="lt-LT"/>
              </w:rPr>
              <w:t>Nebaigtų projektų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038EB24B" w14:textId="77777777" w:rsidR="0063351C" w:rsidRPr="00F77D7A" w:rsidRDefault="0063351C" w:rsidP="00FD2B26">
            <w:pPr>
              <w:jc w:val="right"/>
              <w:rPr>
                <w:noProof w:val="0"/>
                <w:sz w:val="16"/>
                <w:szCs w:val="16"/>
                <w:lang w:eastAsia="lt-LT"/>
              </w:rPr>
            </w:pPr>
            <w:r w:rsidRPr="00F77D7A">
              <w:rPr>
                <w:noProof w:val="0"/>
                <w:sz w:val="16"/>
                <w:szCs w:val="16"/>
                <w:lang w:eastAsia="lt-LT"/>
              </w:rPr>
              <w:t>88929,45</w:t>
            </w:r>
          </w:p>
        </w:tc>
        <w:tc>
          <w:tcPr>
            <w:tcW w:w="1420" w:type="dxa"/>
            <w:tcBorders>
              <w:top w:val="nil"/>
              <w:left w:val="nil"/>
              <w:bottom w:val="single" w:sz="4" w:space="0" w:color="auto"/>
              <w:right w:val="single" w:sz="4" w:space="0" w:color="auto"/>
            </w:tcBorders>
            <w:shd w:val="clear" w:color="auto" w:fill="FFF2CC"/>
            <w:noWrap/>
            <w:vAlign w:val="bottom"/>
            <w:hideMark/>
          </w:tcPr>
          <w:p w14:paraId="145A8991" w14:textId="77777777" w:rsidR="0063351C" w:rsidRPr="00F77D7A" w:rsidRDefault="0063351C" w:rsidP="00FD2B26">
            <w:pPr>
              <w:jc w:val="right"/>
              <w:rPr>
                <w:noProof w:val="0"/>
                <w:sz w:val="16"/>
                <w:szCs w:val="16"/>
                <w:lang w:eastAsia="lt-LT"/>
              </w:rPr>
            </w:pPr>
            <w:r w:rsidRPr="00F77D7A">
              <w:rPr>
                <w:noProof w:val="0"/>
                <w:sz w:val="16"/>
                <w:szCs w:val="16"/>
                <w:lang w:eastAsia="lt-LT"/>
              </w:rPr>
              <w:t>88929,45</w:t>
            </w:r>
          </w:p>
        </w:tc>
        <w:tc>
          <w:tcPr>
            <w:tcW w:w="1206" w:type="dxa"/>
            <w:tcBorders>
              <w:top w:val="nil"/>
              <w:left w:val="nil"/>
              <w:bottom w:val="single" w:sz="4" w:space="0" w:color="auto"/>
              <w:right w:val="single" w:sz="4" w:space="0" w:color="auto"/>
            </w:tcBorders>
            <w:shd w:val="clear" w:color="auto" w:fill="FFF2CC"/>
            <w:noWrap/>
            <w:vAlign w:val="bottom"/>
            <w:hideMark/>
          </w:tcPr>
          <w:p w14:paraId="705C3A7E" w14:textId="77777777" w:rsidR="0063351C" w:rsidRPr="00F77D7A" w:rsidRDefault="0063351C" w:rsidP="00FD2B26">
            <w:pPr>
              <w:jc w:val="right"/>
              <w:rPr>
                <w:noProof w:val="0"/>
                <w:sz w:val="16"/>
                <w:szCs w:val="16"/>
                <w:lang w:eastAsia="lt-LT"/>
              </w:rPr>
            </w:pPr>
            <w:r w:rsidRPr="00F77D7A">
              <w:rPr>
                <w:noProof w:val="0"/>
                <w:sz w:val="16"/>
                <w:szCs w:val="16"/>
                <w:lang w:eastAsia="lt-LT"/>
              </w:rPr>
              <w:t>0,09</w:t>
            </w:r>
          </w:p>
        </w:tc>
      </w:tr>
      <w:tr w:rsidR="0063351C" w:rsidRPr="00F77D7A" w14:paraId="13C99B26" w14:textId="77777777" w:rsidTr="00FD2B26">
        <w:trPr>
          <w:trHeight w:val="25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440A0AC8" w14:textId="77777777" w:rsidR="0063351C" w:rsidRPr="00F77D7A" w:rsidRDefault="0063351C" w:rsidP="00FD2B26">
            <w:pPr>
              <w:jc w:val="right"/>
              <w:rPr>
                <w:noProof w:val="0"/>
                <w:sz w:val="16"/>
                <w:szCs w:val="16"/>
                <w:lang w:eastAsia="lt-LT"/>
              </w:rPr>
            </w:pPr>
            <w:r w:rsidRPr="00F77D7A">
              <w:rPr>
                <w:noProof w:val="0"/>
                <w:sz w:val="16"/>
                <w:szCs w:val="16"/>
                <w:lang w:eastAsia="lt-LT"/>
              </w:rPr>
              <w:t>1201001</w:t>
            </w:r>
          </w:p>
        </w:tc>
        <w:tc>
          <w:tcPr>
            <w:tcW w:w="3508" w:type="dxa"/>
            <w:tcBorders>
              <w:top w:val="nil"/>
              <w:left w:val="nil"/>
              <w:bottom w:val="single" w:sz="4" w:space="0" w:color="auto"/>
              <w:right w:val="single" w:sz="4" w:space="0" w:color="auto"/>
            </w:tcBorders>
            <w:shd w:val="clear" w:color="auto" w:fill="FFF2CC"/>
            <w:noWrap/>
            <w:vAlign w:val="bottom"/>
            <w:hideMark/>
          </w:tcPr>
          <w:p w14:paraId="504C673B" w14:textId="77777777" w:rsidR="0063351C" w:rsidRPr="00F77D7A" w:rsidRDefault="0063351C" w:rsidP="00FD2B26">
            <w:pPr>
              <w:rPr>
                <w:noProof w:val="0"/>
                <w:sz w:val="16"/>
                <w:szCs w:val="16"/>
                <w:lang w:eastAsia="lt-LT"/>
              </w:rPr>
            </w:pPr>
            <w:r w:rsidRPr="00F77D7A">
              <w:rPr>
                <w:noProof w:val="0"/>
                <w:sz w:val="16"/>
                <w:szCs w:val="16"/>
                <w:lang w:eastAsia="lt-LT"/>
              </w:rPr>
              <w:t>Žemės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1E2134B4" w14:textId="77777777" w:rsidR="0063351C" w:rsidRPr="00F77D7A" w:rsidRDefault="0063351C" w:rsidP="00FD2B26">
            <w:pPr>
              <w:jc w:val="right"/>
              <w:rPr>
                <w:noProof w:val="0"/>
                <w:sz w:val="16"/>
                <w:szCs w:val="16"/>
                <w:lang w:eastAsia="lt-LT"/>
              </w:rPr>
            </w:pPr>
            <w:r w:rsidRPr="00F77D7A">
              <w:rPr>
                <w:noProof w:val="0"/>
                <w:sz w:val="16"/>
                <w:szCs w:val="16"/>
                <w:lang w:eastAsia="lt-LT"/>
              </w:rPr>
              <w:t>37010,12</w:t>
            </w:r>
          </w:p>
        </w:tc>
        <w:tc>
          <w:tcPr>
            <w:tcW w:w="1420" w:type="dxa"/>
            <w:tcBorders>
              <w:top w:val="nil"/>
              <w:left w:val="nil"/>
              <w:bottom w:val="single" w:sz="4" w:space="0" w:color="auto"/>
              <w:right w:val="single" w:sz="4" w:space="0" w:color="auto"/>
            </w:tcBorders>
            <w:shd w:val="clear" w:color="auto" w:fill="FFF2CC"/>
            <w:noWrap/>
            <w:vAlign w:val="bottom"/>
            <w:hideMark/>
          </w:tcPr>
          <w:p w14:paraId="7AEF90F0" w14:textId="77777777" w:rsidR="0063351C" w:rsidRPr="00F77D7A" w:rsidRDefault="0063351C" w:rsidP="00FD2B26">
            <w:pPr>
              <w:jc w:val="right"/>
              <w:rPr>
                <w:noProof w:val="0"/>
                <w:sz w:val="16"/>
                <w:szCs w:val="16"/>
                <w:lang w:eastAsia="lt-LT"/>
              </w:rPr>
            </w:pPr>
            <w:r w:rsidRPr="00F77D7A">
              <w:rPr>
                <w:noProof w:val="0"/>
                <w:sz w:val="16"/>
                <w:szCs w:val="16"/>
                <w:lang w:eastAsia="lt-LT"/>
              </w:rPr>
              <w:t>37010,12</w:t>
            </w:r>
          </w:p>
        </w:tc>
        <w:tc>
          <w:tcPr>
            <w:tcW w:w="1206" w:type="dxa"/>
            <w:tcBorders>
              <w:top w:val="nil"/>
              <w:left w:val="nil"/>
              <w:bottom w:val="single" w:sz="4" w:space="0" w:color="auto"/>
              <w:right w:val="single" w:sz="4" w:space="0" w:color="auto"/>
            </w:tcBorders>
            <w:shd w:val="clear" w:color="auto" w:fill="FFF2CC"/>
            <w:noWrap/>
            <w:vAlign w:val="bottom"/>
            <w:hideMark/>
          </w:tcPr>
          <w:p w14:paraId="53984631" w14:textId="77777777" w:rsidR="0063351C" w:rsidRPr="00F77D7A" w:rsidRDefault="0063351C" w:rsidP="00FD2B26">
            <w:pPr>
              <w:jc w:val="right"/>
              <w:rPr>
                <w:noProof w:val="0"/>
                <w:sz w:val="16"/>
                <w:szCs w:val="16"/>
                <w:lang w:eastAsia="lt-LT"/>
              </w:rPr>
            </w:pPr>
            <w:r w:rsidRPr="00F77D7A">
              <w:rPr>
                <w:noProof w:val="0"/>
                <w:sz w:val="16"/>
                <w:szCs w:val="16"/>
                <w:lang w:eastAsia="lt-LT"/>
              </w:rPr>
              <w:t>0,25</w:t>
            </w:r>
          </w:p>
        </w:tc>
      </w:tr>
      <w:tr w:rsidR="0063351C" w:rsidRPr="00F77D7A" w14:paraId="338FD625"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3851B003" w14:textId="77777777" w:rsidR="0063351C" w:rsidRPr="00F77D7A" w:rsidRDefault="0063351C" w:rsidP="00FD2B26">
            <w:pPr>
              <w:jc w:val="right"/>
              <w:rPr>
                <w:noProof w:val="0"/>
                <w:sz w:val="16"/>
                <w:szCs w:val="16"/>
                <w:lang w:eastAsia="lt-LT"/>
              </w:rPr>
            </w:pPr>
            <w:r w:rsidRPr="00F77D7A">
              <w:rPr>
                <w:noProof w:val="0"/>
                <w:sz w:val="16"/>
                <w:szCs w:val="16"/>
                <w:lang w:eastAsia="lt-LT"/>
              </w:rPr>
              <w:t>1202101</w:t>
            </w:r>
          </w:p>
        </w:tc>
        <w:tc>
          <w:tcPr>
            <w:tcW w:w="3508" w:type="dxa"/>
            <w:tcBorders>
              <w:top w:val="nil"/>
              <w:left w:val="nil"/>
              <w:bottom w:val="single" w:sz="4" w:space="0" w:color="auto"/>
              <w:right w:val="single" w:sz="4" w:space="0" w:color="auto"/>
            </w:tcBorders>
            <w:shd w:val="clear" w:color="auto" w:fill="FFF2CC"/>
            <w:vAlign w:val="bottom"/>
            <w:hideMark/>
          </w:tcPr>
          <w:p w14:paraId="30DA2733" w14:textId="77777777" w:rsidR="0063351C" w:rsidRPr="00F77D7A" w:rsidRDefault="0063351C" w:rsidP="00FD2B26">
            <w:pPr>
              <w:rPr>
                <w:noProof w:val="0"/>
                <w:sz w:val="16"/>
                <w:szCs w:val="16"/>
                <w:lang w:eastAsia="lt-LT"/>
              </w:rPr>
            </w:pPr>
            <w:r w:rsidRPr="00F77D7A">
              <w:rPr>
                <w:noProof w:val="0"/>
                <w:sz w:val="16"/>
                <w:szCs w:val="16"/>
                <w:lang w:eastAsia="lt-LT"/>
              </w:rPr>
              <w:t>Gyvenamųjų pastatų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3C1EADA3" w14:textId="77777777" w:rsidR="0063351C" w:rsidRPr="00F77D7A" w:rsidRDefault="0063351C" w:rsidP="00FD2B26">
            <w:pPr>
              <w:jc w:val="right"/>
              <w:rPr>
                <w:noProof w:val="0"/>
                <w:sz w:val="16"/>
                <w:szCs w:val="16"/>
                <w:lang w:eastAsia="lt-LT"/>
              </w:rPr>
            </w:pPr>
            <w:r w:rsidRPr="00F77D7A">
              <w:rPr>
                <w:noProof w:val="0"/>
                <w:sz w:val="16"/>
                <w:szCs w:val="16"/>
                <w:lang w:eastAsia="lt-LT"/>
              </w:rPr>
              <w:t>2083956,03</w:t>
            </w:r>
          </w:p>
        </w:tc>
        <w:tc>
          <w:tcPr>
            <w:tcW w:w="1420" w:type="dxa"/>
            <w:tcBorders>
              <w:top w:val="nil"/>
              <w:left w:val="nil"/>
              <w:bottom w:val="single" w:sz="4" w:space="0" w:color="auto"/>
              <w:right w:val="single" w:sz="4" w:space="0" w:color="auto"/>
            </w:tcBorders>
            <w:shd w:val="clear" w:color="auto" w:fill="FFF2CC"/>
            <w:noWrap/>
            <w:vAlign w:val="bottom"/>
            <w:hideMark/>
          </w:tcPr>
          <w:p w14:paraId="7FF82572" w14:textId="77777777" w:rsidR="0063351C" w:rsidRPr="00F77D7A" w:rsidRDefault="0063351C" w:rsidP="00FD2B26">
            <w:pPr>
              <w:jc w:val="right"/>
              <w:rPr>
                <w:noProof w:val="0"/>
                <w:sz w:val="16"/>
                <w:szCs w:val="16"/>
                <w:lang w:eastAsia="lt-LT"/>
              </w:rPr>
            </w:pPr>
            <w:r w:rsidRPr="00F77D7A">
              <w:rPr>
                <w:noProof w:val="0"/>
                <w:sz w:val="16"/>
                <w:szCs w:val="16"/>
                <w:lang w:eastAsia="lt-LT"/>
              </w:rPr>
              <w:t>1519258,38</w:t>
            </w:r>
          </w:p>
        </w:tc>
        <w:tc>
          <w:tcPr>
            <w:tcW w:w="1206" w:type="dxa"/>
            <w:tcBorders>
              <w:top w:val="nil"/>
              <w:left w:val="nil"/>
              <w:bottom w:val="single" w:sz="4" w:space="0" w:color="auto"/>
              <w:right w:val="single" w:sz="4" w:space="0" w:color="auto"/>
            </w:tcBorders>
            <w:shd w:val="clear" w:color="auto" w:fill="FFF2CC"/>
            <w:noWrap/>
            <w:vAlign w:val="bottom"/>
            <w:hideMark/>
          </w:tcPr>
          <w:p w14:paraId="6DC18172" w14:textId="77777777" w:rsidR="0063351C" w:rsidRPr="00F77D7A" w:rsidRDefault="0063351C" w:rsidP="00FD2B26">
            <w:pPr>
              <w:jc w:val="right"/>
              <w:rPr>
                <w:noProof w:val="0"/>
                <w:sz w:val="16"/>
                <w:szCs w:val="16"/>
                <w:lang w:eastAsia="lt-LT"/>
              </w:rPr>
            </w:pPr>
            <w:r w:rsidRPr="00F77D7A">
              <w:rPr>
                <w:noProof w:val="0"/>
                <w:sz w:val="16"/>
                <w:szCs w:val="16"/>
                <w:lang w:eastAsia="lt-LT"/>
              </w:rPr>
              <w:t>4,33</w:t>
            </w:r>
          </w:p>
        </w:tc>
      </w:tr>
      <w:tr w:rsidR="0063351C" w:rsidRPr="00F77D7A" w14:paraId="3568EE1A"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30171A4A" w14:textId="77777777" w:rsidR="0063351C" w:rsidRPr="00F77D7A" w:rsidRDefault="0063351C" w:rsidP="00FD2B26">
            <w:pPr>
              <w:jc w:val="right"/>
              <w:rPr>
                <w:noProof w:val="0"/>
                <w:sz w:val="16"/>
                <w:szCs w:val="16"/>
                <w:lang w:eastAsia="lt-LT"/>
              </w:rPr>
            </w:pPr>
            <w:r w:rsidRPr="00F77D7A">
              <w:rPr>
                <w:noProof w:val="0"/>
                <w:sz w:val="16"/>
                <w:szCs w:val="16"/>
                <w:lang w:eastAsia="lt-LT"/>
              </w:rPr>
              <w:t>1202201</w:t>
            </w:r>
          </w:p>
        </w:tc>
        <w:tc>
          <w:tcPr>
            <w:tcW w:w="3508" w:type="dxa"/>
            <w:tcBorders>
              <w:top w:val="nil"/>
              <w:left w:val="nil"/>
              <w:bottom w:val="single" w:sz="4" w:space="0" w:color="auto"/>
              <w:right w:val="single" w:sz="4" w:space="0" w:color="auto"/>
            </w:tcBorders>
            <w:shd w:val="clear" w:color="auto" w:fill="FFF2CC"/>
            <w:vAlign w:val="bottom"/>
            <w:hideMark/>
          </w:tcPr>
          <w:p w14:paraId="0158625A" w14:textId="77777777" w:rsidR="0063351C" w:rsidRPr="00F77D7A" w:rsidRDefault="0063351C" w:rsidP="00FD2B26">
            <w:pPr>
              <w:rPr>
                <w:noProof w:val="0"/>
                <w:sz w:val="16"/>
                <w:szCs w:val="16"/>
                <w:lang w:eastAsia="lt-LT"/>
              </w:rPr>
            </w:pPr>
            <w:r w:rsidRPr="00F77D7A">
              <w:rPr>
                <w:noProof w:val="0"/>
                <w:sz w:val="16"/>
                <w:szCs w:val="16"/>
                <w:lang w:eastAsia="lt-LT"/>
              </w:rPr>
              <w:t>Negyvenamųjų pastatų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36C1C587" w14:textId="77777777" w:rsidR="0063351C" w:rsidRPr="00F77D7A" w:rsidRDefault="0063351C" w:rsidP="00FD2B26">
            <w:pPr>
              <w:jc w:val="right"/>
              <w:rPr>
                <w:noProof w:val="0"/>
                <w:sz w:val="16"/>
                <w:szCs w:val="16"/>
                <w:lang w:eastAsia="lt-LT"/>
              </w:rPr>
            </w:pPr>
            <w:r w:rsidRPr="00F77D7A">
              <w:rPr>
                <w:noProof w:val="0"/>
                <w:sz w:val="16"/>
                <w:szCs w:val="16"/>
                <w:lang w:eastAsia="lt-LT"/>
              </w:rPr>
              <w:t>6643445,27</w:t>
            </w:r>
          </w:p>
        </w:tc>
        <w:tc>
          <w:tcPr>
            <w:tcW w:w="1420" w:type="dxa"/>
            <w:tcBorders>
              <w:top w:val="nil"/>
              <w:left w:val="nil"/>
              <w:bottom w:val="single" w:sz="4" w:space="0" w:color="auto"/>
              <w:right w:val="single" w:sz="4" w:space="0" w:color="auto"/>
            </w:tcBorders>
            <w:shd w:val="clear" w:color="auto" w:fill="FFF2CC"/>
            <w:noWrap/>
            <w:vAlign w:val="bottom"/>
            <w:hideMark/>
          </w:tcPr>
          <w:p w14:paraId="42C393AD" w14:textId="77777777" w:rsidR="0063351C" w:rsidRPr="00F77D7A" w:rsidRDefault="0063351C" w:rsidP="00FD2B26">
            <w:pPr>
              <w:jc w:val="right"/>
              <w:rPr>
                <w:noProof w:val="0"/>
                <w:sz w:val="16"/>
                <w:szCs w:val="16"/>
                <w:lang w:eastAsia="lt-LT"/>
              </w:rPr>
            </w:pPr>
            <w:r w:rsidRPr="00F77D7A">
              <w:rPr>
                <w:noProof w:val="0"/>
                <w:sz w:val="16"/>
                <w:szCs w:val="16"/>
                <w:lang w:eastAsia="lt-LT"/>
              </w:rPr>
              <w:t>4275738,36</w:t>
            </w:r>
          </w:p>
        </w:tc>
        <w:tc>
          <w:tcPr>
            <w:tcW w:w="1206" w:type="dxa"/>
            <w:tcBorders>
              <w:top w:val="nil"/>
              <w:left w:val="nil"/>
              <w:bottom w:val="single" w:sz="4" w:space="0" w:color="auto"/>
              <w:right w:val="single" w:sz="4" w:space="0" w:color="auto"/>
            </w:tcBorders>
            <w:shd w:val="clear" w:color="auto" w:fill="FFF2CC"/>
            <w:noWrap/>
            <w:vAlign w:val="bottom"/>
            <w:hideMark/>
          </w:tcPr>
          <w:p w14:paraId="64052BA9" w14:textId="77777777" w:rsidR="0063351C" w:rsidRPr="00F77D7A" w:rsidRDefault="0063351C" w:rsidP="00FD2B26">
            <w:pPr>
              <w:jc w:val="right"/>
              <w:rPr>
                <w:noProof w:val="0"/>
                <w:sz w:val="16"/>
                <w:szCs w:val="16"/>
                <w:lang w:eastAsia="lt-LT"/>
              </w:rPr>
            </w:pPr>
            <w:r w:rsidRPr="00F77D7A">
              <w:rPr>
                <w:noProof w:val="0"/>
                <w:sz w:val="16"/>
                <w:szCs w:val="16"/>
                <w:lang w:eastAsia="lt-LT"/>
              </w:rPr>
              <w:t>12,17</w:t>
            </w:r>
          </w:p>
        </w:tc>
      </w:tr>
      <w:tr w:rsidR="0063351C" w:rsidRPr="00F77D7A" w14:paraId="44CEFFEB" w14:textId="77777777" w:rsidTr="00FD2B26">
        <w:trPr>
          <w:trHeight w:val="450"/>
        </w:trPr>
        <w:tc>
          <w:tcPr>
            <w:tcW w:w="1170" w:type="dxa"/>
            <w:tcBorders>
              <w:top w:val="nil"/>
              <w:left w:val="single" w:sz="4" w:space="0" w:color="auto"/>
              <w:bottom w:val="nil"/>
              <w:right w:val="single" w:sz="4" w:space="0" w:color="auto"/>
            </w:tcBorders>
            <w:shd w:val="clear" w:color="auto" w:fill="FFF2CC"/>
            <w:noWrap/>
            <w:vAlign w:val="bottom"/>
            <w:hideMark/>
          </w:tcPr>
          <w:p w14:paraId="15833104" w14:textId="77777777" w:rsidR="0063351C" w:rsidRPr="00F77D7A" w:rsidRDefault="0063351C" w:rsidP="00FD2B26">
            <w:pPr>
              <w:jc w:val="right"/>
              <w:rPr>
                <w:noProof w:val="0"/>
                <w:sz w:val="16"/>
                <w:szCs w:val="16"/>
                <w:lang w:eastAsia="lt-LT"/>
              </w:rPr>
            </w:pPr>
            <w:r w:rsidRPr="00F77D7A">
              <w:rPr>
                <w:noProof w:val="0"/>
                <w:sz w:val="16"/>
                <w:szCs w:val="16"/>
                <w:lang w:eastAsia="lt-LT"/>
              </w:rPr>
              <w:t>1203101</w:t>
            </w:r>
          </w:p>
        </w:tc>
        <w:tc>
          <w:tcPr>
            <w:tcW w:w="3508" w:type="dxa"/>
            <w:tcBorders>
              <w:top w:val="nil"/>
              <w:left w:val="nil"/>
              <w:bottom w:val="single" w:sz="4" w:space="0" w:color="auto"/>
              <w:right w:val="single" w:sz="4" w:space="0" w:color="auto"/>
            </w:tcBorders>
            <w:shd w:val="clear" w:color="auto" w:fill="FFF2CC"/>
            <w:vAlign w:val="bottom"/>
            <w:hideMark/>
          </w:tcPr>
          <w:p w14:paraId="64FC2A90" w14:textId="77777777" w:rsidR="0063351C" w:rsidRPr="00F77D7A" w:rsidRDefault="0063351C" w:rsidP="00FD2B26">
            <w:pPr>
              <w:rPr>
                <w:noProof w:val="0"/>
                <w:sz w:val="16"/>
                <w:szCs w:val="16"/>
                <w:lang w:eastAsia="lt-LT"/>
              </w:rPr>
            </w:pPr>
            <w:r w:rsidRPr="00F77D7A">
              <w:rPr>
                <w:noProof w:val="0"/>
                <w:sz w:val="16"/>
                <w:szCs w:val="16"/>
                <w:lang w:eastAsia="lt-LT"/>
              </w:rPr>
              <w:t>Infrastruktūros statinių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38F9B46C" w14:textId="77777777" w:rsidR="0063351C" w:rsidRPr="00F77D7A" w:rsidRDefault="0063351C" w:rsidP="00FD2B26">
            <w:pPr>
              <w:jc w:val="right"/>
              <w:rPr>
                <w:noProof w:val="0"/>
                <w:sz w:val="16"/>
                <w:szCs w:val="16"/>
                <w:lang w:eastAsia="lt-LT"/>
              </w:rPr>
            </w:pPr>
            <w:r w:rsidRPr="00F77D7A">
              <w:rPr>
                <w:noProof w:val="0"/>
                <w:sz w:val="16"/>
                <w:szCs w:val="16"/>
                <w:lang w:eastAsia="lt-LT"/>
              </w:rPr>
              <w:t>35851610,44</w:t>
            </w:r>
          </w:p>
        </w:tc>
        <w:tc>
          <w:tcPr>
            <w:tcW w:w="1420" w:type="dxa"/>
            <w:tcBorders>
              <w:top w:val="nil"/>
              <w:left w:val="nil"/>
              <w:bottom w:val="single" w:sz="4" w:space="0" w:color="auto"/>
              <w:right w:val="single" w:sz="4" w:space="0" w:color="auto"/>
            </w:tcBorders>
            <w:shd w:val="clear" w:color="auto" w:fill="FFF2CC"/>
            <w:noWrap/>
            <w:vAlign w:val="bottom"/>
            <w:hideMark/>
          </w:tcPr>
          <w:p w14:paraId="5E8B7277" w14:textId="77777777" w:rsidR="0063351C" w:rsidRPr="00F77D7A" w:rsidRDefault="0063351C" w:rsidP="00FD2B26">
            <w:pPr>
              <w:jc w:val="right"/>
              <w:rPr>
                <w:noProof w:val="0"/>
                <w:sz w:val="16"/>
                <w:szCs w:val="16"/>
                <w:lang w:eastAsia="lt-LT"/>
              </w:rPr>
            </w:pPr>
            <w:r w:rsidRPr="00F77D7A">
              <w:rPr>
                <w:noProof w:val="0"/>
                <w:sz w:val="16"/>
                <w:szCs w:val="16"/>
                <w:lang w:eastAsia="lt-LT"/>
              </w:rPr>
              <w:t>17632323,62</w:t>
            </w:r>
          </w:p>
        </w:tc>
        <w:tc>
          <w:tcPr>
            <w:tcW w:w="1206" w:type="dxa"/>
            <w:tcBorders>
              <w:top w:val="nil"/>
              <w:left w:val="nil"/>
              <w:bottom w:val="single" w:sz="4" w:space="0" w:color="auto"/>
              <w:right w:val="single" w:sz="4" w:space="0" w:color="auto"/>
            </w:tcBorders>
            <w:shd w:val="clear" w:color="auto" w:fill="FFF2CC"/>
            <w:noWrap/>
            <w:vAlign w:val="bottom"/>
            <w:hideMark/>
          </w:tcPr>
          <w:p w14:paraId="26B33A44" w14:textId="77777777" w:rsidR="0063351C" w:rsidRPr="00F77D7A" w:rsidRDefault="0063351C" w:rsidP="00FD2B26">
            <w:pPr>
              <w:jc w:val="right"/>
              <w:rPr>
                <w:noProof w:val="0"/>
                <w:sz w:val="16"/>
                <w:szCs w:val="16"/>
                <w:lang w:eastAsia="lt-LT"/>
              </w:rPr>
            </w:pPr>
            <w:r w:rsidRPr="00F77D7A">
              <w:rPr>
                <w:noProof w:val="0"/>
                <w:sz w:val="16"/>
                <w:szCs w:val="16"/>
                <w:lang w:eastAsia="lt-LT"/>
              </w:rPr>
              <w:t>50,19</w:t>
            </w:r>
          </w:p>
        </w:tc>
      </w:tr>
      <w:tr w:rsidR="0063351C" w:rsidRPr="00F77D7A" w14:paraId="1A7E06D2" w14:textId="77777777" w:rsidTr="00FD2B26">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543CC392" w14:textId="77777777" w:rsidR="0063351C" w:rsidRPr="00F77D7A" w:rsidRDefault="0063351C" w:rsidP="00FD2B26">
            <w:pPr>
              <w:jc w:val="right"/>
              <w:rPr>
                <w:noProof w:val="0"/>
                <w:sz w:val="16"/>
                <w:szCs w:val="16"/>
                <w:lang w:eastAsia="lt-LT"/>
              </w:rPr>
            </w:pPr>
            <w:r w:rsidRPr="00F77D7A">
              <w:rPr>
                <w:noProof w:val="0"/>
                <w:sz w:val="16"/>
                <w:szCs w:val="16"/>
                <w:lang w:eastAsia="lt-LT"/>
              </w:rPr>
              <w:t>1203201</w:t>
            </w:r>
          </w:p>
        </w:tc>
        <w:tc>
          <w:tcPr>
            <w:tcW w:w="3508" w:type="dxa"/>
            <w:tcBorders>
              <w:top w:val="nil"/>
              <w:left w:val="nil"/>
              <w:bottom w:val="single" w:sz="4" w:space="0" w:color="auto"/>
              <w:right w:val="single" w:sz="4" w:space="0" w:color="auto"/>
            </w:tcBorders>
            <w:shd w:val="clear" w:color="auto" w:fill="FFF2CC"/>
            <w:noWrap/>
            <w:vAlign w:val="bottom"/>
            <w:hideMark/>
          </w:tcPr>
          <w:p w14:paraId="3A2792C7" w14:textId="77777777" w:rsidR="0063351C" w:rsidRPr="00F77D7A" w:rsidRDefault="0063351C" w:rsidP="00FD2B26">
            <w:pPr>
              <w:rPr>
                <w:noProof w:val="0"/>
                <w:sz w:val="16"/>
                <w:szCs w:val="16"/>
                <w:lang w:eastAsia="lt-LT"/>
              </w:rPr>
            </w:pPr>
            <w:r w:rsidRPr="00F77D7A">
              <w:rPr>
                <w:noProof w:val="0"/>
                <w:sz w:val="16"/>
                <w:szCs w:val="16"/>
                <w:lang w:eastAsia="lt-LT"/>
              </w:rPr>
              <w:t>Kitų statinių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1B36B4DC" w14:textId="77777777" w:rsidR="0063351C" w:rsidRPr="00F77D7A" w:rsidRDefault="0063351C" w:rsidP="00FD2B26">
            <w:pPr>
              <w:jc w:val="right"/>
              <w:rPr>
                <w:noProof w:val="0"/>
                <w:sz w:val="16"/>
                <w:szCs w:val="16"/>
                <w:lang w:eastAsia="lt-LT"/>
              </w:rPr>
            </w:pPr>
            <w:r w:rsidRPr="00F77D7A">
              <w:rPr>
                <w:noProof w:val="0"/>
                <w:sz w:val="16"/>
                <w:szCs w:val="16"/>
                <w:lang w:eastAsia="lt-LT"/>
              </w:rPr>
              <w:t>1645932,64</w:t>
            </w:r>
          </w:p>
        </w:tc>
        <w:tc>
          <w:tcPr>
            <w:tcW w:w="1420" w:type="dxa"/>
            <w:tcBorders>
              <w:top w:val="nil"/>
              <w:left w:val="nil"/>
              <w:bottom w:val="single" w:sz="4" w:space="0" w:color="auto"/>
              <w:right w:val="single" w:sz="4" w:space="0" w:color="auto"/>
            </w:tcBorders>
            <w:shd w:val="clear" w:color="auto" w:fill="FFF2CC"/>
            <w:noWrap/>
            <w:vAlign w:val="bottom"/>
            <w:hideMark/>
          </w:tcPr>
          <w:p w14:paraId="1CC52A39" w14:textId="77777777" w:rsidR="0063351C" w:rsidRPr="00F77D7A" w:rsidRDefault="0063351C" w:rsidP="00FD2B26">
            <w:pPr>
              <w:jc w:val="right"/>
              <w:rPr>
                <w:noProof w:val="0"/>
                <w:sz w:val="16"/>
                <w:szCs w:val="16"/>
                <w:lang w:eastAsia="lt-LT"/>
              </w:rPr>
            </w:pPr>
            <w:r w:rsidRPr="00F77D7A">
              <w:rPr>
                <w:noProof w:val="0"/>
                <w:sz w:val="16"/>
                <w:szCs w:val="16"/>
                <w:lang w:eastAsia="lt-LT"/>
              </w:rPr>
              <w:t>1154643,06</w:t>
            </w:r>
          </w:p>
        </w:tc>
        <w:tc>
          <w:tcPr>
            <w:tcW w:w="1206" w:type="dxa"/>
            <w:tcBorders>
              <w:top w:val="nil"/>
              <w:left w:val="nil"/>
              <w:bottom w:val="single" w:sz="4" w:space="0" w:color="auto"/>
              <w:right w:val="single" w:sz="4" w:space="0" w:color="auto"/>
            </w:tcBorders>
            <w:shd w:val="clear" w:color="auto" w:fill="FFF2CC"/>
            <w:noWrap/>
            <w:vAlign w:val="bottom"/>
            <w:hideMark/>
          </w:tcPr>
          <w:p w14:paraId="52F19F6D" w14:textId="77777777" w:rsidR="0063351C" w:rsidRPr="00F77D7A" w:rsidRDefault="0063351C" w:rsidP="00FD2B26">
            <w:pPr>
              <w:jc w:val="right"/>
              <w:rPr>
                <w:noProof w:val="0"/>
                <w:sz w:val="16"/>
                <w:szCs w:val="16"/>
                <w:lang w:eastAsia="lt-LT"/>
              </w:rPr>
            </w:pPr>
            <w:r w:rsidRPr="00F77D7A">
              <w:rPr>
                <w:noProof w:val="0"/>
                <w:sz w:val="16"/>
                <w:szCs w:val="16"/>
                <w:lang w:eastAsia="lt-LT"/>
              </w:rPr>
              <w:t>3,29</w:t>
            </w:r>
          </w:p>
        </w:tc>
      </w:tr>
      <w:tr w:rsidR="0063351C" w:rsidRPr="00F77D7A" w14:paraId="14A32F7A"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6FD8612E" w14:textId="77777777" w:rsidR="0063351C" w:rsidRPr="00F77D7A" w:rsidRDefault="0063351C" w:rsidP="00FD2B26">
            <w:pPr>
              <w:jc w:val="right"/>
              <w:rPr>
                <w:noProof w:val="0"/>
                <w:sz w:val="16"/>
                <w:szCs w:val="16"/>
                <w:lang w:eastAsia="lt-LT"/>
              </w:rPr>
            </w:pPr>
            <w:r w:rsidRPr="00F77D7A">
              <w:rPr>
                <w:noProof w:val="0"/>
                <w:sz w:val="16"/>
                <w:szCs w:val="16"/>
                <w:lang w:eastAsia="lt-LT"/>
              </w:rPr>
              <w:t>1203301</w:t>
            </w:r>
          </w:p>
        </w:tc>
        <w:tc>
          <w:tcPr>
            <w:tcW w:w="3508" w:type="dxa"/>
            <w:tcBorders>
              <w:top w:val="nil"/>
              <w:left w:val="nil"/>
              <w:bottom w:val="single" w:sz="4" w:space="0" w:color="auto"/>
              <w:right w:val="single" w:sz="4" w:space="0" w:color="auto"/>
            </w:tcBorders>
            <w:shd w:val="clear" w:color="auto" w:fill="FFF2CC"/>
            <w:vAlign w:val="bottom"/>
            <w:hideMark/>
          </w:tcPr>
          <w:p w14:paraId="5B151912" w14:textId="77777777" w:rsidR="0063351C" w:rsidRPr="00F77D7A" w:rsidRDefault="0063351C" w:rsidP="00FD2B26">
            <w:pPr>
              <w:rPr>
                <w:noProof w:val="0"/>
                <w:sz w:val="16"/>
                <w:szCs w:val="16"/>
                <w:lang w:eastAsia="lt-LT"/>
              </w:rPr>
            </w:pPr>
            <w:r w:rsidRPr="00F77D7A">
              <w:rPr>
                <w:noProof w:val="0"/>
                <w:sz w:val="16"/>
                <w:szCs w:val="16"/>
                <w:lang w:eastAsia="lt-LT"/>
              </w:rPr>
              <w:t>Gydymo įstaigų pastatų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536FAF04" w14:textId="77777777" w:rsidR="0063351C" w:rsidRPr="00F77D7A" w:rsidRDefault="0063351C" w:rsidP="00FD2B26">
            <w:pPr>
              <w:jc w:val="right"/>
              <w:rPr>
                <w:noProof w:val="0"/>
                <w:sz w:val="16"/>
                <w:szCs w:val="16"/>
                <w:lang w:eastAsia="lt-LT"/>
              </w:rPr>
            </w:pPr>
            <w:r w:rsidRPr="00F77D7A">
              <w:rPr>
                <w:noProof w:val="0"/>
                <w:sz w:val="16"/>
                <w:szCs w:val="16"/>
                <w:lang w:eastAsia="lt-LT"/>
              </w:rPr>
              <w:t>5132710,95</w:t>
            </w:r>
          </w:p>
        </w:tc>
        <w:tc>
          <w:tcPr>
            <w:tcW w:w="1420" w:type="dxa"/>
            <w:tcBorders>
              <w:top w:val="nil"/>
              <w:left w:val="nil"/>
              <w:bottom w:val="single" w:sz="4" w:space="0" w:color="auto"/>
              <w:right w:val="single" w:sz="4" w:space="0" w:color="auto"/>
            </w:tcBorders>
            <w:shd w:val="clear" w:color="auto" w:fill="FFF2CC"/>
            <w:noWrap/>
            <w:vAlign w:val="bottom"/>
            <w:hideMark/>
          </w:tcPr>
          <w:p w14:paraId="7E9A005F" w14:textId="77777777" w:rsidR="0063351C" w:rsidRPr="00F77D7A" w:rsidRDefault="0063351C" w:rsidP="00FD2B26">
            <w:pPr>
              <w:jc w:val="right"/>
              <w:rPr>
                <w:noProof w:val="0"/>
                <w:sz w:val="16"/>
                <w:szCs w:val="16"/>
                <w:lang w:eastAsia="lt-LT"/>
              </w:rPr>
            </w:pPr>
            <w:r w:rsidRPr="00F77D7A">
              <w:rPr>
                <w:noProof w:val="0"/>
                <w:sz w:val="16"/>
                <w:szCs w:val="16"/>
                <w:lang w:eastAsia="lt-LT"/>
              </w:rPr>
              <w:t>3383136,32</w:t>
            </w:r>
          </w:p>
        </w:tc>
        <w:tc>
          <w:tcPr>
            <w:tcW w:w="1206" w:type="dxa"/>
            <w:tcBorders>
              <w:top w:val="nil"/>
              <w:left w:val="nil"/>
              <w:bottom w:val="single" w:sz="4" w:space="0" w:color="auto"/>
              <w:right w:val="single" w:sz="4" w:space="0" w:color="auto"/>
            </w:tcBorders>
            <w:shd w:val="clear" w:color="auto" w:fill="FFF2CC"/>
            <w:noWrap/>
            <w:vAlign w:val="bottom"/>
            <w:hideMark/>
          </w:tcPr>
          <w:p w14:paraId="750D2722" w14:textId="77777777" w:rsidR="0063351C" w:rsidRPr="00F77D7A" w:rsidRDefault="0063351C" w:rsidP="00FD2B26">
            <w:pPr>
              <w:jc w:val="right"/>
              <w:rPr>
                <w:noProof w:val="0"/>
                <w:sz w:val="16"/>
                <w:szCs w:val="16"/>
                <w:lang w:eastAsia="lt-LT"/>
              </w:rPr>
            </w:pPr>
            <w:r w:rsidRPr="00F77D7A">
              <w:rPr>
                <w:noProof w:val="0"/>
                <w:sz w:val="16"/>
                <w:szCs w:val="16"/>
                <w:lang w:eastAsia="lt-LT"/>
              </w:rPr>
              <w:t>9,63</w:t>
            </w:r>
          </w:p>
        </w:tc>
      </w:tr>
      <w:tr w:rsidR="0063351C" w:rsidRPr="00F77D7A" w14:paraId="061B1AA1"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536112FE" w14:textId="77777777" w:rsidR="0063351C" w:rsidRPr="00F77D7A" w:rsidRDefault="0063351C" w:rsidP="00FD2B26">
            <w:pPr>
              <w:jc w:val="right"/>
              <w:rPr>
                <w:noProof w:val="0"/>
                <w:sz w:val="16"/>
                <w:szCs w:val="16"/>
                <w:lang w:eastAsia="lt-LT"/>
              </w:rPr>
            </w:pPr>
            <w:r w:rsidRPr="00F77D7A">
              <w:rPr>
                <w:noProof w:val="0"/>
                <w:sz w:val="16"/>
                <w:szCs w:val="16"/>
                <w:lang w:eastAsia="lt-LT"/>
              </w:rPr>
              <w:t>1204101</w:t>
            </w:r>
          </w:p>
        </w:tc>
        <w:tc>
          <w:tcPr>
            <w:tcW w:w="3508" w:type="dxa"/>
            <w:tcBorders>
              <w:top w:val="nil"/>
              <w:left w:val="nil"/>
              <w:bottom w:val="single" w:sz="4" w:space="0" w:color="auto"/>
              <w:right w:val="single" w:sz="4" w:space="0" w:color="auto"/>
            </w:tcBorders>
            <w:shd w:val="clear" w:color="auto" w:fill="FFF2CC"/>
            <w:vAlign w:val="bottom"/>
            <w:hideMark/>
          </w:tcPr>
          <w:p w14:paraId="4E22728A" w14:textId="77777777" w:rsidR="0063351C" w:rsidRPr="00F77D7A" w:rsidRDefault="0063351C" w:rsidP="00FD2B26">
            <w:pPr>
              <w:rPr>
                <w:noProof w:val="0"/>
                <w:sz w:val="16"/>
                <w:szCs w:val="16"/>
                <w:lang w:eastAsia="lt-LT"/>
              </w:rPr>
            </w:pPr>
            <w:r>
              <w:rPr>
                <w:noProof w:val="0"/>
                <w:sz w:val="16"/>
                <w:szCs w:val="16"/>
                <w:lang w:eastAsia="lt-LT"/>
              </w:rPr>
              <w:t>Kultūros paveldo statinių</w:t>
            </w:r>
            <w:r w:rsidRPr="00F77D7A">
              <w:rPr>
                <w:noProof w:val="0"/>
                <w:sz w:val="16"/>
                <w:szCs w:val="16"/>
                <w:lang w:eastAsia="lt-LT"/>
              </w:rPr>
              <w:t xml:space="preserve">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1A90F0ED" w14:textId="77777777" w:rsidR="0063351C" w:rsidRPr="00F77D7A" w:rsidRDefault="0063351C" w:rsidP="00FD2B26">
            <w:pPr>
              <w:jc w:val="right"/>
              <w:rPr>
                <w:noProof w:val="0"/>
                <w:sz w:val="16"/>
                <w:szCs w:val="16"/>
                <w:lang w:eastAsia="lt-LT"/>
              </w:rPr>
            </w:pPr>
            <w:r w:rsidRPr="00F77D7A">
              <w:rPr>
                <w:noProof w:val="0"/>
                <w:sz w:val="16"/>
                <w:szCs w:val="16"/>
                <w:lang w:eastAsia="lt-LT"/>
              </w:rPr>
              <w:t>644977,04</w:t>
            </w:r>
          </w:p>
        </w:tc>
        <w:tc>
          <w:tcPr>
            <w:tcW w:w="1420" w:type="dxa"/>
            <w:tcBorders>
              <w:top w:val="nil"/>
              <w:left w:val="nil"/>
              <w:bottom w:val="single" w:sz="4" w:space="0" w:color="auto"/>
              <w:right w:val="single" w:sz="4" w:space="0" w:color="auto"/>
            </w:tcBorders>
            <w:shd w:val="clear" w:color="auto" w:fill="FFF2CC"/>
            <w:noWrap/>
            <w:vAlign w:val="bottom"/>
            <w:hideMark/>
          </w:tcPr>
          <w:p w14:paraId="457770F0" w14:textId="77777777" w:rsidR="0063351C" w:rsidRPr="00F77D7A" w:rsidRDefault="0063351C" w:rsidP="00FD2B26">
            <w:pPr>
              <w:jc w:val="right"/>
              <w:rPr>
                <w:noProof w:val="0"/>
                <w:sz w:val="16"/>
                <w:szCs w:val="16"/>
                <w:lang w:eastAsia="lt-LT"/>
              </w:rPr>
            </w:pPr>
            <w:r w:rsidRPr="00F77D7A">
              <w:rPr>
                <w:noProof w:val="0"/>
                <w:sz w:val="16"/>
                <w:szCs w:val="16"/>
                <w:lang w:eastAsia="lt-LT"/>
              </w:rPr>
              <w:t>644977,04</w:t>
            </w:r>
          </w:p>
        </w:tc>
        <w:tc>
          <w:tcPr>
            <w:tcW w:w="1206" w:type="dxa"/>
            <w:tcBorders>
              <w:top w:val="nil"/>
              <w:left w:val="nil"/>
              <w:bottom w:val="single" w:sz="4" w:space="0" w:color="auto"/>
              <w:right w:val="single" w:sz="4" w:space="0" w:color="auto"/>
            </w:tcBorders>
            <w:shd w:val="clear" w:color="auto" w:fill="FFF2CC"/>
            <w:noWrap/>
            <w:vAlign w:val="bottom"/>
            <w:hideMark/>
          </w:tcPr>
          <w:p w14:paraId="123493E9" w14:textId="77777777" w:rsidR="0063351C" w:rsidRPr="00F77D7A" w:rsidRDefault="0063351C" w:rsidP="00FD2B26">
            <w:pPr>
              <w:jc w:val="right"/>
              <w:rPr>
                <w:noProof w:val="0"/>
                <w:sz w:val="16"/>
                <w:szCs w:val="16"/>
                <w:lang w:eastAsia="lt-LT"/>
              </w:rPr>
            </w:pPr>
            <w:r w:rsidRPr="00F77D7A">
              <w:rPr>
                <w:noProof w:val="0"/>
                <w:sz w:val="16"/>
                <w:szCs w:val="16"/>
                <w:lang w:eastAsia="lt-LT"/>
              </w:rPr>
              <w:t>1,84</w:t>
            </w:r>
          </w:p>
        </w:tc>
      </w:tr>
      <w:tr w:rsidR="0063351C" w:rsidRPr="00F77D7A" w14:paraId="1203E459" w14:textId="77777777" w:rsidTr="00FD2B26">
        <w:trPr>
          <w:trHeight w:val="25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58D942D1" w14:textId="77777777" w:rsidR="0063351C" w:rsidRPr="00F77D7A" w:rsidRDefault="0063351C" w:rsidP="00FD2B26">
            <w:pPr>
              <w:jc w:val="right"/>
              <w:rPr>
                <w:noProof w:val="0"/>
                <w:sz w:val="16"/>
                <w:szCs w:val="16"/>
                <w:lang w:eastAsia="lt-LT"/>
              </w:rPr>
            </w:pPr>
            <w:r w:rsidRPr="00F77D7A">
              <w:rPr>
                <w:noProof w:val="0"/>
                <w:sz w:val="16"/>
                <w:szCs w:val="16"/>
                <w:lang w:eastAsia="lt-LT"/>
              </w:rPr>
              <w:t>1205301</w:t>
            </w:r>
          </w:p>
        </w:tc>
        <w:tc>
          <w:tcPr>
            <w:tcW w:w="3508" w:type="dxa"/>
            <w:tcBorders>
              <w:top w:val="nil"/>
              <w:left w:val="nil"/>
              <w:bottom w:val="single" w:sz="4" w:space="0" w:color="auto"/>
              <w:right w:val="single" w:sz="4" w:space="0" w:color="auto"/>
            </w:tcBorders>
            <w:shd w:val="clear" w:color="auto" w:fill="FFF2CC"/>
            <w:vAlign w:val="bottom"/>
            <w:hideMark/>
          </w:tcPr>
          <w:p w14:paraId="21E52BD6" w14:textId="77777777" w:rsidR="0063351C" w:rsidRPr="00F77D7A" w:rsidRDefault="0063351C" w:rsidP="00FD2B26">
            <w:pPr>
              <w:rPr>
                <w:noProof w:val="0"/>
                <w:sz w:val="16"/>
                <w:szCs w:val="16"/>
                <w:lang w:eastAsia="lt-LT"/>
              </w:rPr>
            </w:pPr>
            <w:r w:rsidRPr="00F77D7A">
              <w:rPr>
                <w:noProof w:val="0"/>
                <w:sz w:val="16"/>
                <w:szCs w:val="16"/>
                <w:lang w:eastAsia="lt-LT"/>
              </w:rPr>
              <w:t>Medi</w:t>
            </w:r>
            <w:r>
              <w:rPr>
                <w:noProof w:val="0"/>
                <w:sz w:val="16"/>
                <w:szCs w:val="16"/>
                <w:lang w:eastAsia="lt-LT"/>
              </w:rPr>
              <w:t>e</w:t>
            </w:r>
            <w:r w:rsidRPr="00F77D7A">
              <w:rPr>
                <w:noProof w:val="0"/>
                <w:sz w:val="16"/>
                <w:szCs w:val="16"/>
                <w:lang w:eastAsia="lt-LT"/>
              </w:rPr>
              <w:t>nos įrangos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6FCF7766" w14:textId="77777777" w:rsidR="0063351C" w:rsidRPr="00F77D7A" w:rsidRDefault="0063351C" w:rsidP="00FD2B26">
            <w:pPr>
              <w:jc w:val="right"/>
              <w:rPr>
                <w:noProof w:val="0"/>
                <w:sz w:val="16"/>
                <w:szCs w:val="16"/>
                <w:lang w:eastAsia="lt-LT"/>
              </w:rPr>
            </w:pPr>
            <w:r w:rsidRPr="00F77D7A">
              <w:rPr>
                <w:noProof w:val="0"/>
                <w:sz w:val="16"/>
                <w:szCs w:val="16"/>
                <w:lang w:eastAsia="lt-LT"/>
              </w:rPr>
              <w:t>195486,18</w:t>
            </w:r>
          </w:p>
        </w:tc>
        <w:tc>
          <w:tcPr>
            <w:tcW w:w="1420" w:type="dxa"/>
            <w:tcBorders>
              <w:top w:val="nil"/>
              <w:left w:val="nil"/>
              <w:bottom w:val="single" w:sz="4" w:space="0" w:color="auto"/>
              <w:right w:val="single" w:sz="4" w:space="0" w:color="auto"/>
            </w:tcBorders>
            <w:shd w:val="clear" w:color="auto" w:fill="FFF2CC"/>
            <w:noWrap/>
            <w:vAlign w:val="bottom"/>
            <w:hideMark/>
          </w:tcPr>
          <w:p w14:paraId="052468E9" w14:textId="77777777" w:rsidR="0063351C" w:rsidRPr="00F77D7A" w:rsidRDefault="0063351C" w:rsidP="00FD2B26">
            <w:pPr>
              <w:jc w:val="right"/>
              <w:rPr>
                <w:noProof w:val="0"/>
                <w:sz w:val="16"/>
                <w:szCs w:val="16"/>
                <w:lang w:eastAsia="lt-LT"/>
              </w:rPr>
            </w:pPr>
            <w:r w:rsidRPr="00F77D7A">
              <w:rPr>
                <w:noProof w:val="0"/>
                <w:sz w:val="16"/>
                <w:szCs w:val="16"/>
                <w:lang w:eastAsia="lt-LT"/>
              </w:rPr>
              <w:t>77512,86</w:t>
            </w:r>
          </w:p>
        </w:tc>
        <w:tc>
          <w:tcPr>
            <w:tcW w:w="1206" w:type="dxa"/>
            <w:tcBorders>
              <w:top w:val="nil"/>
              <w:left w:val="nil"/>
              <w:bottom w:val="single" w:sz="4" w:space="0" w:color="auto"/>
              <w:right w:val="single" w:sz="4" w:space="0" w:color="auto"/>
            </w:tcBorders>
            <w:shd w:val="clear" w:color="auto" w:fill="FFF2CC"/>
            <w:noWrap/>
            <w:vAlign w:val="bottom"/>
            <w:hideMark/>
          </w:tcPr>
          <w:p w14:paraId="60D97900" w14:textId="77777777" w:rsidR="0063351C" w:rsidRPr="00F77D7A" w:rsidRDefault="0063351C" w:rsidP="00FD2B26">
            <w:pPr>
              <w:jc w:val="right"/>
              <w:rPr>
                <w:noProof w:val="0"/>
                <w:sz w:val="16"/>
                <w:szCs w:val="16"/>
                <w:lang w:eastAsia="lt-LT"/>
              </w:rPr>
            </w:pPr>
            <w:r w:rsidRPr="00F77D7A">
              <w:rPr>
                <w:noProof w:val="0"/>
                <w:sz w:val="16"/>
                <w:szCs w:val="16"/>
                <w:lang w:eastAsia="lt-LT"/>
              </w:rPr>
              <w:t>0,22</w:t>
            </w:r>
          </w:p>
        </w:tc>
      </w:tr>
      <w:tr w:rsidR="0063351C" w:rsidRPr="00F77D7A" w14:paraId="3A80A155"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3A5BDAA9" w14:textId="77777777" w:rsidR="0063351C" w:rsidRPr="00F77D7A" w:rsidRDefault="0063351C" w:rsidP="00FD2B26">
            <w:pPr>
              <w:jc w:val="right"/>
              <w:rPr>
                <w:noProof w:val="0"/>
                <w:sz w:val="16"/>
                <w:szCs w:val="16"/>
                <w:lang w:eastAsia="lt-LT"/>
              </w:rPr>
            </w:pPr>
            <w:r w:rsidRPr="00F77D7A">
              <w:rPr>
                <w:noProof w:val="0"/>
                <w:sz w:val="16"/>
                <w:szCs w:val="16"/>
                <w:lang w:eastAsia="lt-LT"/>
              </w:rPr>
              <w:t>1205401</w:t>
            </w:r>
          </w:p>
        </w:tc>
        <w:tc>
          <w:tcPr>
            <w:tcW w:w="3508" w:type="dxa"/>
            <w:tcBorders>
              <w:top w:val="nil"/>
              <w:left w:val="nil"/>
              <w:bottom w:val="single" w:sz="4" w:space="0" w:color="auto"/>
              <w:right w:val="single" w:sz="4" w:space="0" w:color="auto"/>
            </w:tcBorders>
            <w:shd w:val="clear" w:color="auto" w:fill="FFF2CC"/>
            <w:vAlign w:val="bottom"/>
            <w:hideMark/>
          </w:tcPr>
          <w:p w14:paraId="70E0654D" w14:textId="77777777" w:rsidR="0063351C" w:rsidRPr="00F77D7A" w:rsidRDefault="0063351C" w:rsidP="00FD2B26">
            <w:pPr>
              <w:rPr>
                <w:noProof w:val="0"/>
                <w:sz w:val="16"/>
                <w:szCs w:val="16"/>
                <w:lang w:eastAsia="lt-LT"/>
              </w:rPr>
            </w:pPr>
            <w:r w:rsidRPr="00F77D7A">
              <w:rPr>
                <w:noProof w:val="0"/>
                <w:sz w:val="16"/>
                <w:szCs w:val="16"/>
                <w:lang w:eastAsia="lt-LT"/>
              </w:rPr>
              <w:t>Kitų mašinų ir įrenginių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6B9B27FE" w14:textId="77777777" w:rsidR="0063351C" w:rsidRPr="00F77D7A" w:rsidRDefault="0063351C" w:rsidP="00FD2B26">
            <w:pPr>
              <w:jc w:val="right"/>
              <w:rPr>
                <w:noProof w:val="0"/>
                <w:sz w:val="16"/>
                <w:szCs w:val="16"/>
                <w:lang w:eastAsia="lt-LT"/>
              </w:rPr>
            </w:pPr>
            <w:r w:rsidRPr="00F77D7A">
              <w:rPr>
                <w:noProof w:val="0"/>
                <w:sz w:val="16"/>
                <w:szCs w:val="16"/>
                <w:lang w:eastAsia="lt-LT"/>
              </w:rPr>
              <w:t>277860,68</w:t>
            </w:r>
          </w:p>
        </w:tc>
        <w:tc>
          <w:tcPr>
            <w:tcW w:w="1420" w:type="dxa"/>
            <w:tcBorders>
              <w:top w:val="nil"/>
              <w:left w:val="nil"/>
              <w:bottom w:val="single" w:sz="4" w:space="0" w:color="auto"/>
              <w:right w:val="single" w:sz="4" w:space="0" w:color="auto"/>
            </w:tcBorders>
            <w:shd w:val="clear" w:color="auto" w:fill="FFF2CC"/>
            <w:noWrap/>
            <w:vAlign w:val="bottom"/>
            <w:hideMark/>
          </w:tcPr>
          <w:p w14:paraId="3A5A2034" w14:textId="77777777" w:rsidR="0063351C" w:rsidRPr="00F77D7A" w:rsidRDefault="0063351C" w:rsidP="00FD2B26">
            <w:pPr>
              <w:jc w:val="right"/>
              <w:rPr>
                <w:noProof w:val="0"/>
                <w:sz w:val="16"/>
                <w:szCs w:val="16"/>
                <w:lang w:eastAsia="lt-LT"/>
              </w:rPr>
            </w:pPr>
            <w:r w:rsidRPr="00F77D7A">
              <w:rPr>
                <w:noProof w:val="0"/>
                <w:sz w:val="16"/>
                <w:szCs w:val="16"/>
                <w:lang w:eastAsia="lt-LT"/>
              </w:rPr>
              <w:t>140035,45</w:t>
            </w:r>
          </w:p>
        </w:tc>
        <w:tc>
          <w:tcPr>
            <w:tcW w:w="1206" w:type="dxa"/>
            <w:tcBorders>
              <w:top w:val="nil"/>
              <w:left w:val="nil"/>
              <w:bottom w:val="single" w:sz="4" w:space="0" w:color="auto"/>
              <w:right w:val="single" w:sz="4" w:space="0" w:color="auto"/>
            </w:tcBorders>
            <w:shd w:val="clear" w:color="auto" w:fill="FFF2CC"/>
            <w:noWrap/>
            <w:vAlign w:val="bottom"/>
            <w:hideMark/>
          </w:tcPr>
          <w:p w14:paraId="2E923825" w14:textId="77777777" w:rsidR="0063351C" w:rsidRPr="00F77D7A" w:rsidRDefault="0063351C" w:rsidP="00FD2B26">
            <w:pPr>
              <w:jc w:val="right"/>
              <w:rPr>
                <w:noProof w:val="0"/>
                <w:sz w:val="16"/>
                <w:szCs w:val="16"/>
                <w:lang w:eastAsia="lt-LT"/>
              </w:rPr>
            </w:pPr>
            <w:r w:rsidRPr="00F77D7A">
              <w:rPr>
                <w:noProof w:val="0"/>
                <w:sz w:val="16"/>
                <w:szCs w:val="16"/>
                <w:lang w:eastAsia="lt-LT"/>
              </w:rPr>
              <w:t>0,4</w:t>
            </w:r>
          </w:p>
        </w:tc>
      </w:tr>
      <w:tr w:rsidR="0063351C" w:rsidRPr="00F77D7A" w14:paraId="5D5C0AAA"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73BA1510" w14:textId="77777777" w:rsidR="0063351C" w:rsidRPr="00F77D7A" w:rsidRDefault="0063351C" w:rsidP="00FD2B26">
            <w:pPr>
              <w:jc w:val="right"/>
              <w:rPr>
                <w:noProof w:val="0"/>
                <w:sz w:val="16"/>
                <w:szCs w:val="16"/>
                <w:lang w:eastAsia="lt-LT"/>
              </w:rPr>
            </w:pPr>
            <w:r w:rsidRPr="00F77D7A">
              <w:rPr>
                <w:noProof w:val="0"/>
                <w:sz w:val="16"/>
                <w:szCs w:val="16"/>
                <w:lang w:eastAsia="lt-LT"/>
              </w:rPr>
              <w:t>1206001</w:t>
            </w:r>
          </w:p>
        </w:tc>
        <w:tc>
          <w:tcPr>
            <w:tcW w:w="3508" w:type="dxa"/>
            <w:tcBorders>
              <w:top w:val="nil"/>
              <w:left w:val="nil"/>
              <w:bottom w:val="single" w:sz="4" w:space="0" w:color="auto"/>
              <w:right w:val="single" w:sz="4" w:space="0" w:color="auto"/>
            </w:tcBorders>
            <w:shd w:val="clear" w:color="auto" w:fill="FFF2CC"/>
            <w:vAlign w:val="bottom"/>
            <w:hideMark/>
          </w:tcPr>
          <w:p w14:paraId="44C70930" w14:textId="77777777" w:rsidR="0063351C" w:rsidRPr="00F77D7A" w:rsidRDefault="0063351C" w:rsidP="00FD2B26">
            <w:pPr>
              <w:rPr>
                <w:noProof w:val="0"/>
                <w:sz w:val="16"/>
                <w:szCs w:val="16"/>
                <w:lang w:eastAsia="lt-LT"/>
              </w:rPr>
            </w:pPr>
            <w:r w:rsidRPr="00F77D7A">
              <w:rPr>
                <w:noProof w:val="0"/>
                <w:sz w:val="16"/>
                <w:szCs w:val="16"/>
                <w:lang w:eastAsia="lt-LT"/>
              </w:rPr>
              <w:t>Transporto priemonių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22B85260" w14:textId="77777777" w:rsidR="0063351C" w:rsidRPr="00F77D7A" w:rsidRDefault="0063351C" w:rsidP="00FD2B26">
            <w:pPr>
              <w:jc w:val="right"/>
              <w:rPr>
                <w:noProof w:val="0"/>
                <w:sz w:val="16"/>
                <w:szCs w:val="16"/>
                <w:lang w:eastAsia="lt-LT"/>
              </w:rPr>
            </w:pPr>
            <w:r w:rsidRPr="00F77D7A">
              <w:rPr>
                <w:noProof w:val="0"/>
                <w:sz w:val="16"/>
                <w:szCs w:val="16"/>
                <w:lang w:eastAsia="lt-LT"/>
              </w:rPr>
              <w:t>534410,12</w:t>
            </w:r>
          </w:p>
        </w:tc>
        <w:tc>
          <w:tcPr>
            <w:tcW w:w="1420" w:type="dxa"/>
            <w:tcBorders>
              <w:top w:val="nil"/>
              <w:left w:val="nil"/>
              <w:bottom w:val="single" w:sz="4" w:space="0" w:color="auto"/>
              <w:right w:val="single" w:sz="4" w:space="0" w:color="auto"/>
            </w:tcBorders>
            <w:shd w:val="clear" w:color="auto" w:fill="FFF2CC"/>
            <w:noWrap/>
            <w:vAlign w:val="bottom"/>
            <w:hideMark/>
          </w:tcPr>
          <w:p w14:paraId="143D01D9" w14:textId="77777777" w:rsidR="0063351C" w:rsidRPr="00F77D7A" w:rsidRDefault="0063351C" w:rsidP="00FD2B26">
            <w:pPr>
              <w:jc w:val="right"/>
              <w:rPr>
                <w:noProof w:val="0"/>
                <w:sz w:val="16"/>
                <w:szCs w:val="16"/>
                <w:lang w:eastAsia="lt-LT"/>
              </w:rPr>
            </w:pPr>
            <w:r w:rsidRPr="00F77D7A">
              <w:rPr>
                <w:noProof w:val="0"/>
                <w:sz w:val="16"/>
                <w:szCs w:val="16"/>
                <w:lang w:eastAsia="lt-LT"/>
              </w:rPr>
              <w:t>19182,78</w:t>
            </w:r>
          </w:p>
        </w:tc>
        <w:tc>
          <w:tcPr>
            <w:tcW w:w="1206" w:type="dxa"/>
            <w:tcBorders>
              <w:top w:val="nil"/>
              <w:left w:val="nil"/>
              <w:bottom w:val="single" w:sz="4" w:space="0" w:color="auto"/>
              <w:right w:val="single" w:sz="4" w:space="0" w:color="auto"/>
            </w:tcBorders>
            <w:shd w:val="clear" w:color="auto" w:fill="FFF2CC"/>
            <w:noWrap/>
            <w:vAlign w:val="bottom"/>
            <w:hideMark/>
          </w:tcPr>
          <w:p w14:paraId="037C9490" w14:textId="77777777" w:rsidR="0063351C" w:rsidRPr="00F77D7A" w:rsidRDefault="0063351C" w:rsidP="00FD2B26">
            <w:pPr>
              <w:jc w:val="right"/>
              <w:rPr>
                <w:noProof w:val="0"/>
                <w:sz w:val="16"/>
                <w:szCs w:val="16"/>
                <w:lang w:eastAsia="lt-LT"/>
              </w:rPr>
            </w:pPr>
            <w:r w:rsidRPr="00F77D7A">
              <w:rPr>
                <w:noProof w:val="0"/>
                <w:sz w:val="16"/>
                <w:szCs w:val="16"/>
                <w:lang w:eastAsia="lt-LT"/>
              </w:rPr>
              <w:t>0,06</w:t>
            </w:r>
          </w:p>
        </w:tc>
      </w:tr>
      <w:tr w:rsidR="0063351C" w:rsidRPr="00F77D7A" w14:paraId="751F0CA7" w14:textId="77777777" w:rsidTr="00FD2B26">
        <w:trPr>
          <w:trHeight w:val="25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2F11F7FF" w14:textId="77777777" w:rsidR="0063351C" w:rsidRPr="00F77D7A" w:rsidRDefault="0063351C" w:rsidP="00FD2B26">
            <w:pPr>
              <w:jc w:val="right"/>
              <w:rPr>
                <w:noProof w:val="0"/>
                <w:sz w:val="16"/>
                <w:szCs w:val="16"/>
                <w:lang w:eastAsia="lt-LT"/>
              </w:rPr>
            </w:pPr>
            <w:r w:rsidRPr="00F77D7A">
              <w:rPr>
                <w:noProof w:val="0"/>
                <w:sz w:val="16"/>
                <w:szCs w:val="16"/>
                <w:lang w:eastAsia="lt-LT"/>
              </w:rPr>
              <w:t>1208101</w:t>
            </w:r>
          </w:p>
        </w:tc>
        <w:tc>
          <w:tcPr>
            <w:tcW w:w="3508" w:type="dxa"/>
            <w:tcBorders>
              <w:top w:val="nil"/>
              <w:left w:val="nil"/>
              <w:bottom w:val="single" w:sz="4" w:space="0" w:color="auto"/>
              <w:right w:val="single" w:sz="4" w:space="0" w:color="auto"/>
            </w:tcBorders>
            <w:shd w:val="clear" w:color="auto" w:fill="FFF2CC"/>
            <w:noWrap/>
            <w:vAlign w:val="bottom"/>
            <w:hideMark/>
          </w:tcPr>
          <w:p w14:paraId="5F63BC1D" w14:textId="77777777" w:rsidR="0063351C" w:rsidRPr="00F77D7A" w:rsidRDefault="0063351C" w:rsidP="00FD2B26">
            <w:pPr>
              <w:rPr>
                <w:noProof w:val="0"/>
                <w:sz w:val="16"/>
                <w:szCs w:val="16"/>
                <w:lang w:eastAsia="lt-LT"/>
              </w:rPr>
            </w:pPr>
            <w:r w:rsidRPr="00F77D7A">
              <w:rPr>
                <w:noProof w:val="0"/>
                <w:sz w:val="16"/>
                <w:szCs w:val="16"/>
                <w:lang w:eastAsia="lt-LT"/>
              </w:rPr>
              <w:t>Baldų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10349382" w14:textId="77777777" w:rsidR="0063351C" w:rsidRPr="00F77D7A" w:rsidRDefault="0063351C" w:rsidP="00FD2B26">
            <w:pPr>
              <w:jc w:val="right"/>
              <w:rPr>
                <w:noProof w:val="0"/>
                <w:sz w:val="16"/>
                <w:szCs w:val="16"/>
                <w:lang w:eastAsia="lt-LT"/>
              </w:rPr>
            </w:pPr>
            <w:r w:rsidRPr="00F77D7A">
              <w:rPr>
                <w:noProof w:val="0"/>
                <w:sz w:val="16"/>
                <w:szCs w:val="16"/>
                <w:lang w:eastAsia="lt-LT"/>
              </w:rPr>
              <w:t>55663,9</w:t>
            </w:r>
          </w:p>
        </w:tc>
        <w:tc>
          <w:tcPr>
            <w:tcW w:w="1420" w:type="dxa"/>
            <w:tcBorders>
              <w:top w:val="nil"/>
              <w:left w:val="nil"/>
              <w:bottom w:val="single" w:sz="4" w:space="0" w:color="auto"/>
              <w:right w:val="single" w:sz="4" w:space="0" w:color="auto"/>
            </w:tcBorders>
            <w:shd w:val="clear" w:color="auto" w:fill="FFF2CC"/>
            <w:noWrap/>
            <w:vAlign w:val="bottom"/>
            <w:hideMark/>
          </w:tcPr>
          <w:p w14:paraId="4C0B9614" w14:textId="77777777" w:rsidR="0063351C" w:rsidRPr="00F77D7A" w:rsidRDefault="0063351C" w:rsidP="00FD2B26">
            <w:pPr>
              <w:jc w:val="right"/>
              <w:rPr>
                <w:noProof w:val="0"/>
                <w:sz w:val="16"/>
                <w:szCs w:val="16"/>
                <w:lang w:eastAsia="lt-LT"/>
              </w:rPr>
            </w:pPr>
            <w:r w:rsidRPr="00F77D7A">
              <w:rPr>
                <w:noProof w:val="0"/>
                <w:sz w:val="16"/>
                <w:szCs w:val="16"/>
                <w:lang w:eastAsia="lt-LT"/>
              </w:rPr>
              <w:t>7415,3</w:t>
            </w:r>
          </w:p>
        </w:tc>
        <w:tc>
          <w:tcPr>
            <w:tcW w:w="1206" w:type="dxa"/>
            <w:tcBorders>
              <w:top w:val="nil"/>
              <w:left w:val="nil"/>
              <w:bottom w:val="single" w:sz="4" w:space="0" w:color="auto"/>
              <w:right w:val="single" w:sz="4" w:space="0" w:color="auto"/>
            </w:tcBorders>
            <w:shd w:val="clear" w:color="auto" w:fill="FFF2CC"/>
            <w:noWrap/>
            <w:vAlign w:val="bottom"/>
            <w:hideMark/>
          </w:tcPr>
          <w:p w14:paraId="73894B6A" w14:textId="77777777" w:rsidR="0063351C" w:rsidRPr="00F77D7A" w:rsidRDefault="0063351C" w:rsidP="00FD2B26">
            <w:pPr>
              <w:jc w:val="right"/>
              <w:rPr>
                <w:noProof w:val="0"/>
                <w:sz w:val="16"/>
                <w:szCs w:val="16"/>
                <w:lang w:eastAsia="lt-LT"/>
              </w:rPr>
            </w:pPr>
            <w:r w:rsidRPr="00F77D7A">
              <w:rPr>
                <w:noProof w:val="0"/>
                <w:sz w:val="16"/>
                <w:szCs w:val="16"/>
                <w:lang w:eastAsia="lt-LT"/>
              </w:rPr>
              <w:t>0,02</w:t>
            </w:r>
          </w:p>
        </w:tc>
      </w:tr>
      <w:tr w:rsidR="0063351C" w:rsidRPr="00F77D7A" w14:paraId="4D028415"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43355948" w14:textId="77777777" w:rsidR="0063351C" w:rsidRPr="00F77D7A" w:rsidRDefault="0063351C" w:rsidP="00FD2B26">
            <w:pPr>
              <w:jc w:val="right"/>
              <w:rPr>
                <w:noProof w:val="0"/>
                <w:sz w:val="16"/>
                <w:szCs w:val="16"/>
                <w:lang w:eastAsia="lt-LT"/>
              </w:rPr>
            </w:pPr>
            <w:r w:rsidRPr="00F77D7A">
              <w:rPr>
                <w:noProof w:val="0"/>
                <w:sz w:val="16"/>
                <w:szCs w:val="16"/>
                <w:lang w:eastAsia="lt-LT"/>
              </w:rPr>
              <w:t>1208201</w:t>
            </w:r>
          </w:p>
        </w:tc>
        <w:tc>
          <w:tcPr>
            <w:tcW w:w="3508" w:type="dxa"/>
            <w:tcBorders>
              <w:top w:val="nil"/>
              <w:left w:val="nil"/>
              <w:bottom w:val="single" w:sz="4" w:space="0" w:color="auto"/>
              <w:right w:val="single" w:sz="4" w:space="0" w:color="auto"/>
            </w:tcBorders>
            <w:shd w:val="clear" w:color="auto" w:fill="FFF2CC"/>
            <w:vAlign w:val="bottom"/>
            <w:hideMark/>
          </w:tcPr>
          <w:p w14:paraId="70AEE74F" w14:textId="77777777" w:rsidR="0063351C" w:rsidRPr="00F77D7A" w:rsidRDefault="0063351C" w:rsidP="00FD2B26">
            <w:pPr>
              <w:rPr>
                <w:noProof w:val="0"/>
                <w:sz w:val="16"/>
                <w:szCs w:val="16"/>
                <w:lang w:eastAsia="lt-LT"/>
              </w:rPr>
            </w:pPr>
            <w:r w:rsidRPr="00F77D7A">
              <w:rPr>
                <w:noProof w:val="0"/>
                <w:sz w:val="16"/>
                <w:szCs w:val="16"/>
                <w:lang w:eastAsia="lt-LT"/>
              </w:rPr>
              <w:t>Kompiuterinės įrangos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00ECBED5" w14:textId="77777777" w:rsidR="0063351C" w:rsidRPr="00F77D7A" w:rsidRDefault="0063351C" w:rsidP="00FD2B26">
            <w:pPr>
              <w:jc w:val="right"/>
              <w:rPr>
                <w:noProof w:val="0"/>
                <w:sz w:val="16"/>
                <w:szCs w:val="16"/>
                <w:lang w:eastAsia="lt-LT"/>
              </w:rPr>
            </w:pPr>
            <w:r w:rsidRPr="00F77D7A">
              <w:rPr>
                <w:noProof w:val="0"/>
                <w:sz w:val="16"/>
                <w:szCs w:val="16"/>
                <w:lang w:eastAsia="lt-LT"/>
              </w:rPr>
              <w:t>377083,13</w:t>
            </w:r>
          </w:p>
        </w:tc>
        <w:tc>
          <w:tcPr>
            <w:tcW w:w="1420" w:type="dxa"/>
            <w:tcBorders>
              <w:top w:val="nil"/>
              <w:left w:val="nil"/>
              <w:bottom w:val="single" w:sz="4" w:space="0" w:color="auto"/>
              <w:right w:val="single" w:sz="4" w:space="0" w:color="auto"/>
            </w:tcBorders>
            <w:shd w:val="clear" w:color="auto" w:fill="FFF2CC"/>
            <w:noWrap/>
            <w:vAlign w:val="bottom"/>
            <w:hideMark/>
          </w:tcPr>
          <w:p w14:paraId="1561B20C" w14:textId="77777777" w:rsidR="0063351C" w:rsidRPr="00F77D7A" w:rsidRDefault="0063351C" w:rsidP="00FD2B26">
            <w:pPr>
              <w:jc w:val="right"/>
              <w:rPr>
                <w:noProof w:val="0"/>
                <w:sz w:val="16"/>
                <w:szCs w:val="16"/>
                <w:lang w:eastAsia="lt-LT"/>
              </w:rPr>
            </w:pPr>
            <w:r w:rsidRPr="00F77D7A">
              <w:rPr>
                <w:noProof w:val="0"/>
                <w:sz w:val="16"/>
                <w:szCs w:val="16"/>
                <w:lang w:eastAsia="lt-LT"/>
              </w:rPr>
              <w:t>66902,3</w:t>
            </w:r>
          </w:p>
        </w:tc>
        <w:tc>
          <w:tcPr>
            <w:tcW w:w="1206" w:type="dxa"/>
            <w:tcBorders>
              <w:top w:val="nil"/>
              <w:left w:val="nil"/>
              <w:bottom w:val="single" w:sz="4" w:space="0" w:color="auto"/>
              <w:right w:val="single" w:sz="4" w:space="0" w:color="auto"/>
            </w:tcBorders>
            <w:shd w:val="clear" w:color="auto" w:fill="FFF2CC"/>
            <w:noWrap/>
            <w:vAlign w:val="bottom"/>
            <w:hideMark/>
          </w:tcPr>
          <w:p w14:paraId="5FF82078" w14:textId="77777777" w:rsidR="0063351C" w:rsidRPr="00F77D7A" w:rsidRDefault="0063351C" w:rsidP="00FD2B26">
            <w:pPr>
              <w:jc w:val="right"/>
              <w:rPr>
                <w:noProof w:val="0"/>
                <w:sz w:val="16"/>
                <w:szCs w:val="16"/>
                <w:lang w:eastAsia="lt-LT"/>
              </w:rPr>
            </w:pPr>
            <w:r w:rsidRPr="00F77D7A">
              <w:rPr>
                <w:noProof w:val="0"/>
                <w:sz w:val="16"/>
                <w:szCs w:val="16"/>
                <w:lang w:eastAsia="lt-LT"/>
              </w:rPr>
              <w:t>0,2</w:t>
            </w:r>
          </w:p>
        </w:tc>
      </w:tr>
      <w:tr w:rsidR="0063351C" w:rsidRPr="00F77D7A" w14:paraId="4CFDDFF0" w14:textId="77777777" w:rsidTr="00FD2B26">
        <w:trPr>
          <w:trHeight w:val="25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7491EBBF" w14:textId="77777777" w:rsidR="0063351C" w:rsidRPr="00F77D7A" w:rsidRDefault="0063351C" w:rsidP="00FD2B26">
            <w:pPr>
              <w:jc w:val="right"/>
              <w:rPr>
                <w:noProof w:val="0"/>
                <w:sz w:val="16"/>
                <w:szCs w:val="16"/>
                <w:lang w:eastAsia="lt-LT"/>
              </w:rPr>
            </w:pPr>
            <w:r w:rsidRPr="00F77D7A">
              <w:rPr>
                <w:noProof w:val="0"/>
                <w:sz w:val="16"/>
                <w:szCs w:val="16"/>
                <w:lang w:eastAsia="lt-LT"/>
              </w:rPr>
              <w:t>1208301</w:t>
            </w:r>
          </w:p>
        </w:tc>
        <w:tc>
          <w:tcPr>
            <w:tcW w:w="3508" w:type="dxa"/>
            <w:tcBorders>
              <w:top w:val="nil"/>
              <w:left w:val="nil"/>
              <w:bottom w:val="single" w:sz="4" w:space="0" w:color="auto"/>
              <w:right w:val="single" w:sz="4" w:space="0" w:color="auto"/>
            </w:tcBorders>
            <w:shd w:val="clear" w:color="auto" w:fill="FFF2CC"/>
            <w:vAlign w:val="bottom"/>
            <w:hideMark/>
          </w:tcPr>
          <w:p w14:paraId="1D0E0197" w14:textId="77777777" w:rsidR="0063351C" w:rsidRPr="00F77D7A" w:rsidRDefault="0063351C" w:rsidP="00FD2B26">
            <w:pPr>
              <w:rPr>
                <w:noProof w:val="0"/>
                <w:sz w:val="16"/>
                <w:szCs w:val="16"/>
                <w:lang w:eastAsia="lt-LT"/>
              </w:rPr>
            </w:pPr>
            <w:r w:rsidRPr="00F77D7A">
              <w:rPr>
                <w:noProof w:val="0"/>
                <w:sz w:val="16"/>
                <w:szCs w:val="16"/>
                <w:lang w:eastAsia="lt-LT"/>
              </w:rPr>
              <w:t>Kitos biuro įrangos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3D5FB36E" w14:textId="77777777" w:rsidR="0063351C" w:rsidRPr="00F77D7A" w:rsidRDefault="0063351C" w:rsidP="00FD2B26">
            <w:pPr>
              <w:jc w:val="right"/>
              <w:rPr>
                <w:noProof w:val="0"/>
                <w:sz w:val="16"/>
                <w:szCs w:val="16"/>
                <w:lang w:eastAsia="lt-LT"/>
              </w:rPr>
            </w:pPr>
            <w:r w:rsidRPr="00F77D7A">
              <w:rPr>
                <w:noProof w:val="0"/>
                <w:sz w:val="16"/>
                <w:szCs w:val="16"/>
                <w:lang w:eastAsia="lt-LT"/>
              </w:rPr>
              <w:t>157413,8</w:t>
            </w:r>
          </w:p>
        </w:tc>
        <w:tc>
          <w:tcPr>
            <w:tcW w:w="1420" w:type="dxa"/>
            <w:tcBorders>
              <w:top w:val="nil"/>
              <w:left w:val="nil"/>
              <w:bottom w:val="single" w:sz="4" w:space="0" w:color="auto"/>
              <w:right w:val="single" w:sz="4" w:space="0" w:color="auto"/>
            </w:tcBorders>
            <w:shd w:val="clear" w:color="auto" w:fill="FFF2CC"/>
            <w:noWrap/>
            <w:vAlign w:val="bottom"/>
            <w:hideMark/>
          </w:tcPr>
          <w:p w14:paraId="1B7357EF" w14:textId="77777777" w:rsidR="0063351C" w:rsidRPr="00F77D7A" w:rsidRDefault="0063351C" w:rsidP="00FD2B26">
            <w:pPr>
              <w:jc w:val="right"/>
              <w:rPr>
                <w:noProof w:val="0"/>
                <w:sz w:val="16"/>
                <w:szCs w:val="16"/>
                <w:lang w:eastAsia="lt-LT"/>
              </w:rPr>
            </w:pPr>
            <w:r w:rsidRPr="00F77D7A">
              <w:rPr>
                <w:noProof w:val="0"/>
                <w:sz w:val="16"/>
                <w:szCs w:val="16"/>
                <w:lang w:eastAsia="lt-LT"/>
              </w:rPr>
              <w:t>40005,9</w:t>
            </w:r>
          </w:p>
        </w:tc>
        <w:tc>
          <w:tcPr>
            <w:tcW w:w="1206" w:type="dxa"/>
            <w:tcBorders>
              <w:top w:val="nil"/>
              <w:left w:val="nil"/>
              <w:bottom w:val="single" w:sz="4" w:space="0" w:color="auto"/>
              <w:right w:val="single" w:sz="4" w:space="0" w:color="auto"/>
            </w:tcBorders>
            <w:shd w:val="clear" w:color="auto" w:fill="FFF2CC"/>
            <w:noWrap/>
            <w:vAlign w:val="bottom"/>
            <w:hideMark/>
          </w:tcPr>
          <w:p w14:paraId="33011E8D" w14:textId="77777777" w:rsidR="0063351C" w:rsidRPr="00F77D7A" w:rsidRDefault="0063351C" w:rsidP="00FD2B26">
            <w:pPr>
              <w:jc w:val="right"/>
              <w:rPr>
                <w:noProof w:val="0"/>
                <w:sz w:val="16"/>
                <w:szCs w:val="16"/>
                <w:lang w:eastAsia="lt-LT"/>
              </w:rPr>
            </w:pPr>
            <w:r w:rsidRPr="00F77D7A">
              <w:rPr>
                <w:noProof w:val="0"/>
                <w:sz w:val="16"/>
                <w:szCs w:val="16"/>
                <w:lang w:eastAsia="lt-LT"/>
              </w:rPr>
              <w:t>0,11</w:t>
            </w:r>
          </w:p>
        </w:tc>
      </w:tr>
      <w:tr w:rsidR="0063351C" w:rsidRPr="00F77D7A" w14:paraId="5CDA2A61"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4284D66D" w14:textId="77777777" w:rsidR="0063351C" w:rsidRPr="00F77D7A" w:rsidRDefault="0063351C" w:rsidP="00FD2B26">
            <w:pPr>
              <w:jc w:val="right"/>
              <w:rPr>
                <w:noProof w:val="0"/>
                <w:sz w:val="16"/>
                <w:szCs w:val="16"/>
                <w:lang w:eastAsia="lt-LT"/>
              </w:rPr>
            </w:pPr>
            <w:r w:rsidRPr="00F77D7A">
              <w:rPr>
                <w:noProof w:val="0"/>
                <w:sz w:val="16"/>
                <w:szCs w:val="16"/>
                <w:lang w:eastAsia="lt-LT"/>
              </w:rPr>
              <w:t>1209101</w:t>
            </w:r>
          </w:p>
        </w:tc>
        <w:tc>
          <w:tcPr>
            <w:tcW w:w="3508" w:type="dxa"/>
            <w:tcBorders>
              <w:top w:val="nil"/>
              <w:left w:val="nil"/>
              <w:bottom w:val="single" w:sz="4" w:space="0" w:color="auto"/>
              <w:right w:val="single" w:sz="4" w:space="0" w:color="auto"/>
            </w:tcBorders>
            <w:shd w:val="clear" w:color="auto" w:fill="FFF2CC"/>
            <w:vAlign w:val="bottom"/>
            <w:hideMark/>
          </w:tcPr>
          <w:p w14:paraId="7D22DE13" w14:textId="77777777" w:rsidR="0063351C" w:rsidRPr="00F77D7A" w:rsidRDefault="0063351C" w:rsidP="00FD2B26">
            <w:pPr>
              <w:rPr>
                <w:noProof w:val="0"/>
                <w:sz w:val="16"/>
                <w:szCs w:val="16"/>
                <w:lang w:eastAsia="lt-LT"/>
              </w:rPr>
            </w:pPr>
            <w:r>
              <w:rPr>
                <w:noProof w:val="0"/>
                <w:sz w:val="16"/>
                <w:szCs w:val="16"/>
                <w:lang w:eastAsia="lt-LT"/>
              </w:rPr>
              <w:t>Scenos meno priemon</w:t>
            </w:r>
            <w:r w:rsidRPr="00F77D7A">
              <w:rPr>
                <w:noProof w:val="0"/>
                <w:sz w:val="16"/>
                <w:szCs w:val="16"/>
                <w:lang w:eastAsia="lt-LT"/>
              </w:rPr>
              <w:t>ių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3DAE6DDF" w14:textId="77777777" w:rsidR="0063351C" w:rsidRPr="00F77D7A" w:rsidRDefault="0063351C" w:rsidP="00FD2B26">
            <w:pPr>
              <w:jc w:val="right"/>
              <w:rPr>
                <w:noProof w:val="0"/>
                <w:sz w:val="16"/>
                <w:szCs w:val="16"/>
                <w:lang w:eastAsia="lt-LT"/>
              </w:rPr>
            </w:pPr>
            <w:r w:rsidRPr="00F77D7A">
              <w:rPr>
                <w:noProof w:val="0"/>
                <w:sz w:val="16"/>
                <w:szCs w:val="16"/>
                <w:lang w:eastAsia="lt-LT"/>
              </w:rPr>
              <w:t>1471,27</w:t>
            </w:r>
          </w:p>
        </w:tc>
        <w:tc>
          <w:tcPr>
            <w:tcW w:w="1420" w:type="dxa"/>
            <w:tcBorders>
              <w:top w:val="nil"/>
              <w:left w:val="nil"/>
              <w:bottom w:val="single" w:sz="4" w:space="0" w:color="auto"/>
              <w:right w:val="single" w:sz="4" w:space="0" w:color="auto"/>
            </w:tcBorders>
            <w:shd w:val="clear" w:color="auto" w:fill="FFF2CC"/>
            <w:noWrap/>
            <w:vAlign w:val="bottom"/>
            <w:hideMark/>
          </w:tcPr>
          <w:p w14:paraId="67B9DE4C" w14:textId="77777777" w:rsidR="0063351C" w:rsidRPr="00F77D7A" w:rsidRDefault="0063351C" w:rsidP="00FD2B26">
            <w:pPr>
              <w:jc w:val="right"/>
              <w:rPr>
                <w:noProof w:val="0"/>
                <w:sz w:val="16"/>
                <w:szCs w:val="16"/>
                <w:lang w:eastAsia="lt-LT"/>
              </w:rPr>
            </w:pPr>
            <w:r w:rsidRPr="00F77D7A">
              <w:rPr>
                <w:noProof w:val="0"/>
                <w:sz w:val="16"/>
                <w:szCs w:val="16"/>
                <w:lang w:eastAsia="lt-LT"/>
              </w:rPr>
              <w:t>911,32</w:t>
            </w:r>
          </w:p>
        </w:tc>
        <w:tc>
          <w:tcPr>
            <w:tcW w:w="1206" w:type="dxa"/>
            <w:tcBorders>
              <w:top w:val="nil"/>
              <w:left w:val="nil"/>
              <w:bottom w:val="single" w:sz="4" w:space="0" w:color="auto"/>
              <w:right w:val="single" w:sz="4" w:space="0" w:color="auto"/>
            </w:tcBorders>
            <w:shd w:val="clear" w:color="auto" w:fill="FFF2CC"/>
            <w:noWrap/>
            <w:vAlign w:val="bottom"/>
            <w:hideMark/>
          </w:tcPr>
          <w:p w14:paraId="60920517" w14:textId="77777777" w:rsidR="0063351C" w:rsidRPr="00F77D7A" w:rsidRDefault="0063351C" w:rsidP="00FD2B26">
            <w:pPr>
              <w:jc w:val="right"/>
              <w:rPr>
                <w:noProof w:val="0"/>
                <w:sz w:val="16"/>
                <w:szCs w:val="16"/>
                <w:lang w:eastAsia="lt-LT"/>
              </w:rPr>
            </w:pPr>
            <w:r w:rsidRPr="00F77D7A">
              <w:rPr>
                <w:noProof w:val="0"/>
                <w:sz w:val="16"/>
                <w:szCs w:val="16"/>
                <w:lang w:eastAsia="lt-LT"/>
              </w:rPr>
              <w:t>0,01</w:t>
            </w:r>
          </w:p>
        </w:tc>
      </w:tr>
      <w:tr w:rsidR="0063351C" w:rsidRPr="00F77D7A" w14:paraId="16169D51" w14:textId="77777777" w:rsidTr="00FD2B26">
        <w:trPr>
          <w:trHeight w:val="25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3898C213" w14:textId="77777777" w:rsidR="0063351C" w:rsidRPr="00F77D7A" w:rsidRDefault="0063351C" w:rsidP="00FD2B26">
            <w:pPr>
              <w:jc w:val="right"/>
              <w:rPr>
                <w:noProof w:val="0"/>
                <w:sz w:val="16"/>
                <w:szCs w:val="16"/>
                <w:lang w:eastAsia="lt-LT"/>
              </w:rPr>
            </w:pPr>
            <w:r w:rsidRPr="00F77D7A">
              <w:rPr>
                <w:noProof w:val="0"/>
                <w:sz w:val="16"/>
                <w:szCs w:val="16"/>
                <w:lang w:eastAsia="lt-LT"/>
              </w:rPr>
              <w:t>1209401</w:t>
            </w:r>
          </w:p>
        </w:tc>
        <w:tc>
          <w:tcPr>
            <w:tcW w:w="3508" w:type="dxa"/>
            <w:tcBorders>
              <w:top w:val="nil"/>
              <w:left w:val="nil"/>
              <w:bottom w:val="single" w:sz="4" w:space="0" w:color="auto"/>
              <w:right w:val="single" w:sz="4" w:space="0" w:color="auto"/>
            </w:tcBorders>
            <w:shd w:val="clear" w:color="auto" w:fill="FFF2CC"/>
            <w:vAlign w:val="bottom"/>
            <w:hideMark/>
          </w:tcPr>
          <w:p w14:paraId="575A2FE3" w14:textId="77777777" w:rsidR="0063351C" w:rsidRPr="00F77D7A" w:rsidRDefault="0063351C" w:rsidP="00FD2B26">
            <w:pPr>
              <w:rPr>
                <w:noProof w:val="0"/>
                <w:sz w:val="16"/>
                <w:szCs w:val="16"/>
                <w:lang w:eastAsia="lt-LT"/>
              </w:rPr>
            </w:pPr>
            <w:r w:rsidRPr="00F77D7A">
              <w:rPr>
                <w:noProof w:val="0"/>
                <w:sz w:val="16"/>
                <w:szCs w:val="16"/>
                <w:lang w:eastAsia="lt-LT"/>
              </w:rPr>
              <w:t xml:space="preserve">Kito </w:t>
            </w:r>
            <w:r>
              <w:rPr>
                <w:noProof w:val="0"/>
                <w:sz w:val="16"/>
                <w:szCs w:val="16"/>
                <w:lang w:eastAsia="lt-LT"/>
              </w:rPr>
              <w:t>i</w:t>
            </w:r>
            <w:r w:rsidRPr="00F77D7A">
              <w:rPr>
                <w:noProof w:val="0"/>
                <w:sz w:val="16"/>
                <w:szCs w:val="16"/>
                <w:lang w:eastAsia="lt-LT"/>
              </w:rPr>
              <w:t>lgalaikio turto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39EC0144" w14:textId="77777777" w:rsidR="0063351C" w:rsidRPr="00F77D7A" w:rsidRDefault="0063351C" w:rsidP="00FD2B26">
            <w:pPr>
              <w:jc w:val="right"/>
              <w:rPr>
                <w:noProof w:val="0"/>
                <w:sz w:val="16"/>
                <w:szCs w:val="16"/>
                <w:lang w:eastAsia="lt-LT"/>
              </w:rPr>
            </w:pPr>
            <w:r w:rsidRPr="00F77D7A">
              <w:rPr>
                <w:noProof w:val="0"/>
                <w:sz w:val="16"/>
                <w:szCs w:val="16"/>
                <w:lang w:eastAsia="lt-LT"/>
              </w:rPr>
              <w:t>510686,65</w:t>
            </w:r>
          </w:p>
        </w:tc>
        <w:tc>
          <w:tcPr>
            <w:tcW w:w="1420" w:type="dxa"/>
            <w:tcBorders>
              <w:top w:val="nil"/>
              <w:left w:val="nil"/>
              <w:bottom w:val="single" w:sz="4" w:space="0" w:color="auto"/>
              <w:right w:val="single" w:sz="4" w:space="0" w:color="auto"/>
            </w:tcBorders>
            <w:shd w:val="clear" w:color="auto" w:fill="FFF2CC"/>
            <w:noWrap/>
            <w:vAlign w:val="bottom"/>
            <w:hideMark/>
          </w:tcPr>
          <w:p w14:paraId="2DF95376" w14:textId="77777777" w:rsidR="0063351C" w:rsidRPr="00F77D7A" w:rsidRDefault="0063351C" w:rsidP="00FD2B26">
            <w:pPr>
              <w:jc w:val="right"/>
              <w:rPr>
                <w:noProof w:val="0"/>
                <w:sz w:val="16"/>
                <w:szCs w:val="16"/>
                <w:lang w:eastAsia="lt-LT"/>
              </w:rPr>
            </w:pPr>
            <w:r w:rsidRPr="00F77D7A">
              <w:rPr>
                <w:noProof w:val="0"/>
                <w:sz w:val="16"/>
                <w:szCs w:val="16"/>
                <w:lang w:eastAsia="lt-LT"/>
              </w:rPr>
              <w:t>215810,71</w:t>
            </w:r>
          </w:p>
        </w:tc>
        <w:tc>
          <w:tcPr>
            <w:tcW w:w="1206" w:type="dxa"/>
            <w:tcBorders>
              <w:top w:val="nil"/>
              <w:left w:val="nil"/>
              <w:bottom w:val="single" w:sz="4" w:space="0" w:color="auto"/>
              <w:right w:val="single" w:sz="4" w:space="0" w:color="auto"/>
            </w:tcBorders>
            <w:shd w:val="clear" w:color="auto" w:fill="FFF2CC"/>
            <w:noWrap/>
            <w:vAlign w:val="bottom"/>
            <w:hideMark/>
          </w:tcPr>
          <w:p w14:paraId="5103B3D4" w14:textId="77777777" w:rsidR="0063351C" w:rsidRPr="00F77D7A" w:rsidRDefault="0063351C" w:rsidP="00FD2B26">
            <w:pPr>
              <w:jc w:val="right"/>
              <w:rPr>
                <w:noProof w:val="0"/>
                <w:sz w:val="16"/>
                <w:szCs w:val="16"/>
                <w:lang w:eastAsia="lt-LT"/>
              </w:rPr>
            </w:pPr>
            <w:r w:rsidRPr="00F77D7A">
              <w:rPr>
                <w:noProof w:val="0"/>
                <w:sz w:val="16"/>
                <w:szCs w:val="16"/>
                <w:lang w:eastAsia="lt-LT"/>
              </w:rPr>
              <w:t>0,61</w:t>
            </w:r>
          </w:p>
        </w:tc>
      </w:tr>
      <w:tr w:rsidR="0063351C" w:rsidRPr="00F77D7A" w14:paraId="1DA6A8F9" w14:textId="77777777" w:rsidTr="00FD2B26">
        <w:trPr>
          <w:trHeight w:val="25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7C9DE2F8" w14:textId="77777777" w:rsidR="0063351C" w:rsidRPr="00F77D7A" w:rsidRDefault="0063351C" w:rsidP="00FD2B26">
            <w:pPr>
              <w:jc w:val="right"/>
              <w:rPr>
                <w:noProof w:val="0"/>
                <w:sz w:val="16"/>
                <w:szCs w:val="16"/>
                <w:lang w:eastAsia="lt-LT"/>
              </w:rPr>
            </w:pPr>
            <w:r w:rsidRPr="00F77D7A">
              <w:rPr>
                <w:noProof w:val="0"/>
                <w:sz w:val="16"/>
                <w:szCs w:val="16"/>
                <w:lang w:eastAsia="lt-LT"/>
              </w:rPr>
              <w:t>1209501</w:t>
            </w:r>
          </w:p>
        </w:tc>
        <w:tc>
          <w:tcPr>
            <w:tcW w:w="3508" w:type="dxa"/>
            <w:tcBorders>
              <w:top w:val="nil"/>
              <w:left w:val="nil"/>
              <w:bottom w:val="single" w:sz="4" w:space="0" w:color="auto"/>
              <w:right w:val="single" w:sz="4" w:space="0" w:color="auto"/>
            </w:tcBorders>
            <w:shd w:val="clear" w:color="auto" w:fill="FFF2CC"/>
            <w:vAlign w:val="bottom"/>
            <w:hideMark/>
          </w:tcPr>
          <w:p w14:paraId="50194D49" w14:textId="77777777" w:rsidR="0063351C" w:rsidRPr="00F77D7A" w:rsidRDefault="0063351C" w:rsidP="00FD2B26">
            <w:pPr>
              <w:rPr>
                <w:noProof w:val="0"/>
                <w:sz w:val="16"/>
                <w:szCs w:val="16"/>
                <w:lang w:eastAsia="lt-LT"/>
              </w:rPr>
            </w:pPr>
            <w:r w:rsidRPr="00F77D7A">
              <w:rPr>
                <w:noProof w:val="0"/>
                <w:sz w:val="16"/>
                <w:szCs w:val="16"/>
                <w:lang w:eastAsia="lt-LT"/>
              </w:rPr>
              <w:t>Sporto reikmenų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75B6D9D6" w14:textId="77777777" w:rsidR="0063351C" w:rsidRPr="00F77D7A" w:rsidRDefault="0063351C" w:rsidP="00FD2B26">
            <w:pPr>
              <w:jc w:val="right"/>
              <w:rPr>
                <w:noProof w:val="0"/>
                <w:sz w:val="16"/>
                <w:szCs w:val="16"/>
                <w:lang w:eastAsia="lt-LT"/>
              </w:rPr>
            </w:pPr>
            <w:r w:rsidRPr="00F77D7A">
              <w:rPr>
                <w:noProof w:val="0"/>
                <w:sz w:val="16"/>
                <w:szCs w:val="16"/>
                <w:lang w:eastAsia="lt-LT"/>
              </w:rPr>
              <w:t>14669,94</w:t>
            </w:r>
          </w:p>
        </w:tc>
        <w:tc>
          <w:tcPr>
            <w:tcW w:w="1420" w:type="dxa"/>
            <w:tcBorders>
              <w:top w:val="nil"/>
              <w:left w:val="nil"/>
              <w:bottom w:val="single" w:sz="4" w:space="0" w:color="auto"/>
              <w:right w:val="single" w:sz="4" w:space="0" w:color="auto"/>
            </w:tcBorders>
            <w:shd w:val="clear" w:color="auto" w:fill="FFF2CC"/>
            <w:noWrap/>
            <w:vAlign w:val="bottom"/>
            <w:hideMark/>
          </w:tcPr>
          <w:p w14:paraId="02CFCB4D" w14:textId="77777777" w:rsidR="0063351C" w:rsidRPr="00F77D7A" w:rsidRDefault="0063351C" w:rsidP="00FD2B26">
            <w:pPr>
              <w:jc w:val="right"/>
              <w:rPr>
                <w:noProof w:val="0"/>
                <w:sz w:val="16"/>
                <w:szCs w:val="16"/>
                <w:lang w:eastAsia="lt-LT"/>
              </w:rPr>
            </w:pPr>
            <w:r w:rsidRPr="00F77D7A">
              <w:rPr>
                <w:noProof w:val="0"/>
                <w:sz w:val="16"/>
                <w:szCs w:val="16"/>
                <w:lang w:eastAsia="lt-LT"/>
              </w:rPr>
              <w:t>12188,51</w:t>
            </w:r>
          </w:p>
        </w:tc>
        <w:tc>
          <w:tcPr>
            <w:tcW w:w="1206" w:type="dxa"/>
            <w:tcBorders>
              <w:top w:val="nil"/>
              <w:left w:val="nil"/>
              <w:bottom w:val="single" w:sz="4" w:space="0" w:color="auto"/>
              <w:right w:val="single" w:sz="4" w:space="0" w:color="auto"/>
            </w:tcBorders>
            <w:shd w:val="clear" w:color="auto" w:fill="FFF2CC"/>
            <w:noWrap/>
            <w:vAlign w:val="bottom"/>
            <w:hideMark/>
          </w:tcPr>
          <w:p w14:paraId="78B6F374" w14:textId="77777777" w:rsidR="0063351C" w:rsidRPr="00F77D7A" w:rsidRDefault="0063351C" w:rsidP="00FD2B26">
            <w:pPr>
              <w:jc w:val="right"/>
              <w:rPr>
                <w:noProof w:val="0"/>
                <w:sz w:val="16"/>
                <w:szCs w:val="16"/>
                <w:lang w:eastAsia="lt-LT"/>
              </w:rPr>
            </w:pPr>
            <w:r w:rsidRPr="00F77D7A">
              <w:rPr>
                <w:noProof w:val="0"/>
                <w:sz w:val="16"/>
                <w:szCs w:val="16"/>
                <w:lang w:eastAsia="lt-LT"/>
              </w:rPr>
              <w:t>0,03</w:t>
            </w:r>
          </w:p>
        </w:tc>
      </w:tr>
      <w:tr w:rsidR="0063351C" w:rsidRPr="00F77D7A" w14:paraId="490F8FFE" w14:textId="77777777" w:rsidTr="00FD2B26">
        <w:trPr>
          <w:trHeight w:val="46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1DAD1E5E" w14:textId="77777777" w:rsidR="0063351C" w:rsidRPr="00F77D7A" w:rsidRDefault="0063351C" w:rsidP="00FD2B26">
            <w:pPr>
              <w:jc w:val="right"/>
              <w:rPr>
                <w:noProof w:val="0"/>
                <w:sz w:val="16"/>
                <w:szCs w:val="16"/>
                <w:lang w:eastAsia="lt-LT"/>
              </w:rPr>
            </w:pPr>
            <w:r w:rsidRPr="00F77D7A">
              <w:rPr>
                <w:noProof w:val="0"/>
                <w:sz w:val="16"/>
                <w:szCs w:val="16"/>
                <w:lang w:eastAsia="lt-LT"/>
              </w:rPr>
              <w:t>1210111</w:t>
            </w:r>
          </w:p>
        </w:tc>
        <w:tc>
          <w:tcPr>
            <w:tcW w:w="3508" w:type="dxa"/>
            <w:tcBorders>
              <w:top w:val="nil"/>
              <w:left w:val="nil"/>
              <w:bottom w:val="single" w:sz="4" w:space="0" w:color="auto"/>
              <w:right w:val="single" w:sz="4" w:space="0" w:color="auto"/>
            </w:tcBorders>
            <w:shd w:val="clear" w:color="auto" w:fill="FFF2CC"/>
            <w:vAlign w:val="bottom"/>
            <w:hideMark/>
          </w:tcPr>
          <w:p w14:paraId="1572C1AF" w14:textId="77777777" w:rsidR="0063351C" w:rsidRPr="00F77D7A" w:rsidRDefault="0063351C" w:rsidP="00FD2B26">
            <w:pPr>
              <w:rPr>
                <w:noProof w:val="0"/>
                <w:sz w:val="16"/>
                <w:szCs w:val="16"/>
                <w:lang w:eastAsia="lt-LT"/>
              </w:rPr>
            </w:pPr>
            <w:r w:rsidRPr="00F77D7A">
              <w:rPr>
                <w:noProof w:val="0"/>
                <w:sz w:val="16"/>
                <w:szCs w:val="16"/>
                <w:lang w:eastAsia="lt-LT"/>
              </w:rPr>
              <w:t>Nebaigtos statybos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6E7D1FA0" w14:textId="77777777" w:rsidR="0063351C" w:rsidRPr="00F77D7A" w:rsidRDefault="0063351C" w:rsidP="00FD2B26">
            <w:pPr>
              <w:jc w:val="right"/>
              <w:rPr>
                <w:noProof w:val="0"/>
                <w:sz w:val="16"/>
                <w:szCs w:val="16"/>
                <w:lang w:eastAsia="lt-LT"/>
              </w:rPr>
            </w:pPr>
            <w:r w:rsidRPr="00F77D7A">
              <w:rPr>
                <w:noProof w:val="0"/>
                <w:sz w:val="16"/>
                <w:szCs w:val="16"/>
                <w:lang w:eastAsia="lt-LT"/>
              </w:rPr>
              <w:t>1538736,88</w:t>
            </w:r>
          </w:p>
        </w:tc>
        <w:tc>
          <w:tcPr>
            <w:tcW w:w="1420" w:type="dxa"/>
            <w:tcBorders>
              <w:top w:val="nil"/>
              <w:left w:val="nil"/>
              <w:bottom w:val="single" w:sz="4" w:space="0" w:color="auto"/>
              <w:right w:val="single" w:sz="4" w:space="0" w:color="auto"/>
            </w:tcBorders>
            <w:shd w:val="clear" w:color="auto" w:fill="FFF2CC"/>
            <w:noWrap/>
            <w:vAlign w:val="bottom"/>
            <w:hideMark/>
          </w:tcPr>
          <w:p w14:paraId="51334126" w14:textId="77777777" w:rsidR="0063351C" w:rsidRPr="00F77D7A" w:rsidRDefault="0063351C" w:rsidP="00FD2B26">
            <w:pPr>
              <w:jc w:val="right"/>
              <w:rPr>
                <w:noProof w:val="0"/>
                <w:sz w:val="16"/>
                <w:szCs w:val="16"/>
                <w:lang w:eastAsia="lt-LT"/>
              </w:rPr>
            </w:pPr>
            <w:r w:rsidRPr="00F77D7A">
              <w:rPr>
                <w:noProof w:val="0"/>
                <w:sz w:val="16"/>
                <w:szCs w:val="16"/>
                <w:lang w:eastAsia="lt-LT"/>
              </w:rPr>
              <w:t>1538736,88</w:t>
            </w:r>
          </w:p>
        </w:tc>
        <w:tc>
          <w:tcPr>
            <w:tcW w:w="1206" w:type="dxa"/>
            <w:tcBorders>
              <w:top w:val="nil"/>
              <w:left w:val="nil"/>
              <w:bottom w:val="single" w:sz="4" w:space="0" w:color="auto"/>
              <w:right w:val="single" w:sz="4" w:space="0" w:color="auto"/>
            </w:tcBorders>
            <w:shd w:val="clear" w:color="auto" w:fill="FFF2CC"/>
            <w:noWrap/>
            <w:vAlign w:val="bottom"/>
            <w:hideMark/>
          </w:tcPr>
          <w:p w14:paraId="36572ABE" w14:textId="77777777" w:rsidR="0063351C" w:rsidRPr="00F77D7A" w:rsidRDefault="0063351C" w:rsidP="00FD2B26">
            <w:pPr>
              <w:jc w:val="right"/>
              <w:rPr>
                <w:noProof w:val="0"/>
                <w:sz w:val="16"/>
                <w:szCs w:val="16"/>
                <w:lang w:eastAsia="lt-LT"/>
              </w:rPr>
            </w:pPr>
            <w:r w:rsidRPr="00F77D7A">
              <w:rPr>
                <w:noProof w:val="0"/>
                <w:sz w:val="16"/>
                <w:szCs w:val="16"/>
                <w:lang w:eastAsia="lt-LT"/>
              </w:rPr>
              <w:t>4,39</w:t>
            </w:r>
          </w:p>
        </w:tc>
      </w:tr>
      <w:tr w:rsidR="0063351C" w:rsidRPr="00F77D7A" w14:paraId="29D857CA" w14:textId="77777777" w:rsidTr="00FD2B26">
        <w:trPr>
          <w:trHeight w:val="70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7513DC5C" w14:textId="77777777" w:rsidR="0063351C" w:rsidRPr="00F77D7A" w:rsidRDefault="0063351C" w:rsidP="00FD2B26">
            <w:pPr>
              <w:jc w:val="right"/>
              <w:rPr>
                <w:noProof w:val="0"/>
                <w:sz w:val="16"/>
                <w:szCs w:val="16"/>
                <w:lang w:eastAsia="lt-LT"/>
              </w:rPr>
            </w:pPr>
            <w:r w:rsidRPr="00F77D7A">
              <w:rPr>
                <w:noProof w:val="0"/>
                <w:sz w:val="16"/>
                <w:szCs w:val="16"/>
                <w:lang w:eastAsia="lt-LT"/>
              </w:rPr>
              <w:t>1611001</w:t>
            </w:r>
          </w:p>
        </w:tc>
        <w:tc>
          <w:tcPr>
            <w:tcW w:w="3508" w:type="dxa"/>
            <w:tcBorders>
              <w:top w:val="nil"/>
              <w:left w:val="nil"/>
              <w:bottom w:val="single" w:sz="4" w:space="0" w:color="auto"/>
              <w:right w:val="single" w:sz="4" w:space="0" w:color="auto"/>
            </w:tcBorders>
            <w:shd w:val="clear" w:color="auto" w:fill="FFF2CC"/>
            <w:vAlign w:val="bottom"/>
            <w:hideMark/>
          </w:tcPr>
          <w:p w14:paraId="15F9B481" w14:textId="77777777" w:rsidR="0063351C" w:rsidRPr="00F77D7A" w:rsidRDefault="0063351C" w:rsidP="00FD2B26">
            <w:pPr>
              <w:jc w:val="center"/>
              <w:rPr>
                <w:noProof w:val="0"/>
                <w:sz w:val="16"/>
                <w:szCs w:val="16"/>
                <w:lang w:eastAsia="lt-LT"/>
              </w:rPr>
            </w:pPr>
            <w:r w:rsidRPr="00F77D7A">
              <w:rPr>
                <w:noProof w:val="0"/>
                <w:sz w:val="16"/>
                <w:szCs w:val="16"/>
                <w:lang w:eastAsia="lt-LT"/>
              </w:rPr>
              <w:t>Investicijų į kontroli</w:t>
            </w:r>
            <w:r>
              <w:rPr>
                <w:noProof w:val="0"/>
                <w:sz w:val="16"/>
                <w:szCs w:val="16"/>
                <w:lang w:eastAsia="lt-LT"/>
              </w:rPr>
              <w:t>u</w:t>
            </w:r>
            <w:r w:rsidRPr="00F77D7A">
              <w:rPr>
                <w:noProof w:val="0"/>
                <w:sz w:val="16"/>
                <w:szCs w:val="16"/>
                <w:lang w:eastAsia="lt-LT"/>
              </w:rPr>
              <w:t>ojamus viešojo sektoriaus subjektus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278E6EBD" w14:textId="77777777" w:rsidR="0063351C" w:rsidRPr="00F77D7A" w:rsidRDefault="0063351C" w:rsidP="00FD2B26">
            <w:pPr>
              <w:jc w:val="right"/>
              <w:rPr>
                <w:noProof w:val="0"/>
                <w:sz w:val="16"/>
                <w:szCs w:val="16"/>
                <w:lang w:eastAsia="lt-LT"/>
              </w:rPr>
            </w:pPr>
            <w:r w:rsidRPr="00F77D7A">
              <w:rPr>
                <w:noProof w:val="0"/>
                <w:sz w:val="16"/>
                <w:szCs w:val="16"/>
                <w:lang w:eastAsia="lt-LT"/>
              </w:rPr>
              <w:t>201970,57</w:t>
            </w:r>
          </w:p>
        </w:tc>
        <w:tc>
          <w:tcPr>
            <w:tcW w:w="1420" w:type="dxa"/>
            <w:tcBorders>
              <w:top w:val="nil"/>
              <w:left w:val="nil"/>
              <w:bottom w:val="single" w:sz="4" w:space="0" w:color="auto"/>
              <w:right w:val="single" w:sz="4" w:space="0" w:color="auto"/>
            </w:tcBorders>
            <w:shd w:val="clear" w:color="auto" w:fill="FFF2CC"/>
            <w:noWrap/>
            <w:vAlign w:val="bottom"/>
            <w:hideMark/>
          </w:tcPr>
          <w:p w14:paraId="1E3B1324" w14:textId="77777777" w:rsidR="0063351C" w:rsidRPr="00F77D7A" w:rsidRDefault="0063351C" w:rsidP="00FD2B26">
            <w:pPr>
              <w:jc w:val="right"/>
              <w:rPr>
                <w:noProof w:val="0"/>
                <w:sz w:val="16"/>
                <w:szCs w:val="16"/>
                <w:lang w:eastAsia="lt-LT"/>
              </w:rPr>
            </w:pPr>
            <w:r w:rsidRPr="00F77D7A">
              <w:rPr>
                <w:noProof w:val="0"/>
                <w:sz w:val="16"/>
                <w:szCs w:val="16"/>
                <w:lang w:eastAsia="lt-LT"/>
              </w:rPr>
              <w:t>201970,57</w:t>
            </w:r>
          </w:p>
        </w:tc>
        <w:tc>
          <w:tcPr>
            <w:tcW w:w="1206" w:type="dxa"/>
            <w:tcBorders>
              <w:top w:val="nil"/>
              <w:left w:val="nil"/>
              <w:bottom w:val="single" w:sz="4" w:space="0" w:color="auto"/>
              <w:right w:val="single" w:sz="4" w:space="0" w:color="auto"/>
            </w:tcBorders>
            <w:shd w:val="clear" w:color="auto" w:fill="FFF2CC"/>
            <w:noWrap/>
            <w:vAlign w:val="bottom"/>
            <w:hideMark/>
          </w:tcPr>
          <w:p w14:paraId="5B5A14AF" w14:textId="77777777" w:rsidR="0063351C" w:rsidRPr="00F77D7A" w:rsidRDefault="0063351C" w:rsidP="00FD2B26">
            <w:pPr>
              <w:jc w:val="right"/>
              <w:rPr>
                <w:noProof w:val="0"/>
                <w:sz w:val="16"/>
                <w:szCs w:val="16"/>
                <w:lang w:eastAsia="lt-LT"/>
              </w:rPr>
            </w:pPr>
            <w:r w:rsidRPr="00F77D7A">
              <w:rPr>
                <w:noProof w:val="0"/>
                <w:sz w:val="16"/>
                <w:szCs w:val="16"/>
                <w:lang w:eastAsia="lt-LT"/>
              </w:rPr>
              <w:t>0,57</w:t>
            </w:r>
          </w:p>
        </w:tc>
      </w:tr>
      <w:tr w:rsidR="0063351C" w:rsidRPr="00F77D7A" w14:paraId="590C12C6" w14:textId="77777777" w:rsidTr="00FD2B26">
        <w:trPr>
          <w:trHeight w:val="67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6BACAE88" w14:textId="77777777" w:rsidR="0063351C" w:rsidRPr="00F77D7A" w:rsidRDefault="0063351C" w:rsidP="00FD2B26">
            <w:pPr>
              <w:jc w:val="right"/>
              <w:rPr>
                <w:noProof w:val="0"/>
                <w:sz w:val="16"/>
                <w:szCs w:val="16"/>
                <w:lang w:eastAsia="lt-LT"/>
              </w:rPr>
            </w:pPr>
            <w:r w:rsidRPr="00F77D7A">
              <w:rPr>
                <w:noProof w:val="0"/>
                <w:sz w:val="16"/>
                <w:szCs w:val="16"/>
                <w:lang w:eastAsia="lt-LT"/>
              </w:rPr>
              <w:t>1612101</w:t>
            </w:r>
          </w:p>
        </w:tc>
        <w:tc>
          <w:tcPr>
            <w:tcW w:w="3508" w:type="dxa"/>
            <w:tcBorders>
              <w:top w:val="nil"/>
              <w:left w:val="nil"/>
              <w:bottom w:val="single" w:sz="4" w:space="0" w:color="auto"/>
              <w:right w:val="single" w:sz="4" w:space="0" w:color="auto"/>
            </w:tcBorders>
            <w:shd w:val="clear" w:color="auto" w:fill="FFF2CC"/>
            <w:vAlign w:val="bottom"/>
            <w:hideMark/>
          </w:tcPr>
          <w:p w14:paraId="5AB0828D" w14:textId="77777777" w:rsidR="0063351C" w:rsidRPr="00F77D7A" w:rsidRDefault="0063351C" w:rsidP="00FD2B26">
            <w:pPr>
              <w:jc w:val="center"/>
              <w:rPr>
                <w:noProof w:val="0"/>
                <w:sz w:val="16"/>
                <w:szCs w:val="16"/>
                <w:lang w:eastAsia="lt-LT"/>
              </w:rPr>
            </w:pPr>
            <w:r w:rsidRPr="00F77D7A">
              <w:rPr>
                <w:noProof w:val="0"/>
                <w:sz w:val="16"/>
                <w:szCs w:val="16"/>
                <w:lang w:eastAsia="lt-LT"/>
              </w:rPr>
              <w:t>Investicijų į kontroli</w:t>
            </w:r>
            <w:r>
              <w:rPr>
                <w:noProof w:val="0"/>
                <w:sz w:val="16"/>
                <w:szCs w:val="16"/>
                <w:lang w:eastAsia="lt-LT"/>
              </w:rPr>
              <w:t>u</w:t>
            </w:r>
            <w:r w:rsidRPr="00F77D7A">
              <w:rPr>
                <w:noProof w:val="0"/>
                <w:sz w:val="16"/>
                <w:szCs w:val="16"/>
                <w:lang w:eastAsia="lt-LT"/>
              </w:rPr>
              <w:t>ojamus viešojo sektoriaus subjektus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408D51D6" w14:textId="77777777" w:rsidR="0063351C" w:rsidRPr="00F77D7A" w:rsidRDefault="0063351C" w:rsidP="00FD2B26">
            <w:pPr>
              <w:jc w:val="right"/>
              <w:rPr>
                <w:noProof w:val="0"/>
                <w:sz w:val="16"/>
                <w:szCs w:val="16"/>
                <w:lang w:eastAsia="lt-LT"/>
              </w:rPr>
            </w:pPr>
            <w:r w:rsidRPr="00F77D7A">
              <w:rPr>
                <w:noProof w:val="0"/>
                <w:sz w:val="16"/>
                <w:szCs w:val="16"/>
                <w:lang w:eastAsia="lt-LT"/>
              </w:rPr>
              <w:t>1618865,5</w:t>
            </w:r>
          </w:p>
        </w:tc>
        <w:tc>
          <w:tcPr>
            <w:tcW w:w="1420" w:type="dxa"/>
            <w:tcBorders>
              <w:top w:val="nil"/>
              <w:left w:val="nil"/>
              <w:bottom w:val="single" w:sz="4" w:space="0" w:color="auto"/>
              <w:right w:val="single" w:sz="4" w:space="0" w:color="auto"/>
            </w:tcBorders>
            <w:shd w:val="clear" w:color="auto" w:fill="FFF2CC"/>
            <w:noWrap/>
            <w:vAlign w:val="bottom"/>
            <w:hideMark/>
          </w:tcPr>
          <w:p w14:paraId="088946D4" w14:textId="77777777" w:rsidR="0063351C" w:rsidRPr="00F77D7A" w:rsidRDefault="0063351C" w:rsidP="00FD2B26">
            <w:pPr>
              <w:jc w:val="right"/>
              <w:rPr>
                <w:noProof w:val="0"/>
                <w:sz w:val="16"/>
                <w:szCs w:val="16"/>
                <w:lang w:eastAsia="lt-LT"/>
              </w:rPr>
            </w:pPr>
            <w:r w:rsidRPr="00F77D7A">
              <w:rPr>
                <w:noProof w:val="0"/>
                <w:sz w:val="16"/>
                <w:szCs w:val="16"/>
                <w:lang w:eastAsia="lt-LT"/>
              </w:rPr>
              <w:t>1618865,5</w:t>
            </w:r>
          </w:p>
        </w:tc>
        <w:tc>
          <w:tcPr>
            <w:tcW w:w="1206" w:type="dxa"/>
            <w:tcBorders>
              <w:top w:val="nil"/>
              <w:left w:val="nil"/>
              <w:bottom w:val="single" w:sz="4" w:space="0" w:color="auto"/>
              <w:right w:val="single" w:sz="4" w:space="0" w:color="auto"/>
            </w:tcBorders>
            <w:shd w:val="clear" w:color="auto" w:fill="FFF2CC"/>
            <w:noWrap/>
            <w:vAlign w:val="bottom"/>
            <w:hideMark/>
          </w:tcPr>
          <w:p w14:paraId="156EDC74" w14:textId="77777777" w:rsidR="0063351C" w:rsidRPr="00F77D7A" w:rsidRDefault="0063351C" w:rsidP="00FD2B26">
            <w:pPr>
              <w:jc w:val="right"/>
              <w:rPr>
                <w:noProof w:val="0"/>
                <w:sz w:val="16"/>
                <w:szCs w:val="16"/>
                <w:lang w:eastAsia="lt-LT"/>
              </w:rPr>
            </w:pPr>
            <w:r w:rsidRPr="00F77D7A">
              <w:rPr>
                <w:noProof w:val="0"/>
                <w:sz w:val="16"/>
                <w:szCs w:val="16"/>
                <w:lang w:eastAsia="lt-LT"/>
              </w:rPr>
              <w:t>4,6</w:t>
            </w:r>
          </w:p>
        </w:tc>
      </w:tr>
      <w:tr w:rsidR="0063351C" w:rsidRPr="00F77D7A" w14:paraId="77F5740B"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3F391E74" w14:textId="77777777" w:rsidR="0063351C" w:rsidRPr="00F77D7A" w:rsidRDefault="0063351C" w:rsidP="00FD2B26">
            <w:pPr>
              <w:jc w:val="right"/>
              <w:rPr>
                <w:noProof w:val="0"/>
                <w:sz w:val="16"/>
                <w:szCs w:val="16"/>
                <w:lang w:eastAsia="lt-LT"/>
              </w:rPr>
            </w:pPr>
            <w:r w:rsidRPr="00F77D7A">
              <w:rPr>
                <w:noProof w:val="0"/>
                <w:sz w:val="16"/>
                <w:szCs w:val="16"/>
                <w:lang w:eastAsia="lt-LT"/>
              </w:rPr>
              <w:t>1613201</w:t>
            </w:r>
          </w:p>
        </w:tc>
        <w:tc>
          <w:tcPr>
            <w:tcW w:w="3508" w:type="dxa"/>
            <w:tcBorders>
              <w:top w:val="nil"/>
              <w:left w:val="nil"/>
              <w:bottom w:val="single" w:sz="4" w:space="0" w:color="auto"/>
              <w:right w:val="single" w:sz="4" w:space="0" w:color="auto"/>
            </w:tcBorders>
            <w:shd w:val="clear" w:color="auto" w:fill="FFF2CC"/>
            <w:vAlign w:val="bottom"/>
            <w:hideMark/>
          </w:tcPr>
          <w:p w14:paraId="0D5230E5" w14:textId="77777777" w:rsidR="0063351C" w:rsidRPr="00F77D7A" w:rsidRDefault="0063351C" w:rsidP="00FD2B26">
            <w:pPr>
              <w:jc w:val="center"/>
              <w:rPr>
                <w:noProof w:val="0"/>
                <w:sz w:val="16"/>
                <w:szCs w:val="16"/>
                <w:lang w:eastAsia="lt-LT"/>
              </w:rPr>
            </w:pPr>
            <w:r w:rsidRPr="00F77D7A">
              <w:rPr>
                <w:noProof w:val="0"/>
                <w:sz w:val="16"/>
                <w:szCs w:val="16"/>
                <w:lang w:eastAsia="lt-LT"/>
              </w:rPr>
              <w:t>Investicijų į kitus subjektus  įsigijimo savikaina</w:t>
            </w:r>
          </w:p>
        </w:tc>
        <w:tc>
          <w:tcPr>
            <w:tcW w:w="1240" w:type="dxa"/>
            <w:tcBorders>
              <w:top w:val="nil"/>
              <w:left w:val="nil"/>
              <w:bottom w:val="single" w:sz="4" w:space="0" w:color="auto"/>
              <w:right w:val="single" w:sz="4" w:space="0" w:color="auto"/>
            </w:tcBorders>
            <w:shd w:val="clear" w:color="auto" w:fill="FFF2CC"/>
            <w:noWrap/>
            <w:vAlign w:val="bottom"/>
            <w:hideMark/>
          </w:tcPr>
          <w:p w14:paraId="252A721F" w14:textId="77777777" w:rsidR="0063351C" w:rsidRPr="00F77D7A" w:rsidRDefault="0063351C" w:rsidP="00FD2B26">
            <w:pPr>
              <w:jc w:val="right"/>
              <w:rPr>
                <w:noProof w:val="0"/>
                <w:sz w:val="16"/>
                <w:szCs w:val="16"/>
                <w:lang w:eastAsia="lt-LT"/>
              </w:rPr>
            </w:pPr>
            <w:r w:rsidRPr="00F77D7A">
              <w:rPr>
                <w:noProof w:val="0"/>
                <w:sz w:val="16"/>
                <w:szCs w:val="16"/>
                <w:lang w:eastAsia="lt-LT"/>
              </w:rPr>
              <w:t>1710049,09</w:t>
            </w:r>
          </w:p>
        </w:tc>
        <w:tc>
          <w:tcPr>
            <w:tcW w:w="1420" w:type="dxa"/>
            <w:tcBorders>
              <w:top w:val="nil"/>
              <w:left w:val="nil"/>
              <w:bottom w:val="single" w:sz="4" w:space="0" w:color="auto"/>
              <w:right w:val="single" w:sz="4" w:space="0" w:color="auto"/>
            </w:tcBorders>
            <w:shd w:val="clear" w:color="auto" w:fill="FFF2CC"/>
            <w:noWrap/>
            <w:vAlign w:val="bottom"/>
            <w:hideMark/>
          </w:tcPr>
          <w:p w14:paraId="6868DA30" w14:textId="77777777" w:rsidR="0063351C" w:rsidRPr="00F77D7A" w:rsidRDefault="0063351C" w:rsidP="00FD2B26">
            <w:pPr>
              <w:jc w:val="right"/>
              <w:rPr>
                <w:noProof w:val="0"/>
                <w:sz w:val="16"/>
                <w:szCs w:val="16"/>
                <w:lang w:eastAsia="lt-LT"/>
              </w:rPr>
            </w:pPr>
            <w:r w:rsidRPr="00F77D7A">
              <w:rPr>
                <w:noProof w:val="0"/>
                <w:sz w:val="16"/>
                <w:szCs w:val="16"/>
                <w:lang w:eastAsia="lt-LT"/>
              </w:rPr>
              <w:t>1710049,09</w:t>
            </w:r>
          </w:p>
        </w:tc>
        <w:tc>
          <w:tcPr>
            <w:tcW w:w="1206" w:type="dxa"/>
            <w:tcBorders>
              <w:top w:val="nil"/>
              <w:left w:val="nil"/>
              <w:bottom w:val="single" w:sz="4" w:space="0" w:color="auto"/>
              <w:right w:val="single" w:sz="4" w:space="0" w:color="auto"/>
            </w:tcBorders>
            <w:shd w:val="clear" w:color="auto" w:fill="FFF2CC"/>
            <w:noWrap/>
            <w:vAlign w:val="bottom"/>
            <w:hideMark/>
          </w:tcPr>
          <w:p w14:paraId="198755DB" w14:textId="77777777" w:rsidR="0063351C" w:rsidRPr="00F77D7A" w:rsidRDefault="0063351C" w:rsidP="00FD2B26">
            <w:pPr>
              <w:jc w:val="right"/>
              <w:rPr>
                <w:noProof w:val="0"/>
                <w:sz w:val="16"/>
                <w:szCs w:val="16"/>
                <w:lang w:eastAsia="lt-LT"/>
              </w:rPr>
            </w:pPr>
            <w:r w:rsidRPr="00F77D7A">
              <w:rPr>
                <w:noProof w:val="0"/>
                <w:sz w:val="16"/>
                <w:szCs w:val="16"/>
                <w:lang w:eastAsia="lt-LT"/>
              </w:rPr>
              <w:t>4,87</w:t>
            </w:r>
          </w:p>
        </w:tc>
      </w:tr>
      <w:tr w:rsidR="0063351C" w:rsidRPr="00F77D7A" w14:paraId="63278360" w14:textId="77777777" w:rsidTr="00FD2B26">
        <w:trPr>
          <w:trHeight w:val="450"/>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1E71C0C3" w14:textId="77777777" w:rsidR="0063351C" w:rsidRPr="00F77D7A" w:rsidRDefault="0063351C" w:rsidP="00FD2B26">
            <w:pPr>
              <w:jc w:val="right"/>
              <w:rPr>
                <w:noProof w:val="0"/>
                <w:sz w:val="16"/>
                <w:szCs w:val="16"/>
                <w:lang w:eastAsia="lt-LT"/>
              </w:rPr>
            </w:pPr>
            <w:r w:rsidRPr="00F77D7A">
              <w:rPr>
                <w:noProof w:val="0"/>
                <w:sz w:val="16"/>
                <w:szCs w:val="16"/>
                <w:lang w:eastAsia="lt-LT"/>
              </w:rPr>
              <w:t>1920001</w:t>
            </w:r>
          </w:p>
        </w:tc>
        <w:tc>
          <w:tcPr>
            <w:tcW w:w="3508" w:type="dxa"/>
            <w:tcBorders>
              <w:top w:val="nil"/>
              <w:left w:val="nil"/>
              <w:bottom w:val="single" w:sz="4" w:space="0" w:color="auto"/>
              <w:right w:val="single" w:sz="4" w:space="0" w:color="auto"/>
            </w:tcBorders>
            <w:shd w:val="clear" w:color="auto" w:fill="FFF2CC"/>
            <w:vAlign w:val="bottom"/>
            <w:hideMark/>
          </w:tcPr>
          <w:p w14:paraId="0CFCA893" w14:textId="77777777" w:rsidR="0063351C" w:rsidRPr="00F77D7A" w:rsidRDefault="0063351C" w:rsidP="00FD2B26">
            <w:pPr>
              <w:jc w:val="center"/>
              <w:rPr>
                <w:noProof w:val="0"/>
                <w:sz w:val="16"/>
                <w:szCs w:val="16"/>
                <w:lang w:eastAsia="lt-LT"/>
              </w:rPr>
            </w:pPr>
            <w:r w:rsidRPr="00F77D7A">
              <w:rPr>
                <w:noProof w:val="0"/>
                <w:sz w:val="16"/>
                <w:szCs w:val="16"/>
                <w:lang w:eastAsia="lt-LT"/>
              </w:rPr>
              <w:t>Ne žemės ūkio veikloje naudojamas biologinis turtas</w:t>
            </w:r>
          </w:p>
        </w:tc>
        <w:tc>
          <w:tcPr>
            <w:tcW w:w="1240" w:type="dxa"/>
            <w:tcBorders>
              <w:top w:val="nil"/>
              <w:left w:val="nil"/>
              <w:bottom w:val="single" w:sz="4" w:space="0" w:color="auto"/>
              <w:right w:val="single" w:sz="4" w:space="0" w:color="auto"/>
            </w:tcBorders>
            <w:shd w:val="clear" w:color="auto" w:fill="FFF2CC"/>
            <w:noWrap/>
            <w:vAlign w:val="bottom"/>
            <w:hideMark/>
          </w:tcPr>
          <w:p w14:paraId="53DBB790" w14:textId="77777777" w:rsidR="0063351C" w:rsidRPr="00F77D7A" w:rsidRDefault="0063351C" w:rsidP="00FD2B26">
            <w:pPr>
              <w:jc w:val="right"/>
              <w:rPr>
                <w:noProof w:val="0"/>
                <w:sz w:val="16"/>
                <w:szCs w:val="16"/>
                <w:lang w:eastAsia="lt-LT"/>
              </w:rPr>
            </w:pPr>
            <w:r w:rsidRPr="00F77D7A">
              <w:rPr>
                <w:noProof w:val="0"/>
                <w:sz w:val="16"/>
                <w:szCs w:val="16"/>
                <w:lang w:eastAsia="lt-LT"/>
              </w:rPr>
              <w:t>68522,99</w:t>
            </w:r>
          </w:p>
        </w:tc>
        <w:tc>
          <w:tcPr>
            <w:tcW w:w="1420" w:type="dxa"/>
            <w:tcBorders>
              <w:top w:val="nil"/>
              <w:left w:val="nil"/>
              <w:bottom w:val="single" w:sz="4" w:space="0" w:color="auto"/>
              <w:right w:val="single" w:sz="4" w:space="0" w:color="auto"/>
            </w:tcBorders>
            <w:shd w:val="clear" w:color="auto" w:fill="FFF2CC"/>
            <w:noWrap/>
            <w:vAlign w:val="bottom"/>
            <w:hideMark/>
          </w:tcPr>
          <w:p w14:paraId="2F1DF6F1" w14:textId="77777777" w:rsidR="0063351C" w:rsidRPr="00F77D7A" w:rsidRDefault="0063351C" w:rsidP="00FD2B26">
            <w:pPr>
              <w:jc w:val="right"/>
              <w:rPr>
                <w:noProof w:val="0"/>
                <w:sz w:val="16"/>
                <w:szCs w:val="16"/>
                <w:lang w:eastAsia="lt-LT"/>
              </w:rPr>
            </w:pPr>
            <w:r w:rsidRPr="00F77D7A">
              <w:rPr>
                <w:noProof w:val="0"/>
                <w:sz w:val="16"/>
                <w:szCs w:val="16"/>
                <w:lang w:eastAsia="lt-LT"/>
              </w:rPr>
              <w:t>68522,99</w:t>
            </w:r>
          </w:p>
        </w:tc>
        <w:tc>
          <w:tcPr>
            <w:tcW w:w="1206" w:type="dxa"/>
            <w:tcBorders>
              <w:top w:val="nil"/>
              <w:left w:val="nil"/>
              <w:bottom w:val="single" w:sz="4" w:space="0" w:color="auto"/>
              <w:right w:val="single" w:sz="4" w:space="0" w:color="auto"/>
            </w:tcBorders>
            <w:shd w:val="clear" w:color="auto" w:fill="FFF2CC"/>
            <w:noWrap/>
            <w:vAlign w:val="bottom"/>
            <w:hideMark/>
          </w:tcPr>
          <w:p w14:paraId="2B97370C" w14:textId="77777777" w:rsidR="0063351C" w:rsidRPr="00F77D7A" w:rsidRDefault="0063351C" w:rsidP="00FD2B26">
            <w:pPr>
              <w:jc w:val="right"/>
              <w:rPr>
                <w:noProof w:val="0"/>
                <w:sz w:val="16"/>
                <w:szCs w:val="16"/>
                <w:lang w:eastAsia="lt-LT"/>
              </w:rPr>
            </w:pPr>
            <w:r w:rsidRPr="00F77D7A">
              <w:rPr>
                <w:noProof w:val="0"/>
                <w:sz w:val="16"/>
                <w:szCs w:val="16"/>
                <w:lang w:eastAsia="lt-LT"/>
              </w:rPr>
              <w:t>0,2</w:t>
            </w:r>
          </w:p>
        </w:tc>
      </w:tr>
      <w:tr w:rsidR="0063351C" w:rsidRPr="00F77D7A" w14:paraId="1A33C8F5" w14:textId="77777777" w:rsidTr="00FD2B26">
        <w:trPr>
          <w:trHeight w:val="255"/>
        </w:trPr>
        <w:tc>
          <w:tcPr>
            <w:tcW w:w="1170" w:type="dxa"/>
            <w:tcBorders>
              <w:top w:val="nil"/>
              <w:left w:val="single" w:sz="4" w:space="0" w:color="auto"/>
              <w:bottom w:val="single" w:sz="4" w:space="0" w:color="auto"/>
              <w:right w:val="single" w:sz="4" w:space="0" w:color="auto"/>
            </w:tcBorders>
            <w:shd w:val="clear" w:color="auto" w:fill="FFF2CC"/>
            <w:noWrap/>
            <w:vAlign w:val="bottom"/>
            <w:hideMark/>
          </w:tcPr>
          <w:p w14:paraId="7DE7E6AB" w14:textId="77777777" w:rsidR="0063351C" w:rsidRPr="00F77D7A" w:rsidRDefault="0063351C" w:rsidP="00FD2B26">
            <w:pPr>
              <w:rPr>
                <w:noProof w:val="0"/>
                <w:sz w:val="16"/>
                <w:szCs w:val="16"/>
                <w:lang w:eastAsia="lt-LT"/>
              </w:rPr>
            </w:pPr>
            <w:r w:rsidRPr="00F77D7A">
              <w:rPr>
                <w:noProof w:val="0"/>
                <w:sz w:val="16"/>
                <w:szCs w:val="16"/>
                <w:lang w:eastAsia="lt-LT"/>
              </w:rPr>
              <w:t> </w:t>
            </w:r>
          </w:p>
        </w:tc>
        <w:tc>
          <w:tcPr>
            <w:tcW w:w="3508" w:type="dxa"/>
            <w:tcBorders>
              <w:top w:val="nil"/>
              <w:left w:val="nil"/>
              <w:bottom w:val="single" w:sz="4" w:space="0" w:color="auto"/>
              <w:right w:val="single" w:sz="4" w:space="0" w:color="auto"/>
            </w:tcBorders>
            <w:shd w:val="clear" w:color="auto" w:fill="FFF2CC"/>
            <w:vAlign w:val="bottom"/>
            <w:hideMark/>
          </w:tcPr>
          <w:p w14:paraId="4489246F" w14:textId="77777777" w:rsidR="0063351C" w:rsidRPr="00F77D7A" w:rsidRDefault="0063351C" w:rsidP="00FD2B26">
            <w:pPr>
              <w:jc w:val="center"/>
              <w:rPr>
                <w:noProof w:val="0"/>
                <w:sz w:val="16"/>
                <w:szCs w:val="16"/>
                <w:lang w:eastAsia="lt-LT"/>
              </w:rPr>
            </w:pPr>
            <w:r w:rsidRPr="00F77D7A">
              <w:rPr>
                <w:noProof w:val="0"/>
                <w:sz w:val="16"/>
                <w:szCs w:val="16"/>
                <w:lang w:eastAsia="lt-LT"/>
              </w:rPr>
              <w:t>Iš viso</w:t>
            </w:r>
          </w:p>
        </w:tc>
        <w:tc>
          <w:tcPr>
            <w:tcW w:w="1240" w:type="dxa"/>
            <w:tcBorders>
              <w:top w:val="nil"/>
              <w:left w:val="nil"/>
              <w:bottom w:val="single" w:sz="4" w:space="0" w:color="auto"/>
              <w:right w:val="single" w:sz="4" w:space="0" w:color="auto"/>
            </w:tcBorders>
            <w:shd w:val="clear" w:color="auto" w:fill="FFF2CC"/>
            <w:noWrap/>
            <w:vAlign w:val="bottom"/>
            <w:hideMark/>
          </w:tcPr>
          <w:p w14:paraId="5C4788F8" w14:textId="77777777" w:rsidR="0063351C" w:rsidRPr="00F77D7A" w:rsidRDefault="0063351C" w:rsidP="00FD2B26">
            <w:pPr>
              <w:jc w:val="right"/>
              <w:rPr>
                <w:noProof w:val="0"/>
                <w:sz w:val="16"/>
                <w:szCs w:val="16"/>
                <w:lang w:eastAsia="lt-LT"/>
              </w:rPr>
            </w:pPr>
            <w:r w:rsidRPr="00F77D7A">
              <w:rPr>
                <w:noProof w:val="0"/>
                <w:sz w:val="16"/>
                <w:szCs w:val="16"/>
                <w:lang w:eastAsia="lt-LT"/>
              </w:rPr>
              <w:t>61076950,19</w:t>
            </w:r>
          </w:p>
        </w:tc>
        <w:tc>
          <w:tcPr>
            <w:tcW w:w="1420" w:type="dxa"/>
            <w:tcBorders>
              <w:top w:val="nil"/>
              <w:left w:val="nil"/>
              <w:bottom w:val="single" w:sz="4" w:space="0" w:color="auto"/>
              <w:right w:val="single" w:sz="4" w:space="0" w:color="auto"/>
            </w:tcBorders>
            <w:shd w:val="clear" w:color="auto" w:fill="FFF2CC"/>
            <w:noWrap/>
            <w:vAlign w:val="bottom"/>
            <w:hideMark/>
          </w:tcPr>
          <w:p w14:paraId="3F5E7958" w14:textId="77777777" w:rsidR="0063351C" w:rsidRPr="00F77D7A" w:rsidRDefault="0063351C" w:rsidP="00FD2B26">
            <w:pPr>
              <w:jc w:val="right"/>
              <w:rPr>
                <w:noProof w:val="0"/>
                <w:sz w:val="16"/>
                <w:szCs w:val="16"/>
                <w:lang w:eastAsia="lt-LT"/>
              </w:rPr>
            </w:pPr>
            <w:r w:rsidRPr="00F77D7A">
              <w:rPr>
                <w:noProof w:val="0"/>
                <w:sz w:val="16"/>
                <w:szCs w:val="16"/>
                <w:lang w:eastAsia="lt-LT"/>
              </w:rPr>
              <w:t>35128652,24</w:t>
            </w:r>
          </w:p>
        </w:tc>
        <w:tc>
          <w:tcPr>
            <w:tcW w:w="1206" w:type="dxa"/>
            <w:tcBorders>
              <w:top w:val="nil"/>
              <w:left w:val="nil"/>
              <w:bottom w:val="single" w:sz="4" w:space="0" w:color="auto"/>
              <w:right w:val="single" w:sz="4" w:space="0" w:color="auto"/>
            </w:tcBorders>
            <w:shd w:val="clear" w:color="auto" w:fill="FFF2CC"/>
            <w:noWrap/>
            <w:vAlign w:val="bottom"/>
            <w:hideMark/>
          </w:tcPr>
          <w:p w14:paraId="26620A59" w14:textId="77777777" w:rsidR="0063351C" w:rsidRPr="00F77D7A" w:rsidRDefault="0063351C" w:rsidP="00FD2B26">
            <w:pPr>
              <w:jc w:val="right"/>
              <w:rPr>
                <w:noProof w:val="0"/>
                <w:sz w:val="16"/>
                <w:szCs w:val="16"/>
                <w:lang w:eastAsia="lt-LT"/>
              </w:rPr>
            </w:pPr>
            <w:r w:rsidRPr="00F77D7A">
              <w:rPr>
                <w:noProof w:val="0"/>
                <w:sz w:val="16"/>
                <w:szCs w:val="16"/>
                <w:lang w:eastAsia="lt-LT"/>
              </w:rPr>
              <w:t>100</w:t>
            </w:r>
          </w:p>
        </w:tc>
      </w:tr>
    </w:tbl>
    <w:p w14:paraId="4FB12390" w14:textId="77777777" w:rsidR="0063351C" w:rsidRPr="00F77D7A" w:rsidRDefault="0063351C" w:rsidP="0063351C">
      <w:pPr>
        <w:pStyle w:val="Sraassuenkleliais1"/>
        <w:tabs>
          <w:tab w:val="left" w:pos="2520"/>
        </w:tabs>
        <w:spacing w:line="240" w:lineRule="auto"/>
        <w:rPr>
          <w:rFonts w:ascii="Times New Roman" w:hAnsi="Times New Roman" w:cs="Times New Roman"/>
          <w:sz w:val="24"/>
          <w:szCs w:val="24"/>
        </w:rPr>
      </w:pPr>
    </w:p>
    <w:p w14:paraId="59AE2CDE" w14:textId="77777777" w:rsidR="0063351C" w:rsidRPr="00F77D7A" w:rsidRDefault="0063351C" w:rsidP="0063351C">
      <w:pPr>
        <w:tabs>
          <w:tab w:val="left" w:pos="3430"/>
        </w:tabs>
        <w:rPr>
          <w:noProof w:val="0"/>
          <w:color w:val="000000"/>
        </w:rPr>
      </w:pPr>
      <w:r w:rsidRPr="00F77D7A">
        <w:rPr>
          <w:noProof w:val="0"/>
          <w:color w:val="000000"/>
        </w:rPr>
        <w:t xml:space="preserve">Pagal pasirašytus Savivaldybės administracijos nuomos sutartis, kurie gauti Apskaitos skyriuje, yra kiekviena minėsi </w:t>
      </w:r>
      <w:r w:rsidRPr="00F77D7A">
        <w:rPr>
          <w:b/>
          <w:i/>
          <w:noProof w:val="0"/>
          <w:color w:val="000000"/>
        </w:rPr>
        <w:t>apsikaičiojamas nuomos mokestis</w:t>
      </w:r>
      <w:r w:rsidRPr="00F77D7A">
        <w:rPr>
          <w:noProof w:val="0"/>
          <w:color w:val="000000"/>
        </w:rPr>
        <w:t>, išrašomos  bei siunčiamos sąskaitos –faktūros dėl nuomos mokesčio 11  organizacijų bei asmenų. Per 2016 metus prisikaičiota 17,5 tūkst. Eur. nuomos mokesčio ir apmokėta 10,1 tūkst. Eur.</w:t>
      </w:r>
    </w:p>
    <w:p w14:paraId="09FC2D86" w14:textId="77777777" w:rsidR="0063351C" w:rsidRPr="00F77D7A" w:rsidRDefault="0063351C" w:rsidP="0063351C">
      <w:pPr>
        <w:tabs>
          <w:tab w:val="left" w:pos="3430"/>
        </w:tabs>
        <w:rPr>
          <w:rStyle w:val="FontStyle12"/>
          <w:noProof w:val="0"/>
        </w:rPr>
      </w:pPr>
      <w:r w:rsidRPr="00F77D7A">
        <w:rPr>
          <w:rStyle w:val="FontStyle12"/>
          <w:noProof w:val="0"/>
        </w:rPr>
        <w:t>2016 metais  priskaičiuotas Administracijos bei seniūnijų darbo užmokest</w:t>
      </w:r>
      <w:r>
        <w:rPr>
          <w:rStyle w:val="FontStyle12"/>
          <w:noProof w:val="0"/>
        </w:rPr>
        <w:t>i</w:t>
      </w:r>
      <w:r w:rsidRPr="00F77D7A">
        <w:rPr>
          <w:rStyle w:val="FontStyle12"/>
          <w:noProof w:val="0"/>
        </w:rPr>
        <w:t xml:space="preserve">s </w:t>
      </w:r>
      <w:r w:rsidRPr="00F77D7A">
        <w:rPr>
          <w:rStyle w:val="FontStyle12"/>
          <w:b/>
          <w:noProof w:val="0"/>
        </w:rPr>
        <w:t xml:space="preserve">525 </w:t>
      </w:r>
      <w:r w:rsidRPr="00F77D7A">
        <w:rPr>
          <w:rStyle w:val="FontStyle12"/>
          <w:noProof w:val="0"/>
        </w:rPr>
        <w:t>darbuotojams ,</w:t>
      </w:r>
    </w:p>
    <w:p w14:paraId="2A6B1E3C" w14:textId="77777777" w:rsidR="0063351C" w:rsidRPr="00F77D7A" w:rsidRDefault="0063351C" w:rsidP="0063351C">
      <w:pPr>
        <w:tabs>
          <w:tab w:val="left" w:pos="3430"/>
        </w:tabs>
        <w:rPr>
          <w:rStyle w:val="FontStyle12"/>
          <w:noProof w:val="0"/>
        </w:rPr>
      </w:pPr>
      <w:r w:rsidRPr="00F77D7A">
        <w:rPr>
          <w:rStyle w:val="FontStyle12"/>
          <w:noProof w:val="0"/>
        </w:rPr>
        <w:t xml:space="preserve"> iš viso priskaičiuota </w:t>
      </w:r>
      <w:r w:rsidRPr="00F77D7A">
        <w:rPr>
          <w:rStyle w:val="FontStyle12"/>
          <w:b/>
          <w:noProof w:val="0"/>
        </w:rPr>
        <w:t>2 258 774,27</w:t>
      </w:r>
      <w:r w:rsidRPr="00F77D7A">
        <w:rPr>
          <w:rStyle w:val="FontStyle12"/>
          <w:noProof w:val="0"/>
        </w:rPr>
        <w:t xml:space="preserve"> EUR, iš jų 350 Savivaldybės darbuotojams priskaičiuota </w:t>
      </w:r>
      <w:r w:rsidRPr="00F77D7A">
        <w:rPr>
          <w:rStyle w:val="FontStyle12"/>
          <w:b/>
          <w:noProof w:val="0"/>
        </w:rPr>
        <w:t>2 120 057,25</w:t>
      </w:r>
      <w:r w:rsidRPr="00F77D7A">
        <w:rPr>
          <w:rStyle w:val="FontStyle12"/>
          <w:noProof w:val="0"/>
        </w:rPr>
        <w:t xml:space="preserve"> EUR ir </w:t>
      </w:r>
    </w:p>
    <w:p w14:paraId="6A73B23F" w14:textId="77777777" w:rsidR="0063351C" w:rsidRPr="00F77D7A" w:rsidRDefault="0063351C" w:rsidP="0063351C">
      <w:pPr>
        <w:tabs>
          <w:tab w:val="left" w:pos="3430"/>
        </w:tabs>
        <w:rPr>
          <w:noProof w:val="0"/>
          <w:color w:val="000000"/>
        </w:rPr>
      </w:pPr>
      <w:r w:rsidRPr="00F77D7A">
        <w:rPr>
          <w:rStyle w:val="FontStyle12"/>
          <w:noProof w:val="0"/>
        </w:rPr>
        <w:t>200 Darbo biržos darbuotojams , dirbusiems seniūnijose priskaičiuota 138717,02 EUR</w:t>
      </w:r>
    </w:p>
    <w:p w14:paraId="7389FB8B" w14:textId="77777777" w:rsidR="0063351C" w:rsidRPr="00F77D7A" w:rsidRDefault="0063351C" w:rsidP="0063351C">
      <w:pPr>
        <w:rPr>
          <w:noProof w:val="0"/>
        </w:rPr>
      </w:pPr>
      <w:r w:rsidRPr="00F77D7A">
        <w:rPr>
          <w:noProof w:val="0"/>
        </w:rPr>
        <w:t>Darbo rinkos politikos priemonėse bei gyventojų užimtumo programoje (viešieji darbai) dalyvavo 27 įstaigos - 127 žm</w:t>
      </w:r>
      <w:r>
        <w:rPr>
          <w:noProof w:val="0"/>
        </w:rPr>
        <w:t>.</w:t>
      </w:r>
    </w:p>
    <w:p w14:paraId="0F83E97A" w14:textId="77777777" w:rsidR="0063351C" w:rsidRPr="00F77D7A" w:rsidRDefault="0063351C" w:rsidP="0063351C">
      <w:pPr>
        <w:rPr>
          <w:noProof w:val="0"/>
        </w:rPr>
      </w:pPr>
      <w:r w:rsidRPr="00F77D7A">
        <w:rPr>
          <w:noProof w:val="0"/>
        </w:rPr>
        <w:t>(Biudžet. įst. – 40041,62 EUR; Vieš. ūk. – 11321,03 EUR).</w:t>
      </w:r>
    </w:p>
    <w:p w14:paraId="52A0A90A" w14:textId="77777777" w:rsidR="0063351C" w:rsidRPr="00F77D7A" w:rsidRDefault="0063351C" w:rsidP="0063351C">
      <w:pPr>
        <w:rPr>
          <w:noProof w:val="0"/>
        </w:rPr>
      </w:pPr>
      <w:r w:rsidRPr="00F77D7A">
        <w:rPr>
          <w:noProof w:val="0"/>
        </w:rPr>
        <w:t xml:space="preserve">Per 2016 metus  gauta ir užpajamuota </w:t>
      </w:r>
      <w:r w:rsidRPr="00F77D7A">
        <w:rPr>
          <w:b/>
          <w:noProof w:val="0"/>
          <w:u w:val="single"/>
        </w:rPr>
        <w:t>1838</w:t>
      </w:r>
      <w:r w:rsidRPr="00F77D7A">
        <w:rPr>
          <w:noProof w:val="0"/>
        </w:rPr>
        <w:t xml:space="preserve"> sąskaitų faktūrų bendrai  sumai-</w:t>
      </w:r>
      <w:r w:rsidRPr="00F77D7A">
        <w:rPr>
          <w:b/>
          <w:noProof w:val="0"/>
          <w:u w:val="single"/>
        </w:rPr>
        <w:t>3 343 511,52</w:t>
      </w:r>
      <w:r>
        <w:rPr>
          <w:noProof w:val="0"/>
        </w:rPr>
        <w:t xml:space="preserve"> Eur. Įš jų</w:t>
      </w:r>
      <w:r w:rsidRPr="00F77D7A">
        <w:rPr>
          <w:noProof w:val="0"/>
        </w:rPr>
        <w:t>:</w:t>
      </w:r>
    </w:p>
    <w:p w14:paraId="7881B58D" w14:textId="77777777" w:rsidR="0063351C" w:rsidRPr="00F77D7A" w:rsidRDefault="0063351C" w:rsidP="0063351C">
      <w:pPr>
        <w:jc w:val="both"/>
        <w:rPr>
          <w:noProof w:val="0"/>
        </w:rPr>
      </w:pPr>
      <w:r w:rsidRPr="00F77D7A">
        <w:rPr>
          <w:noProof w:val="0"/>
        </w:rPr>
        <w:lastRenderedPageBreak/>
        <w:t>Atsiskaitymai su kreditoriais ,</w:t>
      </w:r>
    </w:p>
    <w:p w14:paraId="231EE905" w14:textId="77777777" w:rsidR="0063351C" w:rsidRPr="00F77D7A" w:rsidRDefault="0063351C" w:rsidP="0063351C">
      <w:pPr>
        <w:jc w:val="both"/>
        <w:rPr>
          <w:noProof w:val="0"/>
          <w:sz w:val="22"/>
          <w:szCs w:val="22"/>
        </w:rPr>
      </w:pPr>
      <w:r w:rsidRPr="00F77D7A">
        <w:rPr>
          <w:noProof w:val="0"/>
          <w:sz w:val="22"/>
          <w:szCs w:val="22"/>
        </w:rPr>
        <w:t>Kompensacijos už keleivių pavėžėjimą.</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2"/>
        <w:gridCol w:w="1701"/>
        <w:gridCol w:w="1417"/>
        <w:gridCol w:w="1418"/>
        <w:gridCol w:w="1417"/>
      </w:tblGrid>
      <w:tr w:rsidR="0063351C" w:rsidRPr="00F77D7A" w14:paraId="211F1742" w14:textId="77777777" w:rsidTr="00FD2B26">
        <w:tc>
          <w:tcPr>
            <w:tcW w:w="2552" w:type="dxa"/>
            <w:tcBorders>
              <w:top w:val="single" w:sz="4" w:space="0" w:color="auto"/>
              <w:left w:val="single" w:sz="4" w:space="0" w:color="auto"/>
              <w:bottom w:val="single" w:sz="4" w:space="0" w:color="auto"/>
              <w:right w:val="single" w:sz="4" w:space="0" w:color="auto"/>
            </w:tcBorders>
            <w:hideMark/>
          </w:tcPr>
          <w:p w14:paraId="73DE35F6" w14:textId="77777777" w:rsidR="0063351C" w:rsidRPr="00F77D7A" w:rsidRDefault="0063351C" w:rsidP="00FD2B26">
            <w:pPr>
              <w:jc w:val="center"/>
              <w:rPr>
                <w:rFonts w:eastAsia="Calibri"/>
                <w:noProof w:val="0"/>
              </w:rPr>
            </w:pPr>
            <w:r w:rsidRPr="00F77D7A">
              <w:rPr>
                <w:rFonts w:eastAsia="Calibri"/>
                <w:noProof w:val="0"/>
                <w:sz w:val="22"/>
                <w:szCs w:val="22"/>
              </w:rPr>
              <w:t>Pavadinimas</w:t>
            </w:r>
          </w:p>
        </w:tc>
        <w:tc>
          <w:tcPr>
            <w:tcW w:w="992" w:type="dxa"/>
            <w:tcBorders>
              <w:top w:val="single" w:sz="4" w:space="0" w:color="auto"/>
              <w:left w:val="single" w:sz="4" w:space="0" w:color="auto"/>
              <w:bottom w:val="single" w:sz="4" w:space="0" w:color="auto"/>
              <w:right w:val="single" w:sz="4" w:space="0" w:color="auto"/>
            </w:tcBorders>
            <w:hideMark/>
          </w:tcPr>
          <w:p w14:paraId="2EC913B5" w14:textId="77777777" w:rsidR="0063351C" w:rsidRPr="00F77D7A" w:rsidRDefault="0063351C" w:rsidP="00FD2B26">
            <w:pPr>
              <w:jc w:val="center"/>
              <w:rPr>
                <w:rFonts w:eastAsia="Calibri"/>
                <w:noProof w:val="0"/>
              </w:rPr>
            </w:pPr>
            <w:r w:rsidRPr="00F77D7A">
              <w:rPr>
                <w:rFonts w:eastAsia="Calibri"/>
                <w:noProof w:val="0"/>
                <w:sz w:val="22"/>
                <w:szCs w:val="22"/>
              </w:rPr>
              <w:t>Gauta vnt.</w:t>
            </w:r>
          </w:p>
        </w:tc>
        <w:tc>
          <w:tcPr>
            <w:tcW w:w="1701" w:type="dxa"/>
            <w:tcBorders>
              <w:top w:val="single" w:sz="4" w:space="0" w:color="auto"/>
              <w:left w:val="single" w:sz="4" w:space="0" w:color="auto"/>
              <w:bottom w:val="single" w:sz="4" w:space="0" w:color="auto"/>
              <w:right w:val="single" w:sz="4" w:space="0" w:color="auto"/>
            </w:tcBorders>
            <w:hideMark/>
          </w:tcPr>
          <w:p w14:paraId="7305CB9C" w14:textId="77777777" w:rsidR="0063351C" w:rsidRPr="00F77D7A" w:rsidRDefault="0063351C" w:rsidP="00FD2B26">
            <w:pPr>
              <w:jc w:val="center"/>
              <w:rPr>
                <w:rFonts w:eastAsia="Calibri"/>
                <w:noProof w:val="0"/>
              </w:rPr>
            </w:pPr>
            <w:r w:rsidRPr="00F77D7A">
              <w:rPr>
                <w:rFonts w:eastAsia="Calibri"/>
                <w:noProof w:val="0"/>
                <w:sz w:val="22"/>
                <w:szCs w:val="22"/>
              </w:rPr>
              <w:t>Pradžios likutis 2016-01</w:t>
            </w:r>
          </w:p>
        </w:tc>
        <w:tc>
          <w:tcPr>
            <w:tcW w:w="1417" w:type="dxa"/>
            <w:tcBorders>
              <w:top w:val="single" w:sz="4" w:space="0" w:color="auto"/>
              <w:left w:val="single" w:sz="4" w:space="0" w:color="auto"/>
              <w:bottom w:val="single" w:sz="4" w:space="0" w:color="auto"/>
              <w:right w:val="single" w:sz="4" w:space="0" w:color="auto"/>
            </w:tcBorders>
            <w:hideMark/>
          </w:tcPr>
          <w:p w14:paraId="40611D1A" w14:textId="77777777" w:rsidR="0063351C" w:rsidRPr="00F77D7A" w:rsidRDefault="0063351C" w:rsidP="00FD2B26">
            <w:pPr>
              <w:jc w:val="center"/>
              <w:rPr>
                <w:rFonts w:eastAsia="Calibri"/>
                <w:noProof w:val="0"/>
              </w:rPr>
            </w:pPr>
            <w:r w:rsidRPr="00F77D7A">
              <w:rPr>
                <w:rFonts w:eastAsia="Calibri"/>
                <w:noProof w:val="0"/>
                <w:sz w:val="22"/>
                <w:szCs w:val="22"/>
              </w:rPr>
              <w:t>Gauta per metus</w:t>
            </w:r>
          </w:p>
        </w:tc>
        <w:tc>
          <w:tcPr>
            <w:tcW w:w="1418" w:type="dxa"/>
            <w:tcBorders>
              <w:top w:val="single" w:sz="4" w:space="0" w:color="auto"/>
              <w:left w:val="single" w:sz="4" w:space="0" w:color="auto"/>
              <w:bottom w:val="single" w:sz="4" w:space="0" w:color="auto"/>
              <w:right w:val="single" w:sz="4" w:space="0" w:color="auto"/>
            </w:tcBorders>
            <w:hideMark/>
          </w:tcPr>
          <w:p w14:paraId="68A64AFB" w14:textId="77777777" w:rsidR="0063351C" w:rsidRPr="00F77D7A" w:rsidRDefault="0063351C" w:rsidP="00FD2B26">
            <w:pPr>
              <w:jc w:val="center"/>
              <w:rPr>
                <w:rFonts w:eastAsia="Calibri"/>
                <w:noProof w:val="0"/>
              </w:rPr>
            </w:pPr>
            <w:r w:rsidRPr="00F77D7A">
              <w:rPr>
                <w:rFonts w:eastAsia="Calibri"/>
                <w:noProof w:val="0"/>
                <w:sz w:val="22"/>
                <w:szCs w:val="22"/>
              </w:rPr>
              <w:t>Apmokėta per metus</w:t>
            </w:r>
          </w:p>
        </w:tc>
        <w:tc>
          <w:tcPr>
            <w:tcW w:w="1417" w:type="dxa"/>
            <w:tcBorders>
              <w:top w:val="single" w:sz="4" w:space="0" w:color="auto"/>
              <w:left w:val="single" w:sz="4" w:space="0" w:color="auto"/>
              <w:bottom w:val="single" w:sz="4" w:space="0" w:color="auto"/>
              <w:right w:val="single" w:sz="4" w:space="0" w:color="auto"/>
            </w:tcBorders>
            <w:hideMark/>
          </w:tcPr>
          <w:p w14:paraId="4E976589" w14:textId="77777777" w:rsidR="0063351C" w:rsidRPr="00F77D7A" w:rsidRDefault="0063351C" w:rsidP="00FD2B26">
            <w:pPr>
              <w:jc w:val="center"/>
              <w:rPr>
                <w:rFonts w:eastAsia="Calibri"/>
                <w:noProof w:val="0"/>
              </w:rPr>
            </w:pPr>
            <w:r w:rsidRPr="00F77D7A">
              <w:rPr>
                <w:rFonts w:eastAsia="Calibri"/>
                <w:noProof w:val="0"/>
                <w:sz w:val="22"/>
                <w:szCs w:val="22"/>
              </w:rPr>
              <w:t>Likutis gruodžio 31</w:t>
            </w:r>
          </w:p>
        </w:tc>
      </w:tr>
      <w:tr w:rsidR="0063351C" w:rsidRPr="00F77D7A" w14:paraId="269F59D8" w14:textId="77777777" w:rsidTr="00FD2B26">
        <w:trPr>
          <w:trHeight w:val="274"/>
        </w:trPr>
        <w:tc>
          <w:tcPr>
            <w:tcW w:w="2552" w:type="dxa"/>
            <w:tcBorders>
              <w:top w:val="single" w:sz="4" w:space="0" w:color="auto"/>
              <w:left w:val="single" w:sz="4" w:space="0" w:color="auto"/>
              <w:bottom w:val="single" w:sz="4" w:space="0" w:color="auto"/>
              <w:right w:val="single" w:sz="4" w:space="0" w:color="auto"/>
            </w:tcBorders>
            <w:hideMark/>
          </w:tcPr>
          <w:p w14:paraId="40CBF453" w14:textId="77777777" w:rsidR="0063351C" w:rsidRPr="00F77D7A" w:rsidRDefault="0063351C" w:rsidP="00FD2B26">
            <w:pPr>
              <w:rPr>
                <w:rFonts w:eastAsia="Calibri"/>
                <w:noProof w:val="0"/>
              </w:rPr>
            </w:pPr>
            <w:r w:rsidRPr="00F77D7A">
              <w:rPr>
                <w:rFonts w:eastAsia="Calibri"/>
                <w:noProof w:val="0"/>
                <w:sz w:val="22"/>
                <w:szCs w:val="22"/>
              </w:rPr>
              <w:t xml:space="preserve">Kompensacijos už keleivių pavėžėjimą </w:t>
            </w:r>
          </w:p>
        </w:tc>
        <w:tc>
          <w:tcPr>
            <w:tcW w:w="992" w:type="dxa"/>
            <w:tcBorders>
              <w:top w:val="single" w:sz="4" w:space="0" w:color="auto"/>
              <w:left w:val="single" w:sz="4" w:space="0" w:color="auto"/>
              <w:bottom w:val="single" w:sz="4" w:space="0" w:color="auto"/>
              <w:right w:val="single" w:sz="4" w:space="0" w:color="auto"/>
            </w:tcBorders>
            <w:hideMark/>
          </w:tcPr>
          <w:p w14:paraId="6B68FA94" w14:textId="77777777" w:rsidR="0063351C" w:rsidRPr="00F77D7A" w:rsidRDefault="0063351C" w:rsidP="00FD2B26">
            <w:pPr>
              <w:jc w:val="right"/>
              <w:rPr>
                <w:rFonts w:eastAsia="Calibri"/>
                <w:noProof w:val="0"/>
              </w:rPr>
            </w:pPr>
            <w:r w:rsidRPr="00F77D7A">
              <w:rPr>
                <w:rFonts w:eastAsia="Calibri"/>
                <w:noProof w:val="0"/>
                <w:sz w:val="22"/>
                <w:szCs w:val="22"/>
              </w:rPr>
              <w:t>116</w:t>
            </w:r>
          </w:p>
        </w:tc>
        <w:tc>
          <w:tcPr>
            <w:tcW w:w="1701" w:type="dxa"/>
            <w:tcBorders>
              <w:top w:val="single" w:sz="4" w:space="0" w:color="auto"/>
              <w:left w:val="single" w:sz="4" w:space="0" w:color="auto"/>
              <w:bottom w:val="single" w:sz="4" w:space="0" w:color="auto"/>
              <w:right w:val="single" w:sz="4" w:space="0" w:color="auto"/>
            </w:tcBorders>
            <w:hideMark/>
          </w:tcPr>
          <w:p w14:paraId="3561E538" w14:textId="77777777" w:rsidR="0063351C" w:rsidRPr="00F77D7A" w:rsidRDefault="0063351C" w:rsidP="00FD2B26">
            <w:pPr>
              <w:jc w:val="right"/>
              <w:rPr>
                <w:rFonts w:eastAsia="Calibri"/>
                <w:noProof w:val="0"/>
              </w:rPr>
            </w:pPr>
            <w:r w:rsidRPr="00F77D7A">
              <w:rPr>
                <w:rFonts w:eastAsia="Calibri"/>
                <w:noProof w:val="0"/>
                <w:sz w:val="22"/>
                <w:szCs w:val="22"/>
              </w:rPr>
              <w:t>73874,71</w:t>
            </w:r>
          </w:p>
        </w:tc>
        <w:tc>
          <w:tcPr>
            <w:tcW w:w="1417" w:type="dxa"/>
            <w:tcBorders>
              <w:top w:val="single" w:sz="4" w:space="0" w:color="auto"/>
              <w:left w:val="single" w:sz="4" w:space="0" w:color="auto"/>
              <w:bottom w:val="single" w:sz="4" w:space="0" w:color="auto"/>
              <w:right w:val="single" w:sz="4" w:space="0" w:color="auto"/>
            </w:tcBorders>
            <w:hideMark/>
          </w:tcPr>
          <w:p w14:paraId="07A36D17" w14:textId="77777777" w:rsidR="0063351C" w:rsidRPr="00F77D7A" w:rsidRDefault="0063351C" w:rsidP="00FD2B26">
            <w:pPr>
              <w:jc w:val="right"/>
              <w:rPr>
                <w:rFonts w:eastAsia="Calibri"/>
                <w:noProof w:val="0"/>
              </w:rPr>
            </w:pPr>
            <w:r w:rsidRPr="00F77D7A">
              <w:rPr>
                <w:rFonts w:eastAsia="Calibri"/>
                <w:noProof w:val="0"/>
                <w:sz w:val="22"/>
                <w:szCs w:val="22"/>
              </w:rPr>
              <w:t>390710,97</w:t>
            </w:r>
          </w:p>
        </w:tc>
        <w:tc>
          <w:tcPr>
            <w:tcW w:w="1418" w:type="dxa"/>
            <w:tcBorders>
              <w:top w:val="single" w:sz="4" w:space="0" w:color="auto"/>
              <w:left w:val="single" w:sz="4" w:space="0" w:color="auto"/>
              <w:bottom w:val="single" w:sz="4" w:space="0" w:color="auto"/>
              <w:right w:val="single" w:sz="4" w:space="0" w:color="auto"/>
            </w:tcBorders>
            <w:hideMark/>
          </w:tcPr>
          <w:p w14:paraId="239CB35F" w14:textId="77777777" w:rsidR="0063351C" w:rsidRPr="00F77D7A" w:rsidRDefault="0063351C" w:rsidP="00FD2B26">
            <w:pPr>
              <w:jc w:val="right"/>
              <w:rPr>
                <w:rFonts w:eastAsia="Calibri"/>
                <w:noProof w:val="0"/>
              </w:rPr>
            </w:pPr>
            <w:r w:rsidRPr="00F77D7A">
              <w:rPr>
                <w:rFonts w:eastAsia="Calibri"/>
                <w:noProof w:val="0"/>
                <w:sz w:val="22"/>
                <w:szCs w:val="22"/>
              </w:rPr>
              <w:t>447228,39</w:t>
            </w:r>
          </w:p>
        </w:tc>
        <w:tc>
          <w:tcPr>
            <w:tcW w:w="1417" w:type="dxa"/>
            <w:tcBorders>
              <w:top w:val="single" w:sz="4" w:space="0" w:color="auto"/>
              <w:left w:val="single" w:sz="4" w:space="0" w:color="auto"/>
              <w:bottom w:val="single" w:sz="4" w:space="0" w:color="auto"/>
              <w:right w:val="single" w:sz="4" w:space="0" w:color="auto"/>
            </w:tcBorders>
            <w:hideMark/>
          </w:tcPr>
          <w:p w14:paraId="4D99F6D6" w14:textId="77777777" w:rsidR="0063351C" w:rsidRPr="00F77D7A" w:rsidRDefault="0063351C" w:rsidP="00FD2B26">
            <w:pPr>
              <w:jc w:val="right"/>
              <w:rPr>
                <w:rFonts w:eastAsia="Calibri"/>
                <w:noProof w:val="0"/>
              </w:rPr>
            </w:pPr>
            <w:r w:rsidRPr="00F77D7A">
              <w:rPr>
                <w:rFonts w:eastAsia="Calibri"/>
                <w:noProof w:val="0"/>
                <w:sz w:val="22"/>
                <w:szCs w:val="22"/>
              </w:rPr>
              <w:t>17357,29</w:t>
            </w:r>
          </w:p>
        </w:tc>
      </w:tr>
      <w:tr w:rsidR="0063351C" w:rsidRPr="00F77D7A" w14:paraId="747FC5F0" w14:textId="77777777" w:rsidTr="00FD2B26">
        <w:tc>
          <w:tcPr>
            <w:tcW w:w="2552" w:type="dxa"/>
            <w:tcBorders>
              <w:top w:val="single" w:sz="4" w:space="0" w:color="auto"/>
              <w:left w:val="single" w:sz="4" w:space="0" w:color="auto"/>
              <w:bottom w:val="single" w:sz="4" w:space="0" w:color="auto"/>
              <w:right w:val="single" w:sz="4" w:space="0" w:color="auto"/>
            </w:tcBorders>
            <w:hideMark/>
          </w:tcPr>
          <w:p w14:paraId="4A466EBD" w14:textId="77777777" w:rsidR="0063351C" w:rsidRPr="00F77D7A" w:rsidRDefault="0063351C" w:rsidP="00FD2B26">
            <w:pPr>
              <w:rPr>
                <w:rFonts w:eastAsia="Calibri"/>
                <w:b/>
                <w:noProof w:val="0"/>
              </w:rPr>
            </w:pPr>
            <w:r w:rsidRPr="00F77D7A">
              <w:rPr>
                <w:rFonts w:eastAsia="Calibri"/>
                <w:b/>
                <w:noProof w:val="0"/>
                <w:sz w:val="22"/>
                <w:szCs w:val="22"/>
              </w:rPr>
              <w:t>IŠ VISO</w:t>
            </w:r>
          </w:p>
        </w:tc>
        <w:tc>
          <w:tcPr>
            <w:tcW w:w="992" w:type="dxa"/>
            <w:tcBorders>
              <w:top w:val="single" w:sz="4" w:space="0" w:color="auto"/>
              <w:left w:val="single" w:sz="4" w:space="0" w:color="auto"/>
              <w:bottom w:val="single" w:sz="4" w:space="0" w:color="auto"/>
              <w:right w:val="single" w:sz="4" w:space="0" w:color="auto"/>
            </w:tcBorders>
          </w:tcPr>
          <w:p w14:paraId="0B131624" w14:textId="77777777" w:rsidR="0063351C" w:rsidRPr="00F77D7A" w:rsidRDefault="0063351C" w:rsidP="00FD2B26">
            <w:pPr>
              <w:jc w:val="right"/>
              <w:rPr>
                <w:rFonts w:eastAsia="Calibri"/>
                <w:b/>
                <w:noProof w:val="0"/>
              </w:rPr>
            </w:pPr>
          </w:p>
        </w:tc>
        <w:tc>
          <w:tcPr>
            <w:tcW w:w="1701" w:type="dxa"/>
            <w:tcBorders>
              <w:top w:val="single" w:sz="4" w:space="0" w:color="auto"/>
              <w:left w:val="single" w:sz="4" w:space="0" w:color="auto"/>
              <w:bottom w:val="single" w:sz="4" w:space="0" w:color="auto"/>
              <w:right w:val="single" w:sz="4" w:space="0" w:color="auto"/>
            </w:tcBorders>
            <w:hideMark/>
          </w:tcPr>
          <w:p w14:paraId="76450F82" w14:textId="77777777" w:rsidR="0063351C" w:rsidRPr="00F77D7A" w:rsidRDefault="0063351C" w:rsidP="00FD2B26">
            <w:pPr>
              <w:jc w:val="right"/>
              <w:rPr>
                <w:rFonts w:eastAsia="Calibri"/>
                <w:b/>
                <w:noProof w:val="0"/>
              </w:rPr>
            </w:pPr>
            <w:r w:rsidRPr="00F77D7A">
              <w:rPr>
                <w:rFonts w:eastAsia="Calibri"/>
                <w:b/>
                <w:noProof w:val="0"/>
                <w:sz w:val="22"/>
                <w:szCs w:val="22"/>
              </w:rPr>
              <w:t>73874,71</w:t>
            </w:r>
          </w:p>
        </w:tc>
        <w:tc>
          <w:tcPr>
            <w:tcW w:w="1417" w:type="dxa"/>
            <w:tcBorders>
              <w:top w:val="single" w:sz="4" w:space="0" w:color="auto"/>
              <w:left w:val="single" w:sz="4" w:space="0" w:color="auto"/>
              <w:bottom w:val="single" w:sz="4" w:space="0" w:color="auto"/>
              <w:right w:val="single" w:sz="4" w:space="0" w:color="auto"/>
            </w:tcBorders>
            <w:hideMark/>
          </w:tcPr>
          <w:p w14:paraId="5270E36A" w14:textId="77777777" w:rsidR="0063351C" w:rsidRPr="00F77D7A" w:rsidRDefault="0063351C" w:rsidP="00FD2B26">
            <w:pPr>
              <w:jc w:val="right"/>
              <w:rPr>
                <w:rFonts w:eastAsia="Calibri"/>
                <w:b/>
                <w:noProof w:val="0"/>
              </w:rPr>
            </w:pPr>
            <w:r w:rsidRPr="00F77D7A">
              <w:rPr>
                <w:rFonts w:eastAsia="Calibri"/>
                <w:b/>
                <w:noProof w:val="0"/>
                <w:sz w:val="22"/>
                <w:szCs w:val="22"/>
              </w:rPr>
              <w:t>390710,97</w:t>
            </w:r>
          </w:p>
        </w:tc>
        <w:tc>
          <w:tcPr>
            <w:tcW w:w="1418" w:type="dxa"/>
            <w:tcBorders>
              <w:top w:val="single" w:sz="4" w:space="0" w:color="auto"/>
              <w:left w:val="single" w:sz="4" w:space="0" w:color="auto"/>
              <w:bottom w:val="single" w:sz="4" w:space="0" w:color="auto"/>
              <w:right w:val="single" w:sz="4" w:space="0" w:color="auto"/>
            </w:tcBorders>
            <w:hideMark/>
          </w:tcPr>
          <w:p w14:paraId="4FD136A5" w14:textId="77777777" w:rsidR="0063351C" w:rsidRPr="00F77D7A" w:rsidRDefault="0063351C" w:rsidP="00FD2B26">
            <w:pPr>
              <w:jc w:val="right"/>
              <w:rPr>
                <w:rFonts w:eastAsia="Calibri"/>
                <w:b/>
                <w:noProof w:val="0"/>
              </w:rPr>
            </w:pPr>
            <w:r w:rsidRPr="00F77D7A">
              <w:rPr>
                <w:rFonts w:eastAsia="Calibri"/>
                <w:b/>
                <w:noProof w:val="0"/>
                <w:sz w:val="22"/>
                <w:szCs w:val="22"/>
              </w:rPr>
              <w:t>447228,39</w:t>
            </w:r>
          </w:p>
        </w:tc>
        <w:tc>
          <w:tcPr>
            <w:tcW w:w="1417" w:type="dxa"/>
            <w:tcBorders>
              <w:top w:val="single" w:sz="4" w:space="0" w:color="auto"/>
              <w:left w:val="single" w:sz="4" w:space="0" w:color="auto"/>
              <w:bottom w:val="single" w:sz="4" w:space="0" w:color="auto"/>
              <w:right w:val="single" w:sz="4" w:space="0" w:color="auto"/>
            </w:tcBorders>
            <w:hideMark/>
          </w:tcPr>
          <w:p w14:paraId="282A2951" w14:textId="77777777" w:rsidR="0063351C" w:rsidRPr="00F77D7A" w:rsidRDefault="0063351C" w:rsidP="00FD2B26">
            <w:pPr>
              <w:jc w:val="right"/>
              <w:rPr>
                <w:rFonts w:eastAsia="Calibri"/>
                <w:b/>
                <w:noProof w:val="0"/>
              </w:rPr>
            </w:pPr>
            <w:r w:rsidRPr="00F77D7A">
              <w:rPr>
                <w:rFonts w:eastAsia="Calibri"/>
                <w:b/>
                <w:noProof w:val="0"/>
                <w:sz w:val="22"/>
                <w:szCs w:val="22"/>
              </w:rPr>
              <w:t>17357,29</w:t>
            </w:r>
          </w:p>
        </w:tc>
      </w:tr>
      <w:tr w:rsidR="0063351C" w:rsidRPr="00F77D7A" w14:paraId="101B640E" w14:textId="77777777" w:rsidTr="00FD2B26">
        <w:tc>
          <w:tcPr>
            <w:tcW w:w="2552" w:type="dxa"/>
            <w:tcBorders>
              <w:top w:val="single" w:sz="4" w:space="0" w:color="auto"/>
              <w:left w:val="single" w:sz="4" w:space="0" w:color="auto"/>
              <w:bottom w:val="single" w:sz="4" w:space="0" w:color="auto"/>
              <w:right w:val="single" w:sz="4" w:space="0" w:color="auto"/>
            </w:tcBorders>
            <w:hideMark/>
          </w:tcPr>
          <w:p w14:paraId="64D98D42" w14:textId="77777777" w:rsidR="0063351C" w:rsidRPr="00F77D7A" w:rsidRDefault="0063351C" w:rsidP="00FD2B26">
            <w:pPr>
              <w:rPr>
                <w:rFonts w:eastAsia="Calibri"/>
                <w:noProof w:val="0"/>
              </w:rPr>
            </w:pPr>
            <w:r w:rsidRPr="00F77D7A">
              <w:rPr>
                <w:rFonts w:eastAsia="Calibri"/>
                <w:noProof w:val="0"/>
                <w:sz w:val="22"/>
                <w:szCs w:val="22"/>
              </w:rPr>
              <w:t>Atsiskaitymai  su kreditoriais</w:t>
            </w:r>
          </w:p>
        </w:tc>
        <w:tc>
          <w:tcPr>
            <w:tcW w:w="992" w:type="dxa"/>
            <w:tcBorders>
              <w:top w:val="single" w:sz="4" w:space="0" w:color="auto"/>
              <w:left w:val="single" w:sz="4" w:space="0" w:color="auto"/>
              <w:bottom w:val="single" w:sz="4" w:space="0" w:color="auto"/>
              <w:right w:val="single" w:sz="4" w:space="0" w:color="auto"/>
            </w:tcBorders>
            <w:hideMark/>
          </w:tcPr>
          <w:p w14:paraId="090D0D99" w14:textId="77777777" w:rsidR="0063351C" w:rsidRPr="00F77D7A" w:rsidRDefault="0063351C" w:rsidP="00FD2B26">
            <w:pPr>
              <w:jc w:val="right"/>
              <w:rPr>
                <w:rFonts w:eastAsia="Calibri"/>
                <w:noProof w:val="0"/>
              </w:rPr>
            </w:pPr>
            <w:r w:rsidRPr="00F77D7A">
              <w:rPr>
                <w:rFonts w:eastAsia="Calibri"/>
                <w:noProof w:val="0"/>
                <w:sz w:val="22"/>
                <w:szCs w:val="22"/>
              </w:rPr>
              <w:t>1551</w:t>
            </w:r>
          </w:p>
        </w:tc>
        <w:tc>
          <w:tcPr>
            <w:tcW w:w="1701" w:type="dxa"/>
            <w:tcBorders>
              <w:top w:val="single" w:sz="4" w:space="0" w:color="auto"/>
              <w:left w:val="single" w:sz="4" w:space="0" w:color="auto"/>
              <w:bottom w:val="single" w:sz="4" w:space="0" w:color="auto"/>
              <w:right w:val="single" w:sz="4" w:space="0" w:color="auto"/>
            </w:tcBorders>
            <w:hideMark/>
          </w:tcPr>
          <w:p w14:paraId="54CF5A48" w14:textId="77777777" w:rsidR="0063351C" w:rsidRPr="00F77D7A" w:rsidRDefault="0063351C" w:rsidP="00FD2B26">
            <w:pPr>
              <w:jc w:val="right"/>
              <w:rPr>
                <w:rFonts w:eastAsia="Calibri"/>
                <w:noProof w:val="0"/>
              </w:rPr>
            </w:pPr>
            <w:r w:rsidRPr="00F77D7A">
              <w:rPr>
                <w:rFonts w:eastAsia="Calibri"/>
                <w:noProof w:val="0"/>
                <w:sz w:val="22"/>
                <w:szCs w:val="22"/>
              </w:rPr>
              <w:t>210416,19</w:t>
            </w:r>
          </w:p>
        </w:tc>
        <w:tc>
          <w:tcPr>
            <w:tcW w:w="1417" w:type="dxa"/>
            <w:tcBorders>
              <w:top w:val="single" w:sz="4" w:space="0" w:color="auto"/>
              <w:left w:val="single" w:sz="4" w:space="0" w:color="auto"/>
              <w:bottom w:val="single" w:sz="4" w:space="0" w:color="auto"/>
              <w:right w:val="single" w:sz="4" w:space="0" w:color="auto"/>
            </w:tcBorders>
            <w:hideMark/>
          </w:tcPr>
          <w:p w14:paraId="31C762BC" w14:textId="77777777" w:rsidR="0063351C" w:rsidRPr="00F77D7A" w:rsidRDefault="0063351C" w:rsidP="00FD2B26">
            <w:pPr>
              <w:jc w:val="right"/>
              <w:rPr>
                <w:rFonts w:eastAsia="Calibri"/>
                <w:noProof w:val="0"/>
              </w:rPr>
            </w:pPr>
            <w:r w:rsidRPr="00F77D7A">
              <w:rPr>
                <w:rFonts w:eastAsia="Calibri"/>
                <w:noProof w:val="0"/>
                <w:sz w:val="22"/>
                <w:szCs w:val="22"/>
              </w:rPr>
              <w:t>1253137,96</w:t>
            </w:r>
          </w:p>
        </w:tc>
        <w:tc>
          <w:tcPr>
            <w:tcW w:w="1418" w:type="dxa"/>
            <w:tcBorders>
              <w:top w:val="single" w:sz="4" w:space="0" w:color="auto"/>
              <w:left w:val="single" w:sz="4" w:space="0" w:color="auto"/>
              <w:bottom w:val="single" w:sz="4" w:space="0" w:color="auto"/>
              <w:right w:val="single" w:sz="4" w:space="0" w:color="auto"/>
            </w:tcBorders>
            <w:hideMark/>
          </w:tcPr>
          <w:p w14:paraId="49239353" w14:textId="77777777" w:rsidR="0063351C" w:rsidRPr="00F77D7A" w:rsidRDefault="0063351C" w:rsidP="00FD2B26">
            <w:pPr>
              <w:jc w:val="right"/>
              <w:rPr>
                <w:rFonts w:eastAsia="Calibri"/>
                <w:noProof w:val="0"/>
              </w:rPr>
            </w:pPr>
            <w:r w:rsidRPr="00F77D7A">
              <w:rPr>
                <w:rFonts w:eastAsia="Calibri"/>
                <w:noProof w:val="0"/>
                <w:sz w:val="22"/>
                <w:szCs w:val="22"/>
              </w:rPr>
              <w:t>1439113,66</w:t>
            </w:r>
          </w:p>
        </w:tc>
        <w:tc>
          <w:tcPr>
            <w:tcW w:w="1417" w:type="dxa"/>
            <w:tcBorders>
              <w:top w:val="single" w:sz="4" w:space="0" w:color="auto"/>
              <w:left w:val="single" w:sz="4" w:space="0" w:color="auto"/>
              <w:bottom w:val="single" w:sz="4" w:space="0" w:color="auto"/>
              <w:right w:val="single" w:sz="4" w:space="0" w:color="auto"/>
            </w:tcBorders>
            <w:hideMark/>
          </w:tcPr>
          <w:p w14:paraId="74D7A680" w14:textId="77777777" w:rsidR="0063351C" w:rsidRPr="00F77D7A" w:rsidRDefault="0063351C" w:rsidP="00FD2B26">
            <w:pPr>
              <w:jc w:val="right"/>
              <w:rPr>
                <w:rFonts w:eastAsia="Calibri"/>
                <w:noProof w:val="0"/>
              </w:rPr>
            </w:pPr>
            <w:r w:rsidRPr="00F77D7A">
              <w:rPr>
                <w:rFonts w:eastAsia="Calibri"/>
                <w:noProof w:val="0"/>
                <w:sz w:val="22"/>
                <w:szCs w:val="22"/>
              </w:rPr>
              <w:t>24440,49</w:t>
            </w:r>
          </w:p>
        </w:tc>
      </w:tr>
      <w:tr w:rsidR="0063351C" w:rsidRPr="00F77D7A" w14:paraId="54B138EE" w14:textId="77777777" w:rsidTr="00FD2B26">
        <w:tc>
          <w:tcPr>
            <w:tcW w:w="2552" w:type="dxa"/>
            <w:tcBorders>
              <w:top w:val="single" w:sz="4" w:space="0" w:color="auto"/>
              <w:left w:val="single" w:sz="4" w:space="0" w:color="auto"/>
              <w:bottom w:val="single" w:sz="4" w:space="0" w:color="auto"/>
              <w:right w:val="single" w:sz="4" w:space="0" w:color="auto"/>
            </w:tcBorders>
            <w:hideMark/>
          </w:tcPr>
          <w:p w14:paraId="05DA21C4" w14:textId="77777777" w:rsidR="0063351C" w:rsidRPr="00F77D7A" w:rsidRDefault="0063351C" w:rsidP="00FD2B26">
            <w:pPr>
              <w:rPr>
                <w:rFonts w:eastAsia="Calibri"/>
                <w:noProof w:val="0"/>
              </w:rPr>
            </w:pPr>
            <w:r w:rsidRPr="00F77D7A">
              <w:rPr>
                <w:rFonts w:eastAsia="Calibri"/>
                <w:noProof w:val="0"/>
                <w:sz w:val="22"/>
                <w:szCs w:val="22"/>
              </w:rPr>
              <w:t>Kelių fondas</w:t>
            </w:r>
          </w:p>
        </w:tc>
        <w:tc>
          <w:tcPr>
            <w:tcW w:w="992" w:type="dxa"/>
            <w:tcBorders>
              <w:top w:val="single" w:sz="4" w:space="0" w:color="auto"/>
              <w:left w:val="single" w:sz="4" w:space="0" w:color="auto"/>
              <w:bottom w:val="single" w:sz="4" w:space="0" w:color="auto"/>
              <w:right w:val="single" w:sz="4" w:space="0" w:color="auto"/>
            </w:tcBorders>
            <w:hideMark/>
          </w:tcPr>
          <w:p w14:paraId="1C4E03EB" w14:textId="77777777" w:rsidR="0063351C" w:rsidRPr="00F77D7A" w:rsidRDefault="0063351C" w:rsidP="00FD2B26">
            <w:pPr>
              <w:jc w:val="right"/>
              <w:rPr>
                <w:rFonts w:eastAsia="Calibri"/>
                <w:noProof w:val="0"/>
              </w:rPr>
            </w:pPr>
            <w:r w:rsidRPr="00F77D7A">
              <w:rPr>
                <w:rFonts w:eastAsia="Calibri"/>
                <w:noProof w:val="0"/>
                <w:sz w:val="22"/>
                <w:szCs w:val="22"/>
              </w:rPr>
              <w:t>64</w:t>
            </w:r>
          </w:p>
        </w:tc>
        <w:tc>
          <w:tcPr>
            <w:tcW w:w="1701" w:type="dxa"/>
            <w:tcBorders>
              <w:top w:val="single" w:sz="4" w:space="0" w:color="auto"/>
              <w:left w:val="single" w:sz="4" w:space="0" w:color="auto"/>
              <w:bottom w:val="single" w:sz="4" w:space="0" w:color="auto"/>
              <w:right w:val="single" w:sz="4" w:space="0" w:color="auto"/>
            </w:tcBorders>
            <w:hideMark/>
          </w:tcPr>
          <w:p w14:paraId="77F90C2F" w14:textId="77777777" w:rsidR="0063351C" w:rsidRPr="00F77D7A" w:rsidRDefault="0063351C" w:rsidP="00FD2B26">
            <w:pPr>
              <w:jc w:val="right"/>
              <w:rPr>
                <w:rFonts w:eastAsia="Calibri"/>
                <w:noProof w:val="0"/>
              </w:rPr>
            </w:pPr>
            <w:r w:rsidRPr="00F77D7A">
              <w:rPr>
                <w:rFonts w:eastAsia="Calibri"/>
                <w:noProof w:val="0"/>
                <w:sz w:val="22"/>
                <w:szCs w:val="22"/>
              </w:rPr>
              <w:t>306,95</w:t>
            </w:r>
          </w:p>
        </w:tc>
        <w:tc>
          <w:tcPr>
            <w:tcW w:w="1417" w:type="dxa"/>
            <w:tcBorders>
              <w:top w:val="single" w:sz="4" w:space="0" w:color="auto"/>
              <w:left w:val="single" w:sz="4" w:space="0" w:color="auto"/>
              <w:bottom w:val="single" w:sz="4" w:space="0" w:color="auto"/>
              <w:right w:val="single" w:sz="4" w:space="0" w:color="auto"/>
            </w:tcBorders>
            <w:hideMark/>
          </w:tcPr>
          <w:p w14:paraId="285561A9" w14:textId="77777777" w:rsidR="0063351C" w:rsidRPr="00F77D7A" w:rsidRDefault="0063351C" w:rsidP="00FD2B26">
            <w:pPr>
              <w:jc w:val="right"/>
              <w:rPr>
                <w:rFonts w:eastAsia="Calibri"/>
                <w:noProof w:val="0"/>
              </w:rPr>
            </w:pPr>
            <w:r w:rsidRPr="00F77D7A">
              <w:rPr>
                <w:rFonts w:eastAsia="Calibri"/>
                <w:noProof w:val="0"/>
                <w:sz w:val="22"/>
                <w:szCs w:val="22"/>
              </w:rPr>
              <w:t>1517216,76</w:t>
            </w:r>
          </w:p>
        </w:tc>
        <w:tc>
          <w:tcPr>
            <w:tcW w:w="1418" w:type="dxa"/>
            <w:tcBorders>
              <w:top w:val="single" w:sz="4" w:space="0" w:color="auto"/>
              <w:left w:val="single" w:sz="4" w:space="0" w:color="auto"/>
              <w:bottom w:val="single" w:sz="4" w:space="0" w:color="auto"/>
              <w:right w:val="single" w:sz="4" w:space="0" w:color="auto"/>
            </w:tcBorders>
            <w:hideMark/>
          </w:tcPr>
          <w:p w14:paraId="6E904A29" w14:textId="77777777" w:rsidR="0063351C" w:rsidRPr="00F77D7A" w:rsidRDefault="0063351C" w:rsidP="00FD2B26">
            <w:pPr>
              <w:jc w:val="right"/>
              <w:rPr>
                <w:rFonts w:eastAsia="Calibri"/>
                <w:noProof w:val="0"/>
              </w:rPr>
            </w:pPr>
            <w:r w:rsidRPr="00F77D7A">
              <w:rPr>
                <w:rFonts w:eastAsia="Calibri"/>
                <w:noProof w:val="0"/>
                <w:sz w:val="22"/>
                <w:szCs w:val="22"/>
              </w:rPr>
              <w:t>1517523,71</w:t>
            </w:r>
          </w:p>
        </w:tc>
        <w:tc>
          <w:tcPr>
            <w:tcW w:w="1417" w:type="dxa"/>
            <w:tcBorders>
              <w:top w:val="single" w:sz="4" w:space="0" w:color="auto"/>
              <w:left w:val="single" w:sz="4" w:space="0" w:color="auto"/>
              <w:bottom w:val="single" w:sz="4" w:space="0" w:color="auto"/>
              <w:right w:val="single" w:sz="4" w:space="0" w:color="auto"/>
            </w:tcBorders>
            <w:hideMark/>
          </w:tcPr>
          <w:p w14:paraId="307A08D2" w14:textId="77777777" w:rsidR="0063351C" w:rsidRPr="00F77D7A" w:rsidRDefault="0063351C" w:rsidP="00FD2B26">
            <w:pPr>
              <w:jc w:val="right"/>
              <w:rPr>
                <w:rFonts w:eastAsia="Calibri"/>
                <w:noProof w:val="0"/>
              </w:rPr>
            </w:pPr>
            <w:r w:rsidRPr="00F77D7A">
              <w:rPr>
                <w:rFonts w:eastAsia="Calibri"/>
                <w:noProof w:val="0"/>
                <w:sz w:val="22"/>
                <w:szCs w:val="22"/>
              </w:rPr>
              <w:t>0</w:t>
            </w:r>
          </w:p>
        </w:tc>
      </w:tr>
      <w:tr w:rsidR="0063351C" w:rsidRPr="00F77D7A" w14:paraId="25EF5258" w14:textId="77777777" w:rsidTr="00FD2B26">
        <w:tc>
          <w:tcPr>
            <w:tcW w:w="2552" w:type="dxa"/>
            <w:tcBorders>
              <w:top w:val="single" w:sz="4" w:space="0" w:color="auto"/>
              <w:left w:val="single" w:sz="4" w:space="0" w:color="auto"/>
              <w:bottom w:val="single" w:sz="4" w:space="0" w:color="auto"/>
              <w:right w:val="single" w:sz="4" w:space="0" w:color="auto"/>
            </w:tcBorders>
            <w:hideMark/>
          </w:tcPr>
          <w:p w14:paraId="2DE1D7BB" w14:textId="77777777" w:rsidR="0063351C" w:rsidRPr="00F77D7A" w:rsidRDefault="0063351C" w:rsidP="00FD2B26">
            <w:pPr>
              <w:rPr>
                <w:rFonts w:eastAsia="Calibri"/>
                <w:noProof w:val="0"/>
              </w:rPr>
            </w:pPr>
            <w:r w:rsidRPr="00F77D7A">
              <w:rPr>
                <w:rFonts w:eastAsia="Calibri"/>
                <w:noProof w:val="0"/>
                <w:sz w:val="22"/>
                <w:szCs w:val="22"/>
              </w:rPr>
              <w:t>Aplinkos apsaugos programa</w:t>
            </w:r>
          </w:p>
        </w:tc>
        <w:tc>
          <w:tcPr>
            <w:tcW w:w="992" w:type="dxa"/>
            <w:tcBorders>
              <w:top w:val="single" w:sz="4" w:space="0" w:color="auto"/>
              <w:left w:val="single" w:sz="4" w:space="0" w:color="auto"/>
              <w:bottom w:val="single" w:sz="4" w:space="0" w:color="auto"/>
              <w:right w:val="single" w:sz="4" w:space="0" w:color="auto"/>
            </w:tcBorders>
            <w:hideMark/>
          </w:tcPr>
          <w:p w14:paraId="4C1DEF88" w14:textId="77777777" w:rsidR="0063351C" w:rsidRPr="00F77D7A" w:rsidRDefault="0063351C" w:rsidP="00FD2B26">
            <w:pPr>
              <w:jc w:val="right"/>
              <w:rPr>
                <w:rFonts w:eastAsia="Calibri"/>
                <w:noProof w:val="0"/>
              </w:rPr>
            </w:pPr>
            <w:r w:rsidRPr="00F77D7A">
              <w:rPr>
                <w:rFonts w:eastAsia="Calibri"/>
                <w:noProof w:val="0"/>
                <w:sz w:val="22"/>
                <w:szCs w:val="22"/>
              </w:rPr>
              <w:t>25</w:t>
            </w:r>
          </w:p>
        </w:tc>
        <w:tc>
          <w:tcPr>
            <w:tcW w:w="1701" w:type="dxa"/>
            <w:tcBorders>
              <w:top w:val="single" w:sz="4" w:space="0" w:color="auto"/>
              <w:left w:val="single" w:sz="4" w:space="0" w:color="auto"/>
              <w:bottom w:val="single" w:sz="4" w:space="0" w:color="auto"/>
              <w:right w:val="single" w:sz="4" w:space="0" w:color="auto"/>
            </w:tcBorders>
            <w:hideMark/>
          </w:tcPr>
          <w:p w14:paraId="337B2300" w14:textId="77777777" w:rsidR="0063351C" w:rsidRPr="00F77D7A" w:rsidRDefault="0063351C" w:rsidP="00FD2B26">
            <w:pPr>
              <w:jc w:val="right"/>
              <w:rPr>
                <w:rFonts w:eastAsia="Calibri"/>
                <w:noProof w:val="0"/>
              </w:rPr>
            </w:pPr>
            <w:r w:rsidRPr="00F77D7A">
              <w:rPr>
                <w:rFonts w:eastAsia="Calibri"/>
                <w:noProof w:val="0"/>
                <w:sz w:val="22"/>
                <w:szCs w:val="22"/>
              </w:rPr>
              <w:t>0,00</w:t>
            </w:r>
          </w:p>
        </w:tc>
        <w:tc>
          <w:tcPr>
            <w:tcW w:w="1417" w:type="dxa"/>
            <w:tcBorders>
              <w:top w:val="single" w:sz="4" w:space="0" w:color="auto"/>
              <w:left w:val="single" w:sz="4" w:space="0" w:color="auto"/>
              <w:bottom w:val="single" w:sz="4" w:space="0" w:color="auto"/>
              <w:right w:val="single" w:sz="4" w:space="0" w:color="auto"/>
            </w:tcBorders>
            <w:hideMark/>
          </w:tcPr>
          <w:p w14:paraId="15FA94BD" w14:textId="77777777" w:rsidR="0063351C" w:rsidRPr="00F77D7A" w:rsidRDefault="0063351C" w:rsidP="00FD2B26">
            <w:pPr>
              <w:jc w:val="right"/>
              <w:rPr>
                <w:rFonts w:eastAsia="Calibri"/>
                <w:noProof w:val="0"/>
              </w:rPr>
            </w:pPr>
            <w:r w:rsidRPr="00F77D7A">
              <w:rPr>
                <w:rFonts w:eastAsia="Calibri"/>
                <w:noProof w:val="0"/>
                <w:sz w:val="22"/>
                <w:szCs w:val="22"/>
              </w:rPr>
              <w:t>21222,15</w:t>
            </w:r>
          </w:p>
        </w:tc>
        <w:tc>
          <w:tcPr>
            <w:tcW w:w="1418" w:type="dxa"/>
            <w:tcBorders>
              <w:top w:val="single" w:sz="4" w:space="0" w:color="auto"/>
              <w:left w:val="single" w:sz="4" w:space="0" w:color="auto"/>
              <w:bottom w:val="single" w:sz="4" w:space="0" w:color="auto"/>
              <w:right w:val="single" w:sz="4" w:space="0" w:color="auto"/>
            </w:tcBorders>
            <w:hideMark/>
          </w:tcPr>
          <w:p w14:paraId="4928D30D" w14:textId="77777777" w:rsidR="0063351C" w:rsidRPr="00F77D7A" w:rsidRDefault="0063351C" w:rsidP="00FD2B26">
            <w:pPr>
              <w:jc w:val="right"/>
              <w:rPr>
                <w:rFonts w:eastAsia="Calibri"/>
                <w:noProof w:val="0"/>
              </w:rPr>
            </w:pPr>
            <w:r w:rsidRPr="00F77D7A">
              <w:rPr>
                <w:rFonts w:eastAsia="Calibri"/>
                <w:noProof w:val="0"/>
                <w:sz w:val="22"/>
                <w:szCs w:val="22"/>
              </w:rPr>
              <w:t>21222,15</w:t>
            </w:r>
          </w:p>
        </w:tc>
        <w:tc>
          <w:tcPr>
            <w:tcW w:w="1417" w:type="dxa"/>
            <w:tcBorders>
              <w:top w:val="single" w:sz="4" w:space="0" w:color="auto"/>
              <w:left w:val="single" w:sz="4" w:space="0" w:color="auto"/>
              <w:bottom w:val="single" w:sz="4" w:space="0" w:color="auto"/>
              <w:right w:val="single" w:sz="4" w:space="0" w:color="auto"/>
            </w:tcBorders>
            <w:hideMark/>
          </w:tcPr>
          <w:p w14:paraId="3E3582FF" w14:textId="77777777" w:rsidR="0063351C" w:rsidRPr="00F77D7A" w:rsidRDefault="0063351C" w:rsidP="00FD2B26">
            <w:pPr>
              <w:jc w:val="right"/>
              <w:rPr>
                <w:rFonts w:eastAsia="Calibri"/>
                <w:noProof w:val="0"/>
              </w:rPr>
            </w:pPr>
            <w:r w:rsidRPr="00F77D7A">
              <w:rPr>
                <w:rFonts w:eastAsia="Calibri"/>
                <w:noProof w:val="0"/>
                <w:sz w:val="22"/>
                <w:szCs w:val="22"/>
              </w:rPr>
              <w:t>0,00</w:t>
            </w:r>
          </w:p>
        </w:tc>
      </w:tr>
      <w:tr w:rsidR="0063351C" w:rsidRPr="00F77D7A" w14:paraId="508D966F" w14:textId="77777777" w:rsidTr="00FD2B26">
        <w:tc>
          <w:tcPr>
            <w:tcW w:w="2552" w:type="dxa"/>
            <w:tcBorders>
              <w:top w:val="single" w:sz="4" w:space="0" w:color="auto"/>
              <w:left w:val="single" w:sz="4" w:space="0" w:color="auto"/>
              <w:bottom w:val="single" w:sz="4" w:space="0" w:color="auto"/>
              <w:right w:val="single" w:sz="4" w:space="0" w:color="auto"/>
            </w:tcBorders>
            <w:hideMark/>
          </w:tcPr>
          <w:p w14:paraId="6936CE69" w14:textId="77777777" w:rsidR="0063351C" w:rsidRPr="00F77D7A" w:rsidRDefault="0063351C" w:rsidP="00FD2B26">
            <w:pPr>
              <w:rPr>
                <w:rFonts w:eastAsia="Calibri"/>
                <w:noProof w:val="0"/>
              </w:rPr>
            </w:pPr>
            <w:r w:rsidRPr="00F77D7A">
              <w:rPr>
                <w:rFonts w:eastAsia="Calibri"/>
                <w:noProof w:val="0"/>
                <w:sz w:val="22"/>
                <w:szCs w:val="22"/>
              </w:rPr>
              <w:t>Moksleivių pavėžėjimas</w:t>
            </w:r>
          </w:p>
        </w:tc>
        <w:tc>
          <w:tcPr>
            <w:tcW w:w="992" w:type="dxa"/>
            <w:tcBorders>
              <w:top w:val="single" w:sz="4" w:space="0" w:color="auto"/>
              <w:left w:val="single" w:sz="4" w:space="0" w:color="auto"/>
              <w:bottom w:val="single" w:sz="4" w:space="0" w:color="auto"/>
              <w:right w:val="single" w:sz="4" w:space="0" w:color="auto"/>
            </w:tcBorders>
            <w:hideMark/>
          </w:tcPr>
          <w:p w14:paraId="7699872E" w14:textId="77777777" w:rsidR="0063351C" w:rsidRPr="00F77D7A" w:rsidRDefault="0063351C" w:rsidP="00FD2B26">
            <w:pPr>
              <w:jc w:val="right"/>
              <w:rPr>
                <w:rFonts w:eastAsia="Calibri"/>
                <w:noProof w:val="0"/>
              </w:rPr>
            </w:pPr>
            <w:r w:rsidRPr="00F77D7A">
              <w:rPr>
                <w:rFonts w:eastAsia="Calibri"/>
                <w:noProof w:val="0"/>
                <w:sz w:val="22"/>
                <w:szCs w:val="22"/>
              </w:rPr>
              <w:t>53</w:t>
            </w:r>
          </w:p>
        </w:tc>
        <w:tc>
          <w:tcPr>
            <w:tcW w:w="1701" w:type="dxa"/>
            <w:tcBorders>
              <w:top w:val="single" w:sz="4" w:space="0" w:color="auto"/>
              <w:left w:val="single" w:sz="4" w:space="0" w:color="auto"/>
              <w:bottom w:val="single" w:sz="4" w:space="0" w:color="auto"/>
              <w:right w:val="single" w:sz="4" w:space="0" w:color="auto"/>
            </w:tcBorders>
            <w:hideMark/>
          </w:tcPr>
          <w:p w14:paraId="7AE3E545" w14:textId="77777777" w:rsidR="0063351C" w:rsidRPr="00F77D7A" w:rsidRDefault="0063351C" w:rsidP="00FD2B26">
            <w:pPr>
              <w:jc w:val="right"/>
              <w:rPr>
                <w:rFonts w:eastAsia="Calibri"/>
                <w:noProof w:val="0"/>
              </w:rPr>
            </w:pPr>
            <w:r w:rsidRPr="00F77D7A">
              <w:rPr>
                <w:rFonts w:eastAsia="Calibri"/>
                <w:noProof w:val="0"/>
                <w:sz w:val="22"/>
                <w:szCs w:val="22"/>
              </w:rPr>
              <w:t>8220,59</w:t>
            </w:r>
          </w:p>
        </w:tc>
        <w:tc>
          <w:tcPr>
            <w:tcW w:w="1417" w:type="dxa"/>
            <w:tcBorders>
              <w:top w:val="single" w:sz="4" w:space="0" w:color="auto"/>
              <w:left w:val="single" w:sz="4" w:space="0" w:color="auto"/>
              <w:bottom w:val="single" w:sz="4" w:space="0" w:color="auto"/>
              <w:right w:val="single" w:sz="4" w:space="0" w:color="auto"/>
            </w:tcBorders>
            <w:hideMark/>
          </w:tcPr>
          <w:p w14:paraId="13DF881F" w14:textId="77777777" w:rsidR="0063351C" w:rsidRPr="00F77D7A" w:rsidRDefault="0063351C" w:rsidP="00FD2B26">
            <w:pPr>
              <w:jc w:val="right"/>
              <w:rPr>
                <w:rFonts w:eastAsia="Calibri"/>
                <w:noProof w:val="0"/>
              </w:rPr>
            </w:pPr>
            <w:r w:rsidRPr="00F77D7A">
              <w:rPr>
                <w:rFonts w:eastAsia="Calibri"/>
                <w:noProof w:val="0"/>
                <w:sz w:val="22"/>
                <w:szCs w:val="22"/>
              </w:rPr>
              <w:t>51225,63</w:t>
            </w:r>
          </w:p>
        </w:tc>
        <w:tc>
          <w:tcPr>
            <w:tcW w:w="1418" w:type="dxa"/>
            <w:tcBorders>
              <w:top w:val="single" w:sz="4" w:space="0" w:color="auto"/>
              <w:left w:val="single" w:sz="4" w:space="0" w:color="auto"/>
              <w:bottom w:val="single" w:sz="4" w:space="0" w:color="auto"/>
              <w:right w:val="single" w:sz="4" w:space="0" w:color="auto"/>
            </w:tcBorders>
            <w:hideMark/>
          </w:tcPr>
          <w:p w14:paraId="0175D113" w14:textId="77777777" w:rsidR="0063351C" w:rsidRPr="00F77D7A" w:rsidRDefault="0063351C" w:rsidP="00FD2B26">
            <w:pPr>
              <w:jc w:val="right"/>
              <w:rPr>
                <w:rFonts w:eastAsia="Calibri"/>
                <w:noProof w:val="0"/>
              </w:rPr>
            </w:pPr>
            <w:r w:rsidRPr="00F77D7A">
              <w:rPr>
                <w:rFonts w:eastAsia="Calibri"/>
                <w:noProof w:val="0"/>
                <w:sz w:val="22"/>
                <w:szCs w:val="22"/>
              </w:rPr>
              <w:t>59294,00</w:t>
            </w:r>
          </w:p>
        </w:tc>
        <w:tc>
          <w:tcPr>
            <w:tcW w:w="1417" w:type="dxa"/>
            <w:tcBorders>
              <w:top w:val="single" w:sz="4" w:space="0" w:color="auto"/>
              <w:left w:val="single" w:sz="4" w:space="0" w:color="auto"/>
              <w:bottom w:val="single" w:sz="4" w:space="0" w:color="auto"/>
              <w:right w:val="single" w:sz="4" w:space="0" w:color="auto"/>
            </w:tcBorders>
            <w:hideMark/>
          </w:tcPr>
          <w:p w14:paraId="1FE28824" w14:textId="77777777" w:rsidR="0063351C" w:rsidRPr="00F77D7A" w:rsidRDefault="0063351C" w:rsidP="00FD2B26">
            <w:pPr>
              <w:jc w:val="right"/>
              <w:rPr>
                <w:rFonts w:eastAsia="Calibri"/>
                <w:noProof w:val="0"/>
              </w:rPr>
            </w:pPr>
            <w:r w:rsidRPr="00F77D7A">
              <w:rPr>
                <w:rFonts w:eastAsia="Calibri"/>
                <w:noProof w:val="0"/>
                <w:sz w:val="22"/>
                <w:szCs w:val="22"/>
              </w:rPr>
              <w:t>152,22</w:t>
            </w:r>
          </w:p>
        </w:tc>
      </w:tr>
      <w:tr w:rsidR="0063351C" w:rsidRPr="00F77D7A" w14:paraId="4863B2A3" w14:textId="77777777" w:rsidTr="00FD2B26">
        <w:tc>
          <w:tcPr>
            <w:tcW w:w="2552" w:type="dxa"/>
            <w:tcBorders>
              <w:top w:val="single" w:sz="4" w:space="0" w:color="auto"/>
              <w:left w:val="single" w:sz="4" w:space="0" w:color="auto"/>
              <w:bottom w:val="single" w:sz="4" w:space="0" w:color="auto"/>
              <w:right w:val="single" w:sz="4" w:space="0" w:color="auto"/>
            </w:tcBorders>
            <w:hideMark/>
          </w:tcPr>
          <w:p w14:paraId="62D0FEFF" w14:textId="77777777" w:rsidR="0063351C" w:rsidRPr="00F77D7A" w:rsidRDefault="0063351C" w:rsidP="00FD2B26">
            <w:pPr>
              <w:rPr>
                <w:rFonts w:eastAsia="Calibri"/>
                <w:noProof w:val="0"/>
              </w:rPr>
            </w:pPr>
            <w:r w:rsidRPr="00F77D7A">
              <w:rPr>
                <w:rFonts w:eastAsia="Calibri"/>
                <w:noProof w:val="0"/>
                <w:sz w:val="22"/>
                <w:szCs w:val="22"/>
              </w:rPr>
              <w:t>Melioracija ir dirvų kalkinimas</w:t>
            </w:r>
          </w:p>
        </w:tc>
        <w:tc>
          <w:tcPr>
            <w:tcW w:w="992" w:type="dxa"/>
            <w:tcBorders>
              <w:top w:val="single" w:sz="4" w:space="0" w:color="auto"/>
              <w:left w:val="single" w:sz="4" w:space="0" w:color="auto"/>
              <w:bottom w:val="single" w:sz="4" w:space="0" w:color="auto"/>
              <w:right w:val="single" w:sz="4" w:space="0" w:color="auto"/>
            </w:tcBorders>
            <w:hideMark/>
          </w:tcPr>
          <w:p w14:paraId="06D3568E" w14:textId="77777777" w:rsidR="0063351C" w:rsidRPr="00F77D7A" w:rsidRDefault="0063351C" w:rsidP="00FD2B26">
            <w:pPr>
              <w:jc w:val="right"/>
              <w:rPr>
                <w:rFonts w:eastAsia="Calibri"/>
                <w:noProof w:val="0"/>
              </w:rPr>
            </w:pPr>
            <w:r w:rsidRPr="00F77D7A">
              <w:rPr>
                <w:rFonts w:eastAsia="Calibri"/>
                <w:noProof w:val="0"/>
                <w:sz w:val="22"/>
                <w:szCs w:val="22"/>
              </w:rPr>
              <w:t>29</w:t>
            </w:r>
          </w:p>
        </w:tc>
        <w:tc>
          <w:tcPr>
            <w:tcW w:w="1701" w:type="dxa"/>
            <w:tcBorders>
              <w:top w:val="single" w:sz="4" w:space="0" w:color="auto"/>
              <w:left w:val="single" w:sz="4" w:space="0" w:color="auto"/>
              <w:bottom w:val="single" w:sz="4" w:space="0" w:color="auto"/>
              <w:right w:val="single" w:sz="4" w:space="0" w:color="auto"/>
            </w:tcBorders>
            <w:hideMark/>
          </w:tcPr>
          <w:p w14:paraId="74AC37DC" w14:textId="77777777" w:rsidR="0063351C" w:rsidRPr="00F77D7A" w:rsidRDefault="0063351C" w:rsidP="00FD2B26">
            <w:pPr>
              <w:jc w:val="right"/>
              <w:rPr>
                <w:rFonts w:eastAsia="Calibri"/>
                <w:noProof w:val="0"/>
              </w:rPr>
            </w:pPr>
            <w:r w:rsidRPr="00F77D7A">
              <w:rPr>
                <w:rFonts w:eastAsia="Calibri"/>
                <w:noProof w:val="0"/>
                <w:sz w:val="22"/>
                <w:szCs w:val="22"/>
              </w:rPr>
              <w:t>0,00</w:t>
            </w:r>
          </w:p>
        </w:tc>
        <w:tc>
          <w:tcPr>
            <w:tcW w:w="1417" w:type="dxa"/>
            <w:tcBorders>
              <w:top w:val="single" w:sz="4" w:space="0" w:color="auto"/>
              <w:left w:val="single" w:sz="4" w:space="0" w:color="auto"/>
              <w:bottom w:val="single" w:sz="4" w:space="0" w:color="auto"/>
              <w:right w:val="single" w:sz="4" w:space="0" w:color="auto"/>
            </w:tcBorders>
            <w:hideMark/>
          </w:tcPr>
          <w:p w14:paraId="0DE7EE8F" w14:textId="77777777" w:rsidR="0063351C" w:rsidRPr="00F77D7A" w:rsidRDefault="0063351C" w:rsidP="00FD2B26">
            <w:pPr>
              <w:jc w:val="right"/>
              <w:rPr>
                <w:rFonts w:eastAsia="Calibri"/>
                <w:noProof w:val="0"/>
              </w:rPr>
            </w:pPr>
            <w:r w:rsidRPr="00F77D7A">
              <w:rPr>
                <w:rFonts w:eastAsia="Calibri"/>
                <w:noProof w:val="0"/>
                <w:sz w:val="22"/>
                <w:szCs w:val="22"/>
              </w:rPr>
              <w:t>109998,05</w:t>
            </w:r>
          </w:p>
        </w:tc>
        <w:tc>
          <w:tcPr>
            <w:tcW w:w="1418" w:type="dxa"/>
            <w:tcBorders>
              <w:top w:val="single" w:sz="4" w:space="0" w:color="auto"/>
              <w:left w:val="single" w:sz="4" w:space="0" w:color="auto"/>
              <w:bottom w:val="single" w:sz="4" w:space="0" w:color="auto"/>
              <w:right w:val="single" w:sz="4" w:space="0" w:color="auto"/>
            </w:tcBorders>
            <w:hideMark/>
          </w:tcPr>
          <w:p w14:paraId="15B78C57" w14:textId="77777777" w:rsidR="0063351C" w:rsidRPr="00F77D7A" w:rsidRDefault="0063351C" w:rsidP="00FD2B26">
            <w:pPr>
              <w:jc w:val="right"/>
              <w:rPr>
                <w:rFonts w:eastAsia="Calibri"/>
                <w:noProof w:val="0"/>
              </w:rPr>
            </w:pPr>
            <w:r w:rsidRPr="00F77D7A">
              <w:rPr>
                <w:rFonts w:eastAsia="Calibri"/>
                <w:noProof w:val="0"/>
                <w:sz w:val="22"/>
                <w:szCs w:val="22"/>
              </w:rPr>
              <w:t>110000,00</w:t>
            </w:r>
          </w:p>
        </w:tc>
        <w:tc>
          <w:tcPr>
            <w:tcW w:w="1417" w:type="dxa"/>
            <w:tcBorders>
              <w:top w:val="single" w:sz="4" w:space="0" w:color="auto"/>
              <w:left w:val="single" w:sz="4" w:space="0" w:color="auto"/>
              <w:bottom w:val="single" w:sz="4" w:space="0" w:color="auto"/>
              <w:right w:val="single" w:sz="4" w:space="0" w:color="auto"/>
            </w:tcBorders>
            <w:hideMark/>
          </w:tcPr>
          <w:p w14:paraId="3D8F9569" w14:textId="77777777" w:rsidR="0063351C" w:rsidRPr="00F77D7A" w:rsidRDefault="0063351C" w:rsidP="00FD2B26">
            <w:pPr>
              <w:jc w:val="right"/>
              <w:rPr>
                <w:rFonts w:eastAsia="Calibri"/>
                <w:noProof w:val="0"/>
              </w:rPr>
            </w:pPr>
            <w:r w:rsidRPr="00F77D7A">
              <w:rPr>
                <w:rFonts w:eastAsia="Calibri"/>
                <w:noProof w:val="0"/>
                <w:sz w:val="22"/>
                <w:szCs w:val="22"/>
              </w:rPr>
              <w:t>-1,95</w:t>
            </w:r>
          </w:p>
        </w:tc>
      </w:tr>
      <w:tr w:rsidR="0063351C" w:rsidRPr="00F77D7A" w14:paraId="6808C689" w14:textId="77777777" w:rsidTr="00FD2B26">
        <w:tc>
          <w:tcPr>
            <w:tcW w:w="2552" w:type="dxa"/>
            <w:tcBorders>
              <w:top w:val="single" w:sz="4" w:space="0" w:color="auto"/>
              <w:left w:val="single" w:sz="4" w:space="0" w:color="auto"/>
              <w:bottom w:val="single" w:sz="4" w:space="0" w:color="auto"/>
              <w:right w:val="single" w:sz="4" w:space="0" w:color="auto"/>
            </w:tcBorders>
            <w:hideMark/>
          </w:tcPr>
          <w:p w14:paraId="33C8FAB8" w14:textId="77777777" w:rsidR="0063351C" w:rsidRPr="00F77D7A" w:rsidRDefault="0063351C" w:rsidP="00FD2B26">
            <w:pPr>
              <w:rPr>
                <w:rFonts w:eastAsia="Calibri"/>
                <w:noProof w:val="0"/>
              </w:rPr>
            </w:pPr>
            <w:r w:rsidRPr="00F77D7A">
              <w:rPr>
                <w:rFonts w:eastAsia="Calibri"/>
                <w:noProof w:val="0"/>
                <w:sz w:val="22"/>
                <w:szCs w:val="22"/>
              </w:rPr>
              <w:t>IŠ VISO:</w:t>
            </w:r>
          </w:p>
        </w:tc>
        <w:tc>
          <w:tcPr>
            <w:tcW w:w="992" w:type="dxa"/>
            <w:tcBorders>
              <w:top w:val="single" w:sz="4" w:space="0" w:color="auto"/>
              <w:left w:val="single" w:sz="4" w:space="0" w:color="auto"/>
              <w:bottom w:val="single" w:sz="4" w:space="0" w:color="auto"/>
              <w:right w:val="single" w:sz="4" w:space="0" w:color="auto"/>
            </w:tcBorders>
            <w:hideMark/>
          </w:tcPr>
          <w:p w14:paraId="40474713" w14:textId="77777777" w:rsidR="0063351C" w:rsidRPr="00F77D7A" w:rsidRDefault="0063351C" w:rsidP="00FD2B26">
            <w:pPr>
              <w:jc w:val="right"/>
              <w:rPr>
                <w:rFonts w:eastAsia="Calibri"/>
                <w:noProof w:val="0"/>
              </w:rPr>
            </w:pPr>
            <w:r w:rsidRPr="00F77D7A">
              <w:rPr>
                <w:rFonts w:eastAsia="Calibri"/>
                <w:noProof w:val="0"/>
                <w:sz w:val="22"/>
                <w:szCs w:val="22"/>
              </w:rPr>
              <w:t>1722</w:t>
            </w:r>
          </w:p>
        </w:tc>
        <w:tc>
          <w:tcPr>
            <w:tcW w:w="1701" w:type="dxa"/>
            <w:tcBorders>
              <w:top w:val="single" w:sz="4" w:space="0" w:color="auto"/>
              <w:left w:val="single" w:sz="4" w:space="0" w:color="auto"/>
              <w:bottom w:val="single" w:sz="4" w:space="0" w:color="auto"/>
              <w:right w:val="single" w:sz="4" w:space="0" w:color="auto"/>
            </w:tcBorders>
            <w:hideMark/>
          </w:tcPr>
          <w:p w14:paraId="097E82C4" w14:textId="77777777" w:rsidR="0063351C" w:rsidRPr="00F77D7A" w:rsidRDefault="0063351C" w:rsidP="00FD2B26">
            <w:pPr>
              <w:jc w:val="right"/>
              <w:rPr>
                <w:rFonts w:eastAsia="Calibri"/>
                <w:noProof w:val="0"/>
              </w:rPr>
            </w:pPr>
            <w:r w:rsidRPr="00F77D7A">
              <w:rPr>
                <w:rFonts w:eastAsia="Calibri"/>
                <w:noProof w:val="0"/>
                <w:sz w:val="22"/>
                <w:szCs w:val="22"/>
              </w:rPr>
              <w:t>218943,73</w:t>
            </w:r>
          </w:p>
        </w:tc>
        <w:tc>
          <w:tcPr>
            <w:tcW w:w="1417" w:type="dxa"/>
            <w:tcBorders>
              <w:top w:val="single" w:sz="4" w:space="0" w:color="auto"/>
              <w:left w:val="single" w:sz="4" w:space="0" w:color="auto"/>
              <w:bottom w:val="single" w:sz="4" w:space="0" w:color="auto"/>
              <w:right w:val="single" w:sz="4" w:space="0" w:color="auto"/>
            </w:tcBorders>
            <w:hideMark/>
          </w:tcPr>
          <w:p w14:paraId="556B4B08" w14:textId="77777777" w:rsidR="0063351C" w:rsidRPr="00F77D7A" w:rsidRDefault="0063351C" w:rsidP="00FD2B26">
            <w:pPr>
              <w:jc w:val="right"/>
              <w:rPr>
                <w:rFonts w:eastAsia="Calibri"/>
                <w:noProof w:val="0"/>
              </w:rPr>
            </w:pPr>
            <w:r w:rsidRPr="00F77D7A">
              <w:rPr>
                <w:rFonts w:eastAsia="Calibri"/>
                <w:noProof w:val="0"/>
                <w:sz w:val="22"/>
                <w:szCs w:val="22"/>
              </w:rPr>
              <w:t>2952800,55</w:t>
            </w:r>
          </w:p>
        </w:tc>
        <w:tc>
          <w:tcPr>
            <w:tcW w:w="1418" w:type="dxa"/>
            <w:tcBorders>
              <w:top w:val="single" w:sz="4" w:space="0" w:color="auto"/>
              <w:left w:val="single" w:sz="4" w:space="0" w:color="auto"/>
              <w:bottom w:val="single" w:sz="4" w:space="0" w:color="auto"/>
              <w:right w:val="single" w:sz="4" w:space="0" w:color="auto"/>
            </w:tcBorders>
            <w:hideMark/>
          </w:tcPr>
          <w:p w14:paraId="102A43BB" w14:textId="77777777" w:rsidR="0063351C" w:rsidRPr="00F77D7A" w:rsidRDefault="0063351C" w:rsidP="00FD2B26">
            <w:pPr>
              <w:jc w:val="right"/>
              <w:rPr>
                <w:rFonts w:eastAsia="Calibri"/>
                <w:noProof w:val="0"/>
              </w:rPr>
            </w:pPr>
            <w:r w:rsidRPr="00F77D7A">
              <w:rPr>
                <w:rFonts w:eastAsia="Calibri"/>
                <w:noProof w:val="0"/>
                <w:sz w:val="22"/>
                <w:szCs w:val="22"/>
              </w:rPr>
              <w:t>3147153,52</w:t>
            </w:r>
          </w:p>
        </w:tc>
        <w:tc>
          <w:tcPr>
            <w:tcW w:w="1417" w:type="dxa"/>
            <w:tcBorders>
              <w:top w:val="single" w:sz="4" w:space="0" w:color="auto"/>
              <w:left w:val="single" w:sz="4" w:space="0" w:color="auto"/>
              <w:bottom w:val="single" w:sz="4" w:space="0" w:color="auto"/>
              <w:right w:val="single" w:sz="4" w:space="0" w:color="auto"/>
            </w:tcBorders>
            <w:hideMark/>
          </w:tcPr>
          <w:p w14:paraId="40751DE6" w14:textId="77777777" w:rsidR="0063351C" w:rsidRPr="00F77D7A" w:rsidRDefault="0063351C" w:rsidP="00FD2B26">
            <w:pPr>
              <w:jc w:val="right"/>
              <w:rPr>
                <w:rFonts w:eastAsia="Calibri"/>
                <w:noProof w:val="0"/>
              </w:rPr>
            </w:pPr>
            <w:r w:rsidRPr="00F77D7A">
              <w:rPr>
                <w:rFonts w:eastAsia="Calibri"/>
                <w:noProof w:val="0"/>
                <w:sz w:val="22"/>
                <w:szCs w:val="22"/>
              </w:rPr>
              <w:t>24590,76</w:t>
            </w:r>
          </w:p>
        </w:tc>
      </w:tr>
      <w:tr w:rsidR="0063351C" w:rsidRPr="00F77D7A" w14:paraId="4A554211" w14:textId="77777777" w:rsidTr="00FD2B26">
        <w:trPr>
          <w:trHeight w:val="70"/>
        </w:trPr>
        <w:tc>
          <w:tcPr>
            <w:tcW w:w="2552" w:type="dxa"/>
            <w:tcBorders>
              <w:top w:val="single" w:sz="4" w:space="0" w:color="auto"/>
              <w:left w:val="single" w:sz="4" w:space="0" w:color="auto"/>
              <w:bottom w:val="single" w:sz="4" w:space="0" w:color="auto"/>
              <w:right w:val="single" w:sz="4" w:space="0" w:color="auto"/>
            </w:tcBorders>
            <w:hideMark/>
          </w:tcPr>
          <w:p w14:paraId="33B568A3" w14:textId="77777777" w:rsidR="0063351C" w:rsidRPr="00F77D7A" w:rsidRDefault="0063351C" w:rsidP="00FD2B26">
            <w:pPr>
              <w:rPr>
                <w:rFonts w:eastAsia="Calibri"/>
                <w:noProof w:val="0"/>
              </w:rPr>
            </w:pPr>
            <w:r w:rsidRPr="00F77D7A">
              <w:rPr>
                <w:rFonts w:eastAsia="Calibri"/>
                <w:noProof w:val="0"/>
                <w:sz w:val="22"/>
                <w:szCs w:val="22"/>
              </w:rPr>
              <w:t>IŠ VISO (su kompensacijomis)</w:t>
            </w:r>
          </w:p>
        </w:tc>
        <w:tc>
          <w:tcPr>
            <w:tcW w:w="992" w:type="dxa"/>
            <w:tcBorders>
              <w:top w:val="single" w:sz="4" w:space="0" w:color="auto"/>
              <w:left w:val="single" w:sz="4" w:space="0" w:color="auto"/>
              <w:bottom w:val="single" w:sz="4" w:space="0" w:color="auto"/>
              <w:right w:val="single" w:sz="4" w:space="0" w:color="auto"/>
            </w:tcBorders>
            <w:hideMark/>
          </w:tcPr>
          <w:p w14:paraId="517BFA26" w14:textId="77777777" w:rsidR="0063351C" w:rsidRPr="00F77D7A" w:rsidRDefault="0063351C" w:rsidP="00FD2B26">
            <w:pPr>
              <w:jc w:val="right"/>
              <w:rPr>
                <w:rFonts w:eastAsia="Calibri"/>
                <w:noProof w:val="0"/>
              </w:rPr>
            </w:pPr>
            <w:r w:rsidRPr="00F77D7A">
              <w:rPr>
                <w:rFonts w:eastAsia="Calibri"/>
                <w:noProof w:val="0"/>
                <w:sz w:val="22"/>
                <w:szCs w:val="22"/>
              </w:rPr>
              <w:t>1838</w:t>
            </w:r>
          </w:p>
        </w:tc>
        <w:tc>
          <w:tcPr>
            <w:tcW w:w="1701" w:type="dxa"/>
            <w:tcBorders>
              <w:top w:val="single" w:sz="4" w:space="0" w:color="auto"/>
              <w:left w:val="single" w:sz="4" w:space="0" w:color="auto"/>
              <w:bottom w:val="single" w:sz="4" w:space="0" w:color="auto"/>
              <w:right w:val="single" w:sz="4" w:space="0" w:color="auto"/>
            </w:tcBorders>
            <w:hideMark/>
          </w:tcPr>
          <w:p w14:paraId="1C3861D8" w14:textId="77777777" w:rsidR="0063351C" w:rsidRPr="00F77D7A" w:rsidRDefault="0063351C" w:rsidP="00FD2B26">
            <w:pPr>
              <w:jc w:val="right"/>
              <w:rPr>
                <w:rFonts w:eastAsia="Calibri"/>
                <w:noProof w:val="0"/>
              </w:rPr>
            </w:pPr>
            <w:r w:rsidRPr="00F77D7A">
              <w:rPr>
                <w:rFonts w:eastAsia="Calibri"/>
                <w:noProof w:val="0"/>
                <w:sz w:val="22"/>
                <w:szCs w:val="22"/>
              </w:rPr>
              <w:t>292818,44</w:t>
            </w:r>
          </w:p>
        </w:tc>
        <w:tc>
          <w:tcPr>
            <w:tcW w:w="1417" w:type="dxa"/>
            <w:tcBorders>
              <w:top w:val="single" w:sz="4" w:space="0" w:color="auto"/>
              <w:left w:val="single" w:sz="4" w:space="0" w:color="auto"/>
              <w:bottom w:val="single" w:sz="4" w:space="0" w:color="auto"/>
              <w:right w:val="single" w:sz="4" w:space="0" w:color="auto"/>
            </w:tcBorders>
            <w:hideMark/>
          </w:tcPr>
          <w:p w14:paraId="3A0E4D5F" w14:textId="77777777" w:rsidR="0063351C" w:rsidRPr="00F77D7A" w:rsidRDefault="0063351C" w:rsidP="00FD2B26">
            <w:pPr>
              <w:jc w:val="right"/>
              <w:rPr>
                <w:rFonts w:eastAsia="Calibri"/>
                <w:noProof w:val="0"/>
              </w:rPr>
            </w:pPr>
            <w:r w:rsidRPr="00F77D7A">
              <w:rPr>
                <w:rFonts w:eastAsia="Calibri"/>
                <w:noProof w:val="0"/>
                <w:sz w:val="22"/>
                <w:szCs w:val="22"/>
              </w:rPr>
              <w:t>3343511,52</w:t>
            </w:r>
          </w:p>
        </w:tc>
        <w:tc>
          <w:tcPr>
            <w:tcW w:w="1418" w:type="dxa"/>
            <w:tcBorders>
              <w:top w:val="single" w:sz="4" w:space="0" w:color="auto"/>
              <w:left w:val="single" w:sz="4" w:space="0" w:color="auto"/>
              <w:bottom w:val="single" w:sz="4" w:space="0" w:color="auto"/>
              <w:right w:val="single" w:sz="4" w:space="0" w:color="auto"/>
            </w:tcBorders>
            <w:hideMark/>
          </w:tcPr>
          <w:p w14:paraId="51BB0E4D" w14:textId="77777777" w:rsidR="0063351C" w:rsidRPr="00F77D7A" w:rsidRDefault="0063351C" w:rsidP="00FD2B26">
            <w:pPr>
              <w:jc w:val="right"/>
              <w:rPr>
                <w:rFonts w:eastAsia="Calibri"/>
                <w:noProof w:val="0"/>
              </w:rPr>
            </w:pPr>
            <w:r w:rsidRPr="00F77D7A">
              <w:rPr>
                <w:rFonts w:eastAsia="Calibri"/>
                <w:noProof w:val="0"/>
                <w:sz w:val="22"/>
                <w:szCs w:val="22"/>
              </w:rPr>
              <w:t>3594380,9124590,76</w:t>
            </w:r>
          </w:p>
        </w:tc>
        <w:tc>
          <w:tcPr>
            <w:tcW w:w="1417" w:type="dxa"/>
            <w:tcBorders>
              <w:top w:val="single" w:sz="4" w:space="0" w:color="auto"/>
              <w:left w:val="single" w:sz="4" w:space="0" w:color="auto"/>
              <w:bottom w:val="single" w:sz="4" w:space="0" w:color="auto"/>
              <w:right w:val="single" w:sz="4" w:space="0" w:color="auto"/>
            </w:tcBorders>
            <w:hideMark/>
          </w:tcPr>
          <w:p w14:paraId="1020832E" w14:textId="77777777" w:rsidR="0063351C" w:rsidRPr="00F77D7A" w:rsidRDefault="0063351C" w:rsidP="00FD2B26">
            <w:pPr>
              <w:jc w:val="right"/>
              <w:rPr>
                <w:rFonts w:eastAsia="Calibri"/>
                <w:noProof w:val="0"/>
              </w:rPr>
            </w:pPr>
            <w:r w:rsidRPr="00F77D7A">
              <w:rPr>
                <w:rFonts w:eastAsia="Calibri"/>
                <w:noProof w:val="0"/>
                <w:sz w:val="22"/>
                <w:szCs w:val="22"/>
              </w:rPr>
              <w:t>41948,05</w:t>
            </w:r>
          </w:p>
        </w:tc>
      </w:tr>
    </w:tbl>
    <w:p w14:paraId="43D47585" w14:textId="77777777" w:rsidR="0063351C" w:rsidRPr="00F77D7A" w:rsidRDefault="0063351C" w:rsidP="0063351C">
      <w:pPr>
        <w:jc w:val="both"/>
        <w:rPr>
          <w:noProof w:val="0"/>
          <w:lang w:eastAsia="ru-RU"/>
        </w:rPr>
      </w:pPr>
    </w:p>
    <w:p w14:paraId="48AD4602" w14:textId="77777777" w:rsidR="0063351C" w:rsidRPr="00F77D7A" w:rsidRDefault="0063351C" w:rsidP="0063351C">
      <w:pPr>
        <w:jc w:val="both"/>
        <w:rPr>
          <w:b/>
          <w:noProof w:val="0"/>
        </w:rPr>
      </w:pPr>
      <w:r w:rsidRPr="00F77D7A">
        <w:rPr>
          <w:b/>
          <w:noProof w:val="0"/>
        </w:rPr>
        <w:t>Atsiskaitymai su debitoriais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040"/>
        <w:gridCol w:w="2040"/>
        <w:gridCol w:w="2040"/>
        <w:gridCol w:w="2041"/>
      </w:tblGrid>
      <w:tr w:rsidR="0063351C" w:rsidRPr="00F77D7A" w14:paraId="409026AA" w14:textId="77777777" w:rsidTr="00FD2B26">
        <w:tc>
          <w:tcPr>
            <w:tcW w:w="2040" w:type="dxa"/>
            <w:tcBorders>
              <w:top w:val="single" w:sz="4" w:space="0" w:color="auto"/>
              <w:left w:val="single" w:sz="4" w:space="0" w:color="auto"/>
              <w:bottom w:val="single" w:sz="4" w:space="0" w:color="auto"/>
              <w:right w:val="single" w:sz="4" w:space="0" w:color="auto"/>
            </w:tcBorders>
            <w:hideMark/>
          </w:tcPr>
          <w:p w14:paraId="3A639AA3" w14:textId="77777777" w:rsidR="0063351C" w:rsidRPr="00F77D7A" w:rsidRDefault="0063351C" w:rsidP="00FD2B26">
            <w:pPr>
              <w:jc w:val="center"/>
              <w:rPr>
                <w:rFonts w:eastAsia="Calibri"/>
                <w:noProof w:val="0"/>
              </w:rPr>
            </w:pPr>
            <w:r w:rsidRPr="00F77D7A">
              <w:rPr>
                <w:rFonts w:eastAsia="Calibri"/>
                <w:noProof w:val="0"/>
                <w:sz w:val="22"/>
                <w:szCs w:val="22"/>
              </w:rPr>
              <w:t>Išrašyta per metus</w:t>
            </w:r>
          </w:p>
        </w:tc>
        <w:tc>
          <w:tcPr>
            <w:tcW w:w="2040" w:type="dxa"/>
            <w:tcBorders>
              <w:top w:val="single" w:sz="4" w:space="0" w:color="auto"/>
              <w:left w:val="single" w:sz="4" w:space="0" w:color="auto"/>
              <w:bottom w:val="single" w:sz="4" w:space="0" w:color="auto"/>
              <w:right w:val="single" w:sz="4" w:space="0" w:color="auto"/>
            </w:tcBorders>
            <w:hideMark/>
          </w:tcPr>
          <w:p w14:paraId="1A3025E0" w14:textId="77777777" w:rsidR="0063351C" w:rsidRPr="00F77D7A" w:rsidRDefault="0063351C" w:rsidP="00FD2B26">
            <w:pPr>
              <w:jc w:val="center"/>
              <w:rPr>
                <w:rFonts w:eastAsia="Calibri"/>
                <w:noProof w:val="0"/>
              </w:rPr>
            </w:pPr>
            <w:r w:rsidRPr="00F77D7A">
              <w:rPr>
                <w:rFonts w:eastAsia="Calibri"/>
                <w:noProof w:val="0"/>
                <w:sz w:val="22"/>
                <w:szCs w:val="22"/>
              </w:rPr>
              <w:t>2016 m pradžios likutis</w:t>
            </w:r>
          </w:p>
        </w:tc>
        <w:tc>
          <w:tcPr>
            <w:tcW w:w="2040" w:type="dxa"/>
            <w:tcBorders>
              <w:top w:val="single" w:sz="4" w:space="0" w:color="auto"/>
              <w:left w:val="single" w:sz="4" w:space="0" w:color="auto"/>
              <w:bottom w:val="single" w:sz="4" w:space="0" w:color="auto"/>
              <w:right w:val="single" w:sz="4" w:space="0" w:color="auto"/>
            </w:tcBorders>
            <w:hideMark/>
          </w:tcPr>
          <w:p w14:paraId="4429C0DE" w14:textId="77777777" w:rsidR="0063351C" w:rsidRPr="00F77D7A" w:rsidRDefault="0063351C" w:rsidP="00FD2B26">
            <w:pPr>
              <w:jc w:val="center"/>
              <w:rPr>
                <w:rFonts w:eastAsia="Calibri"/>
                <w:noProof w:val="0"/>
              </w:rPr>
            </w:pPr>
            <w:r w:rsidRPr="00F77D7A">
              <w:rPr>
                <w:rFonts w:eastAsia="Calibri"/>
                <w:noProof w:val="0"/>
                <w:sz w:val="22"/>
                <w:szCs w:val="22"/>
              </w:rPr>
              <w:t>Išrašyta per metus</w:t>
            </w:r>
          </w:p>
        </w:tc>
        <w:tc>
          <w:tcPr>
            <w:tcW w:w="2040" w:type="dxa"/>
            <w:tcBorders>
              <w:top w:val="single" w:sz="4" w:space="0" w:color="auto"/>
              <w:left w:val="single" w:sz="4" w:space="0" w:color="auto"/>
              <w:bottom w:val="single" w:sz="4" w:space="0" w:color="auto"/>
              <w:right w:val="single" w:sz="4" w:space="0" w:color="auto"/>
            </w:tcBorders>
            <w:hideMark/>
          </w:tcPr>
          <w:p w14:paraId="10D8CADC" w14:textId="77777777" w:rsidR="0063351C" w:rsidRPr="00F77D7A" w:rsidRDefault="0063351C" w:rsidP="00FD2B26">
            <w:pPr>
              <w:jc w:val="center"/>
              <w:rPr>
                <w:rFonts w:eastAsia="Calibri"/>
                <w:noProof w:val="0"/>
              </w:rPr>
            </w:pPr>
            <w:r w:rsidRPr="00F77D7A">
              <w:rPr>
                <w:rFonts w:eastAsia="Calibri"/>
                <w:noProof w:val="0"/>
                <w:sz w:val="22"/>
                <w:szCs w:val="22"/>
              </w:rPr>
              <w:t>Apmokėta</w:t>
            </w:r>
          </w:p>
        </w:tc>
        <w:tc>
          <w:tcPr>
            <w:tcW w:w="2041" w:type="dxa"/>
            <w:tcBorders>
              <w:top w:val="single" w:sz="4" w:space="0" w:color="auto"/>
              <w:left w:val="single" w:sz="4" w:space="0" w:color="auto"/>
              <w:bottom w:val="single" w:sz="4" w:space="0" w:color="auto"/>
              <w:right w:val="single" w:sz="4" w:space="0" w:color="auto"/>
            </w:tcBorders>
            <w:hideMark/>
          </w:tcPr>
          <w:p w14:paraId="67EB14F7" w14:textId="77777777" w:rsidR="0063351C" w:rsidRPr="00F77D7A" w:rsidRDefault="0063351C" w:rsidP="00FD2B26">
            <w:pPr>
              <w:jc w:val="center"/>
              <w:rPr>
                <w:rFonts w:eastAsia="Calibri"/>
                <w:noProof w:val="0"/>
              </w:rPr>
            </w:pPr>
            <w:r w:rsidRPr="00F77D7A">
              <w:rPr>
                <w:rFonts w:eastAsia="Calibri"/>
                <w:noProof w:val="0"/>
                <w:sz w:val="22"/>
                <w:szCs w:val="22"/>
              </w:rPr>
              <w:t>Likutis 2016 m pabaigai</w:t>
            </w:r>
          </w:p>
        </w:tc>
      </w:tr>
      <w:tr w:rsidR="0063351C" w:rsidRPr="00F77D7A" w14:paraId="12D64A36" w14:textId="77777777" w:rsidTr="00FD2B26">
        <w:tc>
          <w:tcPr>
            <w:tcW w:w="2040" w:type="dxa"/>
            <w:tcBorders>
              <w:top w:val="single" w:sz="4" w:space="0" w:color="auto"/>
              <w:left w:val="single" w:sz="4" w:space="0" w:color="auto"/>
              <w:bottom w:val="single" w:sz="4" w:space="0" w:color="auto"/>
              <w:right w:val="single" w:sz="4" w:space="0" w:color="auto"/>
            </w:tcBorders>
            <w:hideMark/>
          </w:tcPr>
          <w:p w14:paraId="752826EA" w14:textId="77777777" w:rsidR="0063351C" w:rsidRPr="00F77D7A" w:rsidRDefault="0063351C" w:rsidP="00FD2B26">
            <w:pPr>
              <w:jc w:val="both"/>
              <w:rPr>
                <w:rFonts w:eastAsia="Calibri"/>
                <w:noProof w:val="0"/>
              </w:rPr>
            </w:pPr>
            <w:r w:rsidRPr="00F77D7A">
              <w:rPr>
                <w:rFonts w:eastAsia="Calibri"/>
                <w:noProof w:val="0"/>
                <w:sz w:val="22"/>
                <w:szCs w:val="22"/>
              </w:rPr>
              <w:t>377</w:t>
            </w:r>
          </w:p>
        </w:tc>
        <w:tc>
          <w:tcPr>
            <w:tcW w:w="2040" w:type="dxa"/>
            <w:tcBorders>
              <w:top w:val="single" w:sz="4" w:space="0" w:color="auto"/>
              <w:left w:val="single" w:sz="4" w:space="0" w:color="auto"/>
              <w:bottom w:val="single" w:sz="4" w:space="0" w:color="auto"/>
              <w:right w:val="single" w:sz="4" w:space="0" w:color="auto"/>
            </w:tcBorders>
            <w:hideMark/>
          </w:tcPr>
          <w:p w14:paraId="2069D313" w14:textId="77777777" w:rsidR="0063351C" w:rsidRPr="00F77D7A" w:rsidRDefault="0063351C" w:rsidP="00FD2B26">
            <w:pPr>
              <w:jc w:val="both"/>
              <w:rPr>
                <w:rFonts w:eastAsia="Calibri"/>
                <w:noProof w:val="0"/>
              </w:rPr>
            </w:pPr>
            <w:r w:rsidRPr="00F77D7A">
              <w:rPr>
                <w:rFonts w:eastAsia="Calibri"/>
                <w:noProof w:val="0"/>
                <w:sz w:val="22"/>
                <w:szCs w:val="22"/>
              </w:rPr>
              <w:t>22455,41</w:t>
            </w:r>
          </w:p>
        </w:tc>
        <w:tc>
          <w:tcPr>
            <w:tcW w:w="2040" w:type="dxa"/>
            <w:tcBorders>
              <w:top w:val="single" w:sz="4" w:space="0" w:color="auto"/>
              <w:left w:val="single" w:sz="4" w:space="0" w:color="auto"/>
              <w:bottom w:val="single" w:sz="4" w:space="0" w:color="auto"/>
              <w:right w:val="single" w:sz="4" w:space="0" w:color="auto"/>
            </w:tcBorders>
            <w:hideMark/>
          </w:tcPr>
          <w:p w14:paraId="16D34151" w14:textId="77777777" w:rsidR="0063351C" w:rsidRPr="00F77D7A" w:rsidRDefault="0063351C" w:rsidP="00FD2B26">
            <w:pPr>
              <w:jc w:val="both"/>
              <w:rPr>
                <w:rFonts w:eastAsia="Calibri"/>
                <w:noProof w:val="0"/>
              </w:rPr>
            </w:pPr>
            <w:r w:rsidRPr="00F77D7A">
              <w:rPr>
                <w:rFonts w:eastAsia="Calibri"/>
                <w:noProof w:val="0"/>
                <w:sz w:val="22"/>
                <w:szCs w:val="22"/>
              </w:rPr>
              <w:t>41821,09</w:t>
            </w:r>
          </w:p>
        </w:tc>
        <w:tc>
          <w:tcPr>
            <w:tcW w:w="2040" w:type="dxa"/>
            <w:tcBorders>
              <w:top w:val="single" w:sz="4" w:space="0" w:color="auto"/>
              <w:left w:val="single" w:sz="4" w:space="0" w:color="auto"/>
              <w:bottom w:val="single" w:sz="4" w:space="0" w:color="auto"/>
              <w:right w:val="single" w:sz="4" w:space="0" w:color="auto"/>
            </w:tcBorders>
            <w:hideMark/>
          </w:tcPr>
          <w:p w14:paraId="417D89DB" w14:textId="77777777" w:rsidR="0063351C" w:rsidRPr="00F77D7A" w:rsidRDefault="0063351C" w:rsidP="00FD2B26">
            <w:pPr>
              <w:jc w:val="both"/>
              <w:rPr>
                <w:rFonts w:eastAsia="Calibri"/>
                <w:noProof w:val="0"/>
              </w:rPr>
            </w:pPr>
            <w:r w:rsidRPr="00F77D7A">
              <w:rPr>
                <w:rFonts w:eastAsia="Calibri"/>
                <w:noProof w:val="0"/>
                <w:sz w:val="22"/>
                <w:szCs w:val="22"/>
              </w:rPr>
              <w:t>42345,65</w:t>
            </w:r>
          </w:p>
        </w:tc>
        <w:tc>
          <w:tcPr>
            <w:tcW w:w="2041" w:type="dxa"/>
            <w:tcBorders>
              <w:top w:val="single" w:sz="4" w:space="0" w:color="auto"/>
              <w:left w:val="single" w:sz="4" w:space="0" w:color="auto"/>
              <w:bottom w:val="single" w:sz="4" w:space="0" w:color="auto"/>
              <w:right w:val="single" w:sz="4" w:space="0" w:color="auto"/>
            </w:tcBorders>
            <w:hideMark/>
          </w:tcPr>
          <w:p w14:paraId="081E70B3" w14:textId="77777777" w:rsidR="0063351C" w:rsidRPr="00F77D7A" w:rsidRDefault="0063351C" w:rsidP="00FD2B26">
            <w:pPr>
              <w:jc w:val="both"/>
              <w:rPr>
                <w:rFonts w:eastAsia="Calibri"/>
                <w:noProof w:val="0"/>
              </w:rPr>
            </w:pPr>
            <w:r w:rsidRPr="00F77D7A">
              <w:rPr>
                <w:rFonts w:eastAsia="Calibri"/>
                <w:noProof w:val="0"/>
                <w:sz w:val="22"/>
                <w:szCs w:val="22"/>
              </w:rPr>
              <w:t>21930,85</w:t>
            </w:r>
          </w:p>
        </w:tc>
      </w:tr>
    </w:tbl>
    <w:p w14:paraId="41E9C286" w14:textId="77777777" w:rsidR="0063351C" w:rsidRPr="00F77D7A" w:rsidRDefault="0063351C" w:rsidP="0063351C">
      <w:pPr>
        <w:tabs>
          <w:tab w:val="left" w:pos="426"/>
        </w:tabs>
        <w:ind w:firstLine="871"/>
        <w:jc w:val="both"/>
        <w:rPr>
          <w:rFonts w:eastAsia="Calibri"/>
          <w:noProof w:val="0"/>
        </w:rPr>
      </w:pPr>
      <w:r w:rsidRPr="00F77D7A">
        <w:rPr>
          <w:rFonts w:eastAsia="Calibri"/>
          <w:noProof w:val="0"/>
        </w:rPr>
        <w:t>Daugiabučių namų savininkų bendrijų rėmimo, nebiudžetinių įstaigų programų rėmimo, religinių bendruomenių rėmimo programų, mero fondo funkcijų išskirtų lėšų  operacijų sutvarkymas – buvo paruoštos ir suderintos sutartys, vykdoma išlaidų panaudojimo kontrolė (surenkamos ataskaitos, tikrinami išlaidų pateisinantys dokumentai), surinktų duomenų apdorojimas ir įvedimas į apskaitą. (</w:t>
      </w:r>
      <w:r w:rsidRPr="00F77D7A">
        <w:rPr>
          <w:rFonts w:eastAsia="Calibri"/>
          <w:b/>
          <w:noProof w:val="0"/>
        </w:rPr>
        <w:t>46700</w:t>
      </w:r>
      <w:r w:rsidRPr="00F77D7A">
        <w:rPr>
          <w:rFonts w:eastAsia="Calibri"/>
          <w:noProof w:val="0"/>
        </w:rPr>
        <w:t xml:space="preserve"> EUR už 2016 m.)</w:t>
      </w:r>
    </w:p>
    <w:p w14:paraId="3FD85E67" w14:textId="77777777" w:rsidR="0063351C" w:rsidRPr="00F77D7A" w:rsidRDefault="0063351C" w:rsidP="0063351C">
      <w:pPr>
        <w:jc w:val="center"/>
        <w:rPr>
          <w:b/>
          <w:noProof w:val="0"/>
          <w:color w:val="FF0000"/>
        </w:rPr>
      </w:pPr>
    </w:p>
    <w:p w14:paraId="6AAA7972" w14:textId="77777777" w:rsidR="0063351C" w:rsidRPr="00F77D7A" w:rsidRDefault="0063351C" w:rsidP="0063351C">
      <w:pPr>
        <w:jc w:val="center"/>
        <w:rPr>
          <w:b/>
          <w:noProof w:val="0"/>
        </w:rPr>
      </w:pPr>
      <w:r w:rsidRPr="00F77D7A">
        <w:rPr>
          <w:b/>
          <w:noProof w:val="0"/>
        </w:rPr>
        <w:t>V. STATYBOS IR ARCHITEKTŪROS SKYRIAUS VEIKLA</w:t>
      </w:r>
    </w:p>
    <w:p w14:paraId="2901F710" w14:textId="77777777" w:rsidR="0063351C" w:rsidRPr="00F77D7A" w:rsidRDefault="0063351C" w:rsidP="0063351C">
      <w:pPr>
        <w:jc w:val="both"/>
        <w:rPr>
          <w:noProof w:val="0"/>
        </w:rPr>
      </w:pPr>
    </w:p>
    <w:p w14:paraId="4B6FE2D3" w14:textId="77777777" w:rsidR="0063351C" w:rsidRPr="00F77D7A" w:rsidRDefault="0063351C" w:rsidP="0063351C">
      <w:pPr>
        <w:jc w:val="both"/>
        <w:rPr>
          <w:noProof w:val="0"/>
        </w:rPr>
      </w:pPr>
      <w:r w:rsidRPr="00F77D7A">
        <w:rPr>
          <w:noProof w:val="0"/>
        </w:rPr>
        <w:t>Šalčininkų rajono savivaldybės administracijos 2008 m. rugpjūčio 11 d. įsakymu Nr. DĮV-1457 ,,Dėl Šalčininkų rajono savivaldybės administracijos Statybos ir architektūros skyriaus nuostatų patvirtinimo“ patvirtinti Skyriaus nuostatai. Svarbiausieji Skyriaus uždaviniai ir funkcijos:</w:t>
      </w:r>
    </w:p>
    <w:p w14:paraId="1E5D9378" w14:textId="77777777" w:rsidR="0063351C" w:rsidRPr="00F77D7A" w:rsidRDefault="0063351C" w:rsidP="0063351C">
      <w:pPr>
        <w:jc w:val="both"/>
        <w:rPr>
          <w:noProof w:val="0"/>
        </w:rPr>
      </w:pPr>
      <w:r w:rsidRPr="00F77D7A">
        <w:rPr>
          <w:noProof w:val="0"/>
        </w:rPr>
        <w:t xml:space="preserve"> Vykdo pagal kompetenciją rajono savivaldybės Tarybos sprendimus, atlieka statybų, finansuojamų iš rajono savivaldybės biudžeto, ES struktūrinių bei nebiudžetinių fondų, užsakovo funkcijas.</w:t>
      </w:r>
    </w:p>
    <w:p w14:paraId="06EF1BC5" w14:textId="77777777" w:rsidR="0063351C" w:rsidRPr="00F77D7A" w:rsidRDefault="0063351C" w:rsidP="0063351C">
      <w:pPr>
        <w:jc w:val="both"/>
        <w:rPr>
          <w:noProof w:val="0"/>
        </w:rPr>
      </w:pPr>
      <w:r w:rsidRPr="00F77D7A">
        <w:rPr>
          <w:noProof w:val="0"/>
        </w:rPr>
        <w:t xml:space="preserve"> Organizuoja ir dalyvauja rengiant rajono socialinės bei kitos paskirties statinių statybos sąmatinę techninę dokumentaciją, konkursus rangovui parinkti.</w:t>
      </w:r>
    </w:p>
    <w:p w14:paraId="1E08F862" w14:textId="77777777" w:rsidR="0063351C" w:rsidRPr="00F77D7A" w:rsidRDefault="0063351C" w:rsidP="0063351C">
      <w:pPr>
        <w:jc w:val="both"/>
        <w:rPr>
          <w:noProof w:val="0"/>
        </w:rPr>
      </w:pPr>
      <w:r w:rsidRPr="00F77D7A">
        <w:rPr>
          <w:noProof w:val="0"/>
        </w:rPr>
        <w:t xml:space="preserve"> Vykdo STR 1.07.01:2010 ,,Statybą leidžiantys dokumentai“ nurodytos funkcijos per įdiegtą informacinę sistemą ,,Infostatyba“.</w:t>
      </w:r>
    </w:p>
    <w:p w14:paraId="592D9AB2" w14:textId="77777777" w:rsidR="0063351C" w:rsidRPr="00F77D7A" w:rsidRDefault="0063351C" w:rsidP="0063351C">
      <w:pPr>
        <w:jc w:val="both"/>
        <w:rPr>
          <w:noProof w:val="0"/>
        </w:rPr>
      </w:pPr>
      <w:r w:rsidRPr="00F77D7A">
        <w:rPr>
          <w:noProof w:val="0"/>
        </w:rPr>
        <w:t xml:space="preserve"> Rengia ir išduoda statytojams specialiuosius architektūros reikalavimus bei statybos leidimus.</w:t>
      </w:r>
    </w:p>
    <w:p w14:paraId="4594895D" w14:textId="77777777" w:rsidR="0063351C" w:rsidRPr="00F77D7A" w:rsidRDefault="0063351C" w:rsidP="0063351C">
      <w:pPr>
        <w:jc w:val="both"/>
        <w:rPr>
          <w:noProof w:val="0"/>
        </w:rPr>
      </w:pPr>
      <w:r w:rsidRPr="00F77D7A">
        <w:rPr>
          <w:noProof w:val="0"/>
        </w:rPr>
        <w:t xml:space="preserve"> Tvarko savivaldybės naudojamų sklypų įteisinimą bei įregistravimą.</w:t>
      </w:r>
    </w:p>
    <w:p w14:paraId="6E66816F" w14:textId="77777777" w:rsidR="0063351C" w:rsidRPr="00F77D7A" w:rsidRDefault="0063351C" w:rsidP="0063351C">
      <w:pPr>
        <w:jc w:val="both"/>
        <w:rPr>
          <w:noProof w:val="0"/>
        </w:rPr>
      </w:pPr>
      <w:r w:rsidRPr="00F77D7A">
        <w:rPr>
          <w:noProof w:val="0"/>
        </w:rPr>
        <w:t xml:space="preserve"> Organizuoja savivaldybės teritorijos (miestų ir kaimų) bendrojo plano, specialiųjų bei detaliųjų planų rengimą.</w:t>
      </w:r>
    </w:p>
    <w:p w14:paraId="6D80788E" w14:textId="77777777" w:rsidR="0063351C" w:rsidRPr="00F77D7A" w:rsidRDefault="0063351C" w:rsidP="0063351C">
      <w:pPr>
        <w:jc w:val="both"/>
        <w:rPr>
          <w:noProof w:val="0"/>
        </w:rPr>
      </w:pPr>
      <w:r w:rsidRPr="00F77D7A">
        <w:rPr>
          <w:noProof w:val="0"/>
        </w:rPr>
        <w:t xml:space="preserve"> Nagrinėja gyventojų prašymus bei skundus.</w:t>
      </w:r>
    </w:p>
    <w:p w14:paraId="749DDBE4" w14:textId="77777777" w:rsidR="0063351C" w:rsidRPr="00F77D7A" w:rsidRDefault="0063351C" w:rsidP="0063351C">
      <w:pPr>
        <w:jc w:val="both"/>
        <w:rPr>
          <w:noProof w:val="0"/>
        </w:rPr>
      </w:pPr>
      <w:r w:rsidRPr="00F77D7A">
        <w:rPr>
          <w:noProof w:val="0"/>
        </w:rPr>
        <w:t xml:space="preserve"> Atlieka kitas funkcijas pagal Skyriaus nuostatus.</w:t>
      </w:r>
    </w:p>
    <w:p w14:paraId="6709A0DA" w14:textId="77777777" w:rsidR="0063351C" w:rsidRPr="00F77D7A" w:rsidRDefault="0063351C" w:rsidP="0063351C">
      <w:pPr>
        <w:jc w:val="both"/>
        <w:rPr>
          <w:noProof w:val="0"/>
        </w:rPr>
      </w:pPr>
    </w:p>
    <w:tbl>
      <w:tblPr>
        <w:tblpPr w:leftFromText="180" w:rightFromText="180" w:vertAnchor="text" w:tblpY="1"/>
        <w:tblOverlap w:val="neve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3"/>
        <w:gridCol w:w="1842"/>
        <w:gridCol w:w="8"/>
      </w:tblGrid>
      <w:tr w:rsidR="0063351C" w:rsidRPr="00F77D7A" w14:paraId="416943AB" w14:textId="77777777" w:rsidTr="00FD2B26">
        <w:trPr>
          <w:gridAfter w:val="1"/>
          <w:wAfter w:w="8" w:type="dxa"/>
        </w:trPr>
        <w:tc>
          <w:tcPr>
            <w:tcW w:w="7933" w:type="dxa"/>
          </w:tcPr>
          <w:p w14:paraId="776CC21A" w14:textId="77777777" w:rsidR="0063351C" w:rsidRPr="00F77D7A" w:rsidRDefault="0063351C" w:rsidP="00FD2B26">
            <w:pPr>
              <w:jc w:val="both"/>
              <w:rPr>
                <w:noProof w:val="0"/>
              </w:rPr>
            </w:pPr>
            <w:r w:rsidRPr="00F77D7A">
              <w:rPr>
                <w:noProof w:val="0"/>
                <w:sz w:val="22"/>
                <w:szCs w:val="22"/>
              </w:rPr>
              <w:t xml:space="preserve">Pagal fizinių ir juridinių asmenų prašymus </w:t>
            </w:r>
            <w:r w:rsidRPr="00F77D7A">
              <w:rPr>
                <w:b/>
                <w:noProof w:val="0"/>
                <w:sz w:val="22"/>
                <w:szCs w:val="22"/>
              </w:rPr>
              <w:t xml:space="preserve">parengta </w:t>
            </w:r>
            <w:r w:rsidRPr="00F77D7A">
              <w:rPr>
                <w:noProof w:val="0"/>
                <w:sz w:val="22"/>
                <w:szCs w:val="22"/>
              </w:rPr>
              <w:t>Šalčininkų rajono savivaldybės administracijos</w:t>
            </w:r>
            <w:r w:rsidRPr="00F77D7A">
              <w:rPr>
                <w:b/>
                <w:noProof w:val="0"/>
                <w:sz w:val="22"/>
                <w:szCs w:val="22"/>
              </w:rPr>
              <w:t xml:space="preserve"> </w:t>
            </w:r>
            <w:r w:rsidRPr="00F77D7A">
              <w:rPr>
                <w:noProof w:val="0"/>
                <w:sz w:val="22"/>
                <w:szCs w:val="22"/>
              </w:rPr>
              <w:t xml:space="preserve">direktoriaus įsakymų dėl žemės sklypų ribų nustatymo, žemės sklypų formavimo ir pertvarkymo projektų rengimo, žemės sklypų formavimo ir pertvarkymo projektų tvirtinimo, teritorijų  planavimo dokumentų rengimo, teritorijų  planavimo dokumentų tvirtinimo, žemės sklypų pagrindinės žemės naudojimo paskirties ir būdo </w:t>
            </w:r>
            <w:r w:rsidRPr="00F77D7A">
              <w:rPr>
                <w:noProof w:val="0"/>
                <w:sz w:val="22"/>
                <w:szCs w:val="22"/>
              </w:rPr>
              <w:lastRenderedPageBreak/>
              <w:t>keitimo, žemės reformos žemėtvarkos projektų suderinimo, kaimo plėtros žemėtvarkos projektų rengimo, kaimo plėtros žemėtvarkos projektų tvirtinimo ir kt.</w:t>
            </w:r>
          </w:p>
        </w:tc>
        <w:tc>
          <w:tcPr>
            <w:tcW w:w="1842" w:type="dxa"/>
          </w:tcPr>
          <w:p w14:paraId="225F69C4" w14:textId="77777777" w:rsidR="0063351C" w:rsidRPr="00F77D7A" w:rsidRDefault="0063351C" w:rsidP="00FD2B26">
            <w:pPr>
              <w:jc w:val="both"/>
              <w:rPr>
                <w:noProof w:val="0"/>
              </w:rPr>
            </w:pPr>
            <w:r w:rsidRPr="00F77D7A">
              <w:rPr>
                <w:noProof w:val="0"/>
                <w:sz w:val="22"/>
                <w:szCs w:val="22"/>
              </w:rPr>
              <w:lastRenderedPageBreak/>
              <w:t>250 įsakymų</w:t>
            </w:r>
          </w:p>
        </w:tc>
      </w:tr>
      <w:tr w:rsidR="0063351C" w:rsidRPr="00F77D7A" w14:paraId="6CD76284" w14:textId="77777777" w:rsidTr="00FD2B26">
        <w:trPr>
          <w:gridAfter w:val="1"/>
          <w:wAfter w:w="8" w:type="dxa"/>
        </w:trPr>
        <w:tc>
          <w:tcPr>
            <w:tcW w:w="7933" w:type="dxa"/>
          </w:tcPr>
          <w:p w14:paraId="7E55CB30" w14:textId="77777777" w:rsidR="0063351C" w:rsidRPr="00F77D7A" w:rsidRDefault="0063351C" w:rsidP="00FD2B26">
            <w:pPr>
              <w:jc w:val="both"/>
              <w:rPr>
                <w:b/>
                <w:noProof w:val="0"/>
              </w:rPr>
            </w:pPr>
            <w:r w:rsidRPr="00F77D7A">
              <w:rPr>
                <w:noProof w:val="0"/>
                <w:sz w:val="22"/>
                <w:szCs w:val="22"/>
              </w:rPr>
              <w:t xml:space="preserve">Pagal fizinių ir juridinių asmenų prašymus/raštus </w:t>
            </w:r>
            <w:r w:rsidRPr="00F77D7A">
              <w:rPr>
                <w:b/>
                <w:noProof w:val="0"/>
                <w:sz w:val="22"/>
                <w:szCs w:val="22"/>
              </w:rPr>
              <w:t>parengti</w:t>
            </w:r>
            <w:r w:rsidRPr="00F77D7A">
              <w:rPr>
                <w:noProof w:val="0"/>
                <w:sz w:val="22"/>
                <w:szCs w:val="22"/>
              </w:rPr>
              <w:t xml:space="preserve"> atsakymai</w:t>
            </w:r>
          </w:p>
        </w:tc>
        <w:tc>
          <w:tcPr>
            <w:tcW w:w="1842" w:type="dxa"/>
          </w:tcPr>
          <w:p w14:paraId="3C60E8FF" w14:textId="77777777" w:rsidR="0063351C" w:rsidRPr="00F77D7A" w:rsidRDefault="0063351C" w:rsidP="00FD2B26">
            <w:pPr>
              <w:jc w:val="both"/>
              <w:rPr>
                <w:noProof w:val="0"/>
              </w:rPr>
            </w:pPr>
            <w:r w:rsidRPr="00F77D7A">
              <w:rPr>
                <w:noProof w:val="0"/>
                <w:sz w:val="22"/>
                <w:szCs w:val="22"/>
              </w:rPr>
              <w:t xml:space="preserve">260 </w:t>
            </w:r>
          </w:p>
        </w:tc>
      </w:tr>
      <w:tr w:rsidR="0063351C" w:rsidRPr="00F77D7A" w14:paraId="12014128" w14:textId="77777777" w:rsidTr="00FD2B26">
        <w:trPr>
          <w:gridAfter w:val="1"/>
          <w:wAfter w:w="8" w:type="dxa"/>
        </w:trPr>
        <w:tc>
          <w:tcPr>
            <w:tcW w:w="7933" w:type="dxa"/>
          </w:tcPr>
          <w:p w14:paraId="1DEB40AA" w14:textId="77777777" w:rsidR="0063351C" w:rsidRPr="00F77D7A" w:rsidRDefault="0063351C" w:rsidP="00FD2B26">
            <w:pPr>
              <w:jc w:val="both"/>
              <w:rPr>
                <w:noProof w:val="0"/>
              </w:rPr>
            </w:pPr>
            <w:r w:rsidRPr="00F77D7A">
              <w:rPr>
                <w:b/>
                <w:noProof w:val="0"/>
                <w:sz w:val="22"/>
                <w:szCs w:val="22"/>
              </w:rPr>
              <w:t xml:space="preserve">Parengta </w:t>
            </w:r>
            <w:r w:rsidRPr="00F77D7A">
              <w:rPr>
                <w:noProof w:val="0"/>
                <w:sz w:val="22"/>
                <w:szCs w:val="22"/>
              </w:rPr>
              <w:t>paraiškų planavimo sąlygoms gauti (bendrojo, specialiojo, detaliojo planavimo dokumentams rengti, žemėtvarkos planavimo dokumentams rengti)</w:t>
            </w:r>
          </w:p>
        </w:tc>
        <w:tc>
          <w:tcPr>
            <w:tcW w:w="1842" w:type="dxa"/>
          </w:tcPr>
          <w:p w14:paraId="651C8403" w14:textId="77777777" w:rsidR="0063351C" w:rsidRPr="00F77D7A" w:rsidRDefault="0063351C" w:rsidP="00FD2B26">
            <w:pPr>
              <w:jc w:val="both"/>
              <w:rPr>
                <w:noProof w:val="0"/>
              </w:rPr>
            </w:pPr>
            <w:r w:rsidRPr="00F77D7A">
              <w:rPr>
                <w:noProof w:val="0"/>
                <w:sz w:val="22"/>
                <w:szCs w:val="22"/>
              </w:rPr>
              <w:t>100 paraiškų</w:t>
            </w:r>
          </w:p>
        </w:tc>
      </w:tr>
      <w:tr w:rsidR="0063351C" w:rsidRPr="00F77D7A" w14:paraId="60FC60DB" w14:textId="77777777" w:rsidTr="00FD2B26">
        <w:trPr>
          <w:gridAfter w:val="1"/>
          <w:wAfter w:w="8" w:type="dxa"/>
        </w:trPr>
        <w:tc>
          <w:tcPr>
            <w:tcW w:w="7933" w:type="dxa"/>
          </w:tcPr>
          <w:p w14:paraId="552D5BBE" w14:textId="77777777" w:rsidR="0063351C" w:rsidRPr="00F77D7A" w:rsidRDefault="0063351C" w:rsidP="00FD2B26">
            <w:pPr>
              <w:jc w:val="both"/>
              <w:rPr>
                <w:noProof w:val="0"/>
              </w:rPr>
            </w:pPr>
            <w:r w:rsidRPr="00F77D7A">
              <w:rPr>
                <w:b/>
                <w:noProof w:val="0"/>
                <w:sz w:val="22"/>
                <w:szCs w:val="22"/>
              </w:rPr>
              <w:t>Išduota</w:t>
            </w:r>
            <w:r w:rsidRPr="00F77D7A">
              <w:rPr>
                <w:noProof w:val="0"/>
                <w:sz w:val="22"/>
                <w:szCs w:val="22"/>
              </w:rPr>
              <w:t xml:space="preserve"> planavimo sąlygų / projektavimo reikalavimų bendrojo, specialiojo, detaliojo planavimo dokumentams rengti, žemėtvarkos planavimo dokumentams rengti</w:t>
            </w:r>
          </w:p>
        </w:tc>
        <w:tc>
          <w:tcPr>
            <w:tcW w:w="1842" w:type="dxa"/>
          </w:tcPr>
          <w:p w14:paraId="48257B6A" w14:textId="77777777" w:rsidR="0063351C" w:rsidRPr="00F77D7A" w:rsidRDefault="0063351C" w:rsidP="00FD2B26">
            <w:pPr>
              <w:jc w:val="both"/>
              <w:rPr>
                <w:noProof w:val="0"/>
              </w:rPr>
            </w:pPr>
            <w:r w:rsidRPr="00F77D7A">
              <w:rPr>
                <w:noProof w:val="0"/>
                <w:sz w:val="22"/>
                <w:szCs w:val="22"/>
              </w:rPr>
              <w:t>120 sąlygų ir projektavimo reikalavimų</w:t>
            </w:r>
          </w:p>
        </w:tc>
      </w:tr>
      <w:tr w:rsidR="0063351C" w:rsidRPr="00F77D7A" w14:paraId="4797FFF3" w14:textId="77777777" w:rsidTr="00FD2B26">
        <w:trPr>
          <w:gridAfter w:val="1"/>
          <w:wAfter w:w="8" w:type="dxa"/>
        </w:trPr>
        <w:tc>
          <w:tcPr>
            <w:tcW w:w="7933" w:type="dxa"/>
          </w:tcPr>
          <w:p w14:paraId="4D1C991C" w14:textId="77777777" w:rsidR="0063351C" w:rsidRPr="00F77D7A" w:rsidRDefault="0063351C" w:rsidP="00FD2B26">
            <w:pPr>
              <w:jc w:val="both"/>
              <w:rPr>
                <w:noProof w:val="0"/>
              </w:rPr>
            </w:pPr>
            <w:r w:rsidRPr="00F77D7A">
              <w:rPr>
                <w:b/>
                <w:noProof w:val="0"/>
                <w:sz w:val="22"/>
                <w:szCs w:val="22"/>
              </w:rPr>
              <w:t>Įregistruota</w:t>
            </w:r>
            <w:r w:rsidRPr="00F77D7A">
              <w:rPr>
                <w:noProof w:val="0"/>
                <w:sz w:val="22"/>
                <w:szCs w:val="22"/>
              </w:rPr>
              <w:t xml:space="preserve"> teritorijų planavimo registre </w:t>
            </w:r>
            <w:r w:rsidRPr="00F77D7A">
              <w:rPr>
                <w:b/>
                <w:noProof w:val="0"/>
                <w:sz w:val="22"/>
                <w:szCs w:val="22"/>
              </w:rPr>
              <w:t>pradėtų rengti</w:t>
            </w:r>
            <w:r w:rsidRPr="00F77D7A">
              <w:rPr>
                <w:noProof w:val="0"/>
                <w:sz w:val="22"/>
                <w:szCs w:val="22"/>
              </w:rPr>
              <w:t xml:space="preserve"> 2015 metais teritorijų planavimo dokumentų</w:t>
            </w:r>
          </w:p>
        </w:tc>
        <w:tc>
          <w:tcPr>
            <w:tcW w:w="1842" w:type="dxa"/>
          </w:tcPr>
          <w:p w14:paraId="5D2AA20F" w14:textId="77777777" w:rsidR="0063351C" w:rsidRPr="00F77D7A" w:rsidRDefault="0063351C" w:rsidP="00FD2B26">
            <w:pPr>
              <w:jc w:val="both"/>
              <w:rPr>
                <w:noProof w:val="0"/>
              </w:rPr>
            </w:pPr>
            <w:r w:rsidRPr="00F77D7A">
              <w:rPr>
                <w:noProof w:val="0"/>
                <w:sz w:val="22"/>
                <w:szCs w:val="22"/>
              </w:rPr>
              <w:t>3 projektai</w:t>
            </w:r>
          </w:p>
        </w:tc>
      </w:tr>
      <w:tr w:rsidR="0063351C" w:rsidRPr="00F77D7A" w14:paraId="1D95BE51" w14:textId="77777777" w:rsidTr="00FD2B26">
        <w:trPr>
          <w:gridAfter w:val="1"/>
          <w:wAfter w:w="8" w:type="dxa"/>
        </w:trPr>
        <w:tc>
          <w:tcPr>
            <w:tcW w:w="7933" w:type="dxa"/>
          </w:tcPr>
          <w:p w14:paraId="2D42F9B3" w14:textId="77777777" w:rsidR="0063351C" w:rsidRPr="00F77D7A" w:rsidRDefault="0063351C" w:rsidP="00FD2B26">
            <w:pPr>
              <w:jc w:val="both"/>
              <w:rPr>
                <w:noProof w:val="0"/>
              </w:rPr>
            </w:pPr>
            <w:r w:rsidRPr="00F77D7A">
              <w:rPr>
                <w:b/>
                <w:noProof w:val="0"/>
                <w:sz w:val="22"/>
                <w:szCs w:val="22"/>
              </w:rPr>
              <w:t>Įregistruota</w:t>
            </w:r>
            <w:r w:rsidRPr="00F77D7A">
              <w:rPr>
                <w:noProof w:val="0"/>
                <w:sz w:val="22"/>
                <w:szCs w:val="22"/>
              </w:rPr>
              <w:t xml:space="preserve"> teritorijų planavimo registre </w:t>
            </w:r>
            <w:r w:rsidRPr="00F77D7A">
              <w:rPr>
                <w:b/>
                <w:noProof w:val="0"/>
                <w:sz w:val="22"/>
                <w:szCs w:val="22"/>
              </w:rPr>
              <w:t>baigtų rengti</w:t>
            </w:r>
            <w:r w:rsidRPr="00F77D7A">
              <w:rPr>
                <w:noProof w:val="0"/>
                <w:sz w:val="22"/>
                <w:szCs w:val="22"/>
              </w:rPr>
              <w:t xml:space="preserve"> 2015 metais teritorijų planavimo dokumentų</w:t>
            </w:r>
          </w:p>
        </w:tc>
        <w:tc>
          <w:tcPr>
            <w:tcW w:w="1842" w:type="dxa"/>
          </w:tcPr>
          <w:p w14:paraId="7D721B7E" w14:textId="77777777" w:rsidR="0063351C" w:rsidRPr="00F77D7A" w:rsidRDefault="0063351C" w:rsidP="00FD2B26">
            <w:pPr>
              <w:jc w:val="both"/>
              <w:rPr>
                <w:noProof w:val="0"/>
              </w:rPr>
            </w:pPr>
            <w:r w:rsidRPr="00F77D7A">
              <w:rPr>
                <w:noProof w:val="0"/>
                <w:sz w:val="22"/>
                <w:szCs w:val="22"/>
              </w:rPr>
              <w:t>10 projektų</w:t>
            </w:r>
          </w:p>
        </w:tc>
      </w:tr>
      <w:tr w:rsidR="0063351C" w:rsidRPr="00F77D7A" w14:paraId="2BC12E78" w14:textId="77777777" w:rsidTr="00FD2B26">
        <w:trPr>
          <w:gridAfter w:val="1"/>
          <w:wAfter w:w="8" w:type="dxa"/>
        </w:trPr>
        <w:tc>
          <w:tcPr>
            <w:tcW w:w="7933" w:type="dxa"/>
          </w:tcPr>
          <w:p w14:paraId="14B2E18D" w14:textId="77777777" w:rsidR="0063351C" w:rsidRPr="00F77D7A" w:rsidRDefault="0063351C" w:rsidP="00FD2B26">
            <w:pPr>
              <w:jc w:val="both"/>
              <w:rPr>
                <w:noProof w:val="0"/>
              </w:rPr>
            </w:pPr>
            <w:r w:rsidRPr="00F77D7A">
              <w:rPr>
                <w:b/>
                <w:noProof w:val="0"/>
                <w:sz w:val="22"/>
                <w:szCs w:val="22"/>
              </w:rPr>
              <w:t>Užregistruoti</w:t>
            </w:r>
            <w:r w:rsidRPr="00F77D7A">
              <w:rPr>
                <w:noProof w:val="0"/>
                <w:sz w:val="22"/>
                <w:szCs w:val="22"/>
              </w:rPr>
              <w:t xml:space="preserve"> savivaldybės panaudos teise valdomi žemės sklypai (atlikti kadastriniai matavimai, sudarytos panaudos sutartys bei įforminta teisinė registracija)</w:t>
            </w:r>
          </w:p>
        </w:tc>
        <w:tc>
          <w:tcPr>
            <w:tcW w:w="1842" w:type="dxa"/>
          </w:tcPr>
          <w:p w14:paraId="2D839393" w14:textId="77777777" w:rsidR="0063351C" w:rsidRPr="00F77D7A" w:rsidRDefault="0063351C" w:rsidP="00FD2B26">
            <w:pPr>
              <w:jc w:val="both"/>
              <w:rPr>
                <w:noProof w:val="0"/>
              </w:rPr>
            </w:pPr>
            <w:r w:rsidRPr="00F77D7A">
              <w:rPr>
                <w:noProof w:val="0"/>
                <w:sz w:val="22"/>
                <w:szCs w:val="22"/>
              </w:rPr>
              <w:t>9 objektai</w:t>
            </w:r>
          </w:p>
        </w:tc>
      </w:tr>
      <w:tr w:rsidR="0063351C" w:rsidRPr="00F77D7A" w14:paraId="35F24F0F" w14:textId="77777777" w:rsidTr="00FD2B26">
        <w:trPr>
          <w:gridAfter w:val="1"/>
          <w:wAfter w:w="8" w:type="dxa"/>
        </w:trPr>
        <w:tc>
          <w:tcPr>
            <w:tcW w:w="7933" w:type="dxa"/>
          </w:tcPr>
          <w:p w14:paraId="2D2070AF" w14:textId="77777777" w:rsidR="0063351C" w:rsidRPr="00F77D7A" w:rsidRDefault="0063351C" w:rsidP="00FD2B26">
            <w:pPr>
              <w:jc w:val="both"/>
              <w:rPr>
                <w:noProof w:val="0"/>
              </w:rPr>
            </w:pPr>
            <w:r w:rsidRPr="00F77D7A">
              <w:rPr>
                <w:b/>
                <w:noProof w:val="0"/>
                <w:sz w:val="22"/>
                <w:szCs w:val="22"/>
              </w:rPr>
              <w:t>Įforminti</w:t>
            </w:r>
            <w:r w:rsidRPr="00F77D7A">
              <w:rPr>
                <w:noProof w:val="0"/>
                <w:sz w:val="22"/>
                <w:szCs w:val="22"/>
              </w:rPr>
              <w:t xml:space="preserve"> Šalčininkų rajono savivaldybės Teritorijų planavimo komisijos protokolai</w:t>
            </w:r>
          </w:p>
        </w:tc>
        <w:tc>
          <w:tcPr>
            <w:tcW w:w="1842" w:type="dxa"/>
          </w:tcPr>
          <w:p w14:paraId="508FC12A" w14:textId="77777777" w:rsidR="0063351C" w:rsidRPr="00F77D7A" w:rsidRDefault="0063351C" w:rsidP="00FD2B26">
            <w:pPr>
              <w:jc w:val="both"/>
              <w:rPr>
                <w:noProof w:val="0"/>
              </w:rPr>
            </w:pPr>
            <w:r w:rsidRPr="00F77D7A">
              <w:rPr>
                <w:noProof w:val="0"/>
                <w:sz w:val="22"/>
                <w:szCs w:val="22"/>
              </w:rPr>
              <w:t>8 protokolai</w:t>
            </w:r>
          </w:p>
        </w:tc>
      </w:tr>
      <w:tr w:rsidR="0063351C" w:rsidRPr="00F77D7A" w14:paraId="08B9412C" w14:textId="77777777" w:rsidTr="00FD2B26">
        <w:trPr>
          <w:gridAfter w:val="1"/>
          <w:wAfter w:w="8" w:type="dxa"/>
        </w:trPr>
        <w:tc>
          <w:tcPr>
            <w:tcW w:w="7933" w:type="dxa"/>
          </w:tcPr>
          <w:p w14:paraId="2BCFD462" w14:textId="77777777" w:rsidR="0063351C" w:rsidRPr="00F77D7A" w:rsidRDefault="0063351C" w:rsidP="00FD2B26">
            <w:pPr>
              <w:jc w:val="both"/>
              <w:rPr>
                <w:b/>
                <w:noProof w:val="0"/>
              </w:rPr>
            </w:pPr>
            <w:r w:rsidRPr="00F77D7A">
              <w:rPr>
                <w:b/>
                <w:noProof w:val="0"/>
                <w:sz w:val="22"/>
                <w:szCs w:val="22"/>
              </w:rPr>
              <w:t xml:space="preserve">Patikrinta, suderinta ir pažymėta rajono kadastro žemėlapyje </w:t>
            </w:r>
            <w:r w:rsidRPr="00F77D7A">
              <w:rPr>
                <w:noProof w:val="0"/>
                <w:sz w:val="22"/>
                <w:szCs w:val="22"/>
              </w:rPr>
              <w:t>teritorijų planavimo dokumentų ir žemėtvarkos planavimo dokumentų</w:t>
            </w:r>
          </w:p>
        </w:tc>
        <w:tc>
          <w:tcPr>
            <w:tcW w:w="1842" w:type="dxa"/>
          </w:tcPr>
          <w:p w14:paraId="5F137696" w14:textId="77777777" w:rsidR="0063351C" w:rsidRPr="00F77D7A" w:rsidRDefault="0063351C" w:rsidP="00FD2B26">
            <w:pPr>
              <w:jc w:val="both"/>
              <w:rPr>
                <w:noProof w:val="0"/>
              </w:rPr>
            </w:pPr>
            <w:r w:rsidRPr="00F77D7A">
              <w:rPr>
                <w:noProof w:val="0"/>
                <w:sz w:val="22"/>
                <w:szCs w:val="22"/>
              </w:rPr>
              <w:t>120 bylų</w:t>
            </w:r>
          </w:p>
        </w:tc>
      </w:tr>
      <w:tr w:rsidR="0063351C" w:rsidRPr="00F77D7A" w14:paraId="3632A769" w14:textId="77777777" w:rsidTr="00FD2B26">
        <w:trPr>
          <w:gridAfter w:val="1"/>
          <w:wAfter w:w="8" w:type="dxa"/>
        </w:trPr>
        <w:tc>
          <w:tcPr>
            <w:tcW w:w="7933" w:type="dxa"/>
          </w:tcPr>
          <w:p w14:paraId="4605DEF2" w14:textId="77777777" w:rsidR="0063351C" w:rsidRPr="00F77D7A" w:rsidRDefault="0063351C" w:rsidP="00FD2B26">
            <w:pPr>
              <w:jc w:val="both"/>
              <w:rPr>
                <w:b/>
                <w:noProof w:val="0"/>
              </w:rPr>
            </w:pPr>
            <w:r w:rsidRPr="00F77D7A">
              <w:rPr>
                <w:b/>
                <w:noProof w:val="0"/>
                <w:sz w:val="22"/>
                <w:szCs w:val="22"/>
              </w:rPr>
              <w:t>Įforminti</w:t>
            </w:r>
            <w:r w:rsidRPr="00F77D7A">
              <w:rPr>
                <w:noProof w:val="0"/>
                <w:sz w:val="22"/>
                <w:szCs w:val="22"/>
              </w:rPr>
              <w:t xml:space="preserve"> Šalčininkų rajono savivaldybės administracijos darbo grupės Šalčininkų rajono kadastrinių vietovių žemėtvarkos projektams nagrinėti protokolai</w:t>
            </w:r>
          </w:p>
        </w:tc>
        <w:tc>
          <w:tcPr>
            <w:tcW w:w="1842" w:type="dxa"/>
          </w:tcPr>
          <w:p w14:paraId="6A46B8F6" w14:textId="77777777" w:rsidR="0063351C" w:rsidRPr="00F77D7A" w:rsidRDefault="0063351C" w:rsidP="00FD2B26">
            <w:pPr>
              <w:jc w:val="both"/>
              <w:rPr>
                <w:noProof w:val="0"/>
              </w:rPr>
            </w:pPr>
            <w:r w:rsidRPr="00F77D7A">
              <w:rPr>
                <w:noProof w:val="0"/>
                <w:sz w:val="22"/>
                <w:szCs w:val="22"/>
              </w:rPr>
              <w:t>13 protokolų</w:t>
            </w:r>
          </w:p>
        </w:tc>
      </w:tr>
      <w:tr w:rsidR="0063351C" w:rsidRPr="00F77D7A" w14:paraId="1303A122" w14:textId="77777777" w:rsidTr="00FD2B26">
        <w:trPr>
          <w:gridAfter w:val="1"/>
          <w:wAfter w:w="8" w:type="dxa"/>
        </w:trPr>
        <w:tc>
          <w:tcPr>
            <w:tcW w:w="7933" w:type="dxa"/>
          </w:tcPr>
          <w:p w14:paraId="504D2C27" w14:textId="77777777" w:rsidR="0063351C" w:rsidRPr="00F77D7A" w:rsidRDefault="0063351C" w:rsidP="00FD2B26">
            <w:pPr>
              <w:jc w:val="both"/>
              <w:rPr>
                <w:b/>
                <w:noProof w:val="0"/>
              </w:rPr>
            </w:pPr>
            <w:r w:rsidRPr="00F77D7A">
              <w:rPr>
                <w:b/>
                <w:noProof w:val="0"/>
                <w:sz w:val="22"/>
                <w:szCs w:val="22"/>
              </w:rPr>
              <w:t>Įforminti</w:t>
            </w:r>
            <w:r w:rsidRPr="00F77D7A">
              <w:rPr>
                <w:noProof w:val="0"/>
                <w:sz w:val="22"/>
                <w:szCs w:val="22"/>
              </w:rPr>
              <w:t xml:space="preserve"> Išorinės reklamos komisijos protokolai </w:t>
            </w:r>
          </w:p>
        </w:tc>
        <w:tc>
          <w:tcPr>
            <w:tcW w:w="1842" w:type="dxa"/>
          </w:tcPr>
          <w:p w14:paraId="3BA3B92C" w14:textId="77777777" w:rsidR="0063351C" w:rsidRPr="00F77D7A" w:rsidRDefault="0063351C" w:rsidP="00FD2B26">
            <w:pPr>
              <w:jc w:val="both"/>
              <w:rPr>
                <w:noProof w:val="0"/>
              </w:rPr>
            </w:pPr>
            <w:r w:rsidRPr="00F77D7A">
              <w:rPr>
                <w:noProof w:val="0"/>
                <w:sz w:val="22"/>
                <w:szCs w:val="22"/>
              </w:rPr>
              <w:t>14 protokolų</w:t>
            </w:r>
          </w:p>
        </w:tc>
      </w:tr>
      <w:tr w:rsidR="0063351C" w:rsidRPr="00F77D7A" w14:paraId="78D5864F" w14:textId="77777777" w:rsidTr="00FD2B26">
        <w:trPr>
          <w:gridAfter w:val="1"/>
          <w:wAfter w:w="8" w:type="dxa"/>
        </w:trPr>
        <w:tc>
          <w:tcPr>
            <w:tcW w:w="7933" w:type="dxa"/>
          </w:tcPr>
          <w:p w14:paraId="0D494828" w14:textId="77777777" w:rsidR="0063351C" w:rsidRPr="00F77D7A" w:rsidRDefault="0063351C" w:rsidP="00FD2B26">
            <w:pPr>
              <w:jc w:val="both"/>
              <w:rPr>
                <w:b/>
                <w:noProof w:val="0"/>
              </w:rPr>
            </w:pPr>
            <w:r w:rsidRPr="00F77D7A">
              <w:rPr>
                <w:b/>
                <w:noProof w:val="0"/>
                <w:sz w:val="22"/>
                <w:szCs w:val="22"/>
              </w:rPr>
              <w:t>Įforminti</w:t>
            </w:r>
            <w:r w:rsidRPr="00F77D7A">
              <w:rPr>
                <w:noProof w:val="0"/>
                <w:sz w:val="22"/>
                <w:szCs w:val="22"/>
              </w:rPr>
              <w:t xml:space="preserve"> Išorinės reklamos įrengimo leidimai </w:t>
            </w:r>
          </w:p>
        </w:tc>
        <w:tc>
          <w:tcPr>
            <w:tcW w:w="1842" w:type="dxa"/>
          </w:tcPr>
          <w:p w14:paraId="4F61DFDA" w14:textId="77777777" w:rsidR="0063351C" w:rsidRPr="00F77D7A" w:rsidRDefault="0063351C" w:rsidP="00FD2B26">
            <w:pPr>
              <w:jc w:val="both"/>
              <w:rPr>
                <w:noProof w:val="0"/>
              </w:rPr>
            </w:pPr>
            <w:r w:rsidRPr="00F77D7A">
              <w:rPr>
                <w:noProof w:val="0"/>
                <w:sz w:val="22"/>
                <w:szCs w:val="22"/>
              </w:rPr>
              <w:t>12 leidimų</w:t>
            </w:r>
          </w:p>
        </w:tc>
      </w:tr>
      <w:tr w:rsidR="0063351C" w:rsidRPr="00F77D7A" w14:paraId="1E4E7D88" w14:textId="77777777" w:rsidTr="00FD2B26">
        <w:tc>
          <w:tcPr>
            <w:tcW w:w="9783" w:type="dxa"/>
            <w:gridSpan w:val="3"/>
          </w:tcPr>
          <w:p w14:paraId="328E75EB" w14:textId="77777777" w:rsidR="0063351C" w:rsidRPr="00F77D7A" w:rsidRDefault="0063351C" w:rsidP="00FD2B26">
            <w:pPr>
              <w:jc w:val="both"/>
              <w:rPr>
                <w:b/>
                <w:noProof w:val="0"/>
              </w:rPr>
            </w:pPr>
            <w:r w:rsidRPr="00F77D7A">
              <w:rPr>
                <w:b/>
                <w:noProof w:val="0"/>
                <w:sz w:val="22"/>
                <w:szCs w:val="22"/>
              </w:rPr>
              <w:t xml:space="preserve">Parengta </w:t>
            </w:r>
            <w:r w:rsidRPr="00F77D7A">
              <w:rPr>
                <w:noProof w:val="0"/>
                <w:sz w:val="22"/>
                <w:szCs w:val="22"/>
              </w:rPr>
              <w:t>Sąnaudų ir naudos analizė (žemės sklypų kadastrinis Nr. 8540/0001:477 ir kadastrinis Nr. 8540/0001:465, esančių Šalčininkėlių k., Šalčininkų sen., Šalčininkų r. sav. paėmimas visuomenės poreikiams).</w:t>
            </w:r>
          </w:p>
        </w:tc>
      </w:tr>
      <w:tr w:rsidR="0063351C" w:rsidRPr="00F77D7A" w14:paraId="63D70D73" w14:textId="77777777" w:rsidTr="00FD2B26">
        <w:tc>
          <w:tcPr>
            <w:tcW w:w="9783" w:type="dxa"/>
            <w:gridSpan w:val="3"/>
          </w:tcPr>
          <w:p w14:paraId="443296FC" w14:textId="77777777" w:rsidR="0063351C" w:rsidRPr="00F77D7A" w:rsidRDefault="0063351C" w:rsidP="00FD2B26">
            <w:pPr>
              <w:jc w:val="both"/>
              <w:rPr>
                <w:b/>
                <w:noProof w:val="0"/>
              </w:rPr>
            </w:pPr>
            <w:r w:rsidRPr="00F77D7A">
              <w:rPr>
                <w:b/>
                <w:noProof w:val="0"/>
                <w:sz w:val="22"/>
                <w:szCs w:val="22"/>
              </w:rPr>
              <w:t xml:space="preserve">Suprojektuoti </w:t>
            </w:r>
            <w:r w:rsidRPr="00F77D7A">
              <w:rPr>
                <w:noProof w:val="0"/>
                <w:sz w:val="22"/>
                <w:szCs w:val="22"/>
              </w:rPr>
              <w:t>7 žemės sklypai, numatyti nuosavybės grąžinimui Eišiškių mieste.</w:t>
            </w:r>
          </w:p>
        </w:tc>
      </w:tr>
      <w:tr w:rsidR="0063351C" w:rsidRPr="00F77D7A" w14:paraId="47A534F1" w14:textId="77777777" w:rsidTr="00FD2B26">
        <w:tc>
          <w:tcPr>
            <w:tcW w:w="9783" w:type="dxa"/>
            <w:gridSpan w:val="3"/>
          </w:tcPr>
          <w:p w14:paraId="4C2BCEB1" w14:textId="77777777" w:rsidR="0063351C" w:rsidRPr="00F77D7A" w:rsidRDefault="0063351C" w:rsidP="00FD2B26">
            <w:pPr>
              <w:jc w:val="both"/>
              <w:rPr>
                <w:b/>
                <w:noProof w:val="0"/>
              </w:rPr>
            </w:pPr>
            <w:r w:rsidRPr="00F77D7A">
              <w:rPr>
                <w:b/>
                <w:noProof w:val="0"/>
                <w:sz w:val="22"/>
                <w:szCs w:val="22"/>
              </w:rPr>
              <w:t xml:space="preserve">Pradėtas rengti </w:t>
            </w:r>
            <w:r w:rsidRPr="00F77D7A">
              <w:rPr>
                <w:noProof w:val="0"/>
                <w:sz w:val="22"/>
                <w:szCs w:val="22"/>
              </w:rPr>
              <w:t>Šalčininkų rajono savivaldybės seniūnijų aptarnaujamų teritorijų ribų nustatymo ir keitimo planas</w:t>
            </w:r>
          </w:p>
        </w:tc>
      </w:tr>
      <w:tr w:rsidR="0063351C" w:rsidRPr="00F77D7A" w14:paraId="43FA04E4" w14:textId="77777777" w:rsidTr="00FD2B26">
        <w:tc>
          <w:tcPr>
            <w:tcW w:w="9783" w:type="dxa"/>
            <w:gridSpan w:val="3"/>
          </w:tcPr>
          <w:p w14:paraId="27ECD6D2" w14:textId="77777777" w:rsidR="0063351C" w:rsidRPr="00F77D7A" w:rsidRDefault="0063351C" w:rsidP="00FD2B26">
            <w:pPr>
              <w:jc w:val="both"/>
              <w:rPr>
                <w:b/>
                <w:noProof w:val="0"/>
              </w:rPr>
            </w:pPr>
            <w:r w:rsidRPr="00F77D7A">
              <w:rPr>
                <w:b/>
                <w:noProof w:val="0"/>
                <w:sz w:val="22"/>
                <w:szCs w:val="22"/>
              </w:rPr>
              <w:t xml:space="preserve">Pradėtas rengti </w:t>
            </w:r>
            <w:r w:rsidRPr="00F77D7A">
              <w:rPr>
                <w:noProof w:val="0"/>
                <w:sz w:val="22"/>
                <w:szCs w:val="22"/>
              </w:rPr>
              <w:t>žemės sklypų kadastrinis Nr. 8540/0001:477 ir kadastrinis Nr. 8540/0001:465, esančių Šalčininkėlių k., Šalčininkų sen., Šalčininkų r. sav. paėmimo visuomenės poreikiams projektas.</w:t>
            </w:r>
          </w:p>
        </w:tc>
      </w:tr>
      <w:tr w:rsidR="0063351C" w:rsidRPr="00F77D7A" w14:paraId="6370882F" w14:textId="77777777" w:rsidTr="00FD2B26">
        <w:tc>
          <w:tcPr>
            <w:tcW w:w="9783" w:type="dxa"/>
            <w:gridSpan w:val="3"/>
          </w:tcPr>
          <w:p w14:paraId="699A670F" w14:textId="77777777" w:rsidR="0063351C" w:rsidRPr="00F77D7A" w:rsidRDefault="0063351C" w:rsidP="00FD2B26">
            <w:pPr>
              <w:jc w:val="both"/>
              <w:rPr>
                <w:b/>
                <w:noProof w:val="0"/>
              </w:rPr>
            </w:pPr>
            <w:r w:rsidRPr="00F77D7A">
              <w:rPr>
                <w:b/>
                <w:noProof w:val="0"/>
                <w:sz w:val="22"/>
                <w:szCs w:val="22"/>
              </w:rPr>
              <w:t xml:space="preserve">Darbas </w:t>
            </w:r>
            <w:r w:rsidRPr="00F77D7A">
              <w:rPr>
                <w:noProof w:val="0"/>
                <w:sz w:val="22"/>
                <w:szCs w:val="22"/>
              </w:rPr>
              <w:t>su teritorijų planavimo ir žemėtvarkos planavimo dokumentų rengimo informacinėmis sistemomis: TPDRIS, TPSIS, TPDR, ŽPDRIS.</w:t>
            </w:r>
          </w:p>
        </w:tc>
      </w:tr>
    </w:tbl>
    <w:p w14:paraId="6F2555D4" w14:textId="77777777" w:rsidR="0063351C" w:rsidRPr="00F77D7A" w:rsidRDefault="0063351C" w:rsidP="0063351C">
      <w:pPr>
        <w:jc w:val="both"/>
        <w:rPr>
          <w:noProof w:val="0"/>
          <w:sz w:val="22"/>
          <w:szCs w:val="22"/>
        </w:rPr>
      </w:pPr>
      <w:r w:rsidRPr="00F77D7A">
        <w:rPr>
          <w:noProof w:val="0"/>
          <w:sz w:val="22"/>
          <w:szCs w:val="22"/>
        </w:rPr>
        <w:br w:type="textWrapping" w:clear="all"/>
      </w:r>
    </w:p>
    <w:p w14:paraId="065A8F4B" w14:textId="77777777" w:rsidR="0063351C" w:rsidRPr="00F77D7A" w:rsidRDefault="0063351C" w:rsidP="0063351C">
      <w:pPr>
        <w:jc w:val="both"/>
        <w:rPr>
          <w:noProof w:val="0"/>
        </w:rPr>
      </w:pPr>
      <w:r w:rsidRPr="00F77D7A">
        <w:rPr>
          <w:noProof w:val="0"/>
        </w:rPr>
        <w:t xml:space="preserve"> Parengtos ir išduotos </w:t>
      </w:r>
      <w:r w:rsidRPr="00F77D7A">
        <w:rPr>
          <w:b/>
          <w:noProof w:val="0"/>
        </w:rPr>
        <w:t>125</w:t>
      </w:r>
      <w:r w:rsidRPr="00F77D7A">
        <w:rPr>
          <w:noProof w:val="0"/>
        </w:rPr>
        <w:t xml:space="preserve"> sąlygos statinio architektūrai formuoti ir statybos sklypui tvarkyti.</w:t>
      </w:r>
    </w:p>
    <w:p w14:paraId="5B37EBAA" w14:textId="77777777" w:rsidR="0063351C" w:rsidRPr="00F77D7A" w:rsidRDefault="0063351C" w:rsidP="0063351C">
      <w:pPr>
        <w:jc w:val="both"/>
        <w:rPr>
          <w:noProof w:val="0"/>
        </w:rPr>
      </w:pPr>
      <w:r w:rsidRPr="00F77D7A">
        <w:rPr>
          <w:noProof w:val="0"/>
        </w:rPr>
        <w:t xml:space="preserve">Peržiūrėti </w:t>
      </w:r>
      <w:r w:rsidRPr="00F77D7A">
        <w:rPr>
          <w:b/>
          <w:noProof w:val="0"/>
        </w:rPr>
        <w:t xml:space="preserve">176 </w:t>
      </w:r>
      <w:r w:rsidRPr="00F77D7A">
        <w:rPr>
          <w:noProof w:val="0"/>
        </w:rPr>
        <w:t xml:space="preserve">techniniai projektai ir išduota </w:t>
      </w:r>
      <w:r w:rsidRPr="00F77D7A">
        <w:rPr>
          <w:b/>
          <w:noProof w:val="0"/>
        </w:rPr>
        <w:t>120</w:t>
      </w:r>
      <w:r w:rsidRPr="00F77D7A">
        <w:rPr>
          <w:noProof w:val="0"/>
        </w:rPr>
        <w:t xml:space="preserve"> statybos leidimų.</w:t>
      </w:r>
    </w:p>
    <w:p w14:paraId="0B58B42D" w14:textId="77777777" w:rsidR="0063351C" w:rsidRPr="00F77D7A" w:rsidRDefault="0063351C" w:rsidP="0063351C">
      <w:pPr>
        <w:jc w:val="both"/>
        <w:rPr>
          <w:noProof w:val="0"/>
        </w:rPr>
      </w:pPr>
      <w:r w:rsidRPr="00F77D7A">
        <w:rPr>
          <w:noProof w:val="0"/>
        </w:rPr>
        <w:t xml:space="preserve">Peržiūrėti </w:t>
      </w:r>
      <w:r w:rsidRPr="00F77D7A">
        <w:rPr>
          <w:b/>
          <w:noProof w:val="0"/>
        </w:rPr>
        <w:t>25</w:t>
      </w:r>
      <w:r w:rsidRPr="00F77D7A">
        <w:rPr>
          <w:noProof w:val="0"/>
        </w:rPr>
        <w:t xml:space="preserve"> techniniai projektai ir raštu pritarta </w:t>
      </w:r>
      <w:r w:rsidRPr="00F77D7A">
        <w:rPr>
          <w:b/>
          <w:noProof w:val="0"/>
        </w:rPr>
        <w:t>29</w:t>
      </w:r>
      <w:r w:rsidRPr="00F77D7A">
        <w:rPr>
          <w:noProof w:val="0"/>
        </w:rPr>
        <w:t xml:space="preserve"> statybos projektams.</w:t>
      </w:r>
    </w:p>
    <w:p w14:paraId="6504C689" w14:textId="54EA01DA" w:rsidR="0063351C" w:rsidRPr="00F77D7A" w:rsidRDefault="00173B70" w:rsidP="0063351C">
      <w:pPr>
        <w:ind w:left="284"/>
        <w:rPr>
          <w:noProof w:val="0"/>
        </w:rPr>
      </w:pPr>
      <w:r w:rsidRPr="0004474A">
        <w:rPr>
          <w:lang w:val="en-US"/>
        </w:rPr>
        <w:lastRenderedPageBreak/>
        <w:drawing>
          <wp:inline distT="0" distB="0" distL="0" distR="0" wp14:anchorId="7ECD149B" wp14:editId="20D2E00C">
            <wp:extent cx="3771900" cy="2952750"/>
            <wp:effectExtent l="0" t="0" r="0" b="0"/>
            <wp:docPr id="11" name="Objekta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416BB6" w14:textId="543B32C0" w:rsidR="0063351C" w:rsidRPr="00F77D7A" w:rsidRDefault="00173B70" w:rsidP="0063351C">
      <w:pPr>
        <w:ind w:left="284"/>
        <w:rPr>
          <w:noProof w:val="0"/>
        </w:rPr>
      </w:pPr>
      <w:r w:rsidRPr="0004474A">
        <w:rPr>
          <w:lang w:val="en-US"/>
        </w:rPr>
        <w:drawing>
          <wp:inline distT="0" distB="0" distL="0" distR="0" wp14:anchorId="5CCE333A" wp14:editId="3221C2CE">
            <wp:extent cx="3810000" cy="2514600"/>
            <wp:effectExtent l="0" t="0" r="0" b="0"/>
            <wp:docPr id="12" name="Objekta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CDD4D8" w14:textId="36BEF8AA" w:rsidR="0063351C" w:rsidRPr="00F77D7A" w:rsidRDefault="00173B70" w:rsidP="0063351C">
      <w:pPr>
        <w:ind w:left="284"/>
        <w:rPr>
          <w:noProof w:val="0"/>
        </w:rPr>
      </w:pPr>
      <w:r w:rsidRPr="0004474A">
        <w:rPr>
          <w:lang w:val="en-US"/>
        </w:rPr>
        <w:drawing>
          <wp:inline distT="0" distB="0" distL="0" distR="0" wp14:anchorId="602B335E" wp14:editId="43D0A7B7">
            <wp:extent cx="3819525" cy="2705100"/>
            <wp:effectExtent l="0" t="0" r="0" b="0"/>
            <wp:docPr id="13" name="Objekta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6B575D" w14:textId="77777777" w:rsidR="0063351C" w:rsidRPr="00F77D7A" w:rsidRDefault="0063351C" w:rsidP="0063351C">
      <w:pPr>
        <w:jc w:val="both"/>
        <w:rPr>
          <w:noProof w:val="0"/>
        </w:rPr>
      </w:pPr>
      <w:r w:rsidRPr="00F77D7A">
        <w:rPr>
          <w:noProof w:val="0"/>
        </w:rPr>
        <w:t>Savivaldybės Tarybai priklausančių įstaigų pastatų remontas, rekonstrukcija bei renovacija 2016 metais buvo finansuojama iš savivaldybės ir valstybės biudžetų bei Europos Sąjungos struktūrinių fondų lėšų.</w:t>
      </w:r>
    </w:p>
    <w:p w14:paraId="2F033CC4" w14:textId="77777777" w:rsidR="0063351C" w:rsidRPr="00F77D7A" w:rsidRDefault="0063351C" w:rsidP="0063351C">
      <w:pPr>
        <w:jc w:val="center"/>
        <w:rPr>
          <w:b/>
          <w:noProof w:val="0"/>
        </w:rPr>
      </w:pPr>
      <w:r w:rsidRPr="00F77D7A">
        <w:rPr>
          <w:b/>
          <w:noProof w:val="0"/>
        </w:rPr>
        <w:t>RAJONO SAVIVALDYBĖS ŠVIETIMO ĮSTAIGŲ, SUREMONTUOTŲ 2016 M., SĄRAŠAS</w:t>
      </w:r>
    </w:p>
    <w:p w14:paraId="2A3EE49A" w14:textId="77777777" w:rsidR="0063351C" w:rsidRPr="00F77D7A" w:rsidRDefault="0063351C" w:rsidP="0063351C">
      <w:pPr>
        <w:jc w:val="center"/>
        <w:rPr>
          <w:b/>
          <w:noProof w:val="0"/>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316"/>
        <w:gridCol w:w="1316"/>
        <w:gridCol w:w="2551"/>
        <w:gridCol w:w="1992"/>
      </w:tblGrid>
      <w:tr w:rsidR="0063351C" w:rsidRPr="00F77D7A" w14:paraId="5829E3AC" w14:textId="77777777" w:rsidTr="00FD2B26">
        <w:trPr>
          <w:trHeight w:val="943"/>
        </w:trPr>
        <w:tc>
          <w:tcPr>
            <w:tcW w:w="1843" w:type="dxa"/>
          </w:tcPr>
          <w:p w14:paraId="49D4A0AA" w14:textId="77777777" w:rsidR="0063351C" w:rsidRPr="00F77D7A" w:rsidRDefault="0063351C" w:rsidP="00FD2B26">
            <w:pPr>
              <w:jc w:val="both"/>
              <w:rPr>
                <w:b/>
                <w:noProof w:val="0"/>
              </w:rPr>
            </w:pPr>
            <w:r w:rsidRPr="00F77D7A">
              <w:rPr>
                <w:b/>
                <w:noProof w:val="0"/>
                <w:sz w:val="22"/>
                <w:szCs w:val="22"/>
              </w:rPr>
              <w:t>Objekto pavadinimas</w:t>
            </w:r>
          </w:p>
        </w:tc>
        <w:tc>
          <w:tcPr>
            <w:tcW w:w="1316" w:type="dxa"/>
          </w:tcPr>
          <w:p w14:paraId="7D2486DA" w14:textId="77777777" w:rsidR="0063351C" w:rsidRPr="00F77D7A" w:rsidRDefault="0063351C" w:rsidP="00FD2B26">
            <w:pPr>
              <w:jc w:val="both"/>
              <w:rPr>
                <w:b/>
                <w:noProof w:val="0"/>
              </w:rPr>
            </w:pPr>
            <w:r w:rsidRPr="00F77D7A">
              <w:rPr>
                <w:b/>
                <w:noProof w:val="0"/>
                <w:sz w:val="22"/>
                <w:szCs w:val="22"/>
              </w:rPr>
              <w:t>Objekto kaina</w:t>
            </w:r>
          </w:p>
          <w:p w14:paraId="7D564504" w14:textId="77777777" w:rsidR="0063351C" w:rsidRPr="00F77D7A" w:rsidRDefault="0063351C" w:rsidP="00FD2B26">
            <w:pPr>
              <w:jc w:val="both"/>
              <w:rPr>
                <w:b/>
                <w:noProof w:val="0"/>
              </w:rPr>
            </w:pPr>
            <w:r w:rsidRPr="00F77D7A">
              <w:rPr>
                <w:b/>
                <w:noProof w:val="0"/>
                <w:sz w:val="22"/>
                <w:szCs w:val="22"/>
              </w:rPr>
              <w:t>(pradžia – pabaiga)</w:t>
            </w:r>
          </w:p>
        </w:tc>
        <w:tc>
          <w:tcPr>
            <w:tcW w:w="1316" w:type="dxa"/>
          </w:tcPr>
          <w:p w14:paraId="71A292FA" w14:textId="77777777" w:rsidR="0063351C" w:rsidRPr="00F77D7A" w:rsidRDefault="0063351C" w:rsidP="00FD2B26">
            <w:pPr>
              <w:jc w:val="both"/>
              <w:rPr>
                <w:b/>
                <w:noProof w:val="0"/>
              </w:rPr>
            </w:pPr>
            <w:r w:rsidRPr="00F77D7A">
              <w:rPr>
                <w:b/>
                <w:noProof w:val="0"/>
                <w:sz w:val="22"/>
                <w:szCs w:val="22"/>
              </w:rPr>
              <w:t>Atliktų darbų vertė, Eur.</w:t>
            </w:r>
          </w:p>
          <w:p w14:paraId="04ED69A6" w14:textId="77777777" w:rsidR="0063351C" w:rsidRPr="00F77D7A" w:rsidRDefault="0063351C" w:rsidP="00FD2B26">
            <w:pPr>
              <w:jc w:val="both"/>
              <w:rPr>
                <w:b/>
                <w:noProof w:val="0"/>
              </w:rPr>
            </w:pPr>
            <w:r w:rsidRPr="00F77D7A">
              <w:rPr>
                <w:b/>
                <w:noProof w:val="0"/>
                <w:sz w:val="22"/>
                <w:szCs w:val="22"/>
              </w:rPr>
              <w:t>už 2016 m</w:t>
            </w:r>
          </w:p>
        </w:tc>
        <w:tc>
          <w:tcPr>
            <w:tcW w:w="2551" w:type="dxa"/>
          </w:tcPr>
          <w:p w14:paraId="22FABD47" w14:textId="77777777" w:rsidR="0063351C" w:rsidRPr="00F77D7A" w:rsidRDefault="0063351C" w:rsidP="00FD2B26">
            <w:pPr>
              <w:jc w:val="both"/>
              <w:rPr>
                <w:b/>
                <w:noProof w:val="0"/>
              </w:rPr>
            </w:pPr>
            <w:r w:rsidRPr="00F77D7A">
              <w:rPr>
                <w:b/>
                <w:noProof w:val="0"/>
                <w:sz w:val="22"/>
                <w:szCs w:val="22"/>
              </w:rPr>
              <w:t>Darbų pavadinimas</w:t>
            </w:r>
          </w:p>
        </w:tc>
        <w:tc>
          <w:tcPr>
            <w:tcW w:w="1992" w:type="dxa"/>
          </w:tcPr>
          <w:p w14:paraId="083C1A93" w14:textId="77777777" w:rsidR="0063351C" w:rsidRPr="00F77D7A" w:rsidRDefault="0063351C" w:rsidP="00FD2B26">
            <w:pPr>
              <w:jc w:val="both"/>
              <w:rPr>
                <w:b/>
                <w:noProof w:val="0"/>
              </w:rPr>
            </w:pPr>
            <w:r w:rsidRPr="00F77D7A">
              <w:rPr>
                <w:b/>
                <w:noProof w:val="0"/>
                <w:sz w:val="22"/>
                <w:szCs w:val="22"/>
              </w:rPr>
              <w:t>Finansavimo</w:t>
            </w:r>
          </w:p>
          <w:p w14:paraId="04D41B59" w14:textId="77777777" w:rsidR="0063351C" w:rsidRPr="00F77D7A" w:rsidRDefault="0063351C" w:rsidP="00FD2B26">
            <w:pPr>
              <w:jc w:val="both"/>
              <w:rPr>
                <w:b/>
                <w:noProof w:val="0"/>
              </w:rPr>
            </w:pPr>
            <w:r w:rsidRPr="00F77D7A">
              <w:rPr>
                <w:b/>
                <w:noProof w:val="0"/>
                <w:sz w:val="22"/>
                <w:szCs w:val="22"/>
              </w:rPr>
              <w:t>šaltinis</w:t>
            </w:r>
          </w:p>
        </w:tc>
      </w:tr>
      <w:tr w:rsidR="0063351C" w:rsidRPr="00F77D7A" w14:paraId="0E81C526" w14:textId="77777777" w:rsidTr="00FD2B26">
        <w:trPr>
          <w:trHeight w:val="886"/>
        </w:trPr>
        <w:tc>
          <w:tcPr>
            <w:tcW w:w="1843" w:type="dxa"/>
          </w:tcPr>
          <w:p w14:paraId="5A101C1E" w14:textId="77777777" w:rsidR="0063351C" w:rsidRPr="00F77D7A" w:rsidRDefault="0063351C" w:rsidP="00FD2B26">
            <w:pPr>
              <w:jc w:val="both"/>
              <w:rPr>
                <w:b/>
                <w:noProof w:val="0"/>
              </w:rPr>
            </w:pPr>
            <w:r w:rsidRPr="00F77D7A">
              <w:rPr>
                <w:b/>
                <w:noProof w:val="0"/>
                <w:sz w:val="22"/>
                <w:szCs w:val="22"/>
              </w:rPr>
              <w:t>Turgelių P. K. Bžostovskio gimnazijos pastato paprastasis remontas</w:t>
            </w:r>
          </w:p>
        </w:tc>
        <w:tc>
          <w:tcPr>
            <w:tcW w:w="1316" w:type="dxa"/>
          </w:tcPr>
          <w:p w14:paraId="3713948C" w14:textId="77777777" w:rsidR="0063351C" w:rsidRPr="00F77D7A" w:rsidRDefault="0063351C" w:rsidP="00FD2B26">
            <w:pPr>
              <w:jc w:val="both"/>
              <w:rPr>
                <w:b/>
                <w:noProof w:val="0"/>
              </w:rPr>
            </w:pPr>
            <w:r w:rsidRPr="00F77D7A">
              <w:rPr>
                <w:b/>
                <w:noProof w:val="0"/>
                <w:sz w:val="22"/>
                <w:szCs w:val="22"/>
              </w:rPr>
              <w:t>143 170,00</w:t>
            </w:r>
          </w:p>
          <w:p w14:paraId="05369D0C" w14:textId="77777777" w:rsidR="0063351C" w:rsidRPr="00F77D7A" w:rsidRDefault="0063351C" w:rsidP="00FD2B26">
            <w:pPr>
              <w:jc w:val="both"/>
              <w:rPr>
                <w:noProof w:val="0"/>
              </w:rPr>
            </w:pPr>
            <w:r w:rsidRPr="00F77D7A">
              <w:rPr>
                <w:noProof w:val="0"/>
                <w:sz w:val="22"/>
                <w:szCs w:val="22"/>
              </w:rPr>
              <w:t xml:space="preserve"> (2016-07-14 iki </w:t>
            </w:r>
          </w:p>
          <w:p w14:paraId="1B339533" w14:textId="77777777" w:rsidR="0063351C" w:rsidRPr="00F77D7A" w:rsidRDefault="0063351C" w:rsidP="00FD2B26">
            <w:pPr>
              <w:jc w:val="both"/>
              <w:rPr>
                <w:noProof w:val="0"/>
              </w:rPr>
            </w:pPr>
            <w:r w:rsidRPr="00F77D7A">
              <w:rPr>
                <w:noProof w:val="0"/>
                <w:sz w:val="22"/>
                <w:szCs w:val="22"/>
              </w:rPr>
              <w:t>2016-11-28)</w:t>
            </w:r>
          </w:p>
        </w:tc>
        <w:tc>
          <w:tcPr>
            <w:tcW w:w="1316" w:type="dxa"/>
          </w:tcPr>
          <w:p w14:paraId="24EF9614" w14:textId="77777777" w:rsidR="0063351C" w:rsidRPr="00F77D7A" w:rsidRDefault="0063351C" w:rsidP="00FD2B26">
            <w:pPr>
              <w:jc w:val="both"/>
              <w:rPr>
                <w:b/>
                <w:noProof w:val="0"/>
              </w:rPr>
            </w:pPr>
            <w:r w:rsidRPr="00F77D7A">
              <w:rPr>
                <w:b/>
                <w:noProof w:val="0"/>
                <w:sz w:val="22"/>
                <w:szCs w:val="22"/>
              </w:rPr>
              <w:t>143 170,00</w:t>
            </w:r>
          </w:p>
        </w:tc>
        <w:tc>
          <w:tcPr>
            <w:tcW w:w="2551" w:type="dxa"/>
          </w:tcPr>
          <w:p w14:paraId="165D3ADC" w14:textId="77777777" w:rsidR="0063351C" w:rsidRPr="00F77D7A" w:rsidRDefault="0063351C" w:rsidP="00FD2B26">
            <w:pPr>
              <w:jc w:val="both"/>
              <w:rPr>
                <w:noProof w:val="0"/>
              </w:rPr>
            </w:pPr>
            <w:r w:rsidRPr="00F77D7A">
              <w:rPr>
                <w:noProof w:val="0"/>
                <w:sz w:val="22"/>
                <w:szCs w:val="22"/>
              </w:rPr>
              <w:t>Ikimokyklinės grupės įrengimas, I a. koridoriaus remontas, technologijos kabineto, el. skydinės, valgyklos (su įrangos keitimu) remontas</w:t>
            </w:r>
          </w:p>
        </w:tc>
        <w:tc>
          <w:tcPr>
            <w:tcW w:w="1992" w:type="dxa"/>
          </w:tcPr>
          <w:p w14:paraId="11A7C93D" w14:textId="77777777" w:rsidR="0063351C" w:rsidRPr="00F77D7A" w:rsidRDefault="0063351C" w:rsidP="00FD2B26">
            <w:pPr>
              <w:jc w:val="both"/>
              <w:rPr>
                <w:noProof w:val="0"/>
              </w:rPr>
            </w:pPr>
            <w:r w:rsidRPr="00F77D7A">
              <w:rPr>
                <w:noProof w:val="0"/>
                <w:sz w:val="22"/>
                <w:szCs w:val="22"/>
              </w:rPr>
              <w:t xml:space="preserve">Bendrija ,,Wspolnota Polska“ – </w:t>
            </w:r>
          </w:p>
          <w:p w14:paraId="6CDFEF4A" w14:textId="77777777" w:rsidR="0063351C" w:rsidRPr="00F77D7A" w:rsidRDefault="0063351C" w:rsidP="00FD2B26">
            <w:pPr>
              <w:jc w:val="both"/>
              <w:rPr>
                <w:noProof w:val="0"/>
              </w:rPr>
            </w:pPr>
            <w:r w:rsidRPr="00F77D7A">
              <w:rPr>
                <w:noProof w:val="0"/>
                <w:sz w:val="22"/>
                <w:szCs w:val="22"/>
              </w:rPr>
              <w:t>135 356,61 Eur.</w:t>
            </w:r>
          </w:p>
          <w:p w14:paraId="65EBEAAF" w14:textId="77777777" w:rsidR="0063351C" w:rsidRPr="00F77D7A" w:rsidRDefault="0063351C" w:rsidP="00FD2B26">
            <w:pPr>
              <w:jc w:val="both"/>
              <w:rPr>
                <w:noProof w:val="0"/>
              </w:rPr>
            </w:pPr>
            <w:r w:rsidRPr="00F77D7A">
              <w:rPr>
                <w:noProof w:val="0"/>
                <w:sz w:val="22"/>
                <w:szCs w:val="22"/>
              </w:rPr>
              <w:t xml:space="preserve">Savivaldybės biudžetas – </w:t>
            </w:r>
          </w:p>
          <w:p w14:paraId="26971EB5" w14:textId="77777777" w:rsidR="0063351C" w:rsidRPr="00F77D7A" w:rsidRDefault="0063351C" w:rsidP="00FD2B26">
            <w:pPr>
              <w:jc w:val="both"/>
              <w:rPr>
                <w:b/>
                <w:noProof w:val="0"/>
              </w:rPr>
            </w:pPr>
            <w:r w:rsidRPr="00F77D7A">
              <w:rPr>
                <w:noProof w:val="0"/>
                <w:sz w:val="22"/>
                <w:szCs w:val="22"/>
              </w:rPr>
              <w:t>7 813,39 Eur.</w:t>
            </w:r>
          </w:p>
        </w:tc>
      </w:tr>
      <w:tr w:rsidR="0063351C" w:rsidRPr="00F77D7A" w14:paraId="4560AC95" w14:textId="77777777" w:rsidTr="00FD2B26">
        <w:trPr>
          <w:trHeight w:val="886"/>
        </w:trPr>
        <w:tc>
          <w:tcPr>
            <w:tcW w:w="1843" w:type="dxa"/>
          </w:tcPr>
          <w:p w14:paraId="2374E98B" w14:textId="77777777" w:rsidR="0063351C" w:rsidRPr="00F77D7A" w:rsidRDefault="0063351C" w:rsidP="00FD2B26">
            <w:pPr>
              <w:jc w:val="both"/>
              <w:rPr>
                <w:b/>
                <w:noProof w:val="0"/>
              </w:rPr>
            </w:pPr>
            <w:r w:rsidRPr="00F77D7A">
              <w:rPr>
                <w:b/>
                <w:noProof w:val="0"/>
                <w:sz w:val="22"/>
                <w:szCs w:val="22"/>
              </w:rPr>
              <w:t>Šalčininkų J. Sniadeckio gimnazijos bendrabučio pastato patalpų paprastas remontas</w:t>
            </w:r>
          </w:p>
          <w:p w14:paraId="57304FD0" w14:textId="77777777" w:rsidR="0063351C" w:rsidRPr="00F77D7A" w:rsidRDefault="0063351C" w:rsidP="00FD2B26">
            <w:pPr>
              <w:jc w:val="both"/>
              <w:rPr>
                <w:b/>
                <w:noProof w:val="0"/>
              </w:rPr>
            </w:pPr>
            <w:r w:rsidRPr="00F77D7A">
              <w:rPr>
                <w:b/>
                <w:noProof w:val="0"/>
                <w:sz w:val="22"/>
                <w:szCs w:val="22"/>
              </w:rPr>
              <w:t xml:space="preserve"> Baldų gamybos ir pardavimo- pirkimo sutartis </w:t>
            </w:r>
            <w:r w:rsidRPr="00F77D7A">
              <w:rPr>
                <w:noProof w:val="0"/>
                <w:sz w:val="22"/>
                <w:szCs w:val="22"/>
              </w:rPr>
              <w:t>Nr.GS(7.1.83.)-533</w:t>
            </w:r>
          </w:p>
        </w:tc>
        <w:tc>
          <w:tcPr>
            <w:tcW w:w="1316" w:type="dxa"/>
          </w:tcPr>
          <w:p w14:paraId="7372C1FD" w14:textId="77777777" w:rsidR="0063351C" w:rsidRPr="00F77D7A" w:rsidRDefault="0063351C" w:rsidP="00FD2B26">
            <w:pPr>
              <w:jc w:val="both"/>
              <w:rPr>
                <w:noProof w:val="0"/>
              </w:rPr>
            </w:pPr>
            <w:r w:rsidRPr="00F77D7A">
              <w:rPr>
                <w:b/>
                <w:noProof w:val="0"/>
                <w:sz w:val="22"/>
                <w:szCs w:val="22"/>
              </w:rPr>
              <w:t xml:space="preserve">129 999,39 </w:t>
            </w:r>
            <w:r w:rsidRPr="00F77D7A">
              <w:rPr>
                <w:noProof w:val="0"/>
                <w:sz w:val="22"/>
                <w:szCs w:val="22"/>
              </w:rPr>
              <w:t xml:space="preserve"> (2016-08-11 iki 2016-11-30)</w:t>
            </w:r>
          </w:p>
          <w:p w14:paraId="1489088A" w14:textId="77777777" w:rsidR="0063351C" w:rsidRPr="00F77D7A" w:rsidRDefault="0063351C" w:rsidP="00FD2B26">
            <w:pPr>
              <w:jc w:val="both"/>
              <w:rPr>
                <w:noProof w:val="0"/>
              </w:rPr>
            </w:pPr>
          </w:p>
          <w:p w14:paraId="681952E6" w14:textId="77777777" w:rsidR="0063351C" w:rsidRPr="00F77D7A" w:rsidRDefault="0063351C" w:rsidP="00FD2B26">
            <w:pPr>
              <w:jc w:val="both"/>
              <w:rPr>
                <w:noProof w:val="0"/>
              </w:rPr>
            </w:pPr>
          </w:p>
          <w:p w14:paraId="2E8E274F" w14:textId="77777777" w:rsidR="0063351C" w:rsidRPr="00F77D7A" w:rsidRDefault="0063351C" w:rsidP="00FD2B26">
            <w:pPr>
              <w:jc w:val="both"/>
              <w:rPr>
                <w:noProof w:val="0"/>
              </w:rPr>
            </w:pPr>
          </w:p>
          <w:p w14:paraId="1E86CECE" w14:textId="77777777" w:rsidR="0063351C" w:rsidRPr="00F77D7A" w:rsidRDefault="0063351C" w:rsidP="00FD2B26">
            <w:pPr>
              <w:jc w:val="both"/>
              <w:rPr>
                <w:b/>
                <w:noProof w:val="0"/>
              </w:rPr>
            </w:pPr>
            <w:r w:rsidRPr="00F77D7A">
              <w:rPr>
                <w:b/>
                <w:noProof w:val="0"/>
                <w:sz w:val="22"/>
                <w:szCs w:val="22"/>
              </w:rPr>
              <w:t>3 999,05</w:t>
            </w:r>
          </w:p>
          <w:p w14:paraId="34B864CB" w14:textId="77777777" w:rsidR="0063351C" w:rsidRPr="00F77D7A" w:rsidRDefault="0063351C" w:rsidP="00FD2B26">
            <w:pPr>
              <w:jc w:val="both"/>
              <w:rPr>
                <w:noProof w:val="0"/>
              </w:rPr>
            </w:pPr>
            <w:r w:rsidRPr="00F77D7A">
              <w:rPr>
                <w:noProof w:val="0"/>
                <w:sz w:val="22"/>
                <w:szCs w:val="22"/>
              </w:rPr>
              <w:t>(2016-11-30 iki 2016-12-30)</w:t>
            </w:r>
          </w:p>
        </w:tc>
        <w:tc>
          <w:tcPr>
            <w:tcW w:w="1316" w:type="dxa"/>
          </w:tcPr>
          <w:p w14:paraId="20FF7CD1" w14:textId="77777777" w:rsidR="0063351C" w:rsidRPr="00F77D7A" w:rsidRDefault="0063351C" w:rsidP="00FD2B26">
            <w:pPr>
              <w:jc w:val="both"/>
              <w:rPr>
                <w:b/>
                <w:noProof w:val="0"/>
              </w:rPr>
            </w:pPr>
            <w:r w:rsidRPr="00F77D7A">
              <w:rPr>
                <w:b/>
                <w:noProof w:val="0"/>
                <w:sz w:val="22"/>
                <w:szCs w:val="22"/>
              </w:rPr>
              <w:t>133 998,44</w:t>
            </w:r>
          </w:p>
        </w:tc>
        <w:tc>
          <w:tcPr>
            <w:tcW w:w="2551" w:type="dxa"/>
          </w:tcPr>
          <w:p w14:paraId="046412D4" w14:textId="77777777" w:rsidR="0063351C" w:rsidRPr="00F77D7A" w:rsidRDefault="0063351C" w:rsidP="00FD2B26">
            <w:pPr>
              <w:jc w:val="both"/>
              <w:rPr>
                <w:noProof w:val="0"/>
              </w:rPr>
            </w:pPr>
            <w:r w:rsidRPr="00F77D7A">
              <w:rPr>
                <w:noProof w:val="0"/>
                <w:sz w:val="22"/>
                <w:szCs w:val="22"/>
              </w:rPr>
              <w:t>Bendrabučio III aukšto ir I a. dalies patalpų (456 m2) remontas su vandentiekio, kanalizacijos, el. instaliacijos keitimu, balkonų remontas (3 vnt.), III a. koridoriuje durys į laiptinę.</w:t>
            </w:r>
          </w:p>
        </w:tc>
        <w:tc>
          <w:tcPr>
            <w:tcW w:w="1992" w:type="dxa"/>
          </w:tcPr>
          <w:p w14:paraId="0E330BA3" w14:textId="77777777" w:rsidR="0063351C" w:rsidRPr="00F77D7A" w:rsidRDefault="0063351C" w:rsidP="00FD2B26">
            <w:pPr>
              <w:jc w:val="both"/>
              <w:rPr>
                <w:noProof w:val="0"/>
              </w:rPr>
            </w:pPr>
            <w:r w:rsidRPr="00F77D7A">
              <w:rPr>
                <w:noProof w:val="0"/>
                <w:sz w:val="22"/>
                <w:szCs w:val="22"/>
              </w:rPr>
              <w:t xml:space="preserve">Bendrija ,,Wspolnota Polska“ – </w:t>
            </w:r>
          </w:p>
          <w:p w14:paraId="57521DAB" w14:textId="77777777" w:rsidR="0063351C" w:rsidRPr="00F77D7A" w:rsidRDefault="0063351C" w:rsidP="00FD2B26">
            <w:pPr>
              <w:jc w:val="both"/>
              <w:rPr>
                <w:noProof w:val="0"/>
              </w:rPr>
            </w:pPr>
            <w:r w:rsidRPr="00F77D7A">
              <w:rPr>
                <w:noProof w:val="0"/>
                <w:sz w:val="22"/>
                <w:szCs w:val="22"/>
              </w:rPr>
              <w:t>123 985,53 Eur.</w:t>
            </w:r>
          </w:p>
          <w:p w14:paraId="0448FE78" w14:textId="77777777" w:rsidR="0063351C" w:rsidRPr="00F77D7A" w:rsidRDefault="0063351C" w:rsidP="00FD2B26">
            <w:pPr>
              <w:jc w:val="both"/>
              <w:rPr>
                <w:noProof w:val="0"/>
              </w:rPr>
            </w:pPr>
            <w:r w:rsidRPr="00F77D7A">
              <w:rPr>
                <w:noProof w:val="0"/>
                <w:sz w:val="22"/>
                <w:szCs w:val="22"/>
              </w:rPr>
              <w:t xml:space="preserve">Savivaldybės biudžetas – </w:t>
            </w:r>
          </w:p>
          <w:p w14:paraId="7F56F0CC" w14:textId="77777777" w:rsidR="0063351C" w:rsidRPr="00F77D7A" w:rsidRDefault="0063351C" w:rsidP="00FD2B26">
            <w:pPr>
              <w:jc w:val="both"/>
              <w:rPr>
                <w:noProof w:val="0"/>
              </w:rPr>
            </w:pPr>
            <w:r w:rsidRPr="00F77D7A">
              <w:rPr>
                <w:noProof w:val="0"/>
                <w:sz w:val="22"/>
                <w:szCs w:val="22"/>
              </w:rPr>
              <w:t>10 012,91 Eur.</w:t>
            </w:r>
          </w:p>
        </w:tc>
      </w:tr>
      <w:tr w:rsidR="0063351C" w:rsidRPr="00F77D7A" w14:paraId="189293EA" w14:textId="77777777" w:rsidTr="00FD2B26">
        <w:trPr>
          <w:trHeight w:val="886"/>
        </w:trPr>
        <w:tc>
          <w:tcPr>
            <w:tcW w:w="1843" w:type="dxa"/>
          </w:tcPr>
          <w:p w14:paraId="28C9AE51" w14:textId="77777777" w:rsidR="0063351C" w:rsidRPr="00F77D7A" w:rsidRDefault="0063351C" w:rsidP="00FD2B26">
            <w:pPr>
              <w:jc w:val="both"/>
              <w:rPr>
                <w:b/>
                <w:noProof w:val="0"/>
              </w:rPr>
            </w:pPr>
            <w:r w:rsidRPr="00F77D7A">
              <w:rPr>
                <w:b/>
                <w:noProof w:val="0"/>
                <w:sz w:val="22"/>
                <w:szCs w:val="22"/>
              </w:rPr>
              <w:t>Dieveniškių lopšelio-darželio pastato paprastas remontas</w:t>
            </w:r>
          </w:p>
          <w:p w14:paraId="5C311943" w14:textId="77777777" w:rsidR="0063351C" w:rsidRPr="00F77D7A" w:rsidRDefault="0063351C" w:rsidP="00FD2B26">
            <w:pPr>
              <w:jc w:val="both"/>
              <w:rPr>
                <w:noProof w:val="0"/>
              </w:rPr>
            </w:pPr>
            <w:r w:rsidRPr="00F77D7A">
              <w:rPr>
                <w:noProof w:val="0"/>
                <w:sz w:val="22"/>
                <w:szCs w:val="22"/>
              </w:rPr>
              <w:t>2016-06-23 SRS Nr.GS(7.1.83.)-315</w:t>
            </w:r>
          </w:p>
        </w:tc>
        <w:tc>
          <w:tcPr>
            <w:tcW w:w="1316" w:type="dxa"/>
          </w:tcPr>
          <w:p w14:paraId="62A31640" w14:textId="77777777" w:rsidR="0063351C" w:rsidRPr="00F77D7A" w:rsidRDefault="0063351C" w:rsidP="00FD2B26">
            <w:pPr>
              <w:jc w:val="both"/>
              <w:rPr>
                <w:noProof w:val="0"/>
              </w:rPr>
            </w:pPr>
            <w:r w:rsidRPr="00F77D7A">
              <w:rPr>
                <w:b/>
                <w:noProof w:val="0"/>
                <w:sz w:val="22"/>
                <w:szCs w:val="22"/>
              </w:rPr>
              <w:t>25 150,00</w:t>
            </w:r>
            <w:r w:rsidRPr="00F77D7A">
              <w:rPr>
                <w:noProof w:val="0"/>
                <w:sz w:val="22"/>
                <w:szCs w:val="22"/>
              </w:rPr>
              <w:t xml:space="preserve"> (2016-06-24 iki 2016-10-28)</w:t>
            </w:r>
          </w:p>
        </w:tc>
        <w:tc>
          <w:tcPr>
            <w:tcW w:w="1316" w:type="dxa"/>
          </w:tcPr>
          <w:p w14:paraId="25997935" w14:textId="77777777" w:rsidR="0063351C" w:rsidRPr="00F77D7A" w:rsidRDefault="0063351C" w:rsidP="00FD2B26">
            <w:pPr>
              <w:jc w:val="both"/>
              <w:rPr>
                <w:b/>
                <w:noProof w:val="0"/>
              </w:rPr>
            </w:pPr>
            <w:r w:rsidRPr="00F77D7A">
              <w:rPr>
                <w:b/>
                <w:noProof w:val="0"/>
                <w:sz w:val="22"/>
                <w:szCs w:val="22"/>
              </w:rPr>
              <w:t>25 150,00</w:t>
            </w:r>
          </w:p>
        </w:tc>
        <w:tc>
          <w:tcPr>
            <w:tcW w:w="2551" w:type="dxa"/>
          </w:tcPr>
          <w:p w14:paraId="0BCBA592" w14:textId="77777777" w:rsidR="0063351C" w:rsidRPr="00F77D7A" w:rsidRDefault="0063351C" w:rsidP="00FD2B26">
            <w:pPr>
              <w:jc w:val="both"/>
              <w:rPr>
                <w:noProof w:val="0"/>
              </w:rPr>
            </w:pPr>
            <w:r w:rsidRPr="00F77D7A">
              <w:rPr>
                <w:noProof w:val="0"/>
                <w:sz w:val="22"/>
                <w:szCs w:val="22"/>
              </w:rPr>
              <w:t>Langų ir įėjimo durų keitimas, sienos remontas</w:t>
            </w:r>
          </w:p>
          <w:p w14:paraId="1E9B982D" w14:textId="77777777" w:rsidR="0063351C" w:rsidRPr="00F77D7A" w:rsidRDefault="0063351C" w:rsidP="00FD2B26">
            <w:pPr>
              <w:jc w:val="both"/>
              <w:rPr>
                <w:noProof w:val="0"/>
              </w:rPr>
            </w:pPr>
            <w:r w:rsidRPr="00F77D7A">
              <w:rPr>
                <w:noProof w:val="0"/>
                <w:sz w:val="22"/>
                <w:szCs w:val="22"/>
              </w:rPr>
              <w:t>Karnizo remontas, lietaus nuvedimo sistemos keitimas</w:t>
            </w:r>
          </w:p>
        </w:tc>
        <w:tc>
          <w:tcPr>
            <w:tcW w:w="1992" w:type="dxa"/>
          </w:tcPr>
          <w:p w14:paraId="5229AA6C" w14:textId="77777777" w:rsidR="0063351C" w:rsidRPr="00F77D7A" w:rsidRDefault="0063351C" w:rsidP="00FD2B26">
            <w:pPr>
              <w:jc w:val="both"/>
              <w:rPr>
                <w:noProof w:val="0"/>
              </w:rPr>
            </w:pPr>
            <w:r w:rsidRPr="00F77D7A">
              <w:rPr>
                <w:noProof w:val="0"/>
                <w:sz w:val="22"/>
                <w:szCs w:val="22"/>
              </w:rPr>
              <w:t xml:space="preserve">Bendrija ,,Wspolnota Polska“ – </w:t>
            </w:r>
          </w:p>
          <w:p w14:paraId="237BD44B" w14:textId="77777777" w:rsidR="0063351C" w:rsidRPr="00F77D7A" w:rsidRDefault="0063351C" w:rsidP="00FD2B26">
            <w:pPr>
              <w:jc w:val="both"/>
              <w:rPr>
                <w:noProof w:val="0"/>
              </w:rPr>
            </w:pPr>
            <w:r w:rsidRPr="00F77D7A">
              <w:rPr>
                <w:noProof w:val="0"/>
                <w:sz w:val="22"/>
                <w:szCs w:val="22"/>
              </w:rPr>
              <w:t>24 316,60 Eur.</w:t>
            </w:r>
          </w:p>
          <w:p w14:paraId="608BF9AA" w14:textId="77777777" w:rsidR="0063351C" w:rsidRPr="00F77D7A" w:rsidRDefault="0063351C" w:rsidP="00FD2B26">
            <w:pPr>
              <w:jc w:val="both"/>
              <w:rPr>
                <w:noProof w:val="0"/>
              </w:rPr>
            </w:pPr>
            <w:r w:rsidRPr="00F77D7A">
              <w:rPr>
                <w:noProof w:val="0"/>
                <w:sz w:val="22"/>
                <w:szCs w:val="22"/>
              </w:rPr>
              <w:t xml:space="preserve">Savivaldybės biudžetas – </w:t>
            </w:r>
          </w:p>
          <w:p w14:paraId="74F5E657" w14:textId="77777777" w:rsidR="0063351C" w:rsidRPr="00F77D7A" w:rsidRDefault="0063351C" w:rsidP="00FD2B26">
            <w:pPr>
              <w:jc w:val="both"/>
              <w:rPr>
                <w:noProof w:val="0"/>
              </w:rPr>
            </w:pPr>
            <w:r w:rsidRPr="00F77D7A">
              <w:rPr>
                <w:noProof w:val="0"/>
                <w:sz w:val="22"/>
                <w:szCs w:val="22"/>
              </w:rPr>
              <w:t>833,4 Eur.</w:t>
            </w:r>
          </w:p>
        </w:tc>
      </w:tr>
      <w:tr w:rsidR="0063351C" w:rsidRPr="00F77D7A" w14:paraId="427AE50B" w14:textId="77777777" w:rsidTr="00FD2B26">
        <w:trPr>
          <w:trHeight w:val="886"/>
        </w:trPr>
        <w:tc>
          <w:tcPr>
            <w:tcW w:w="1843" w:type="dxa"/>
          </w:tcPr>
          <w:p w14:paraId="4A4138AC" w14:textId="77777777" w:rsidR="0063351C" w:rsidRPr="00F77D7A" w:rsidRDefault="0063351C" w:rsidP="00FD2B26">
            <w:pPr>
              <w:jc w:val="both"/>
              <w:rPr>
                <w:b/>
                <w:noProof w:val="0"/>
              </w:rPr>
            </w:pPr>
            <w:r w:rsidRPr="00F77D7A">
              <w:rPr>
                <w:b/>
                <w:noProof w:val="0"/>
                <w:sz w:val="22"/>
                <w:szCs w:val="22"/>
              </w:rPr>
              <w:t>Menų mokyklos pastato (buvusios Vagnerių dvaro sodybos rūmai U.K. 36514,15830), esančio Plento g. 5, Šalčininkuose</w:t>
            </w:r>
          </w:p>
        </w:tc>
        <w:tc>
          <w:tcPr>
            <w:tcW w:w="1316" w:type="dxa"/>
          </w:tcPr>
          <w:p w14:paraId="4327EEF5" w14:textId="77777777" w:rsidR="0063351C" w:rsidRPr="00F77D7A" w:rsidRDefault="0063351C" w:rsidP="00FD2B26">
            <w:pPr>
              <w:jc w:val="both"/>
              <w:rPr>
                <w:b/>
                <w:noProof w:val="0"/>
              </w:rPr>
            </w:pPr>
            <w:r w:rsidRPr="00F77D7A">
              <w:rPr>
                <w:b/>
                <w:noProof w:val="0"/>
                <w:sz w:val="22"/>
                <w:szCs w:val="22"/>
              </w:rPr>
              <w:t>36 000,00</w:t>
            </w:r>
          </w:p>
          <w:p w14:paraId="6E0709FD" w14:textId="77777777" w:rsidR="0063351C" w:rsidRPr="00F77D7A" w:rsidRDefault="0063351C" w:rsidP="00FD2B26">
            <w:pPr>
              <w:jc w:val="both"/>
              <w:rPr>
                <w:noProof w:val="0"/>
              </w:rPr>
            </w:pPr>
            <w:r w:rsidRPr="00F77D7A">
              <w:rPr>
                <w:noProof w:val="0"/>
                <w:sz w:val="22"/>
                <w:szCs w:val="22"/>
              </w:rPr>
              <w:t xml:space="preserve">(2016-07-19 iki </w:t>
            </w:r>
          </w:p>
          <w:p w14:paraId="1F1718B6" w14:textId="77777777" w:rsidR="0063351C" w:rsidRPr="00F77D7A" w:rsidRDefault="0063351C" w:rsidP="00FD2B26">
            <w:pPr>
              <w:jc w:val="both"/>
              <w:rPr>
                <w:noProof w:val="0"/>
              </w:rPr>
            </w:pPr>
            <w:r w:rsidRPr="00F77D7A">
              <w:rPr>
                <w:noProof w:val="0"/>
                <w:sz w:val="22"/>
                <w:szCs w:val="22"/>
              </w:rPr>
              <w:t>2016-11-19)</w:t>
            </w:r>
          </w:p>
        </w:tc>
        <w:tc>
          <w:tcPr>
            <w:tcW w:w="1316" w:type="dxa"/>
          </w:tcPr>
          <w:p w14:paraId="541BC3E0" w14:textId="77777777" w:rsidR="0063351C" w:rsidRPr="00F77D7A" w:rsidRDefault="0063351C" w:rsidP="00FD2B26">
            <w:pPr>
              <w:jc w:val="both"/>
              <w:rPr>
                <w:b/>
                <w:noProof w:val="0"/>
              </w:rPr>
            </w:pPr>
            <w:r w:rsidRPr="00F77D7A">
              <w:rPr>
                <w:b/>
                <w:noProof w:val="0"/>
                <w:sz w:val="22"/>
                <w:szCs w:val="22"/>
              </w:rPr>
              <w:t>36 000,00</w:t>
            </w:r>
          </w:p>
        </w:tc>
        <w:tc>
          <w:tcPr>
            <w:tcW w:w="2551" w:type="dxa"/>
          </w:tcPr>
          <w:p w14:paraId="48364656" w14:textId="77777777" w:rsidR="0063351C" w:rsidRPr="00F77D7A" w:rsidRDefault="0063351C" w:rsidP="00FD2B26">
            <w:pPr>
              <w:jc w:val="both"/>
              <w:rPr>
                <w:noProof w:val="0"/>
              </w:rPr>
            </w:pPr>
            <w:r w:rsidRPr="00F77D7A">
              <w:rPr>
                <w:noProof w:val="0"/>
                <w:sz w:val="22"/>
                <w:szCs w:val="22"/>
              </w:rPr>
              <w:t>Langų ir durų keitimo bei pagrindinio įėjimo remonto statybos darbai</w:t>
            </w:r>
          </w:p>
        </w:tc>
        <w:tc>
          <w:tcPr>
            <w:tcW w:w="1992" w:type="dxa"/>
          </w:tcPr>
          <w:p w14:paraId="6535228A" w14:textId="77777777" w:rsidR="0063351C" w:rsidRPr="00F77D7A" w:rsidRDefault="0063351C" w:rsidP="00FD2B26">
            <w:pPr>
              <w:jc w:val="both"/>
              <w:rPr>
                <w:noProof w:val="0"/>
              </w:rPr>
            </w:pPr>
            <w:r w:rsidRPr="00F77D7A">
              <w:rPr>
                <w:noProof w:val="0"/>
                <w:sz w:val="22"/>
                <w:szCs w:val="22"/>
              </w:rPr>
              <w:t>Švietimo ir mokslo Ministerijos lėšos – 36.000,00 Eur</w:t>
            </w:r>
          </w:p>
        </w:tc>
      </w:tr>
      <w:tr w:rsidR="0063351C" w:rsidRPr="00F77D7A" w14:paraId="08849750" w14:textId="77777777" w:rsidTr="00FD2B26">
        <w:trPr>
          <w:trHeight w:val="886"/>
        </w:trPr>
        <w:tc>
          <w:tcPr>
            <w:tcW w:w="1843" w:type="dxa"/>
          </w:tcPr>
          <w:p w14:paraId="7FB1B9D3" w14:textId="77777777" w:rsidR="0063351C" w:rsidRPr="00F77D7A" w:rsidRDefault="0063351C" w:rsidP="00FD2B26">
            <w:pPr>
              <w:jc w:val="both"/>
              <w:rPr>
                <w:b/>
                <w:noProof w:val="0"/>
              </w:rPr>
            </w:pPr>
            <w:r w:rsidRPr="00F77D7A">
              <w:rPr>
                <w:b/>
                <w:noProof w:val="0"/>
                <w:sz w:val="22"/>
                <w:szCs w:val="22"/>
              </w:rPr>
              <w:t>Menų mokyklos pastato (baseino U.K. 8594-0002-9024), esančio Plento g. 5, Šalčininkuose, stogo konstrukcijos stiprinimo darbų pirkimas</w:t>
            </w:r>
          </w:p>
        </w:tc>
        <w:tc>
          <w:tcPr>
            <w:tcW w:w="1316" w:type="dxa"/>
          </w:tcPr>
          <w:p w14:paraId="6032C3E5" w14:textId="77777777" w:rsidR="0063351C" w:rsidRPr="00F77D7A" w:rsidRDefault="0063351C" w:rsidP="00FD2B26">
            <w:pPr>
              <w:jc w:val="both"/>
              <w:rPr>
                <w:b/>
                <w:noProof w:val="0"/>
              </w:rPr>
            </w:pPr>
            <w:r w:rsidRPr="00F77D7A">
              <w:rPr>
                <w:b/>
                <w:noProof w:val="0"/>
                <w:sz w:val="22"/>
                <w:szCs w:val="22"/>
              </w:rPr>
              <w:t>2 020,00</w:t>
            </w:r>
          </w:p>
          <w:p w14:paraId="169205EE" w14:textId="77777777" w:rsidR="0063351C" w:rsidRPr="00F77D7A" w:rsidRDefault="0063351C" w:rsidP="00FD2B26">
            <w:pPr>
              <w:jc w:val="both"/>
              <w:rPr>
                <w:noProof w:val="0"/>
              </w:rPr>
            </w:pPr>
            <w:r w:rsidRPr="00F77D7A">
              <w:rPr>
                <w:noProof w:val="0"/>
                <w:sz w:val="22"/>
                <w:szCs w:val="22"/>
              </w:rPr>
              <w:t>(2016-01-21 iki 2016-02-23)</w:t>
            </w:r>
          </w:p>
        </w:tc>
        <w:tc>
          <w:tcPr>
            <w:tcW w:w="1316" w:type="dxa"/>
          </w:tcPr>
          <w:p w14:paraId="7AFA37DA" w14:textId="77777777" w:rsidR="0063351C" w:rsidRPr="00F77D7A" w:rsidRDefault="0063351C" w:rsidP="00FD2B26">
            <w:pPr>
              <w:jc w:val="both"/>
              <w:rPr>
                <w:b/>
                <w:noProof w:val="0"/>
              </w:rPr>
            </w:pPr>
            <w:r w:rsidRPr="00F77D7A">
              <w:rPr>
                <w:b/>
                <w:noProof w:val="0"/>
                <w:sz w:val="22"/>
                <w:szCs w:val="22"/>
              </w:rPr>
              <w:t>2 020,00</w:t>
            </w:r>
          </w:p>
        </w:tc>
        <w:tc>
          <w:tcPr>
            <w:tcW w:w="2551" w:type="dxa"/>
          </w:tcPr>
          <w:p w14:paraId="6C3D8F78" w14:textId="77777777" w:rsidR="0063351C" w:rsidRPr="00F77D7A" w:rsidRDefault="0063351C" w:rsidP="00FD2B26">
            <w:pPr>
              <w:jc w:val="both"/>
              <w:rPr>
                <w:noProof w:val="0"/>
              </w:rPr>
            </w:pPr>
            <w:r w:rsidRPr="00F77D7A">
              <w:rPr>
                <w:noProof w:val="0"/>
                <w:sz w:val="22"/>
                <w:szCs w:val="22"/>
              </w:rPr>
              <w:t>Medinių sijų sustiprinimas; Hidroizoliacijos įrengimas po statramsčiais. Medinių statramsčių įrengimas.</w:t>
            </w:r>
          </w:p>
        </w:tc>
        <w:tc>
          <w:tcPr>
            <w:tcW w:w="1992" w:type="dxa"/>
          </w:tcPr>
          <w:p w14:paraId="10B5D061" w14:textId="77777777" w:rsidR="0063351C" w:rsidRPr="00F77D7A" w:rsidRDefault="0063351C" w:rsidP="00FD2B26">
            <w:pPr>
              <w:jc w:val="both"/>
              <w:rPr>
                <w:noProof w:val="0"/>
              </w:rPr>
            </w:pPr>
            <w:r w:rsidRPr="00F77D7A">
              <w:rPr>
                <w:noProof w:val="0"/>
                <w:sz w:val="22"/>
                <w:szCs w:val="22"/>
              </w:rPr>
              <w:t xml:space="preserve">Savivaldybės biudžetas – </w:t>
            </w:r>
          </w:p>
          <w:p w14:paraId="2A07CE5D" w14:textId="77777777" w:rsidR="0063351C" w:rsidRPr="00F77D7A" w:rsidRDefault="0063351C" w:rsidP="00FD2B26">
            <w:pPr>
              <w:jc w:val="both"/>
              <w:rPr>
                <w:noProof w:val="0"/>
              </w:rPr>
            </w:pPr>
            <w:r w:rsidRPr="00F77D7A">
              <w:rPr>
                <w:noProof w:val="0"/>
                <w:sz w:val="22"/>
                <w:szCs w:val="22"/>
              </w:rPr>
              <w:t>2 020,00 Eur.</w:t>
            </w:r>
          </w:p>
        </w:tc>
      </w:tr>
      <w:tr w:rsidR="0063351C" w:rsidRPr="00F77D7A" w14:paraId="664A0BDA" w14:textId="77777777" w:rsidTr="00FD2B26">
        <w:trPr>
          <w:trHeight w:val="886"/>
        </w:trPr>
        <w:tc>
          <w:tcPr>
            <w:tcW w:w="1843" w:type="dxa"/>
          </w:tcPr>
          <w:p w14:paraId="61AD7D26" w14:textId="77777777" w:rsidR="0063351C" w:rsidRPr="00F77D7A" w:rsidRDefault="0063351C" w:rsidP="00FD2B26">
            <w:pPr>
              <w:jc w:val="both"/>
              <w:rPr>
                <w:noProof w:val="0"/>
              </w:rPr>
            </w:pPr>
            <w:r w:rsidRPr="00F77D7A">
              <w:rPr>
                <w:noProof w:val="0"/>
                <w:sz w:val="22"/>
                <w:szCs w:val="22"/>
              </w:rPr>
              <w:t>Iš viso:</w:t>
            </w:r>
          </w:p>
        </w:tc>
        <w:tc>
          <w:tcPr>
            <w:tcW w:w="1316" w:type="dxa"/>
          </w:tcPr>
          <w:p w14:paraId="57A717A2" w14:textId="77777777" w:rsidR="0063351C" w:rsidRPr="00F77D7A" w:rsidRDefault="0063351C" w:rsidP="00FD2B26">
            <w:pPr>
              <w:jc w:val="both"/>
              <w:rPr>
                <w:b/>
                <w:noProof w:val="0"/>
              </w:rPr>
            </w:pPr>
            <w:r w:rsidRPr="00F77D7A">
              <w:rPr>
                <w:b/>
                <w:noProof w:val="0"/>
                <w:sz w:val="22"/>
                <w:szCs w:val="22"/>
              </w:rPr>
              <w:t>340 338,44</w:t>
            </w:r>
          </w:p>
        </w:tc>
        <w:tc>
          <w:tcPr>
            <w:tcW w:w="1316" w:type="dxa"/>
          </w:tcPr>
          <w:p w14:paraId="40429338" w14:textId="77777777" w:rsidR="0063351C" w:rsidRPr="00F77D7A" w:rsidRDefault="0063351C" w:rsidP="00FD2B26">
            <w:pPr>
              <w:jc w:val="both"/>
              <w:rPr>
                <w:b/>
                <w:noProof w:val="0"/>
              </w:rPr>
            </w:pPr>
            <w:r w:rsidRPr="00F77D7A">
              <w:rPr>
                <w:b/>
                <w:noProof w:val="0"/>
                <w:sz w:val="22"/>
                <w:szCs w:val="22"/>
              </w:rPr>
              <w:t>340 338,44</w:t>
            </w:r>
          </w:p>
        </w:tc>
        <w:tc>
          <w:tcPr>
            <w:tcW w:w="2551" w:type="dxa"/>
          </w:tcPr>
          <w:p w14:paraId="55169E5D" w14:textId="77777777" w:rsidR="0063351C" w:rsidRPr="00F77D7A" w:rsidRDefault="0063351C" w:rsidP="00FD2B26">
            <w:pPr>
              <w:jc w:val="both"/>
              <w:rPr>
                <w:noProof w:val="0"/>
              </w:rPr>
            </w:pPr>
          </w:p>
        </w:tc>
        <w:tc>
          <w:tcPr>
            <w:tcW w:w="1992" w:type="dxa"/>
          </w:tcPr>
          <w:p w14:paraId="5FC63983" w14:textId="77777777" w:rsidR="0063351C" w:rsidRPr="00F77D7A" w:rsidRDefault="0063351C" w:rsidP="00FD2B26">
            <w:pPr>
              <w:jc w:val="both"/>
              <w:rPr>
                <w:noProof w:val="0"/>
              </w:rPr>
            </w:pPr>
            <w:r w:rsidRPr="00F77D7A">
              <w:rPr>
                <w:noProof w:val="0"/>
                <w:sz w:val="22"/>
                <w:szCs w:val="22"/>
              </w:rPr>
              <w:t xml:space="preserve">Bendrija ,,Wspolnota Polska“ – </w:t>
            </w:r>
          </w:p>
          <w:p w14:paraId="52994DBA" w14:textId="77777777" w:rsidR="0063351C" w:rsidRPr="00F77D7A" w:rsidRDefault="0063351C" w:rsidP="00FD2B26">
            <w:pPr>
              <w:jc w:val="both"/>
              <w:rPr>
                <w:noProof w:val="0"/>
              </w:rPr>
            </w:pPr>
            <w:r w:rsidRPr="00F77D7A">
              <w:rPr>
                <w:b/>
                <w:noProof w:val="0"/>
                <w:sz w:val="22"/>
                <w:szCs w:val="22"/>
              </w:rPr>
              <w:lastRenderedPageBreak/>
              <w:t>283 658,74</w:t>
            </w:r>
            <w:r w:rsidRPr="00F77D7A">
              <w:rPr>
                <w:noProof w:val="0"/>
                <w:sz w:val="22"/>
                <w:szCs w:val="22"/>
              </w:rPr>
              <w:t xml:space="preserve"> Eur.</w:t>
            </w:r>
          </w:p>
          <w:p w14:paraId="5E47AB11" w14:textId="77777777" w:rsidR="0063351C" w:rsidRPr="00F77D7A" w:rsidRDefault="0063351C" w:rsidP="00FD2B26">
            <w:pPr>
              <w:jc w:val="both"/>
              <w:rPr>
                <w:noProof w:val="0"/>
              </w:rPr>
            </w:pPr>
            <w:r w:rsidRPr="00F77D7A">
              <w:rPr>
                <w:noProof w:val="0"/>
                <w:sz w:val="22"/>
                <w:szCs w:val="22"/>
              </w:rPr>
              <w:t xml:space="preserve">Savivaldybės biudžetas – </w:t>
            </w:r>
          </w:p>
          <w:p w14:paraId="7E7A847D" w14:textId="77777777" w:rsidR="0063351C" w:rsidRPr="00F77D7A" w:rsidRDefault="0063351C" w:rsidP="00FD2B26">
            <w:pPr>
              <w:jc w:val="both"/>
              <w:rPr>
                <w:noProof w:val="0"/>
              </w:rPr>
            </w:pPr>
            <w:r w:rsidRPr="00F77D7A">
              <w:rPr>
                <w:b/>
                <w:noProof w:val="0"/>
                <w:sz w:val="22"/>
                <w:szCs w:val="22"/>
              </w:rPr>
              <w:t xml:space="preserve">20 679,70 </w:t>
            </w:r>
            <w:r w:rsidRPr="00F77D7A">
              <w:rPr>
                <w:noProof w:val="0"/>
                <w:sz w:val="22"/>
                <w:szCs w:val="22"/>
              </w:rPr>
              <w:t>Eur.</w:t>
            </w:r>
          </w:p>
          <w:p w14:paraId="3D399D08" w14:textId="77777777" w:rsidR="0063351C" w:rsidRPr="00F77D7A" w:rsidRDefault="0063351C" w:rsidP="00FD2B26">
            <w:pPr>
              <w:jc w:val="both"/>
              <w:rPr>
                <w:noProof w:val="0"/>
              </w:rPr>
            </w:pPr>
            <w:r w:rsidRPr="00F77D7A">
              <w:rPr>
                <w:noProof w:val="0"/>
                <w:sz w:val="22"/>
                <w:szCs w:val="22"/>
              </w:rPr>
              <w:t xml:space="preserve">Švietimo ir mokslo Ministerijos lėšos – </w:t>
            </w:r>
            <w:r w:rsidRPr="00F77D7A">
              <w:rPr>
                <w:b/>
                <w:noProof w:val="0"/>
                <w:sz w:val="22"/>
                <w:szCs w:val="22"/>
              </w:rPr>
              <w:t xml:space="preserve">36.000,00 </w:t>
            </w:r>
            <w:r w:rsidRPr="00F77D7A">
              <w:rPr>
                <w:noProof w:val="0"/>
                <w:sz w:val="22"/>
                <w:szCs w:val="22"/>
              </w:rPr>
              <w:t>Eur</w:t>
            </w:r>
          </w:p>
        </w:tc>
      </w:tr>
    </w:tbl>
    <w:p w14:paraId="41B5A321" w14:textId="77777777" w:rsidR="0063351C" w:rsidRPr="00F77D7A" w:rsidRDefault="0063351C" w:rsidP="0063351C">
      <w:pPr>
        <w:jc w:val="both"/>
        <w:rPr>
          <w:b/>
          <w:noProof w:val="0"/>
        </w:rPr>
      </w:pPr>
    </w:p>
    <w:p w14:paraId="70400945" w14:textId="77777777" w:rsidR="0063351C" w:rsidRPr="00F77D7A" w:rsidRDefault="0063351C" w:rsidP="0063351C">
      <w:pPr>
        <w:jc w:val="both"/>
        <w:rPr>
          <w:b/>
          <w:noProof w:val="0"/>
        </w:rPr>
      </w:pPr>
      <w:r w:rsidRPr="00F77D7A">
        <w:rPr>
          <w:b/>
          <w:noProof w:val="0"/>
        </w:rPr>
        <w:t xml:space="preserve">Iš viso švietimo įstaigose atlikta darbų </w:t>
      </w:r>
      <w:r w:rsidRPr="00F77D7A">
        <w:rPr>
          <w:b/>
          <w:noProof w:val="0"/>
        </w:rPr>
        <w:tab/>
        <w:t>už 340 338,44 Eur.</w:t>
      </w:r>
    </w:p>
    <w:p w14:paraId="63B08590" w14:textId="77777777" w:rsidR="0063351C" w:rsidRPr="00F77D7A" w:rsidRDefault="0063351C" w:rsidP="0063351C">
      <w:pPr>
        <w:rPr>
          <w:b/>
          <w:noProof w:val="0"/>
        </w:rPr>
      </w:pPr>
      <w:r w:rsidRPr="00F77D7A">
        <w:rPr>
          <w:b/>
          <w:noProof w:val="0"/>
        </w:rPr>
        <w:t>KITŲ SAVIVALDYBĖS ĮSTAIGŲ, SUREMONTUOTŲ 2016 M., SĄRAŠAS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1480"/>
        <w:gridCol w:w="1481"/>
        <w:gridCol w:w="2187"/>
        <w:gridCol w:w="1726"/>
      </w:tblGrid>
      <w:tr w:rsidR="0063351C" w:rsidRPr="00F77D7A" w14:paraId="0EB39652" w14:textId="77777777" w:rsidTr="00FD2B26">
        <w:trPr>
          <w:trHeight w:val="105"/>
        </w:trPr>
        <w:tc>
          <w:tcPr>
            <w:tcW w:w="2123" w:type="dxa"/>
          </w:tcPr>
          <w:p w14:paraId="0600DBEE" w14:textId="77777777" w:rsidR="0063351C" w:rsidRPr="00F77D7A" w:rsidRDefault="0063351C" w:rsidP="00FD2B26">
            <w:pPr>
              <w:jc w:val="both"/>
              <w:rPr>
                <w:b/>
                <w:noProof w:val="0"/>
              </w:rPr>
            </w:pPr>
            <w:r w:rsidRPr="00F77D7A">
              <w:rPr>
                <w:b/>
                <w:noProof w:val="0"/>
              </w:rPr>
              <w:t>Objekto</w:t>
            </w:r>
          </w:p>
          <w:p w14:paraId="6A01DB2D" w14:textId="77777777" w:rsidR="0063351C" w:rsidRPr="00F77D7A" w:rsidRDefault="0063351C" w:rsidP="00FD2B26">
            <w:pPr>
              <w:jc w:val="both"/>
              <w:rPr>
                <w:b/>
                <w:noProof w:val="0"/>
              </w:rPr>
            </w:pPr>
            <w:r w:rsidRPr="00F77D7A">
              <w:rPr>
                <w:b/>
                <w:noProof w:val="0"/>
              </w:rPr>
              <w:t>pavadinimas</w:t>
            </w:r>
          </w:p>
        </w:tc>
        <w:tc>
          <w:tcPr>
            <w:tcW w:w="1480" w:type="dxa"/>
          </w:tcPr>
          <w:p w14:paraId="64424382" w14:textId="77777777" w:rsidR="0063351C" w:rsidRPr="00F77D7A" w:rsidRDefault="0063351C" w:rsidP="00FD2B26">
            <w:pPr>
              <w:jc w:val="both"/>
              <w:rPr>
                <w:b/>
                <w:noProof w:val="0"/>
              </w:rPr>
            </w:pPr>
            <w:r w:rsidRPr="00F77D7A">
              <w:rPr>
                <w:b/>
                <w:noProof w:val="0"/>
              </w:rPr>
              <w:t>Objekto kaina</w:t>
            </w:r>
          </w:p>
          <w:p w14:paraId="5D24BD39" w14:textId="77777777" w:rsidR="0063351C" w:rsidRPr="00F77D7A" w:rsidRDefault="0063351C" w:rsidP="00FD2B26">
            <w:pPr>
              <w:jc w:val="both"/>
              <w:rPr>
                <w:b/>
                <w:noProof w:val="0"/>
              </w:rPr>
            </w:pPr>
            <w:r w:rsidRPr="00F77D7A">
              <w:rPr>
                <w:b/>
                <w:noProof w:val="0"/>
              </w:rPr>
              <w:t>(pradžia - pabaiga</w:t>
            </w:r>
          </w:p>
        </w:tc>
        <w:tc>
          <w:tcPr>
            <w:tcW w:w="1481" w:type="dxa"/>
          </w:tcPr>
          <w:p w14:paraId="657C1C3B" w14:textId="77777777" w:rsidR="0063351C" w:rsidRPr="00F77D7A" w:rsidRDefault="0063351C" w:rsidP="00FD2B26">
            <w:pPr>
              <w:jc w:val="both"/>
              <w:rPr>
                <w:b/>
                <w:noProof w:val="0"/>
              </w:rPr>
            </w:pPr>
            <w:r w:rsidRPr="00F77D7A">
              <w:rPr>
                <w:b/>
                <w:noProof w:val="0"/>
              </w:rPr>
              <w:t>Atliktų darbų vertė, Eur.</w:t>
            </w:r>
          </w:p>
          <w:p w14:paraId="6553EC2E" w14:textId="77777777" w:rsidR="0063351C" w:rsidRPr="00F77D7A" w:rsidRDefault="0063351C" w:rsidP="00FD2B26">
            <w:pPr>
              <w:jc w:val="both"/>
              <w:rPr>
                <w:b/>
                <w:noProof w:val="0"/>
              </w:rPr>
            </w:pPr>
            <w:r w:rsidRPr="00F77D7A">
              <w:rPr>
                <w:b/>
                <w:noProof w:val="0"/>
              </w:rPr>
              <w:t>už 2016 m.</w:t>
            </w:r>
          </w:p>
        </w:tc>
        <w:tc>
          <w:tcPr>
            <w:tcW w:w="2187" w:type="dxa"/>
          </w:tcPr>
          <w:p w14:paraId="5F989E5D" w14:textId="77777777" w:rsidR="0063351C" w:rsidRPr="00F77D7A" w:rsidRDefault="0063351C" w:rsidP="00FD2B26">
            <w:pPr>
              <w:jc w:val="both"/>
              <w:rPr>
                <w:b/>
                <w:noProof w:val="0"/>
              </w:rPr>
            </w:pPr>
            <w:r w:rsidRPr="00F77D7A">
              <w:rPr>
                <w:b/>
                <w:noProof w:val="0"/>
              </w:rPr>
              <w:t>Darbų pavadinimas</w:t>
            </w:r>
          </w:p>
        </w:tc>
        <w:tc>
          <w:tcPr>
            <w:tcW w:w="1726" w:type="dxa"/>
          </w:tcPr>
          <w:p w14:paraId="7D004713" w14:textId="77777777" w:rsidR="0063351C" w:rsidRPr="00F77D7A" w:rsidRDefault="0063351C" w:rsidP="00FD2B26">
            <w:pPr>
              <w:jc w:val="both"/>
              <w:rPr>
                <w:b/>
                <w:noProof w:val="0"/>
              </w:rPr>
            </w:pPr>
            <w:r w:rsidRPr="00F77D7A">
              <w:rPr>
                <w:b/>
                <w:noProof w:val="0"/>
              </w:rPr>
              <w:t>Finansavimo Šaltinis</w:t>
            </w:r>
          </w:p>
        </w:tc>
      </w:tr>
      <w:tr w:rsidR="0063351C" w:rsidRPr="00F77D7A" w14:paraId="5A294387" w14:textId="77777777" w:rsidTr="00FD2B26">
        <w:trPr>
          <w:trHeight w:val="200"/>
        </w:trPr>
        <w:tc>
          <w:tcPr>
            <w:tcW w:w="2123" w:type="dxa"/>
          </w:tcPr>
          <w:p w14:paraId="1A9A895B" w14:textId="77777777" w:rsidR="0063351C" w:rsidRPr="00F77D7A" w:rsidRDefault="0063351C" w:rsidP="00FD2B26">
            <w:pPr>
              <w:rPr>
                <w:b/>
                <w:noProof w:val="0"/>
              </w:rPr>
            </w:pPr>
            <w:r w:rsidRPr="00F77D7A">
              <w:rPr>
                <w:b/>
                <w:noProof w:val="0"/>
              </w:rPr>
              <w:t xml:space="preserve">Projekto „Jašiūnų dvaro sodybos rūmų rekonstrukcijos ir pritaikymo turizmo reikmėms techninio Jašiūnų dvaro sodybos rūmų rekonstrukcijos ir pritaikymo turizmo reikmėms“ </w:t>
            </w:r>
          </w:p>
        </w:tc>
        <w:tc>
          <w:tcPr>
            <w:tcW w:w="1480" w:type="dxa"/>
          </w:tcPr>
          <w:p w14:paraId="35941910" w14:textId="77777777" w:rsidR="0063351C" w:rsidRPr="00F77D7A" w:rsidRDefault="0063351C" w:rsidP="00FD2B26">
            <w:pPr>
              <w:jc w:val="both"/>
              <w:rPr>
                <w:b/>
                <w:noProof w:val="0"/>
              </w:rPr>
            </w:pPr>
            <w:r w:rsidRPr="00F77D7A">
              <w:rPr>
                <w:b/>
                <w:noProof w:val="0"/>
              </w:rPr>
              <w:t xml:space="preserve">9 000,00 </w:t>
            </w:r>
          </w:p>
          <w:p w14:paraId="0D924CB6" w14:textId="77777777" w:rsidR="0063351C" w:rsidRPr="00F77D7A" w:rsidRDefault="0063351C" w:rsidP="00FD2B26">
            <w:pPr>
              <w:jc w:val="both"/>
              <w:rPr>
                <w:noProof w:val="0"/>
              </w:rPr>
            </w:pPr>
            <w:r w:rsidRPr="00F77D7A">
              <w:rPr>
                <w:noProof w:val="0"/>
              </w:rPr>
              <w:t>(2016.07.25- 2016.09.25)</w:t>
            </w:r>
          </w:p>
        </w:tc>
        <w:tc>
          <w:tcPr>
            <w:tcW w:w="1481" w:type="dxa"/>
          </w:tcPr>
          <w:p w14:paraId="4095AA0C" w14:textId="77777777" w:rsidR="0063351C" w:rsidRPr="00F77D7A" w:rsidRDefault="0063351C" w:rsidP="00FD2B26">
            <w:pPr>
              <w:jc w:val="both"/>
              <w:rPr>
                <w:b/>
                <w:noProof w:val="0"/>
              </w:rPr>
            </w:pPr>
            <w:r w:rsidRPr="00F77D7A">
              <w:rPr>
                <w:b/>
                <w:noProof w:val="0"/>
              </w:rPr>
              <w:t>9 000,00</w:t>
            </w:r>
          </w:p>
        </w:tc>
        <w:tc>
          <w:tcPr>
            <w:tcW w:w="2187" w:type="dxa"/>
          </w:tcPr>
          <w:p w14:paraId="48A97696" w14:textId="77777777" w:rsidR="0063351C" w:rsidRPr="00F77D7A" w:rsidRDefault="0063351C" w:rsidP="00FD2B26">
            <w:pPr>
              <w:jc w:val="both"/>
              <w:rPr>
                <w:noProof w:val="0"/>
              </w:rPr>
            </w:pPr>
            <w:r w:rsidRPr="00F77D7A">
              <w:rPr>
                <w:noProof w:val="0"/>
              </w:rPr>
              <w:t>Techninio projekto papildymą, parengiant tvarkybos (konservavimo, restauravimo) darbų projektą</w:t>
            </w:r>
          </w:p>
        </w:tc>
        <w:tc>
          <w:tcPr>
            <w:tcW w:w="1726" w:type="dxa"/>
          </w:tcPr>
          <w:p w14:paraId="2837255F" w14:textId="77777777" w:rsidR="0063351C" w:rsidRPr="00F77D7A" w:rsidRDefault="0063351C" w:rsidP="00FD2B26">
            <w:pPr>
              <w:jc w:val="both"/>
              <w:rPr>
                <w:noProof w:val="0"/>
              </w:rPr>
            </w:pPr>
            <w:r w:rsidRPr="00F77D7A">
              <w:rPr>
                <w:noProof w:val="0"/>
              </w:rPr>
              <w:t xml:space="preserve">Savivaldybės biudžetas – </w:t>
            </w:r>
          </w:p>
          <w:p w14:paraId="66A16EEC" w14:textId="77777777" w:rsidR="0063351C" w:rsidRPr="00F77D7A" w:rsidRDefault="0063351C" w:rsidP="00FD2B26">
            <w:pPr>
              <w:jc w:val="both"/>
              <w:rPr>
                <w:noProof w:val="0"/>
              </w:rPr>
            </w:pPr>
            <w:r w:rsidRPr="00F77D7A">
              <w:rPr>
                <w:b/>
                <w:noProof w:val="0"/>
              </w:rPr>
              <w:t xml:space="preserve">9 000,00 </w:t>
            </w:r>
            <w:r w:rsidRPr="00F77D7A">
              <w:rPr>
                <w:noProof w:val="0"/>
              </w:rPr>
              <w:t>Eur.</w:t>
            </w:r>
          </w:p>
        </w:tc>
      </w:tr>
      <w:tr w:rsidR="0063351C" w:rsidRPr="00F77D7A" w14:paraId="7F379EDA" w14:textId="77777777" w:rsidTr="00FD2B26">
        <w:trPr>
          <w:trHeight w:val="200"/>
        </w:trPr>
        <w:tc>
          <w:tcPr>
            <w:tcW w:w="2123" w:type="dxa"/>
          </w:tcPr>
          <w:p w14:paraId="7C106C2E" w14:textId="77777777" w:rsidR="0063351C" w:rsidRPr="00F77D7A" w:rsidRDefault="0063351C" w:rsidP="00FD2B26">
            <w:pPr>
              <w:jc w:val="both"/>
              <w:rPr>
                <w:noProof w:val="0"/>
              </w:rPr>
            </w:pPr>
            <w:r w:rsidRPr="00F77D7A">
              <w:rPr>
                <w:b/>
                <w:noProof w:val="0"/>
              </w:rPr>
              <w:t>Šalčininkų rajono savivaldybės archyvo, esančio Plento g. 7, Šalčininkų m., langų ir durų keitimo statybos darbai.</w:t>
            </w:r>
            <w:r w:rsidRPr="00F77D7A">
              <w:rPr>
                <w:noProof w:val="0"/>
              </w:rPr>
              <w:t xml:space="preserve"> 2016 m. liepos 07 d. sutartis Nr. GS(7.1.83.) – 335</w:t>
            </w:r>
          </w:p>
        </w:tc>
        <w:tc>
          <w:tcPr>
            <w:tcW w:w="1480" w:type="dxa"/>
          </w:tcPr>
          <w:p w14:paraId="1D130E42" w14:textId="77777777" w:rsidR="0063351C" w:rsidRPr="00F77D7A" w:rsidRDefault="0063351C" w:rsidP="00FD2B26">
            <w:pPr>
              <w:jc w:val="both"/>
              <w:rPr>
                <w:b/>
                <w:noProof w:val="0"/>
              </w:rPr>
            </w:pPr>
            <w:r w:rsidRPr="00F77D7A">
              <w:rPr>
                <w:b/>
                <w:noProof w:val="0"/>
              </w:rPr>
              <w:t>5.151,67</w:t>
            </w:r>
          </w:p>
          <w:p w14:paraId="7F16C307" w14:textId="77777777" w:rsidR="0063351C" w:rsidRPr="00F77D7A" w:rsidRDefault="0063351C" w:rsidP="00FD2B26">
            <w:pPr>
              <w:jc w:val="both"/>
              <w:rPr>
                <w:noProof w:val="0"/>
                <w:sz w:val="20"/>
                <w:szCs w:val="20"/>
              </w:rPr>
            </w:pPr>
            <w:r w:rsidRPr="00F77D7A">
              <w:rPr>
                <w:noProof w:val="0"/>
                <w:sz w:val="20"/>
                <w:szCs w:val="20"/>
              </w:rPr>
              <w:t>(2016-07-07 iki 2016-10-07)</w:t>
            </w:r>
          </w:p>
        </w:tc>
        <w:tc>
          <w:tcPr>
            <w:tcW w:w="1481" w:type="dxa"/>
          </w:tcPr>
          <w:p w14:paraId="2744E792" w14:textId="77777777" w:rsidR="0063351C" w:rsidRPr="00F77D7A" w:rsidRDefault="0063351C" w:rsidP="00FD2B26">
            <w:pPr>
              <w:jc w:val="both"/>
              <w:rPr>
                <w:b/>
                <w:noProof w:val="0"/>
              </w:rPr>
            </w:pPr>
            <w:r w:rsidRPr="00F77D7A">
              <w:rPr>
                <w:b/>
                <w:noProof w:val="0"/>
              </w:rPr>
              <w:t>5.151,67</w:t>
            </w:r>
          </w:p>
          <w:p w14:paraId="1974819E" w14:textId="77777777" w:rsidR="0063351C" w:rsidRPr="00F77D7A" w:rsidRDefault="0063351C" w:rsidP="00FD2B26">
            <w:pPr>
              <w:jc w:val="both"/>
              <w:rPr>
                <w:noProof w:val="0"/>
                <w:sz w:val="20"/>
                <w:szCs w:val="20"/>
              </w:rPr>
            </w:pPr>
          </w:p>
        </w:tc>
        <w:tc>
          <w:tcPr>
            <w:tcW w:w="2187" w:type="dxa"/>
          </w:tcPr>
          <w:p w14:paraId="259D3901" w14:textId="77777777" w:rsidR="0063351C" w:rsidRPr="00F77D7A" w:rsidRDefault="0063351C" w:rsidP="00FD2B26">
            <w:pPr>
              <w:jc w:val="both"/>
              <w:rPr>
                <w:noProof w:val="0"/>
              </w:rPr>
            </w:pPr>
            <w:r w:rsidRPr="00F77D7A">
              <w:rPr>
                <w:noProof w:val="0"/>
              </w:rPr>
              <w:t>Langų ir durų keitimo darbai</w:t>
            </w:r>
          </w:p>
        </w:tc>
        <w:tc>
          <w:tcPr>
            <w:tcW w:w="1726" w:type="dxa"/>
          </w:tcPr>
          <w:p w14:paraId="1BA0B475" w14:textId="77777777" w:rsidR="0063351C" w:rsidRPr="00F77D7A" w:rsidRDefault="0063351C" w:rsidP="00FD2B26">
            <w:pPr>
              <w:jc w:val="both"/>
              <w:rPr>
                <w:noProof w:val="0"/>
              </w:rPr>
            </w:pPr>
            <w:r w:rsidRPr="00F77D7A">
              <w:rPr>
                <w:noProof w:val="0"/>
              </w:rPr>
              <w:t>Savivaldybės biudžetas – 5.151,67 Eur</w:t>
            </w:r>
          </w:p>
        </w:tc>
      </w:tr>
      <w:tr w:rsidR="0063351C" w:rsidRPr="00F77D7A" w14:paraId="6FE87277" w14:textId="77777777" w:rsidTr="00FD2B26">
        <w:trPr>
          <w:trHeight w:val="200"/>
        </w:trPr>
        <w:tc>
          <w:tcPr>
            <w:tcW w:w="2123" w:type="dxa"/>
          </w:tcPr>
          <w:p w14:paraId="13D613CC" w14:textId="77777777" w:rsidR="0063351C" w:rsidRPr="00F77D7A" w:rsidRDefault="0063351C" w:rsidP="00FD2B26">
            <w:pPr>
              <w:jc w:val="both"/>
              <w:rPr>
                <w:b/>
                <w:noProof w:val="0"/>
              </w:rPr>
            </w:pPr>
            <w:r w:rsidRPr="00F77D7A">
              <w:rPr>
                <w:b/>
                <w:noProof w:val="0"/>
              </w:rPr>
              <w:t>Šalčininkų rajono savivaldybės Kultūros centro pastato, esančio Vilniaus g. 48, Šalčininkų m., vidaus patalpų Atnaujinimo (modernizavimas) ir kapitalinio remonto II etapo papildomi statybos darbai.</w:t>
            </w:r>
          </w:p>
        </w:tc>
        <w:tc>
          <w:tcPr>
            <w:tcW w:w="1480" w:type="dxa"/>
          </w:tcPr>
          <w:p w14:paraId="16C243AA" w14:textId="77777777" w:rsidR="0063351C" w:rsidRPr="00F77D7A" w:rsidRDefault="0063351C" w:rsidP="00FD2B26">
            <w:pPr>
              <w:jc w:val="both"/>
              <w:rPr>
                <w:b/>
                <w:noProof w:val="0"/>
              </w:rPr>
            </w:pPr>
            <w:r w:rsidRPr="00F77D7A">
              <w:rPr>
                <w:b/>
                <w:noProof w:val="0"/>
              </w:rPr>
              <w:t>3.319,34</w:t>
            </w:r>
          </w:p>
          <w:p w14:paraId="35AAA055" w14:textId="77777777" w:rsidR="0063351C" w:rsidRPr="00F77D7A" w:rsidRDefault="0063351C" w:rsidP="00FD2B26">
            <w:pPr>
              <w:jc w:val="both"/>
              <w:rPr>
                <w:noProof w:val="0"/>
                <w:sz w:val="20"/>
                <w:szCs w:val="20"/>
              </w:rPr>
            </w:pPr>
            <w:r w:rsidRPr="00F77D7A">
              <w:rPr>
                <w:noProof w:val="0"/>
                <w:sz w:val="20"/>
                <w:szCs w:val="20"/>
              </w:rPr>
              <w:t>(2016-01-06 iki 2016-02-06)</w:t>
            </w:r>
          </w:p>
        </w:tc>
        <w:tc>
          <w:tcPr>
            <w:tcW w:w="1481" w:type="dxa"/>
          </w:tcPr>
          <w:p w14:paraId="6DD5B2F8" w14:textId="77777777" w:rsidR="0063351C" w:rsidRPr="00F77D7A" w:rsidRDefault="0063351C" w:rsidP="00FD2B26">
            <w:pPr>
              <w:jc w:val="both"/>
              <w:rPr>
                <w:b/>
                <w:noProof w:val="0"/>
              </w:rPr>
            </w:pPr>
            <w:r w:rsidRPr="00F77D7A">
              <w:rPr>
                <w:b/>
                <w:noProof w:val="0"/>
              </w:rPr>
              <w:t>3.319,34</w:t>
            </w:r>
          </w:p>
        </w:tc>
        <w:tc>
          <w:tcPr>
            <w:tcW w:w="2187" w:type="dxa"/>
          </w:tcPr>
          <w:p w14:paraId="3A3FC8FC" w14:textId="77777777" w:rsidR="0063351C" w:rsidRPr="00F77D7A" w:rsidRDefault="0063351C" w:rsidP="00FD2B26">
            <w:pPr>
              <w:jc w:val="both"/>
              <w:rPr>
                <w:noProof w:val="0"/>
              </w:rPr>
            </w:pPr>
            <w:r w:rsidRPr="00F77D7A">
              <w:rPr>
                <w:noProof w:val="0"/>
              </w:rPr>
              <w:t>Statinio atnaujinimo (modernizavimo) ir kapitalinio remonto vidaus patalpų II etapo papildomi darbai (gipskartonio pertvarų įrengimas, apšiltintų grindų įrengimas, akmens masės plytelių klojimas).</w:t>
            </w:r>
          </w:p>
        </w:tc>
        <w:tc>
          <w:tcPr>
            <w:tcW w:w="1726" w:type="dxa"/>
          </w:tcPr>
          <w:p w14:paraId="3C0E2CCF" w14:textId="77777777" w:rsidR="0063351C" w:rsidRPr="00F77D7A" w:rsidRDefault="0063351C" w:rsidP="00FD2B26">
            <w:pPr>
              <w:jc w:val="both"/>
              <w:rPr>
                <w:noProof w:val="0"/>
              </w:rPr>
            </w:pPr>
            <w:r w:rsidRPr="00F77D7A">
              <w:rPr>
                <w:noProof w:val="0"/>
              </w:rPr>
              <w:t>Kultūros Ministerijos lėšos – 2.743,26 Eur</w:t>
            </w:r>
          </w:p>
          <w:p w14:paraId="06D9E30F" w14:textId="77777777" w:rsidR="0063351C" w:rsidRPr="00F77D7A" w:rsidRDefault="0063351C" w:rsidP="00FD2B26">
            <w:pPr>
              <w:jc w:val="both"/>
              <w:rPr>
                <w:noProof w:val="0"/>
              </w:rPr>
            </w:pPr>
            <w:r w:rsidRPr="00F77D7A">
              <w:rPr>
                <w:noProof w:val="0"/>
              </w:rPr>
              <w:t>Savivaldybės biudžetas – 576,08 Eur</w:t>
            </w:r>
          </w:p>
        </w:tc>
      </w:tr>
      <w:tr w:rsidR="0063351C" w:rsidRPr="00F77D7A" w14:paraId="13EFAAF8" w14:textId="77777777" w:rsidTr="00FD2B26">
        <w:trPr>
          <w:trHeight w:val="200"/>
        </w:trPr>
        <w:tc>
          <w:tcPr>
            <w:tcW w:w="2123" w:type="dxa"/>
          </w:tcPr>
          <w:p w14:paraId="437C2C07" w14:textId="77777777" w:rsidR="0063351C" w:rsidRPr="00F77D7A" w:rsidRDefault="0063351C" w:rsidP="00FD2B26">
            <w:pPr>
              <w:jc w:val="both"/>
              <w:rPr>
                <w:b/>
                <w:noProof w:val="0"/>
              </w:rPr>
            </w:pPr>
            <w:r w:rsidRPr="00F77D7A">
              <w:rPr>
                <w:b/>
                <w:noProof w:val="0"/>
              </w:rPr>
              <w:lastRenderedPageBreak/>
              <w:t>Šalčininkų rajono savivaldybės Kultūros centro pastato, esančio Vilniaus g. 48, Šalčininkų m., vidaus patalpų kapitalinio remonto techninio projekto parengimas.</w:t>
            </w:r>
          </w:p>
        </w:tc>
        <w:tc>
          <w:tcPr>
            <w:tcW w:w="1480" w:type="dxa"/>
          </w:tcPr>
          <w:p w14:paraId="0DB1D87F" w14:textId="77777777" w:rsidR="0063351C" w:rsidRPr="00F77D7A" w:rsidRDefault="0063351C" w:rsidP="00FD2B26">
            <w:pPr>
              <w:jc w:val="both"/>
              <w:rPr>
                <w:b/>
                <w:noProof w:val="0"/>
              </w:rPr>
            </w:pPr>
            <w:r w:rsidRPr="00F77D7A">
              <w:rPr>
                <w:b/>
                <w:noProof w:val="0"/>
              </w:rPr>
              <w:t>11.495,00</w:t>
            </w:r>
          </w:p>
          <w:p w14:paraId="7ACB2C57" w14:textId="77777777" w:rsidR="0063351C" w:rsidRPr="00F77D7A" w:rsidRDefault="0063351C" w:rsidP="00FD2B26">
            <w:pPr>
              <w:jc w:val="both"/>
              <w:rPr>
                <w:noProof w:val="0"/>
                <w:sz w:val="20"/>
                <w:szCs w:val="20"/>
              </w:rPr>
            </w:pPr>
            <w:r w:rsidRPr="00F77D7A">
              <w:rPr>
                <w:noProof w:val="0"/>
                <w:sz w:val="20"/>
                <w:szCs w:val="20"/>
              </w:rPr>
              <w:t>(2016-05-02 iki 2016-10-02)</w:t>
            </w:r>
          </w:p>
        </w:tc>
        <w:tc>
          <w:tcPr>
            <w:tcW w:w="1481" w:type="dxa"/>
          </w:tcPr>
          <w:p w14:paraId="5F710C40" w14:textId="77777777" w:rsidR="0063351C" w:rsidRPr="00F77D7A" w:rsidRDefault="0063351C" w:rsidP="00FD2B26">
            <w:pPr>
              <w:jc w:val="both"/>
              <w:rPr>
                <w:b/>
                <w:noProof w:val="0"/>
              </w:rPr>
            </w:pPr>
            <w:r w:rsidRPr="00F77D7A">
              <w:rPr>
                <w:b/>
                <w:noProof w:val="0"/>
              </w:rPr>
              <w:t>11.495,00</w:t>
            </w:r>
          </w:p>
        </w:tc>
        <w:tc>
          <w:tcPr>
            <w:tcW w:w="2187" w:type="dxa"/>
          </w:tcPr>
          <w:p w14:paraId="0EEFDCD4" w14:textId="77777777" w:rsidR="0063351C" w:rsidRPr="00F77D7A" w:rsidRDefault="0063351C" w:rsidP="00FD2B26">
            <w:pPr>
              <w:rPr>
                <w:noProof w:val="0"/>
              </w:rPr>
            </w:pPr>
            <w:r w:rsidRPr="00F77D7A">
              <w:rPr>
                <w:noProof w:val="0"/>
              </w:rPr>
              <w:t>Statinio vidaus patalpų kapitalinio remonto techninio projekto parengimo paslaugos.</w:t>
            </w:r>
          </w:p>
          <w:p w14:paraId="22F761DF" w14:textId="77777777" w:rsidR="0063351C" w:rsidRPr="00F77D7A" w:rsidRDefault="0063351C" w:rsidP="00FD2B26">
            <w:pPr>
              <w:jc w:val="both"/>
              <w:rPr>
                <w:noProof w:val="0"/>
              </w:rPr>
            </w:pPr>
          </w:p>
        </w:tc>
        <w:tc>
          <w:tcPr>
            <w:tcW w:w="1726" w:type="dxa"/>
          </w:tcPr>
          <w:p w14:paraId="07726BFA" w14:textId="77777777" w:rsidR="0063351C" w:rsidRPr="00F77D7A" w:rsidRDefault="0063351C" w:rsidP="00FD2B26">
            <w:pPr>
              <w:rPr>
                <w:noProof w:val="0"/>
              </w:rPr>
            </w:pPr>
            <w:r w:rsidRPr="00F77D7A">
              <w:rPr>
                <w:noProof w:val="0"/>
              </w:rPr>
              <w:t>Kultūros Ministerijos lėšos – 11.495,00 Eur</w:t>
            </w:r>
          </w:p>
          <w:p w14:paraId="4BA4FFA1" w14:textId="77777777" w:rsidR="0063351C" w:rsidRPr="00F77D7A" w:rsidRDefault="0063351C" w:rsidP="00FD2B26">
            <w:pPr>
              <w:jc w:val="both"/>
              <w:rPr>
                <w:noProof w:val="0"/>
              </w:rPr>
            </w:pPr>
          </w:p>
        </w:tc>
      </w:tr>
      <w:tr w:rsidR="0063351C" w:rsidRPr="00F77D7A" w14:paraId="1E7F0552" w14:textId="77777777" w:rsidTr="00FD2B26">
        <w:trPr>
          <w:trHeight w:val="200"/>
        </w:trPr>
        <w:tc>
          <w:tcPr>
            <w:tcW w:w="2123" w:type="dxa"/>
          </w:tcPr>
          <w:p w14:paraId="6C7E99A6" w14:textId="77777777" w:rsidR="0063351C" w:rsidRPr="00F77D7A" w:rsidRDefault="0063351C" w:rsidP="00FD2B26">
            <w:pPr>
              <w:jc w:val="both"/>
              <w:rPr>
                <w:b/>
                <w:noProof w:val="0"/>
              </w:rPr>
            </w:pPr>
            <w:r w:rsidRPr="00F77D7A">
              <w:rPr>
                <w:b/>
                <w:noProof w:val="0"/>
              </w:rPr>
              <w:t>Techninio projekto ekspertizė.</w:t>
            </w:r>
          </w:p>
        </w:tc>
        <w:tc>
          <w:tcPr>
            <w:tcW w:w="1480" w:type="dxa"/>
          </w:tcPr>
          <w:p w14:paraId="4FD95FED" w14:textId="77777777" w:rsidR="0063351C" w:rsidRPr="00F77D7A" w:rsidRDefault="0063351C" w:rsidP="00FD2B26">
            <w:pPr>
              <w:jc w:val="both"/>
              <w:rPr>
                <w:b/>
                <w:noProof w:val="0"/>
                <w:sz w:val="20"/>
                <w:szCs w:val="20"/>
              </w:rPr>
            </w:pPr>
            <w:r w:rsidRPr="00F77D7A">
              <w:rPr>
                <w:b/>
                <w:noProof w:val="0"/>
                <w:sz w:val="20"/>
                <w:szCs w:val="20"/>
              </w:rPr>
              <w:t>730,10</w:t>
            </w:r>
          </w:p>
          <w:p w14:paraId="6141F338" w14:textId="77777777" w:rsidR="0063351C" w:rsidRPr="00F77D7A" w:rsidRDefault="0063351C" w:rsidP="00FD2B26">
            <w:pPr>
              <w:jc w:val="both"/>
              <w:rPr>
                <w:noProof w:val="0"/>
                <w:sz w:val="20"/>
                <w:szCs w:val="20"/>
              </w:rPr>
            </w:pPr>
            <w:r w:rsidRPr="00F77D7A">
              <w:rPr>
                <w:noProof w:val="0"/>
                <w:sz w:val="20"/>
                <w:szCs w:val="20"/>
              </w:rPr>
              <w:t>(2016-09-29 iki 2016-12-13)</w:t>
            </w:r>
          </w:p>
        </w:tc>
        <w:tc>
          <w:tcPr>
            <w:tcW w:w="1481" w:type="dxa"/>
          </w:tcPr>
          <w:p w14:paraId="3A1C894E" w14:textId="77777777" w:rsidR="0063351C" w:rsidRPr="00F77D7A" w:rsidRDefault="0063351C" w:rsidP="00FD2B26">
            <w:pPr>
              <w:jc w:val="both"/>
              <w:rPr>
                <w:b/>
                <w:noProof w:val="0"/>
              </w:rPr>
            </w:pPr>
            <w:r w:rsidRPr="00F77D7A">
              <w:rPr>
                <w:b/>
                <w:noProof w:val="0"/>
              </w:rPr>
              <w:t>730,00</w:t>
            </w:r>
          </w:p>
        </w:tc>
        <w:tc>
          <w:tcPr>
            <w:tcW w:w="2187" w:type="dxa"/>
          </w:tcPr>
          <w:p w14:paraId="73CC46A1" w14:textId="77777777" w:rsidR="0063351C" w:rsidRPr="00F77D7A" w:rsidRDefault="0063351C" w:rsidP="00FD2B26">
            <w:pPr>
              <w:rPr>
                <w:noProof w:val="0"/>
              </w:rPr>
            </w:pPr>
            <w:r w:rsidRPr="00F77D7A">
              <w:rPr>
                <w:noProof w:val="0"/>
              </w:rPr>
              <w:t>Statinio vidaus patalpų kapitalinio remonto techninio projekto ekspertizės paslaugos.</w:t>
            </w:r>
          </w:p>
          <w:p w14:paraId="7EBE91C2" w14:textId="77777777" w:rsidR="0063351C" w:rsidRPr="00F77D7A" w:rsidRDefault="0063351C" w:rsidP="00FD2B26">
            <w:pPr>
              <w:jc w:val="both"/>
              <w:rPr>
                <w:noProof w:val="0"/>
              </w:rPr>
            </w:pPr>
          </w:p>
        </w:tc>
        <w:tc>
          <w:tcPr>
            <w:tcW w:w="1726" w:type="dxa"/>
          </w:tcPr>
          <w:p w14:paraId="6FEAC8AB" w14:textId="77777777" w:rsidR="0063351C" w:rsidRPr="00F77D7A" w:rsidRDefault="0063351C" w:rsidP="00FD2B26">
            <w:pPr>
              <w:jc w:val="both"/>
              <w:rPr>
                <w:noProof w:val="0"/>
              </w:rPr>
            </w:pPr>
            <w:r w:rsidRPr="00F77D7A">
              <w:rPr>
                <w:noProof w:val="0"/>
              </w:rPr>
              <w:t xml:space="preserve">Kultūros Ministerijos lėšos – </w:t>
            </w:r>
          </w:p>
          <w:p w14:paraId="1D213871" w14:textId="77777777" w:rsidR="0063351C" w:rsidRPr="00F77D7A" w:rsidRDefault="0063351C" w:rsidP="00FD2B26">
            <w:pPr>
              <w:jc w:val="both"/>
              <w:rPr>
                <w:noProof w:val="0"/>
              </w:rPr>
            </w:pPr>
            <w:r w:rsidRPr="00F77D7A">
              <w:rPr>
                <w:noProof w:val="0"/>
              </w:rPr>
              <w:t>730,10 Eur</w:t>
            </w:r>
          </w:p>
        </w:tc>
      </w:tr>
      <w:tr w:rsidR="0063351C" w:rsidRPr="00F77D7A" w14:paraId="24FBA869" w14:textId="77777777" w:rsidTr="00FD2B26">
        <w:trPr>
          <w:trHeight w:val="200"/>
        </w:trPr>
        <w:tc>
          <w:tcPr>
            <w:tcW w:w="2123" w:type="dxa"/>
          </w:tcPr>
          <w:p w14:paraId="09FBCC18" w14:textId="77777777" w:rsidR="0063351C" w:rsidRPr="00F77D7A" w:rsidRDefault="0063351C" w:rsidP="00FD2B26">
            <w:pPr>
              <w:jc w:val="both"/>
              <w:rPr>
                <w:noProof w:val="0"/>
              </w:rPr>
            </w:pPr>
            <w:r w:rsidRPr="00F77D7A">
              <w:rPr>
                <w:b/>
                <w:noProof w:val="0"/>
              </w:rPr>
              <w:t>Šalčininkų rajono savivaldybės Kultūros centro pastato, esančio Vilniaus g. 48, Šalčininkų m., vidaus patalpų kapitalinio remonto</w:t>
            </w:r>
            <w:r w:rsidRPr="00F77D7A">
              <w:rPr>
                <w:noProof w:val="0"/>
              </w:rPr>
              <w:t>, I etapo, statybos darbai. 2016 m. spalio 10 d. sutartis Nr. GS(7.1.83.) – 482</w:t>
            </w:r>
          </w:p>
        </w:tc>
        <w:tc>
          <w:tcPr>
            <w:tcW w:w="1480" w:type="dxa"/>
          </w:tcPr>
          <w:p w14:paraId="1BD17C21" w14:textId="77777777" w:rsidR="0063351C" w:rsidRPr="00F77D7A" w:rsidRDefault="0063351C" w:rsidP="00FD2B26">
            <w:pPr>
              <w:jc w:val="both"/>
              <w:rPr>
                <w:b/>
                <w:noProof w:val="0"/>
              </w:rPr>
            </w:pPr>
            <w:r w:rsidRPr="00F77D7A">
              <w:rPr>
                <w:b/>
                <w:noProof w:val="0"/>
              </w:rPr>
              <w:t>64.827,58</w:t>
            </w:r>
          </w:p>
          <w:p w14:paraId="4E93B56F" w14:textId="77777777" w:rsidR="0063351C" w:rsidRPr="00F77D7A" w:rsidRDefault="0063351C" w:rsidP="00FD2B26">
            <w:pPr>
              <w:jc w:val="both"/>
              <w:rPr>
                <w:noProof w:val="0"/>
                <w:sz w:val="20"/>
                <w:szCs w:val="20"/>
              </w:rPr>
            </w:pPr>
            <w:r w:rsidRPr="00F77D7A">
              <w:rPr>
                <w:noProof w:val="0"/>
                <w:sz w:val="20"/>
                <w:szCs w:val="20"/>
              </w:rPr>
              <w:t>(2016-10-10 iki 2016-11-30)</w:t>
            </w:r>
          </w:p>
        </w:tc>
        <w:tc>
          <w:tcPr>
            <w:tcW w:w="1481" w:type="dxa"/>
          </w:tcPr>
          <w:p w14:paraId="13A44D0D" w14:textId="77777777" w:rsidR="0063351C" w:rsidRPr="00F77D7A" w:rsidRDefault="0063351C" w:rsidP="00FD2B26">
            <w:pPr>
              <w:jc w:val="both"/>
              <w:rPr>
                <w:b/>
                <w:noProof w:val="0"/>
              </w:rPr>
            </w:pPr>
            <w:r w:rsidRPr="00F77D7A">
              <w:rPr>
                <w:b/>
                <w:noProof w:val="0"/>
              </w:rPr>
              <w:t>64.827,58</w:t>
            </w:r>
          </w:p>
        </w:tc>
        <w:tc>
          <w:tcPr>
            <w:tcW w:w="2187" w:type="dxa"/>
          </w:tcPr>
          <w:p w14:paraId="212CAA84" w14:textId="77777777" w:rsidR="0063351C" w:rsidRPr="00F77D7A" w:rsidRDefault="0063351C" w:rsidP="00FD2B26">
            <w:pPr>
              <w:jc w:val="both"/>
              <w:rPr>
                <w:noProof w:val="0"/>
              </w:rPr>
            </w:pPr>
            <w:r w:rsidRPr="00F77D7A">
              <w:rPr>
                <w:noProof w:val="0"/>
              </w:rPr>
              <w:t>Vaikų bibliotekos patalpas: grindų keitimas; sienų ir lubų remontas; el. apšvietimo ir instaliacijos keitimas; vėdinimo įrengimas; priešgaisrinės ir apsauginės signalizacijos įrengimas ir kiti statybos darbai.</w:t>
            </w:r>
          </w:p>
        </w:tc>
        <w:tc>
          <w:tcPr>
            <w:tcW w:w="1726" w:type="dxa"/>
          </w:tcPr>
          <w:p w14:paraId="499645AC" w14:textId="77777777" w:rsidR="0063351C" w:rsidRPr="00F77D7A" w:rsidRDefault="0063351C" w:rsidP="00FD2B26">
            <w:pPr>
              <w:jc w:val="both"/>
              <w:rPr>
                <w:noProof w:val="0"/>
              </w:rPr>
            </w:pPr>
            <w:r w:rsidRPr="00F77D7A">
              <w:rPr>
                <w:noProof w:val="0"/>
              </w:rPr>
              <w:t>Kultūros Ministerijos lėšos – 64.827,58 Eur</w:t>
            </w:r>
          </w:p>
        </w:tc>
      </w:tr>
      <w:tr w:rsidR="0063351C" w:rsidRPr="00F77D7A" w14:paraId="1E84F45E" w14:textId="77777777" w:rsidTr="00FD2B26">
        <w:trPr>
          <w:trHeight w:val="200"/>
        </w:trPr>
        <w:tc>
          <w:tcPr>
            <w:tcW w:w="2123" w:type="dxa"/>
          </w:tcPr>
          <w:p w14:paraId="65787E36" w14:textId="77777777" w:rsidR="0063351C" w:rsidRPr="00F77D7A" w:rsidRDefault="0063351C" w:rsidP="00FD2B26">
            <w:pPr>
              <w:jc w:val="both"/>
              <w:rPr>
                <w:noProof w:val="0"/>
              </w:rPr>
            </w:pPr>
            <w:r w:rsidRPr="00F77D7A">
              <w:rPr>
                <w:noProof w:val="0"/>
              </w:rPr>
              <w:t>Techninės priežiūros sutartis, 2016-10-24. Nr. CPO(7.1.86.) – 32</w:t>
            </w:r>
          </w:p>
        </w:tc>
        <w:tc>
          <w:tcPr>
            <w:tcW w:w="1480" w:type="dxa"/>
          </w:tcPr>
          <w:p w14:paraId="5A8ED50D" w14:textId="77777777" w:rsidR="0063351C" w:rsidRPr="00F77D7A" w:rsidRDefault="0063351C" w:rsidP="00FD2B26">
            <w:pPr>
              <w:jc w:val="both"/>
              <w:rPr>
                <w:b/>
                <w:noProof w:val="0"/>
              </w:rPr>
            </w:pPr>
            <w:r w:rsidRPr="00F77D7A">
              <w:rPr>
                <w:b/>
                <w:noProof w:val="0"/>
              </w:rPr>
              <w:t>805,86</w:t>
            </w:r>
          </w:p>
          <w:p w14:paraId="34904218" w14:textId="77777777" w:rsidR="0063351C" w:rsidRPr="00F77D7A" w:rsidRDefault="0063351C" w:rsidP="00FD2B26">
            <w:pPr>
              <w:jc w:val="both"/>
              <w:rPr>
                <w:noProof w:val="0"/>
                <w:sz w:val="20"/>
                <w:szCs w:val="20"/>
              </w:rPr>
            </w:pPr>
            <w:r w:rsidRPr="00F77D7A">
              <w:rPr>
                <w:noProof w:val="0"/>
                <w:sz w:val="20"/>
                <w:szCs w:val="20"/>
              </w:rPr>
              <w:t>(2016-10-24 iki 2016-11-30)</w:t>
            </w:r>
          </w:p>
        </w:tc>
        <w:tc>
          <w:tcPr>
            <w:tcW w:w="1481" w:type="dxa"/>
          </w:tcPr>
          <w:p w14:paraId="1D445B8D" w14:textId="77777777" w:rsidR="0063351C" w:rsidRPr="00F77D7A" w:rsidRDefault="0063351C" w:rsidP="00FD2B26">
            <w:pPr>
              <w:jc w:val="both"/>
              <w:rPr>
                <w:b/>
                <w:noProof w:val="0"/>
              </w:rPr>
            </w:pPr>
            <w:r w:rsidRPr="00F77D7A">
              <w:rPr>
                <w:b/>
                <w:noProof w:val="0"/>
              </w:rPr>
              <w:t>805,86</w:t>
            </w:r>
          </w:p>
        </w:tc>
        <w:tc>
          <w:tcPr>
            <w:tcW w:w="2187" w:type="dxa"/>
          </w:tcPr>
          <w:p w14:paraId="6278F8FA" w14:textId="77777777" w:rsidR="0063351C" w:rsidRPr="00F77D7A" w:rsidRDefault="0063351C" w:rsidP="00FD2B26">
            <w:pPr>
              <w:jc w:val="both"/>
              <w:rPr>
                <w:noProof w:val="0"/>
              </w:rPr>
            </w:pPr>
            <w:r w:rsidRPr="00F77D7A">
              <w:rPr>
                <w:noProof w:val="0"/>
              </w:rPr>
              <w:t>Statybos darbų techninė priežiūra.</w:t>
            </w:r>
          </w:p>
        </w:tc>
        <w:tc>
          <w:tcPr>
            <w:tcW w:w="1726" w:type="dxa"/>
          </w:tcPr>
          <w:p w14:paraId="55F476F8" w14:textId="77777777" w:rsidR="0063351C" w:rsidRPr="00F77D7A" w:rsidRDefault="0063351C" w:rsidP="00FD2B26">
            <w:pPr>
              <w:jc w:val="both"/>
              <w:rPr>
                <w:noProof w:val="0"/>
              </w:rPr>
            </w:pPr>
            <w:r w:rsidRPr="00F77D7A">
              <w:rPr>
                <w:noProof w:val="0"/>
              </w:rPr>
              <w:t>Savivaldybės biudžetas – 805,86 Eur</w:t>
            </w:r>
          </w:p>
        </w:tc>
      </w:tr>
      <w:tr w:rsidR="0063351C" w:rsidRPr="00F77D7A" w14:paraId="3CC73EDC" w14:textId="77777777" w:rsidTr="00FD2B26">
        <w:trPr>
          <w:trHeight w:val="200"/>
        </w:trPr>
        <w:tc>
          <w:tcPr>
            <w:tcW w:w="2123" w:type="dxa"/>
          </w:tcPr>
          <w:p w14:paraId="6D9F7FAE" w14:textId="77777777" w:rsidR="0063351C" w:rsidRPr="00F77D7A" w:rsidRDefault="0063351C" w:rsidP="00FD2B26">
            <w:pPr>
              <w:jc w:val="both"/>
              <w:rPr>
                <w:noProof w:val="0"/>
              </w:rPr>
            </w:pPr>
            <w:r w:rsidRPr="00F77D7A">
              <w:rPr>
                <w:noProof w:val="0"/>
              </w:rPr>
              <w:t>Iš viso 3 punktas:</w:t>
            </w:r>
          </w:p>
        </w:tc>
        <w:tc>
          <w:tcPr>
            <w:tcW w:w="1480" w:type="dxa"/>
          </w:tcPr>
          <w:p w14:paraId="1AF225A2" w14:textId="77777777" w:rsidR="0063351C" w:rsidRPr="00F77D7A" w:rsidRDefault="0063351C" w:rsidP="00FD2B26">
            <w:pPr>
              <w:jc w:val="both"/>
              <w:rPr>
                <w:b/>
                <w:noProof w:val="0"/>
              </w:rPr>
            </w:pPr>
            <w:r w:rsidRPr="00F77D7A">
              <w:rPr>
                <w:b/>
                <w:noProof w:val="0"/>
              </w:rPr>
              <w:t>81 177,88</w:t>
            </w:r>
          </w:p>
        </w:tc>
        <w:tc>
          <w:tcPr>
            <w:tcW w:w="1481" w:type="dxa"/>
          </w:tcPr>
          <w:p w14:paraId="569A6F39" w14:textId="77777777" w:rsidR="0063351C" w:rsidRPr="00F77D7A" w:rsidRDefault="0063351C" w:rsidP="00FD2B26">
            <w:pPr>
              <w:jc w:val="both"/>
              <w:rPr>
                <w:b/>
                <w:noProof w:val="0"/>
              </w:rPr>
            </w:pPr>
          </w:p>
        </w:tc>
        <w:tc>
          <w:tcPr>
            <w:tcW w:w="2187" w:type="dxa"/>
          </w:tcPr>
          <w:p w14:paraId="7DA9C076" w14:textId="77777777" w:rsidR="0063351C" w:rsidRPr="00F77D7A" w:rsidRDefault="0063351C" w:rsidP="00FD2B26">
            <w:pPr>
              <w:jc w:val="both"/>
              <w:rPr>
                <w:noProof w:val="0"/>
              </w:rPr>
            </w:pPr>
          </w:p>
        </w:tc>
        <w:tc>
          <w:tcPr>
            <w:tcW w:w="1726" w:type="dxa"/>
          </w:tcPr>
          <w:p w14:paraId="74495823" w14:textId="77777777" w:rsidR="0063351C" w:rsidRPr="00F77D7A" w:rsidRDefault="0063351C" w:rsidP="00FD2B26">
            <w:pPr>
              <w:jc w:val="both"/>
              <w:rPr>
                <w:noProof w:val="0"/>
              </w:rPr>
            </w:pPr>
          </w:p>
        </w:tc>
      </w:tr>
      <w:tr w:rsidR="0063351C" w:rsidRPr="00F77D7A" w14:paraId="56665FF8" w14:textId="77777777" w:rsidTr="00FD2B26">
        <w:trPr>
          <w:trHeight w:val="200"/>
        </w:trPr>
        <w:tc>
          <w:tcPr>
            <w:tcW w:w="2123" w:type="dxa"/>
          </w:tcPr>
          <w:p w14:paraId="42C35969" w14:textId="77777777" w:rsidR="0063351C" w:rsidRPr="00F77D7A" w:rsidRDefault="0063351C" w:rsidP="00FD2B26">
            <w:pPr>
              <w:jc w:val="both"/>
              <w:rPr>
                <w:noProof w:val="0"/>
              </w:rPr>
            </w:pPr>
            <w:r w:rsidRPr="00F77D7A">
              <w:rPr>
                <w:b/>
                <w:noProof w:val="0"/>
              </w:rPr>
              <w:t>Šalčininkų rajono savivaldybės visuomenės sveikatos biuro ir sanitarinės patalpos</w:t>
            </w:r>
            <w:r w:rsidRPr="00F77D7A">
              <w:rPr>
                <w:noProof w:val="0"/>
              </w:rPr>
              <w:t>, esančios VšĮ Šalčininkų rajono savivaldybės ligoninės pastate paprastojo remonto darbų pirkimas</w:t>
            </w:r>
          </w:p>
        </w:tc>
        <w:tc>
          <w:tcPr>
            <w:tcW w:w="1480" w:type="dxa"/>
          </w:tcPr>
          <w:p w14:paraId="5B49E2AA" w14:textId="77777777" w:rsidR="0063351C" w:rsidRPr="00F77D7A" w:rsidRDefault="0063351C" w:rsidP="00FD2B26">
            <w:pPr>
              <w:jc w:val="both"/>
              <w:rPr>
                <w:b/>
                <w:noProof w:val="0"/>
              </w:rPr>
            </w:pPr>
            <w:r w:rsidRPr="00F77D7A">
              <w:rPr>
                <w:b/>
                <w:noProof w:val="0"/>
              </w:rPr>
              <w:t>17 992,84</w:t>
            </w:r>
          </w:p>
          <w:p w14:paraId="3C898593" w14:textId="77777777" w:rsidR="0063351C" w:rsidRPr="00F77D7A" w:rsidRDefault="0063351C" w:rsidP="00FD2B26">
            <w:pPr>
              <w:jc w:val="both"/>
              <w:rPr>
                <w:noProof w:val="0"/>
                <w:sz w:val="20"/>
                <w:szCs w:val="20"/>
              </w:rPr>
            </w:pPr>
          </w:p>
          <w:p w14:paraId="02D62EE0" w14:textId="77777777" w:rsidR="0063351C" w:rsidRPr="00F77D7A" w:rsidRDefault="0063351C" w:rsidP="00FD2B26">
            <w:pPr>
              <w:jc w:val="both"/>
              <w:rPr>
                <w:noProof w:val="0"/>
                <w:sz w:val="20"/>
                <w:szCs w:val="20"/>
              </w:rPr>
            </w:pPr>
            <w:r w:rsidRPr="00F77D7A">
              <w:rPr>
                <w:noProof w:val="0"/>
                <w:sz w:val="20"/>
                <w:szCs w:val="20"/>
              </w:rPr>
              <w:t>(2016-05-31 iki 2016-08-31)</w:t>
            </w:r>
          </w:p>
        </w:tc>
        <w:tc>
          <w:tcPr>
            <w:tcW w:w="1481" w:type="dxa"/>
          </w:tcPr>
          <w:p w14:paraId="6DD0EC03" w14:textId="77777777" w:rsidR="0063351C" w:rsidRPr="00F77D7A" w:rsidRDefault="0063351C" w:rsidP="00FD2B26">
            <w:pPr>
              <w:jc w:val="both"/>
              <w:rPr>
                <w:b/>
                <w:noProof w:val="0"/>
              </w:rPr>
            </w:pPr>
            <w:r w:rsidRPr="00F77D7A">
              <w:rPr>
                <w:b/>
                <w:noProof w:val="0"/>
              </w:rPr>
              <w:t>17 992,84</w:t>
            </w:r>
          </w:p>
        </w:tc>
        <w:tc>
          <w:tcPr>
            <w:tcW w:w="2187" w:type="dxa"/>
          </w:tcPr>
          <w:p w14:paraId="02FB287B" w14:textId="77777777" w:rsidR="0063351C" w:rsidRPr="00F77D7A" w:rsidRDefault="0063351C" w:rsidP="00FD2B26">
            <w:pPr>
              <w:jc w:val="both"/>
              <w:rPr>
                <w:noProof w:val="0"/>
              </w:rPr>
            </w:pPr>
            <w:r w:rsidRPr="00F77D7A">
              <w:rPr>
                <w:noProof w:val="0"/>
              </w:rPr>
              <w:t>Biuro patalpų remontas:</w:t>
            </w:r>
          </w:p>
          <w:p w14:paraId="784CA4C3" w14:textId="77777777" w:rsidR="0063351C" w:rsidRPr="00F77D7A" w:rsidRDefault="0063351C" w:rsidP="00FD2B26">
            <w:pPr>
              <w:jc w:val="both"/>
              <w:rPr>
                <w:noProof w:val="0"/>
              </w:rPr>
            </w:pPr>
          </w:p>
        </w:tc>
        <w:tc>
          <w:tcPr>
            <w:tcW w:w="1726" w:type="dxa"/>
          </w:tcPr>
          <w:p w14:paraId="2F59C1E2" w14:textId="77777777" w:rsidR="0063351C" w:rsidRPr="00F77D7A" w:rsidRDefault="0063351C" w:rsidP="00FD2B26">
            <w:pPr>
              <w:jc w:val="both"/>
              <w:rPr>
                <w:noProof w:val="0"/>
              </w:rPr>
            </w:pPr>
            <w:r w:rsidRPr="00F77D7A">
              <w:rPr>
                <w:noProof w:val="0"/>
              </w:rPr>
              <w:t xml:space="preserve">Savivaldybės biudžetas – </w:t>
            </w:r>
          </w:p>
          <w:p w14:paraId="216FBB05" w14:textId="77777777" w:rsidR="0063351C" w:rsidRPr="00F77D7A" w:rsidRDefault="0063351C" w:rsidP="00FD2B26">
            <w:pPr>
              <w:jc w:val="both"/>
              <w:rPr>
                <w:noProof w:val="0"/>
              </w:rPr>
            </w:pPr>
            <w:r w:rsidRPr="00F77D7A">
              <w:rPr>
                <w:noProof w:val="0"/>
              </w:rPr>
              <w:t>17 992,84 Eur.</w:t>
            </w:r>
          </w:p>
        </w:tc>
      </w:tr>
      <w:tr w:rsidR="0063351C" w:rsidRPr="00F77D7A" w14:paraId="753109DB" w14:textId="77777777" w:rsidTr="00FD2B26">
        <w:trPr>
          <w:trHeight w:val="200"/>
        </w:trPr>
        <w:tc>
          <w:tcPr>
            <w:tcW w:w="2123" w:type="dxa"/>
          </w:tcPr>
          <w:p w14:paraId="307C8CEE" w14:textId="77777777" w:rsidR="0063351C" w:rsidRPr="00F77D7A" w:rsidRDefault="0063351C" w:rsidP="00FD2B26">
            <w:pPr>
              <w:jc w:val="both"/>
              <w:rPr>
                <w:b/>
                <w:noProof w:val="0"/>
              </w:rPr>
            </w:pPr>
            <w:r w:rsidRPr="00F77D7A">
              <w:rPr>
                <w:b/>
                <w:noProof w:val="0"/>
              </w:rPr>
              <w:t xml:space="preserve">Šalčininkų rajono savivaldybės visuomenės </w:t>
            </w:r>
            <w:r w:rsidRPr="00F77D7A">
              <w:rPr>
                <w:b/>
                <w:noProof w:val="0"/>
              </w:rPr>
              <w:lastRenderedPageBreak/>
              <w:t>sveikatos biuro, esančio VšĮ Šalčininkų rajono savivaldybės ligoninės pastate baldų pirkimas</w:t>
            </w:r>
          </w:p>
        </w:tc>
        <w:tc>
          <w:tcPr>
            <w:tcW w:w="1480" w:type="dxa"/>
          </w:tcPr>
          <w:p w14:paraId="35374627" w14:textId="77777777" w:rsidR="0063351C" w:rsidRPr="00F77D7A" w:rsidRDefault="0063351C" w:rsidP="00FD2B26">
            <w:pPr>
              <w:jc w:val="both"/>
              <w:rPr>
                <w:b/>
                <w:noProof w:val="0"/>
              </w:rPr>
            </w:pPr>
            <w:r w:rsidRPr="00F77D7A">
              <w:rPr>
                <w:b/>
                <w:noProof w:val="0"/>
              </w:rPr>
              <w:lastRenderedPageBreak/>
              <w:t>3 440,00</w:t>
            </w:r>
          </w:p>
          <w:p w14:paraId="248B08C8" w14:textId="77777777" w:rsidR="0063351C" w:rsidRPr="00F77D7A" w:rsidRDefault="0063351C" w:rsidP="00FD2B26">
            <w:pPr>
              <w:jc w:val="both"/>
              <w:rPr>
                <w:noProof w:val="0"/>
                <w:sz w:val="20"/>
                <w:szCs w:val="20"/>
              </w:rPr>
            </w:pPr>
            <w:r w:rsidRPr="00F77D7A">
              <w:rPr>
                <w:noProof w:val="0"/>
                <w:sz w:val="20"/>
                <w:szCs w:val="20"/>
              </w:rPr>
              <w:t>(2016-07-20 iki 2016-08-25)</w:t>
            </w:r>
          </w:p>
        </w:tc>
        <w:tc>
          <w:tcPr>
            <w:tcW w:w="1481" w:type="dxa"/>
          </w:tcPr>
          <w:p w14:paraId="04DCA67E" w14:textId="77777777" w:rsidR="0063351C" w:rsidRPr="00F77D7A" w:rsidRDefault="0063351C" w:rsidP="00FD2B26">
            <w:pPr>
              <w:jc w:val="both"/>
              <w:rPr>
                <w:b/>
                <w:noProof w:val="0"/>
              </w:rPr>
            </w:pPr>
            <w:r w:rsidRPr="00F77D7A">
              <w:rPr>
                <w:b/>
                <w:noProof w:val="0"/>
              </w:rPr>
              <w:t>3 440,00</w:t>
            </w:r>
          </w:p>
        </w:tc>
        <w:tc>
          <w:tcPr>
            <w:tcW w:w="2187" w:type="dxa"/>
          </w:tcPr>
          <w:p w14:paraId="1FEBEE57" w14:textId="77777777" w:rsidR="0063351C" w:rsidRPr="00F77D7A" w:rsidRDefault="0063351C" w:rsidP="00FD2B26">
            <w:pPr>
              <w:jc w:val="both"/>
              <w:rPr>
                <w:noProof w:val="0"/>
              </w:rPr>
            </w:pPr>
            <w:r w:rsidRPr="00F77D7A">
              <w:rPr>
                <w:noProof w:val="0"/>
              </w:rPr>
              <w:t>Baldų pirkimas.</w:t>
            </w:r>
          </w:p>
        </w:tc>
        <w:tc>
          <w:tcPr>
            <w:tcW w:w="1726" w:type="dxa"/>
          </w:tcPr>
          <w:p w14:paraId="39234CC8" w14:textId="77777777" w:rsidR="0063351C" w:rsidRPr="00F77D7A" w:rsidRDefault="0063351C" w:rsidP="00FD2B26">
            <w:pPr>
              <w:jc w:val="both"/>
              <w:rPr>
                <w:noProof w:val="0"/>
              </w:rPr>
            </w:pPr>
            <w:r w:rsidRPr="00F77D7A">
              <w:rPr>
                <w:noProof w:val="0"/>
              </w:rPr>
              <w:t>Savivaldybės biudžeto lėšos</w:t>
            </w:r>
          </w:p>
          <w:p w14:paraId="1A4571F2" w14:textId="77777777" w:rsidR="0063351C" w:rsidRPr="00F77D7A" w:rsidRDefault="0063351C" w:rsidP="00FD2B26">
            <w:pPr>
              <w:jc w:val="both"/>
              <w:rPr>
                <w:noProof w:val="0"/>
              </w:rPr>
            </w:pPr>
            <w:r w:rsidRPr="00F77D7A">
              <w:rPr>
                <w:noProof w:val="0"/>
              </w:rPr>
              <w:t>3 440,00 Eur.</w:t>
            </w:r>
          </w:p>
        </w:tc>
      </w:tr>
      <w:tr w:rsidR="0063351C" w:rsidRPr="00F77D7A" w14:paraId="03D2AF25" w14:textId="77777777" w:rsidTr="00FD2B26">
        <w:trPr>
          <w:trHeight w:val="200"/>
        </w:trPr>
        <w:tc>
          <w:tcPr>
            <w:tcW w:w="2123" w:type="dxa"/>
          </w:tcPr>
          <w:p w14:paraId="7554188E" w14:textId="77777777" w:rsidR="0063351C" w:rsidRPr="00F77D7A" w:rsidRDefault="0063351C" w:rsidP="00FD2B26">
            <w:pPr>
              <w:jc w:val="both"/>
              <w:rPr>
                <w:noProof w:val="0"/>
              </w:rPr>
            </w:pPr>
            <w:r w:rsidRPr="00F77D7A">
              <w:rPr>
                <w:noProof w:val="0"/>
              </w:rPr>
              <w:t>Iš viso 4 punktas:</w:t>
            </w:r>
          </w:p>
        </w:tc>
        <w:tc>
          <w:tcPr>
            <w:tcW w:w="1480" w:type="dxa"/>
          </w:tcPr>
          <w:p w14:paraId="363F057C" w14:textId="77777777" w:rsidR="0063351C" w:rsidRPr="00F77D7A" w:rsidRDefault="0063351C" w:rsidP="00FD2B26">
            <w:pPr>
              <w:jc w:val="both"/>
              <w:rPr>
                <w:b/>
                <w:noProof w:val="0"/>
              </w:rPr>
            </w:pPr>
            <w:r w:rsidRPr="00F77D7A">
              <w:rPr>
                <w:b/>
                <w:noProof w:val="0"/>
              </w:rPr>
              <w:t>21 432,84</w:t>
            </w:r>
          </w:p>
        </w:tc>
        <w:tc>
          <w:tcPr>
            <w:tcW w:w="1481" w:type="dxa"/>
          </w:tcPr>
          <w:p w14:paraId="2AC2304D" w14:textId="77777777" w:rsidR="0063351C" w:rsidRPr="00F77D7A" w:rsidRDefault="0063351C" w:rsidP="00FD2B26">
            <w:pPr>
              <w:jc w:val="both"/>
              <w:rPr>
                <w:b/>
                <w:noProof w:val="0"/>
              </w:rPr>
            </w:pPr>
            <w:r w:rsidRPr="00F77D7A">
              <w:rPr>
                <w:b/>
                <w:noProof w:val="0"/>
              </w:rPr>
              <w:t>21 432,84</w:t>
            </w:r>
          </w:p>
        </w:tc>
        <w:tc>
          <w:tcPr>
            <w:tcW w:w="2187" w:type="dxa"/>
          </w:tcPr>
          <w:p w14:paraId="76C3D409" w14:textId="77777777" w:rsidR="0063351C" w:rsidRPr="00F77D7A" w:rsidRDefault="0063351C" w:rsidP="00FD2B26">
            <w:pPr>
              <w:jc w:val="both"/>
              <w:rPr>
                <w:noProof w:val="0"/>
              </w:rPr>
            </w:pPr>
          </w:p>
        </w:tc>
        <w:tc>
          <w:tcPr>
            <w:tcW w:w="1726" w:type="dxa"/>
          </w:tcPr>
          <w:p w14:paraId="51AA43D8" w14:textId="77777777" w:rsidR="0063351C" w:rsidRPr="00F77D7A" w:rsidRDefault="0063351C" w:rsidP="00FD2B26">
            <w:pPr>
              <w:jc w:val="both"/>
              <w:rPr>
                <w:noProof w:val="0"/>
              </w:rPr>
            </w:pPr>
            <w:r w:rsidRPr="00F77D7A">
              <w:rPr>
                <w:noProof w:val="0"/>
              </w:rPr>
              <w:t xml:space="preserve">Savivaldybės biudžetas – </w:t>
            </w:r>
          </w:p>
          <w:p w14:paraId="0BF9A8F0" w14:textId="77777777" w:rsidR="0063351C" w:rsidRPr="00F77D7A" w:rsidRDefault="0063351C" w:rsidP="00FD2B26">
            <w:pPr>
              <w:jc w:val="both"/>
              <w:rPr>
                <w:noProof w:val="0"/>
              </w:rPr>
            </w:pPr>
            <w:r w:rsidRPr="00F77D7A">
              <w:rPr>
                <w:noProof w:val="0"/>
              </w:rPr>
              <w:t>21 432,84 Eur.</w:t>
            </w:r>
          </w:p>
        </w:tc>
      </w:tr>
      <w:tr w:rsidR="0063351C" w:rsidRPr="00F77D7A" w14:paraId="565E20A8" w14:textId="77777777" w:rsidTr="00FD2B26">
        <w:trPr>
          <w:trHeight w:val="200"/>
        </w:trPr>
        <w:tc>
          <w:tcPr>
            <w:tcW w:w="2123" w:type="dxa"/>
          </w:tcPr>
          <w:p w14:paraId="4495DB82" w14:textId="77777777" w:rsidR="0063351C" w:rsidRPr="00F77D7A" w:rsidRDefault="0063351C" w:rsidP="00FD2B26">
            <w:pPr>
              <w:jc w:val="both"/>
              <w:rPr>
                <w:b/>
                <w:noProof w:val="0"/>
              </w:rPr>
            </w:pPr>
            <w:r w:rsidRPr="00F77D7A">
              <w:rPr>
                <w:b/>
                <w:noProof w:val="0"/>
              </w:rPr>
              <w:t>VšĮ Šalčininkų rajono savivaldybės ligoninės, esančios Nepriklausomybės g. 38, Šalčininkų m., Šalčininkų r. sav., 1-o aukšto patalpų paprastojo remonto darbų pirkimas</w:t>
            </w:r>
          </w:p>
        </w:tc>
        <w:tc>
          <w:tcPr>
            <w:tcW w:w="1480" w:type="dxa"/>
          </w:tcPr>
          <w:p w14:paraId="4412E57D" w14:textId="77777777" w:rsidR="0063351C" w:rsidRPr="00F77D7A" w:rsidRDefault="0063351C" w:rsidP="00FD2B26">
            <w:pPr>
              <w:jc w:val="both"/>
              <w:rPr>
                <w:b/>
                <w:noProof w:val="0"/>
              </w:rPr>
            </w:pPr>
            <w:r w:rsidRPr="00F77D7A">
              <w:rPr>
                <w:b/>
                <w:noProof w:val="0"/>
              </w:rPr>
              <w:t>69 999,99</w:t>
            </w:r>
          </w:p>
          <w:p w14:paraId="23FACF64" w14:textId="77777777" w:rsidR="0063351C" w:rsidRPr="00F77D7A" w:rsidRDefault="0063351C" w:rsidP="00FD2B26">
            <w:pPr>
              <w:jc w:val="both"/>
              <w:rPr>
                <w:noProof w:val="0"/>
                <w:sz w:val="20"/>
                <w:szCs w:val="20"/>
              </w:rPr>
            </w:pPr>
            <w:r w:rsidRPr="00F77D7A">
              <w:rPr>
                <w:noProof w:val="0"/>
                <w:sz w:val="20"/>
                <w:szCs w:val="20"/>
              </w:rPr>
              <w:t>(2016-06-23 iki 2016-09-09)</w:t>
            </w:r>
          </w:p>
        </w:tc>
        <w:tc>
          <w:tcPr>
            <w:tcW w:w="1481" w:type="dxa"/>
          </w:tcPr>
          <w:p w14:paraId="67F30724" w14:textId="77777777" w:rsidR="0063351C" w:rsidRPr="00F77D7A" w:rsidRDefault="0063351C" w:rsidP="00FD2B26">
            <w:pPr>
              <w:jc w:val="both"/>
              <w:rPr>
                <w:b/>
                <w:noProof w:val="0"/>
              </w:rPr>
            </w:pPr>
            <w:r w:rsidRPr="00F77D7A">
              <w:rPr>
                <w:b/>
                <w:noProof w:val="0"/>
              </w:rPr>
              <w:t>69 999,99</w:t>
            </w:r>
          </w:p>
        </w:tc>
        <w:tc>
          <w:tcPr>
            <w:tcW w:w="2187" w:type="dxa"/>
          </w:tcPr>
          <w:p w14:paraId="7165EBC8" w14:textId="77777777" w:rsidR="0063351C" w:rsidRPr="00F77D7A" w:rsidRDefault="0063351C" w:rsidP="00FD2B26">
            <w:pPr>
              <w:jc w:val="both"/>
              <w:rPr>
                <w:noProof w:val="0"/>
              </w:rPr>
            </w:pPr>
            <w:r w:rsidRPr="00F77D7A">
              <w:rPr>
                <w:noProof w:val="0"/>
              </w:rPr>
              <w:t>1-o aukšto patalpų remontas.</w:t>
            </w:r>
          </w:p>
        </w:tc>
        <w:tc>
          <w:tcPr>
            <w:tcW w:w="1726" w:type="dxa"/>
          </w:tcPr>
          <w:p w14:paraId="6E135396" w14:textId="77777777" w:rsidR="0063351C" w:rsidRPr="00F77D7A" w:rsidRDefault="0063351C" w:rsidP="00FD2B26">
            <w:pPr>
              <w:jc w:val="both"/>
              <w:rPr>
                <w:noProof w:val="0"/>
              </w:rPr>
            </w:pPr>
            <w:r w:rsidRPr="00F77D7A">
              <w:rPr>
                <w:noProof w:val="0"/>
              </w:rPr>
              <w:t>Valstybės biudžeto lėšos</w:t>
            </w:r>
          </w:p>
          <w:p w14:paraId="767A8C1D" w14:textId="77777777" w:rsidR="0063351C" w:rsidRPr="00F77D7A" w:rsidRDefault="0063351C" w:rsidP="00FD2B26">
            <w:pPr>
              <w:jc w:val="both"/>
              <w:rPr>
                <w:noProof w:val="0"/>
              </w:rPr>
            </w:pPr>
            <w:r w:rsidRPr="00F77D7A">
              <w:rPr>
                <w:noProof w:val="0"/>
              </w:rPr>
              <w:t>69 999,99 Eur.</w:t>
            </w:r>
          </w:p>
        </w:tc>
      </w:tr>
      <w:tr w:rsidR="0063351C" w:rsidRPr="00F77D7A" w14:paraId="55B8685A" w14:textId="77777777" w:rsidTr="00FD2B26">
        <w:trPr>
          <w:trHeight w:val="200"/>
        </w:trPr>
        <w:tc>
          <w:tcPr>
            <w:tcW w:w="2123" w:type="dxa"/>
          </w:tcPr>
          <w:p w14:paraId="7417AB10" w14:textId="77777777" w:rsidR="0063351C" w:rsidRPr="00F77D7A" w:rsidRDefault="0063351C" w:rsidP="00FD2B26">
            <w:pPr>
              <w:jc w:val="both"/>
              <w:rPr>
                <w:b/>
                <w:noProof w:val="0"/>
              </w:rPr>
            </w:pPr>
            <w:r w:rsidRPr="00F77D7A">
              <w:rPr>
                <w:b/>
                <w:noProof w:val="0"/>
              </w:rPr>
              <w:t>Asbestinio stogo dangos keitimo į beasbestinę stogo dangą gyvenamojo namo (Un. Nr. 8589-9000-1011), esančio Žalioji g. 1A, Šalčininkų m., Šalčininkų r. sav. paprastojo remonto darbų pirkimas</w:t>
            </w:r>
          </w:p>
        </w:tc>
        <w:tc>
          <w:tcPr>
            <w:tcW w:w="1480" w:type="dxa"/>
          </w:tcPr>
          <w:p w14:paraId="4B0A8371" w14:textId="77777777" w:rsidR="0063351C" w:rsidRPr="00F77D7A" w:rsidRDefault="0063351C" w:rsidP="00FD2B26">
            <w:pPr>
              <w:jc w:val="both"/>
              <w:rPr>
                <w:b/>
                <w:noProof w:val="0"/>
              </w:rPr>
            </w:pPr>
            <w:r w:rsidRPr="00F77D7A">
              <w:rPr>
                <w:b/>
                <w:noProof w:val="0"/>
              </w:rPr>
              <w:t>27 000,00</w:t>
            </w:r>
          </w:p>
          <w:p w14:paraId="6D615EFD" w14:textId="77777777" w:rsidR="0063351C" w:rsidRPr="00F77D7A" w:rsidRDefault="0063351C" w:rsidP="00FD2B26">
            <w:pPr>
              <w:jc w:val="both"/>
              <w:rPr>
                <w:noProof w:val="0"/>
                <w:sz w:val="20"/>
                <w:szCs w:val="20"/>
              </w:rPr>
            </w:pPr>
            <w:r w:rsidRPr="00F77D7A">
              <w:rPr>
                <w:noProof w:val="0"/>
                <w:sz w:val="20"/>
                <w:szCs w:val="20"/>
              </w:rPr>
              <w:t>(2015-11-24 iki 2016-01-24)</w:t>
            </w:r>
          </w:p>
        </w:tc>
        <w:tc>
          <w:tcPr>
            <w:tcW w:w="1481" w:type="dxa"/>
          </w:tcPr>
          <w:p w14:paraId="4B86010D" w14:textId="77777777" w:rsidR="0063351C" w:rsidRPr="00F77D7A" w:rsidRDefault="0063351C" w:rsidP="00FD2B26">
            <w:pPr>
              <w:jc w:val="both"/>
              <w:rPr>
                <w:b/>
                <w:noProof w:val="0"/>
              </w:rPr>
            </w:pPr>
            <w:r w:rsidRPr="00F77D7A">
              <w:rPr>
                <w:b/>
                <w:noProof w:val="0"/>
              </w:rPr>
              <w:t>27 000,00</w:t>
            </w:r>
          </w:p>
        </w:tc>
        <w:tc>
          <w:tcPr>
            <w:tcW w:w="2187" w:type="dxa"/>
          </w:tcPr>
          <w:p w14:paraId="6EE33459" w14:textId="77777777" w:rsidR="0063351C" w:rsidRPr="00F77D7A" w:rsidRDefault="0063351C" w:rsidP="00FD2B26">
            <w:pPr>
              <w:jc w:val="both"/>
              <w:rPr>
                <w:noProof w:val="0"/>
              </w:rPr>
            </w:pPr>
            <w:r w:rsidRPr="00F77D7A">
              <w:rPr>
                <w:noProof w:val="0"/>
              </w:rPr>
              <w:t>Stogo dangos keitimas</w:t>
            </w:r>
          </w:p>
        </w:tc>
        <w:tc>
          <w:tcPr>
            <w:tcW w:w="1726" w:type="dxa"/>
          </w:tcPr>
          <w:p w14:paraId="1D5C385D" w14:textId="77777777" w:rsidR="0063351C" w:rsidRPr="00F77D7A" w:rsidRDefault="0063351C" w:rsidP="00FD2B26">
            <w:pPr>
              <w:jc w:val="both"/>
              <w:rPr>
                <w:noProof w:val="0"/>
              </w:rPr>
            </w:pPr>
            <w:r w:rsidRPr="00F77D7A">
              <w:rPr>
                <w:noProof w:val="0"/>
              </w:rPr>
              <w:t xml:space="preserve">Savivaldybės biudžetas – </w:t>
            </w:r>
          </w:p>
          <w:p w14:paraId="75EB0F57" w14:textId="77777777" w:rsidR="0063351C" w:rsidRPr="00F77D7A" w:rsidRDefault="0063351C" w:rsidP="00FD2B26">
            <w:pPr>
              <w:jc w:val="both"/>
              <w:rPr>
                <w:noProof w:val="0"/>
              </w:rPr>
            </w:pPr>
            <w:r w:rsidRPr="00F77D7A">
              <w:rPr>
                <w:noProof w:val="0"/>
              </w:rPr>
              <w:t>27 000,00 Eur.</w:t>
            </w:r>
          </w:p>
        </w:tc>
      </w:tr>
      <w:tr w:rsidR="0063351C" w:rsidRPr="00F77D7A" w14:paraId="106AF564" w14:textId="77777777" w:rsidTr="00FD2B26">
        <w:trPr>
          <w:trHeight w:val="200"/>
        </w:trPr>
        <w:tc>
          <w:tcPr>
            <w:tcW w:w="2123" w:type="dxa"/>
          </w:tcPr>
          <w:p w14:paraId="1E882654" w14:textId="77777777" w:rsidR="0063351C" w:rsidRPr="00F77D7A" w:rsidRDefault="0063351C" w:rsidP="00FD2B26">
            <w:pPr>
              <w:jc w:val="both"/>
              <w:rPr>
                <w:b/>
                <w:noProof w:val="0"/>
              </w:rPr>
            </w:pPr>
            <w:r w:rsidRPr="00F77D7A">
              <w:rPr>
                <w:b/>
                <w:noProof w:val="0"/>
              </w:rPr>
              <w:t>Vilkiškių rūmų, esančių Parko g. 16, Vilkiškių k., Turgeliu sen., Šalčininkų r. sav. elektroninės saugos sistemos aptarnavimo paslaugų pirkimas</w:t>
            </w:r>
          </w:p>
        </w:tc>
        <w:tc>
          <w:tcPr>
            <w:tcW w:w="1480" w:type="dxa"/>
          </w:tcPr>
          <w:p w14:paraId="683331FD" w14:textId="77777777" w:rsidR="0063351C" w:rsidRPr="00F77D7A" w:rsidRDefault="0063351C" w:rsidP="00FD2B26">
            <w:pPr>
              <w:jc w:val="both"/>
              <w:rPr>
                <w:b/>
                <w:noProof w:val="0"/>
              </w:rPr>
            </w:pPr>
            <w:r w:rsidRPr="00F77D7A">
              <w:rPr>
                <w:b/>
                <w:noProof w:val="0"/>
              </w:rPr>
              <w:t>1 016,40</w:t>
            </w:r>
          </w:p>
          <w:p w14:paraId="0F11B013" w14:textId="77777777" w:rsidR="0063351C" w:rsidRPr="00F77D7A" w:rsidRDefault="0063351C" w:rsidP="00FD2B26">
            <w:pPr>
              <w:jc w:val="both"/>
              <w:rPr>
                <w:noProof w:val="0"/>
                <w:sz w:val="20"/>
                <w:szCs w:val="20"/>
              </w:rPr>
            </w:pPr>
            <w:r w:rsidRPr="00F77D7A">
              <w:rPr>
                <w:noProof w:val="0"/>
                <w:sz w:val="20"/>
                <w:szCs w:val="20"/>
              </w:rPr>
              <w:t>(2016-07-20 iki 2017-07-20)</w:t>
            </w:r>
          </w:p>
        </w:tc>
        <w:tc>
          <w:tcPr>
            <w:tcW w:w="1481" w:type="dxa"/>
          </w:tcPr>
          <w:p w14:paraId="349C715D" w14:textId="77777777" w:rsidR="0063351C" w:rsidRPr="00F77D7A" w:rsidRDefault="0063351C" w:rsidP="00FD2B26">
            <w:pPr>
              <w:jc w:val="both"/>
              <w:rPr>
                <w:b/>
                <w:noProof w:val="0"/>
              </w:rPr>
            </w:pPr>
            <w:r w:rsidRPr="00F77D7A">
              <w:rPr>
                <w:b/>
                <w:noProof w:val="0"/>
              </w:rPr>
              <w:t>1 016,40</w:t>
            </w:r>
          </w:p>
        </w:tc>
        <w:tc>
          <w:tcPr>
            <w:tcW w:w="2187" w:type="dxa"/>
          </w:tcPr>
          <w:p w14:paraId="70B5D9EB" w14:textId="77777777" w:rsidR="0063351C" w:rsidRPr="00F77D7A" w:rsidRDefault="0063351C" w:rsidP="00FD2B26">
            <w:pPr>
              <w:jc w:val="both"/>
              <w:rPr>
                <w:noProof w:val="0"/>
              </w:rPr>
            </w:pPr>
            <w:r w:rsidRPr="00F77D7A">
              <w:rPr>
                <w:noProof w:val="0"/>
              </w:rPr>
              <w:t>Elektroninės saugos sistemos aptarnavimo paslaugą 12 mėn.</w:t>
            </w:r>
          </w:p>
        </w:tc>
        <w:tc>
          <w:tcPr>
            <w:tcW w:w="1726" w:type="dxa"/>
          </w:tcPr>
          <w:p w14:paraId="0B76041C" w14:textId="77777777" w:rsidR="0063351C" w:rsidRPr="00F77D7A" w:rsidRDefault="0063351C" w:rsidP="00FD2B26">
            <w:pPr>
              <w:jc w:val="both"/>
              <w:rPr>
                <w:noProof w:val="0"/>
              </w:rPr>
            </w:pPr>
            <w:r w:rsidRPr="00F77D7A">
              <w:rPr>
                <w:noProof w:val="0"/>
              </w:rPr>
              <w:t>Savivaldybės biudžeto lėšos</w:t>
            </w:r>
          </w:p>
          <w:p w14:paraId="498863D6" w14:textId="77777777" w:rsidR="0063351C" w:rsidRPr="00F77D7A" w:rsidRDefault="0063351C" w:rsidP="00FD2B26">
            <w:pPr>
              <w:jc w:val="both"/>
              <w:rPr>
                <w:noProof w:val="0"/>
              </w:rPr>
            </w:pPr>
            <w:r w:rsidRPr="00F77D7A">
              <w:rPr>
                <w:noProof w:val="0"/>
              </w:rPr>
              <w:t>1 016,40 Eur.</w:t>
            </w:r>
          </w:p>
        </w:tc>
      </w:tr>
      <w:tr w:rsidR="0063351C" w:rsidRPr="00F77D7A" w14:paraId="24534B63" w14:textId="77777777" w:rsidTr="00FD2B26">
        <w:trPr>
          <w:trHeight w:val="200"/>
        </w:trPr>
        <w:tc>
          <w:tcPr>
            <w:tcW w:w="2123" w:type="dxa"/>
          </w:tcPr>
          <w:p w14:paraId="7254BF56" w14:textId="77777777" w:rsidR="0063351C" w:rsidRPr="00F77D7A" w:rsidRDefault="0063351C" w:rsidP="00FD2B26">
            <w:pPr>
              <w:jc w:val="both"/>
              <w:rPr>
                <w:b/>
                <w:noProof w:val="0"/>
              </w:rPr>
            </w:pPr>
            <w:r w:rsidRPr="00F77D7A">
              <w:rPr>
                <w:b/>
                <w:noProof w:val="0"/>
              </w:rPr>
              <w:t xml:space="preserve">Pastato, esančio Plento g. 7, Šalčininkų mst., Šalčininkų r. sav., archyvo, neįgaliųjų, medžiotojų ir </w:t>
            </w:r>
            <w:r w:rsidRPr="00F77D7A">
              <w:rPr>
                <w:b/>
                <w:noProof w:val="0"/>
              </w:rPr>
              <w:lastRenderedPageBreak/>
              <w:t>karo veteranų draugijos patalpose elektroninės saugos sistemos aptarnavimo paslaugų pirkimas</w:t>
            </w:r>
          </w:p>
        </w:tc>
        <w:tc>
          <w:tcPr>
            <w:tcW w:w="1480" w:type="dxa"/>
          </w:tcPr>
          <w:p w14:paraId="383D476B" w14:textId="77777777" w:rsidR="0063351C" w:rsidRPr="00F77D7A" w:rsidRDefault="0063351C" w:rsidP="00FD2B26">
            <w:pPr>
              <w:jc w:val="both"/>
              <w:rPr>
                <w:b/>
                <w:noProof w:val="0"/>
              </w:rPr>
            </w:pPr>
            <w:r w:rsidRPr="00F77D7A">
              <w:rPr>
                <w:b/>
                <w:noProof w:val="0"/>
              </w:rPr>
              <w:lastRenderedPageBreak/>
              <w:t>1 016,40</w:t>
            </w:r>
          </w:p>
          <w:p w14:paraId="21E9B368" w14:textId="77777777" w:rsidR="0063351C" w:rsidRPr="00F77D7A" w:rsidRDefault="0063351C" w:rsidP="00FD2B26">
            <w:pPr>
              <w:jc w:val="both"/>
              <w:rPr>
                <w:noProof w:val="0"/>
                <w:sz w:val="20"/>
                <w:szCs w:val="20"/>
              </w:rPr>
            </w:pPr>
            <w:r w:rsidRPr="00F77D7A">
              <w:rPr>
                <w:noProof w:val="0"/>
                <w:sz w:val="20"/>
                <w:szCs w:val="20"/>
              </w:rPr>
              <w:t>(2016-10-01 iki 2017-10-01)</w:t>
            </w:r>
          </w:p>
        </w:tc>
        <w:tc>
          <w:tcPr>
            <w:tcW w:w="1481" w:type="dxa"/>
          </w:tcPr>
          <w:p w14:paraId="1D9466F6" w14:textId="77777777" w:rsidR="0063351C" w:rsidRPr="00F77D7A" w:rsidRDefault="0063351C" w:rsidP="00FD2B26">
            <w:pPr>
              <w:jc w:val="both"/>
              <w:rPr>
                <w:b/>
                <w:noProof w:val="0"/>
              </w:rPr>
            </w:pPr>
            <w:r w:rsidRPr="00F77D7A">
              <w:rPr>
                <w:b/>
                <w:noProof w:val="0"/>
              </w:rPr>
              <w:t>1 016,40</w:t>
            </w:r>
          </w:p>
        </w:tc>
        <w:tc>
          <w:tcPr>
            <w:tcW w:w="2187" w:type="dxa"/>
          </w:tcPr>
          <w:p w14:paraId="613EBE76" w14:textId="77777777" w:rsidR="0063351C" w:rsidRPr="00F77D7A" w:rsidRDefault="0063351C" w:rsidP="00FD2B26">
            <w:pPr>
              <w:jc w:val="both"/>
              <w:rPr>
                <w:noProof w:val="0"/>
              </w:rPr>
            </w:pPr>
            <w:r w:rsidRPr="00F77D7A">
              <w:rPr>
                <w:noProof w:val="0"/>
              </w:rPr>
              <w:t>Elektroninės saugos sistemos aptarnavimo paslaugą 12 mėn.</w:t>
            </w:r>
          </w:p>
        </w:tc>
        <w:tc>
          <w:tcPr>
            <w:tcW w:w="1726" w:type="dxa"/>
          </w:tcPr>
          <w:p w14:paraId="3F1D9F91" w14:textId="77777777" w:rsidR="0063351C" w:rsidRPr="00F77D7A" w:rsidRDefault="0063351C" w:rsidP="00FD2B26">
            <w:pPr>
              <w:jc w:val="both"/>
              <w:rPr>
                <w:noProof w:val="0"/>
              </w:rPr>
            </w:pPr>
            <w:r w:rsidRPr="00F77D7A">
              <w:rPr>
                <w:noProof w:val="0"/>
              </w:rPr>
              <w:t>Savivaldybės biudžeto lėšos</w:t>
            </w:r>
          </w:p>
          <w:p w14:paraId="6E7F4A53" w14:textId="77777777" w:rsidR="0063351C" w:rsidRPr="00F77D7A" w:rsidRDefault="0063351C" w:rsidP="00FD2B26">
            <w:pPr>
              <w:jc w:val="both"/>
              <w:rPr>
                <w:noProof w:val="0"/>
              </w:rPr>
            </w:pPr>
            <w:r w:rsidRPr="00F77D7A">
              <w:rPr>
                <w:noProof w:val="0"/>
              </w:rPr>
              <w:t>1 016,40 Eur.</w:t>
            </w:r>
          </w:p>
        </w:tc>
      </w:tr>
      <w:tr w:rsidR="0063351C" w:rsidRPr="00F77D7A" w14:paraId="6537A031" w14:textId="77777777" w:rsidTr="00FD2B26">
        <w:trPr>
          <w:trHeight w:val="200"/>
        </w:trPr>
        <w:tc>
          <w:tcPr>
            <w:tcW w:w="2123" w:type="dxa"/>
          </w:tcPr>
          <w:p w14:paraId="2A7FEAE9" w14:textId="77777777" w:rsidR="0063351C" w:rsidRPr="00F77D7A" w:rsidRDefault="0063351C" w:rsidP="00FD2B26">
            <w:pPr>
              <w:jc w:val="both"/>
              <w:rPr>
                <w:b/>
                <w:noProof w:val="0"/>
              </w:rPr>
            </w:pPr>
            <w:r w:rsidRPr="00F77D7A">
              <w:rPr>
                <w:b/>
                <w:noProof w:val="0"/>
              </w:rPr>
              <w:t>Beasbestinio šiferio lakštų ir tvirtinimo elementų pirkimas socialiniam būstui, esančiam Šalčininkų r. sav. Čiužiakampio k. Mokyklos g. 8-1</w:t>
            </w:r>
          </w:p>
        </w:tc>
        <w:tc>
          <w:tcPr>
            <w:tcW w:w="1480" w:type="dxa"/>
          </w:tcPr>
          <w:p w14:paraId="0863AD3D" w14:textId="77777777" w:rsidR="0063351C" w:rsidRPr="00F77D7A" w:rsidRDefault="0063351C" w:rsidP="00FD2B26">
            <w:pPr>
              <w:jc w:val="both"/>
              <w:rPr>
                <w:b/>
                <w:noProof w:val="0"/>
              </w:rPr>
            </w:pPr>
            <w:r w:rsidRPr="00F77D7A">
              <w:rPr>
                <w:b/>
                <w:noProof w:val="0"/>
              </w:rPr>
              <w:t>1 434,58</w:t>
            </w:r>
          </w:p>
          <w:p w14:paraId="72F9A04C" w14:textId="77777777" w:rsidR="0063351C" w:rsidRPr="00F77D7A" w:rsidRDefault="0063351C" w:rsidP="00FD2B26">
            <w:pPr>
              <w:jc w:val="both"/>
              <w:rPr>
                <w:noProof w:val="0"/>
                <w:sz w:val="20"/>
                <w:szCs w:val="20"/>
              </w:rPr>
            </w:pPr>
            <w:r w:rsidRPr="00F77D7A">
              <w:rPr>
                <w:noProof w:val="0"/>
                <w:sz w:val="20"/>
                <w:szCs w:val="20"/>
              </w:rPr>
              <w:t>(2016-11-03 iki 2016-12-03)</w:t>
            </w:r>
          </w:p>
        </w:tc>
        <w:tc>
          <w:tcPr>
            <w:tcW w:w="1481" w:type="dxa"/>
          </w:tcPr>
          <w:p w14:paraId="6D878B14" w14:textId="77777777" w:rsidR="0063351C" w:rsidRPr="00F77D7A" w:rsidRDefault="0063351C" w:rsidP="00FD2B26">
            <w:pPr>
              <w:jc w:val="both"/>
              <w:rPr>
                <w:b/>
                <w:noProof w:val="0"/>
              </w:rPr>
            </w:pPr>
            <w:r w:rsidRPr="00F77D7A">
              <w:rPr>
                <w:b/>
                <w:noProof w:val="0"/>
              </w:rPr>
              <w:t>1 434,58</w:t>
            </w:r>
          </w:p>
        </w:tc>
        <w:tc>
          <w:tcPr>
            <w:tcW w:w="2187" w:type="dxa"/>
          </w:tcPr>
          <w:p w14:paraId="03EF67B2" w14:textId="77777777" w:rsidR="0063351C" w:rsidRPr="00F77D7A" w:rsidRDefault="0063351C" w:rsidP="00FD2B26">
            <w:pPr>
              <w:jc w:val="both"/>
              <w:rPr>
                <w:noProof w:val="0"/>
              </w:rPr>
            </w:pPr>
            <w:r w:rsidRPr="00F77D7A">
              <w:rPr>
                <w:noProof w:val="0"/>
              </w:rPr>
              <w:t>Beasbestinio šiferio lakštų ir tvirtinimo elementų pirkimas.</w:t>
            </w:r>
          </w:p>
        </w:tc>
        <w:tc>
          <w:tcPr>
            <w:tcW w:w="1726" w:type="dxa"/>
          </w:tcPr>
          <w:p w14:paraId="1269BAA9" w14:textId="77777777" w:rsidR="0063351C" w:rsidRPr="00F77D7A" w:rsidRDefault="0063351C" w:rsidP="00FD2B26">
            <w:pPr>
              <w:jc w:val="both"/>
              <w:rPr>
                <w:noProof w:val="0"/>
              </w:rPr>
            </w:pPr>
            <w:r w:rsidRPr="00F77D7A">
              <w:rPr>
                <w:noProof w:val="0"/>
              </w:rPr>
              <w:t>Savivaldybės biudžeto lėšos</w:t>
            </w:r>
          </w:p>
          <w:p w14:paraId="7D2A9233" w14:textId="77777777" w:rsidR="0063351C" w:rsidRPr="00F77D7A" w:rsidRDefault="0063351C" w:rsidP="00FD2B26">
            <w:pPr>
              <w:jc w:val="both"/>
              <w:rPr>
                <w:noProof w:val="0"/>
              </w:rPr>
            </w:pPr>
            <w:r w:rsidRPr="00F77D7A">
              <w:rPr>
                <w:noProof w:val="0"/>
              </w:rPr>
              <w:t>1 434,58 Eur.</w:t>
            </w:r>
          </w:p>
        </w:tc>
      </w:tr>
      <w:tr w:rsidR="0063351C" w:rsidRPr="00F77D7A" w14:paraId="4A29F82C" w14:textId="77777777" w:rsidTr="00FD2B26">
        <w:trPr>
          <w:trHeight w:val="200"/>
        </w:trPr>
        <w:tc>
          <w:tcPr>
            <w:tcW w:w="2123" w:type="dxa"/>
          </w:tcPr>
          <w:p w14:paraId="220966C6" w14:textId="77777777" w:rsidR="0063351C" w:rsidRPr="00F77D7A" w:rsidRDefault="0063351C" w:rsidP="00FD2B26">
            <w:pPr>
              <w:jc w:val="both"/>
              <w:rPr>
                <w:b/>
                <w:noProof w:val="0"/>
              </w:rPr>
            </w:pPr>
            <w:r w:rsidRPr="00F77D7A">
              <w:rPr>
                <w:b/>
                <w:noProof w:val="0"/>
              </w:rPr>
              <w:t>Savivaldybės būsto, esančio Šalčininkų r. sav., Šalčininkų sen., Zavišonių k., Visinčios g. 6-3, remonto darbų pirkimas.</w:t>
            </w:r>
          </w:p>
        </w:tc>
        <w:tc>
          <w:tcPr>
            <w:tcW w:w="1480" w:type="dxa"/>
          </w:tcPr>
          <w:p w14:paraId="5DB86DC7" w14:textId="77777777" w:rsidR="0063351C" w:rsidRPr="00F77D7A" w:rsidRDefault="0063351C" w:rsidP="00FD2B26">
            <w:pPr>
              <w:jc w:val="both"/>
              <w:rPr>
                <w:b/>
                <w:noProof w:val="0"/>
              </w:rPr>
            </w:pPr>
            <w:r w:rsidRPr="00F77D7A">
              <w:rPr>
                <w:b/>
                <w:noProof w:val="0"/>
              </w:rPr>
              <w:t>14 300,00</w:t>
            </w:r>
          </w:p>
          <w:p w14:paraId="07585FCF" w14:textId="77777777" w:rsidR="0063351C" w:rsidRPr="00F77D7A" w:rsidRDefault="0063351C" w:rsidP="00FD2B26">
            <w:pPr>
              <w:jc w:val="both"/>
              <w:rPr>
                <w:b/>
                <w:noProof w:val="0"/>
              </w:rPr>
            </w:pPr>
            <w:r w:rsidRPr="00F77D7A">
              <w:rPr>
                <w:noProof w:val="0"/>
                <w:sz w:val="20"/>
                <w:szCs w:val="20"/>
              </w:rPr>
              <w:t>(2016.06.15 iki 2016.09.30)</w:t>
            </w:r>
          </w:p>
        </w:tc>
        <w:tc>
          <w:tcPr>
            <w:tcW w:w="1481" w:type="dxa"/>
          </w:tcPr>
          <w:p w14:paraId="64604CFB" w14:textId="77777777" w:rsidR="0063351C" w:rsidRPr="00F77D7A" w:rsidRDefault="0063351C" w:rsidP="00FD2B26">
            <w:pPr>
              <w:jc w:val="both"/>
              <w:rPr>
                <w:b/>
                <w:noProof w:val="0"/>
              </w:rPr>
            </w:pPr>
            <w:r w:rsidRPr="00F77D7A">
              <w:rPr>
                <w:b/>
                <w:noProof w:val="0"/>
              </w:rPr>
              <w:t>14 300,00</w:t>
            </w:r>
          </w:p>
        </w:tc>
        <w:tc>
          <w:tcPr>
            <w:tcW w:w="2187" w:type="dxa"/>
          </w:tcPr>
          <w:p w14:paraId="5D762FA5" w14:textId="77777777" w:rsidR="0063351C" w:rsidRPr="00F77D7A" w:rsidRDefault="0063351C" w:rsidP="00FD2B26">
            <w:pPr>
              <w:jc w:val="both"/>
              <w:rPr>
                <w:noProof w:val="0"/>
              </w:rPr>
            </w:pPr>
            <w:r w:rsidRPr="00F77D7A">
              <w:rPr>
                <w:noProof w:val="0"/>
              </w:rPr>
              <w:t>Savivaldybės būsto remonto darbai: Sienų, grindų, lubų remontas; Santechniniai darbai; Elektros darbai; Langų ir durų keitimas; 2 krosnys.</w:t>
            </w:r>
          </w:p>
        </w:tc>
        <w:tc>
          <w:tcPr>
            <w:tcW w:w="1726" w:type="dxa"/>
          </w:tcPr>
          <w:p w14:paraId="1A0EAD74" w14:textId="77777777" w:rsidR="0063351C" w:rsidRPr="00F77D7A" w:rsidRDefault="0063351C" w:rsidP="00FD2B26">
            <w:pPr>
              <w:jc w:val="both"/>
              <w:rPr>
                <w:noProof w:val="0"/>
              </w:rPr>
            </w:pPr>
            <w:r w:rsidRPr="00F77D7A">
              <w:rPr>
                <w:noProof w:val="0"/>
              </w:rPr>
              <w:t xml:space="preserve">Savivaldybės lėšos – </w:t>
            </w:r>
          </w:p>
          <w:p w14:paraId="4020ECD2" w14:textId="77777777" w:rsidR="0063351C" w:rsidRPr="00F77D7A" w:rsidRDefault="0063351C" w:rsidP="00FD2B26">
            <w:pPr>
              <w:jc w:val="both"/>
              <w:rPr>
                <w:noProof w:val="0"/>
              </w:rPr>
            </w:pPr>
            <w:r w:rsidRPr="00F77D7A">
              <w:rPr>
                <w:noProof w:val="0"/>
              </w:rPr>
              <w:t>14 300,00 Eur</w:t>
            </w:r>
          </w:p>
        </w:tc>
      </w:tr>
      <w:tr w:rsidR="0063351C" w:rsidRPr="00F77D7A" w14:paraId="02D5E64F" w14:textId="77777777" w:rsidTr="00FD2B26">
        <w:trPr>
          <w:trHeight w:val="200"/>
        </w:trPr>
        <w:tc>
          <w:tcPr>
            <w:tcW w:w="2123" w:type="dxa"/>
          </w:tcPr>
          <w:p w14:paraId="47229F8D" w14:textId="77777777" w:rsidR="0063351C" w:rsidRPr="00F77D7A" w:rsidRDefault="0063351C" w:rsidP="00FD2B26">
            <w:pPr>
              <w:jc w:val="both"/>
              <w:rPr>
                <w:b/>
                <w:noProof w:val="0"/>
              </w:rPr>
            </w:pPr>
            <w:r w:rsidRPr="00F77D7A">
              <w:rPr>
                <w:b/>
                <w:noProof w:val="0"/>
              </w:rPr>
              <w:t>Gyvenamojo namo, esančio Šalčininkų r. sav., Akmenynės sen., Akmenynės k., Senoji g. 11, stogo remonto darbų pirkimas.</w:t>
            </w:r>
          </w:p>
        </w:tc>
        <w:tc>
          <w:tcPr>
            <w:tcW w:w="1480" w:type="dxa"/>
          </w:tcPr>
          <w:p w14:paraId="164FCFD3" w14:textId="77777777" w:rsidR="0063351C" w:rsidRPr="00F77D7A" w:rsidRDefault="0063351C" w:rsidP="00FD2B26">
            <w:pPr>
              <w:jc w:val="both"/>
              <w:rPr>
                <w:b/>
                <w:noProof w:val="0"/>
              </w:rPr>
            </w:pPr>
            <w:r w:rsidRPr="00F77D7A">
              <w:rPr>
                <w:b/>
                <w:noProof w:val="0"/>
              </w:rPr>
              <w:t>6 278,11</w:t>
            </w:r>
          </w:p>
          <w:p w14:paraId="0EE47ED6" w14:textId="77777777" w:rsidR="0063351C" w:rsidRPr="00F77D7A" w:rsidRDefault="0063351C" w:rsidP="00FD2B26">
            <w:pPr>
              <w:jc w:val="both"/>
              <w:rPr>
                <w:b/>
                <w:noProof w:val="0"/>
              </w:rPr>
            </w:pPr>
            <w:r w:rsidRPr="00F77D7A">
              <w:rPr>
                <w:noProof w:val="0"/>
                <w:sz w:val="20"/>
                <w:szCs w:val="20"/>
              </w:rPr>
              <w:t>(2016.06.14- 2016.08.30)</w:t>
            </w:r>
          </w:p>
        </w:tc>
        <w:tc>
          <w:tcPr>
            <w:tcW w:w="1481" w:type="dxa"/>
          </w:tcPr>
          <w:p w14:paraId="6EE29F85" w14:textId="77777777" w:rsidR="0063351C" w:rsidRPr="00F77D7A" w:rsidRDefault="0063351C" w:rsidP="00FD2B26">
            <w:pPr>
              <w:jc w:val="both"/>
              <w:rPr>
                <w:b/>
                <w:noProof w:val="0"/>
              </w:rPr>
            </w:pPr>
            <w:r w:rsidRPr="00F77D7A">
              <w:rPr>
                <w:b/>
                <w:noProof w:val="0"/>
              </w:rPr>
              <w:t>6 278,11</w:t>
            </w:r>
          </w:p>
        </w:tc>
        <w:tc>
          <w:tcPr>
            <w:tcW w:w="2187" w:type="dxa"/>
          </w:tcPr>
          <w:p w14:paraId="070EB1F9" w14:textId="77777777" w:rsidR="0063351C" w:rsidRPr="00F77D7A" w:rsidRDefault="0063351C" w:rsidP="00FD2B26">
            <w:pPr>
              <w:jc w:val="both"/>
              <w:rPr>
                <w:noProof w:val="0"/>
              </w:rPr>
            </w:pPr>
            <w:r w:rsidRPr="00F77D7A">
              <w:rPr>
                <w:noProof w:val="0"/>
              </w:rPr>
              <w:t>Gyvenamojo namo stogo remonto darbai.</w:t>
            </w:r>
          </w:p>
        </w:tc>
        <w:tc>
          <w:tcPr>
            <w:tcW w:w="1726" w:type="dxa"/>
          </w:tcPr>
          <w:p w14:paraId="59CE4C49" w14:textId="77777777" w:rsidR="0063351C" w:rsidRPr="00F77D7A" w:rsidRDefault="0063351C" w:rsidP="00FD2B26">
            <w:pPr>
              <w:jc w:val="both"/>
              <w:rPr>
                <w:noProof w:val="0"/>
              </w:rPr>
            </w:pPr>
            <w:r w:rsidRPr="00F77D7A">
              <w:rPr>
                <w:noProof w:val="0"/>
              </w:rPr>
              <w:t xml:space="preserve">Savivaldybės lėšos – </w:t>
            </w:r>
          </w:p>
          <w:p w14:paraId="5A517A83" w14:textId="77777777" w:rsidR="0063351C" w:rsidRPr="00F77D7A" w:rsidRDefault="0063351C" w:rsidP="00FD2B26">
            <w:pPr>
              <w:jc w:val="both"/>
              <w:rPr>
                <w:noProof w:val="0"/>
              </w:rPr>
            </w:pPr>
            <w:r w:rsidRPr="00F77D7A">
              <w:rPr>
                <w:noProof w:val="0"/>
              </w:rPr>
              <w:t>6 278,11 Eur</w:t>
            </w:r>
          </w:p>
        </w:tc>
      </w:tr>
      <w:tr w:rsidR="0063351C" w:rsidRPr="00F77D7A" w14:paraId="443007C3" w14:textId="77777777" w:rsidTr="00FD2B26">
        <w:trPr>
          <w:trHeight w:val="200"/>
        </w:trPr>
        <w:tc>
          <w:tcPr>
            <w:tcW w:w="2123" w:type="dxa"/>
          </w:tcPr>
          <w:p w14:paraId="62F11BB2" w14:textId="77777777" w:rsidR="0063351C" w:rsidRPr="00F77D7A" w:rsidRDefault="0063351C" w:rsidP="00FD2B26">
            <w:pPr>
              <w:jc w:val="both"/>
              <w:rPr>
                <w:b/>
                <w:noProof w:val="0"/>
              </w:rPr>
            </w:pPr>
            <w:r w:rsidRPr="00F77D7A">
              <w:rPr>
                <w:b/>
                <w:noProof w:val="0"/>
              </w:rPr>
              <w:t>Šalčininkų rajono savivaldybės administracijos pastato kabinetų remonto darbai.</w:t>
            </w:r>
          </w:p>
          <w:p w14:paraId="56C061F1" w14:textId="77777777" w:rsidR="0063351C" w:rsidRPr="00F77D7A" w:rsidRDefault="0063351C" w:rsidP="00FD2B26">
            <w:pPr>
              <w:jc w:val="both"/>
              <w:rPr>
                <w:noProof w:val="0"/>
                <w:sz w:val="20"/>
                <w:szCs w:val="20"/>
              </w:rPr>
            </w:pPr>
            <w:r w:rsidRPr="00F77D7A">
              <w:rPr>
                <w:noProof w:val="0"/>
                <w:sz w:val="20"/>
                <w:szCs w:val="20"/>
              </w:rPr>
              <w:t>(4 pirkimai)</w:t>
            </w:r>
          </w:p>
        </w:tc>
        <w:tc>
          <w:tcPr>
            <w:tcW w:w="1480" w:type="dxa"/>
          </w:tcPr>
          <w:p w14:paraId="2D7A4912" w14:textId="77777777" w:rsidR="0063351C" w:rsidRPr="00F77D7A" w:rsidRDefault="0063351C" w:rsidP="00FD2B26">
            <w:pPr>
              <w:jc w:val="both"/>
              <w:rPr>
                <w:b/>
                <w:noProof w:val="0"/>
              </w:rPr>
            </w:pPr>
            <w:r w:rsidRPr="00F77D7A">
              <w:rPr>
                <w:b/>
                <w:noProof w:val="0"/>
              </w:rPr>
              <w:t>20 690,94</w:t>
            </w:r>
          </w:p>
        </w:tc>
        <w:tc>
          <w:tcPr>
            <w:tcW w:w="1481" w:type="dxa"/>
          </w:tcPr>
          <w:p w14:paraId="47520E4E" w14:textId="77777777" w:rsidR="0063351C" w:rsidRPr="00F77D7A" w:rsidRDefault="0063351C" w:rsidP="00FD2B26">
            <w:pPr>
              <w:jc w:val="both"/>
              <w:rPr>
                <w:b/>
                <w:noProof w:val="0"/>
              </w:rPr>
            </w:pPr>
            <w:r w:rsidRPr="00F77D7A">
              <w:rPr>
                <w:b/>
                <w:noProof w:val="0"/>
              </w:rPr>
              <w:t>20 690,94</w:t>
            </w:r>
          </w:p>
        </w:tc>
        <w:tc>
          <w:tcPr>
            <w:tcW w:w="2187" w:type="dxa"/>
          </w:tcPr>
          <w:p w14:paraId="31FBAD37" w14:textId="77777777" w:rsidR="0063351C" w:rsidRPr="00F77D7A" w:rsidRDefault="0063351C" w:rsidP="00FD2B26">
            <w:pPr>
              <w:jc w:val="both"/>
              <w:rPr>
                <w:noProof w:val="0"/>
              </w:rPr>
            </w:pPr>
            <w:r w:rsidRPr="00F77D7A">
              <w:rPr>
                <w:noProof w:val="0"/>
              </w:rPr>
              <w:t>Šalčininkų rajono savivaldybės administracijos pastato kabinetų (216, 218, 219, 410, 411, 404, 215, 312) remonto darbai.</w:t>
            </w:r>
          </w:p>
        </w:tc>
        <w:tc>
          <w:tcPr>
            <w:tcW w:w="1726" w:type="dxa"/>
          </w:tcPr>
          <w:p w14:paraId="1F30D985" w14:textId="77777777" w:rsidR="0063351C" w:rsidRPr="00F77D7A" w:rsidRDefault="0063351C" w:rsidP="00FD2B26">
            <w:pPr>
              <w:jc w:val="both"/>
              <w:rPr>
                <w:noProof w:val="0"/>
              </w:rPr>
            </w:pPr>
            <w:r w:rsidRPr="00F77D7A">
              <w:rPr>
                <w:noProof w:val="0"/>
              </w:rPr>
              <w:t xml:space="preserve">Savivaldybės lėšos – </w:t>
            </w:r>
          </w:p>
          <w:p w14:paraId="3015822F" w14:textId="77777777" w:rsidR="0063351C" w:rsidRPr="00F77D7A" w:rsidRDefault="0063351C" w:rsidP="00FD2B26">
            <w:pPr>
              <w:jc w:val="both"/>
              <w:rPr>
                <w:noProof w:val="0"/>
              </w:rPr>
            </w:pPr>
            <w:r w:rsidRPr="00F77D7A">
              <w:rPr>
                <w:noProof w:val="0"/>
              </w:rPr>
              <w:t>20 690,94Eur</w:t>
            </w:r>
          </w:p>
        </w:tc>
      </w:tr>
      <w:tr w:rsidR="0063351C" w:rsidRPr="00F77D7A" w14:paraId="1AFEAC42" w14:textId="77777777" w:rsidTr="00FD2B26">
        <w:trPr>
          <w:trHeight w:val="200"/>
        </w:trPr>
        <w:tc>
          <w:tcPr>
            <w:tcW w:w="2123" w:type="dxa"/>
          </w:tcPr>
          <w:p w14:paraId="01A690A5" w14:textId="77777777" w:rsidR="0063351C" w:rsidRPr="00F77D7A" w:rsidRDefault="0063351C" w:rsidP="00FD2B26">
            <w:pPr>
              <w:jc w:val="both"/>
              <w:rPr>
                <w:noProof w:val="0"/>
              </w:rPr>
            </w:pPr>
            <w:r w:rsidRPr="00F77D7A">
              <w:rPr>
                <w:noProof w:val="0"/>
              </w:rPr>
              <w:t>Iš viso :</w:t>
            </w:r>
          </w:p>
        </w:tc>
        <w:tc>
          <w:tcPr>
            <w:tcW w:w="1480" w:type="dxa"/>
          </w:tcPr>
          <w:p w14:paraId="6E07C462" w14:textId="77777777" w:rsidR="0063351C" w:rsidRPr="00F77D7A" w:rsidRDefault="0063351C" w:rsidP="00FD2B26">
            <w:pPr>
              <w:jc w:val="both"/>
              <w:rPr>
                <w:b/>
                <w:noProof w:val="0"/>
              </w:rPr>
            </w:pPr>
          </w:p>
        </w:tc>
        <w:tc>
          <w:tcPr>
            <w:tcW w:w="1481" w:type="dxa"/>
          </w:tcPr>
          <w:p w14:paraId="3B05D784" w14:textId="77777777" w:rsidR="0063351C" w:rsidRPr="00F77D7A" w:rsidRDefault="0063351C" w:rsidP="00FD2B26">
            <w:pPr>
              <w:jc w:val="both"/>
              <w:rPr>
                <w:b/>
                <w:noProof w:val="0"/>
              </w:rPr>
            </w:pPr>
            <w:r w:rsidRPr="00F77D7A">
              <w:rPr>
                <w:b/>
                <w:noProof w:val="0"/>
              </w:rPr>
              <w:t>258 498,81</w:t>
            </w:r>
          </w:p>
        </w:tc>
        <w:tc>
          <w:tcPr>
            <w:tcW w:w="2187" w:type="dxa"/>
          </w:tcPr>
          <w:p w14:paraId="6A29C854" w14:textId="77777777" w:rsidR="0063351C" w:rsidRPr="00F77D7A" w:rsidRDefault="0063351C" w:rsidP="00FD2B26">
            <w:pPr>
              <w:jc w:val="both"/>
              <w:rPr>
                <w:noProof w:val="0"/>
              </w:rPr>
            </w:pPr>
          </w:p>
        </w:tc>
        <w:tc>
          <w:tcPr>
            <w:tcW w:w="1726" w:type="dxa"/>
          </w:tcPr>
          <w:p w14:paraId="5FF73580" w14:textId="77777777" w:rsidR="0063351C" w:rsidRPr="00F77D7A" w:rsidRDefault="0063351C" w:rsidP="00FD2B26">
            <w:pPr>
              <w:jc w:val="both"/>
              <w:rPr>
                <w:noProof w:val="0"/>
              </w:rPr>
            </w:pPr>
            <w:r w:rsidRPr="00F77D7A">
              <w:rPr>
                <w:noProof w:val="0"/>
              </w:rPr>
              <w:t xml:space="preserve">Savivaldybės biudžetas – </w:t>
            </w:r>
          </w:p>
          <w:p w14:paraId="29CC5A6D" w14:textId="77777777" w:rsidR="0063351C" w:rsidRPr="00F77D7A" w:rsidRDefault="0063351C" w:rsidP="00FD2B26">
            <w:pPr>
              <w:jc w:val="both"/>
              <w:rPr>
                <w:noProof w:val="0"/>
              </w:rPr>
            </w:pPr>
            <w:r w:rsidRPr="00F77D7A">
              <w:rPr>
                <w:b/>
                <w:noProof w:val="0"/>
              </w:rPr>
              <w:t xml:space="preserve">108.702,88 </w:t>
            </w:r>
            <w:r w:rsidRPr="00F77D7A">
              <w:rPr>
                <w:noProof w:val="0"/>
              </w:rPr>
              <w:t>Eur.</w:t>
            </w:r>
          </w:p>
          <w:p w14:paraId="1FB5C2CB" w14:textId="77777777" w:rsidR="0063351C" w:rsidRPr="00F77D7A" w:rsidRDefault="0063351C" w:rsidP="00FD2B26">
            <w:pPr>
              <w:jc w:val="both"/>
              <w:rPr>
                <w:noProof w:val="0"/>
              </w:rPr>
            </w:pPr>
            <w:r w:rsidRPr="00F77D7A">
              <w:rPr>
                <w:noProof w:val="0"/>
              </w:rPr>
              <w:t>Valstybės lėšos –</w:t>
            </w:r>
            <w:r w:rsidRPr="00F77D7A">
              <w:rPr>
                <w:b/>
                <w:noProof w:val="0"/>
              </w:rPr>
              <w:t xml:space="preserve">149.795,93 </w:t>
            </w:r>
            <w:r w:rsidRPr="00F77D7A">
              <w:rPr>
                <w:noProof w:val="0"/>
              </w:rPr>
              <w:t>Eur.</w:t>
            </w:r>
          </w:p>
        </w:tc>
      </w:tr>
    </w:tbl>
    <w:p w14:paraId="37231088" w14:textId="77777777" w:rsidR="0063351C" w:rsidRPr="00F77D7A" w:rsidRDefault="0063351C" w:rsidP="0063351C">
      <w:pPr>
        <w:rPr>
          <w:b/>
          <w:noProof w:val="0"/>
        </w:rPr>
      </w:pPr>
    </w:p>
    <w:p w14:paraId="573DFFDB" w14:textId="77777777" w:rsidR="0063351C" w:rsidRPr="00F77D7A" w:rsidRDefault="0063351C" w:rsidP="0063351C">
      <w:pPr>
        <w:jc w:val="center"/>
        <w:rPr>
          <w:b/>
          <w:noProof w:val="0"/>
        </w:rPr>
      </w:pPr>
      <w:r w:rsidRPr="00F77D7A">
        <w:rPr>
          <w:b/>
          <w:noProof w:val="0"/>
        </w:rPr>
        <w:t>VI. VEIKLA KOMUNALINIO ŪKIO SRITYJE</w:t>
      </w:r>
    </w:p>
    <w:p w14:paraId="008D5538" w14:textId="77777777" w:rsidR="0063351C" w:rsidRPr="00F77D7A" w:rsidRDefault="0063351C" w:rsidP="0063351C">
      <w:pPr>
        <w:pStyle w:val="Pagrindinistekstas"/>
        <w:rPr>
          <w:noProof w:val="0"/>
        </w:rPr>
      </w:pPr>
      <w:r w:rsidRPr="00F77D7A">
        <w:rPr>
          <w:noProof w:val="0"/>
        </w:rPr>
        <w:lastRenderedPageBreak/>
        <w:t xml:space="preserve">              2016 m. buvo organizuojama Šalčininkų rajono savivaldybės civilinės saugos veikla vadovaujantis Lietuvos Respublikos civilinės saugos įstatymu, šį įstatymą lydinčiais dokumentais.</w:t>
      </w:r>
    </w:p>
    <w:p w14:paraId="490B04F5" w14:textId="77777777" w:rsidR="0063351C" w:rsidRPr="00F77D7A" w:rsidRDefault="0063351C" w:rsidP="0063351C">
      <w:pPr>
        <w:pStyle w:val="Pagrindinistekstas"/>
        <w:rPr>
          <w:noProof w:val="0"/>
        </w:rPr>
      </w:pPr>
      <w:r w:rsidRPr="00F77D7A">
        <w:rPr>
          <w:noProof w:val="0"/>
        </w:rPr>
        <w:t>Atlikti civilinės saugos būklės patikrinimai, Turgelių „Aistuvos“ gimnazijoje,</w:t>
      </w:r>
      <w:r>
        <w:rPr>
          <w:noProof w:val="0"/>
        </w:rPr>
        <w:t xml:space="preserve"> </w:t>
      </w:r>
      <w:r w:rsidRPr="00F77D7A">
        <w:rPr>
          <w:noProof w:val="0"/>
        </w:rPr>
        <w:t>Turgelių Povilo Ksavero Bžostovskio gimnazijoje, Čiužiakampio pagrindinėje mokykloje, Eišiškių gimnazijoje, Kalesninkų Liudviko Narbuto gimnazijoje.</w:t>
      </w:r>
    </w:p>
    <w:p w14:paraId="46CA0D03" w14:textId="77777777" w:rsidR="0063351C" w:rsidRPr="00F77D7A" w:rsidRDefault="0063351C" w:rsidP="0063351C">
      <w:pPr>
        <w:pStyle w:val="Pagrindinistekstas"/>
        <w:rPr>
          <w:rStyle w:val="FontStyle18"/>
          <w:b w:val="0"/>
          <w:noProof w:val="0"/>
        </w:rPr>
      </w:pPr>
      <w:r w:rsidRPr="00F77D7A">
        <w:rPr>
          <w:rStyle w:val="FontStyle18"/>
          <w:noProof w:val="0"/>
        </w:rPr>
        <w:t>Patikslinti tarpusavio pagalbos planai su visomis gretimomis savivaldybėmis. Vilniaus, Trakų ir Varėnos rajonais.</w:t>
      </w:r>
    </w:p>
    <w:p w14:paraId="50620182" w14:textId="77777777" w:rsidR="0063351C" w:rsidRPr="00F77D7A" w:rsidRDefault="0063351C" w:rsidP="0063351C">
      <w:pPr>
        <w:pStyle w:val="Pagrindinistekstas"/>
        <w:rPr>
          <w:rStyle w:val="FontStyle18"/>
          <w:b w:val="0"/>
          <w:bCs w:val="0"/>
          <w:noProof w:val="0"/>
        </w:rPr>
      </w:pPr>
      <w:r w:rsidRPr="00F77D7A">
        <w:rPr>
          <w:noProof w:val="0"/>
        </w:rPr>
        <w:t>Organizuoti mokymai „</w:t>
      </w:r>
      <w:r w:rsidRPr="00F77D7A">
        <w:rPr>
          <w:noProof w:val="0"/>
          <w:color w:val="000000"/>
          <w:lang w:eastAsia="lt-LT"/>
        </w:rPr>
        <w:t>Asmenų, dalyvaujančių ekstremaliųjų situacijų valdyme  įvadinio civilinės saugos mokymo programa -22 žmonės.</w:t>
      </w:r>
    </w:p>
    <w:p w14:paraId="5AE0B4C3" w14:textId="77777777" w:rsidR="0063351C" w:rsidRPr="00F77D7A" w:rsidRDefault="0063351C" w:rsidP="0063351C">
      <w:pPr>
        <w:rPr>
          <w:noProof w:val="0"/>
        </w:rPr>
      </w:pPr>
      <w:r w:rsidRPr="00F77D7A">
        <w:rPr>
          <w:noProof w:val="0"/>
        </w:rPr>
        <w:t>Patikslintas ir pakoreguotas Šalčininkų rajono savivaldybės ekstremaliųjų situacijų valdymo planas ir Mobilizacijos planas.</w:t>
      </w:r>
    </w:p>
    <w:p w14:paraId="79838330" w14:textId="77777777" w:rsidR="0063351C" w:rsidRPr="00F77D7A" w:rsidRDefault="0063351C" w:rsidP="0063351C">
      <w:pPr>
        <w:jc w:val="both"/>
        <w:rPr>
          <w:noProof w:val="0"/>
        </w:rPr>
      </w:pPr>
      <w:r w:rsidRPr="00F77D7A">
        <w:rPr>
          <w:noProof w:val="0"/>
        </w:rPr>
        <w:t>Pravesta 12 perspėjimo aparatūros patikrinimų (su sirenų įjungimų2016-04-20 ir 2016-10-19).</w:t>
      </w:r>
    </w:p>
    <w:p w14:paraId="454CCD49" w14:textId="77777777" w:rsidR="0063351C" w:rsidRPr="00F77D7A" w:rsidRDefault="0063351C" w:rsidP="0063351C">
      <w:pPr>
        <w:pStyle w:val="Pagrindinistekstas21"/>
        <w:rPr>
          <w:color w:val="auto"/>
        </w:rPr>
      </w:pPr>
      <w:r w:rsidRPr="00F77D7A">
        <w:rPr>
          <w:color w:val="auto"/>
        </w:rPr>
        <w:t>Sudarytas prevencinių priemonių pavasario-vasaros gaisrams atvirose teritorijose pasirengimo planas, paskelbta visuotinė akcija ,,Ne žolės deginimui“. Kartu su aplinkos apsaugos agentūra ir policijos komisariatu atlikti prevenciniai reidai visose rajono seniūnijose.</w:t>
      </w:r>
    </w:p>
    <w:p w14:paraId="2E6C454F" w14:textId="77777777" w:rsidR="0063351C" w:rsidRPr="00F77D7A" w:rsidRDefault="0063351C" w:rsidP="0063351C">
      <w:pPr>
        <w:rPr>
          <w:noProof w:val="0"/>
        </w:rPr>
      </w:pPr>
      <w:r w:rsidRPr="00F77D7A">
        <w:rPr>
          <w:noProof w:val="0"/>
        </w:rPr>
        <w:t xml:space="preserve">Surengti ekstremalių situacijų valdymo centro posėdžiai. </w:t>
      </w:r>
      <w:r w:rsidRPr="00F77D7A">
        <w:rPr>
          <w:noProof w:val="0"/>
        </w:rPr>
        <w:tab/>
      </w:r>
    </w:p>
    <w:p w14:paraId="0AABAEBC" w14:textId="77777777" w:rsidR="0063351C" w:rsidRPr="00F77D7A" w:rsidRDefault="0063351C" w:rsidP="0063351C">
      <w:pPr>
        <w:rPr>
          <w:noProof w:val="0"/>
        </w:rPr>
      </w:pPr>
      <w:r w:rsidRPr="00F77D7A">
        <w:rPr>
          <w:noProof w:val="0"/>
        </w:rPr>
        <w:t>Pravestas civilinės saugos seminaras Ūkio subjektų vadovų arba jų įgaliotų asmenų įvadinio civilinės saugos mokymo programa.  kursai 18/ žm.</w:t>
      </w:r>
    </w:p>
    <w:p w14:paraId="775B1D43" w14:textId="77777777" w:rsidR="0063351C" w:rsidRPr="00F77D7A" w:rsidRDefault="0063351C" w:rsidP="0063351C">
      <w:pPr>
        <w:rPr>
          <w:noProof w:val="0"/>
        </w:rPr>
      </w:pPr>
      <w:r w:rsidRPr="00F77D7A">
        <w:rPr>
          <w:noProof w:val="0"/>
        </w:rPr>
        <w:t>Atestuoti  61  kūrikas, 14 elektrikų.</w:t>
      </w:r>
    </w:p>
    <w:p w14:paraId="7D7E91AA" w14:textId="77777777" w:rsidR="0063351C" w:rsidRPr="00F77D7A" w:rsidRDefault="0063351C" w:rsidP="0063351C">
      <w:pPr>
        <w:rPr>
          <w:noProof w:val="0"/>
        </w:rPr>
      </w:pPr>
      <w:r w:rsidRPr="00F77D7A">
        <w:rPr>
          <w:noProof w:val="0"/>
        </w:rPr>
        <w:t>Pravestas savivaldybės administracijos darbuotojams civilinės ir priešgaisrinės saugos  mokymas.</w:t>
      </w:r>
    </w:p>
    <w:p w14:paraId="7BA7308C" w14:textId="77777777" w:rsidR="0063351C" w:rsidRPr="00F77D7A" w:rsidRDefault="0063351C" w:rsidP="0063351C">
      <w:pPr>
        <w:rPr>
          <w:noProof w:val="0"/>
        </w:rPr>
      </w:pPr>
      <w:r w:rsidRPr="00F77D7A">
        <w:rPr>
          <w:noProof w:val="0"/>
        </w:rPr>
        <w:t>Balandžio  mėnesį surengtas kartu su darbo saugos inspekcija seminaras darbo saugos klausimais.</w:t>
      </w:r>
    </w:p>
    <w:p w14:paraId="57FE6C8F" w14:textId="77777777" w:rsidR="0063351C" w:rsidRPr="00F77D7A" w:rsidRDefault="0063351C" w:rsidP="0063351C">
      <w:pPr>
        <w:pStyle w:val="Lentelsturinys"/>
        <w:snapToGrid w:val="0"/>
        <w:jc w:val="both"/>
      </w:pPr>
      <w:r w:rsidRPr="00F77D7A">
        <w:t>Atliktas kuro pirkimas bei  aprūpinimas savivaldybės priklausančioms katilinėms. Nupirkta akmens anglių 7 seniūnijų bei švietimo įstaigų  katilinėms.</w:t>
      </w:r>
    </w:p>
    <w:p w14:paraId="569793F9" w14:textId="77777777" w:rsidR="0063351C" w:rsidRPr="00F77D7A" w:rsidRDefault="0063351C" w:rsidP="0063351C">
      <w:pPr>
        <w:ind w:firstLine="1296"/>
        <w:jc w:val="both"/>
        <w:rPr>
          <w:noProof w:val="0"/>
        </w:rPr>
      </w:pPr>
      <w:r w:rsidRPr="00F77D7A">
        <w:rPr>
          <w:noProof w:val="0"/>
        </w:rPr>
        <w:t>2016 m. išduoti 52 leidimai vandens gavybos gręžiniui ir buitinių nuotekų valymo įrenginiams projektuoti ir įsirengti.</w:t>
      </w:r>
    </w:p>
    <w:p w14:paraId="10149220" w14:textId="77777777" w:rsidR="0063351C" w:rsidRPr="00F77D7A" w:rsidRDefault="0063351C" w:rsidP="0063351C">
      <w:pPr>
        <w:shd w:val="clear" w:color="auto" w:fill="FFFFFF"/>
        <w:tabs>
          <w:tab w:val="left" w:pos="341"/>
        </w:tabs>
        <w:spacing w:line="288" w:lineRule="exact"/>
        <w:ind w:left="370" w:right="24"/>
        <w:jc w:val="both"/>
        <w:rPr>
          <w:noProof w:val="0"/>
        </w:rPr>
      </w:pPr>
      <w:r w:rsidRPr="00F77D7A">
        <w:rPr>
          <w:noProof w:val="0"/>
        </w:rPr>
        <w:t>Želdynų tvarkymas:</w:t>
      </w:r>
    </w:p>
    <w:p w14:paraId="003680DD" w14:textId="77777777" w:rsidR="0063351C" w:rsidRPr="00F77D7A" w:rsidRDefault="0063351C" w:rsidP="0063351C">
      <w:pPr>
        <w:widowControl w:val="0"/>
        <w:numPr>
          <w:ilvl w:val="1"/>
          <w:numId w:val="23"/>
        </w:numPr>
        <w:shd w:val="clear" w:color="auto" w:fill="FFFFFF"/>
        <w:tabs>
          <w:tab w:val="left" w:pos="851"/>
        </w:tabs>
        <w:suppressAutoHyphens/>
        <w:spacing w:line="288" w:lineRule="exact"/>
        <w:ind w:left="730" w:right="24"/>
        <w:jc w:val="both"/>
        <w:rPr>
          <w:noProof w:val="0"/>
        </w:rPr>
      </w:pPr>
      <w:r w:rsidRPr="00F77D7A">
        <w:rPr>
          <w:noProof w:val="0"/>
        </w:rPr>
        <w:t xml:space="preserve">Leidimų kirsti, genėti ar pertvarkyti saugotinus želdinius išdavimas - </w:t>
      </w:r>
      <w:r w:rsidRPr="00F77D7A">
        <w:rPr>
          <w:b/>
          <w:noProof w:val="0"/>
        </w:rPr>
        <w:t xml:space="preserve">55 </w:t>
      </w:r>
      <w:r w:rsidRPr="00F77D7A">
        <w:rPr>
          <w:noProof w:val="0"/>
        </w:rPr>
        <w:t>vnt;</w:t>
      </w:r>
    </w:p>
    <w:p w14:paraId="45FA4A58" w14:textId="77777777" w:rsidR="0063351C" w:rsidRPr="00F77D7A" w:rsidRDefault="0063351C" w:rsidP="0063351C">
      <w:pPr>
        <w:widowControl w:val="0"/>
        <w:numPr>
          <w:ilvl w:val="1"/>
          <w:numId w:val="23"/>
        </w:numPr>
        <w:shd w:val="clear" w:color="auto" w:fill="FFFFFF"/>
        <w:tabs>
          <w:tab w:val="left" w:pos="851"/>
        </w:tabs>
        <w:suppressAutoHyphens/>
        <w:spacing w:line="288" w:lineRule="exact"/>
        <w:ind w:left="730" w:right="24"/>
        <w:jc w:val="both"/>
        <w:rPr>
          <w:noProof w:val="0"/>
        </w:rPr>
      </w:pPr>
      <w:r w:rsidRPr="00F77D7A">
        <w:rPr>
          <w:noProof w:val="0"/>
        </w:rPr>
        <w:t xml:space="preserve">Atlikta patikrinimų su Želdinių priežiūros ir tvarkymo komisija bei išnagrinėta prašymų dėl saugotinų želdinių kirtimo : </w:t>
      </w:r>
      <w:r w:rsidRPr="00F77D7A">
        <w:rPr>
          <w:b/>
          <w:noProof w:val="0"/>
        </w:rPr>
        <w:t>43</w:t>
      </w:r>
      <w:r w:rsidRPr="00F77D7A">
        <w:rPr>
          <w:noProof w:val="0"/>
        </w:rPr>
        <w:t xml:space="preserve">vnt. -  fizinių asmenų, </w:t>
      </w:r>
      <w:r w:rsidRPr="00F77D7A">
        <w:rPr>
          <w:b/>
          <w:noProof w:val="0"/>
        </w:rPr>
        <w:t>10</w:t>
      </w:r>
      <w:r w:rsidRPr="00F77D7A">
        <w:rPr>
          <w:noProof w:val="0"/>
        </w:rPr>
        <w:t xml:space="preserve"> vnt. – juridinių asmenų;</w:t>
      </w:r>
    </w:p>
    <w:p w14:paraId="2E02E451" w14:textId="77777777" w:rsidR="0063351C" w:rsidRPr="00F77D7A" w:rsidRDefault="0063351C" w:rsidP="0063351C">
      <w:pPr>
        <w:widowControl w:val="0"/>
        <w:numPr>
          <w:ilvl w:val="1"/>
          <w:numId w:val="23"/>
        </w:numPr>
        <w:shd w:val="clear" w:color="auto" w:fill="FFFFFF"/>
        <w:tabs>
          <w:tab w:val="left" w:pos="851"/>
        </w:tabs>
        <w:suppressAutoHyphens/>
        <w:spacing w:line="288" w:lineRule="exact"/>
        <w:ind w:left="730" w:right="24"/>
        <w:jc w:val="both"/>
        <w:rPr>
          <w:noProof w:val="0"/>
        </w:rPr>
      </w:pPr>
      <w:r w:rsidRPr="00F77D7A">
        <w:rPr>
          <w:noProof w:val="0"/>
        </w:rPr>
        <w:t>Želdinių įsigijimas ir sodinimas Vilniaus g. Eišiškių mieste be</w:t>
      </w:r>
      <w:r>
        <w:rPr>
          <w:noProof w:val="0"/>
        </w:rPr>
        <w:t>i Šalčininkų kareivių kapinių te</w:t>
      </w:r>
      <w:r w:rsidRPr="00F77D7A">
        <w:rPr>
          <w:noProof w:val="0"/>
        </w:rPr>
        <w:t>ritorijoje;</w:t>
      </w:r>
    </w:p>
    <w:p w14:paraId="3FFDD131" w14:textId="77777777" w:rsidR="0063351C" w:rsidRPr="00F77D7A" w:rsidRDefault="0063351C" w:rsidP="0063351C">
      <w:pPr>
        <w:widowControl w:val="0"/>
        <w:numPr>
          <w:ilvl w:val="1"/>
          <w:numId w:val="23"/>
        </w:numPr>
        <w:shd w:val="clear" w:color="auto" w:fill="FFFFFF"/>
        <w:tabs>
          <w:tab w:val="left" w:pos="851"/>
        </w:tabs>
        <w:suppressAutoHyphens/>
        <w:spacing w:line="288" w:lineRule="exact"/>
        <w:ind w:left="730" w:right="24"/>
        <w:jc w:val="both"/>
        <w:rPr>
          <w:noProof w:val="0"/>
        </w:rPr>
      </w:pPr>
      <w:r w:rsidRPr="00F77D7A">
        <w:rPr>
          <w:noProof w:val="0"/>
        </w:rPr>
        <w:t>Kasmetinės ataskaitos parengimas ir teikimas statistikos departamentui „Želdiniai“.</w:t>
      </w:r>
    </w:p>
    <w:p w14:paraId="074F0F82" w14:textId="77777777" w:rsidR="0063351C" w:rsidRPr="00F77D7A" w:rsidRDefault="0063351C" w:rsidP="0063351C">
      <w:pPr>
        <w:shd w:val="clear" w:color="auto" w:fill="FFFFFF"/>
        <w:tabs>
          <w:tab w:val="left" w:pos="341"/>
        </w:tabs>
        <w:spacing w:line="288" w:lineRule="exact"/>
        <w:ind w:left="370" w:right="24"/>
        <w:rPr>
          <w:noProof w:val="0"/>
        </w:rPr>
      </w:pPr>
      <w:r w:rsidRPr="00F77D7A">
        <w:rPr>
          <w:noProof w:val="0"/>
        </w:rPr>
        <w:t>Atliekų tvarkymas ir kiti darbai:</w:t>
      </w:r>
    </w:p>
    <w:p w14:paraId="7F12A55F"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Organizuotas apie 24,3 t bešeimininkių padangų transportavimas;</w:t>
      </w:r>
    </w:p>
    <w:p w14:paraId="095F21BB"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Bendradarbiaujant su PTO buvo parengti informaciniai lipdukai skatinantys gyventojus naudotis didelių gabaritų atliekų aikštelėmis;</w:t>
      </w:r>
    </w:p>
    <w:p w14:paraId="219DABEC"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Pasirašytos sutartis su PTO organizacijoms dėl infrastruktūros plėtros ir pateikta paraiška 2017 m. dėl 1360 komplektų pakuočių atliekų surinkimo konteinerių finansavimo (Šalčinikų ir Eišiškių mieste individualioms valdoms).</w:t>
      </w:r>
    </w:p>
    <w:p w14:paraId="38D93DEC"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Pasirašyta sutartis dėl spec. programinės įrangos įdegimo ir jos priežiūros skirtos administruoti atliekų rinkliavą, paslaugos tiekimą bei vykdyti atliekų surinkimo monitoringą.</w:t>
      </w:r>
    </w:p>
    <w:p w14:paraId="012961A0"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 xml:space="preserve">Parengtos bei patvirtintos vietinės rinkliavos už atliekų surinkimą ir tvarkymą nuostatai bei vietinės rinkliavos dydžių sustatymo metodika.  </w:t>
      </w:r>
    </w:p>
    <w:p w14:paraId="2B92F744"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Akcijos Darom 2016 organizavimas Šalčininkų rajono savivaldybė teritorijoje su Aplinkos ministerija.</w:t>
      </w:r>
    </w:p>
    <w:p w14:paraId="4024B1C3"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 xml:space="preserve">Metinės atliekų ataskaitos rengimas ir pateikimas Aplinkos ministerijai. </w:t>
      </w:r>
    </w:p>
    <w:p w14:paraId="5AC464CF"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 xml:space="preserve">Projektų Tausiūnų ir Kalesninikų užterštų teritorijų sutvarkymo įgyvendinimas. Minėtų projektų administravimas, vadovavimas bei techninės priežiūros vykdymas objektuose . </w:t>
      </w:r>
    </w:p>
    <w:p w14:paraId="3B5C4EFD" w14:textId="77777777" w:rsidR="0063351C" w:rsidRPr="00F77D7A" w:rsidRDefault="0063351C" w:rsidP="0063351C">
      <w:pPr>
        <w:widowControl w:val="0"/>
        <w:numPr>
          <w:ilvl w:val="1"/>
          <w:numId w:val="60"/>
        </w:numPr>
        <w:shd w:val="clear" w:color="auto" w:fill="FFFFFF"/>
        <w:tabs>
          <w:tab w:val="left" w:pos="341"/>
        </w:tabs>
        <w:suppressAutoHyphens/>
        <w:spacing w:line="288" w:lineRule="exact"/>
        <w:ind w:right="24"/>
        <w:jc w:val="both"/>
        <w:rPr>
          <w:noProof w:val="0"/>
        </w:rPr>
      </w:pPr>
      <w:r w:rsidRPr="00F77D7A">
        <w:rPr>
          <w:noProof w:val="0"/>
        </w:rPr>
        <w:t xml:space="preserve">Darbas Medžiojamųjų gyvūnų daromos žalos prevencinių priemonių degimui Šalčininkų </w:t>
      </w:r>
      <w:r w:rsidRPr="00F77D7A">
        <w:rPr>
          <w:noProof w:val="0"/>
        </w:rPr>
        <w:lastRenderedPageBreak/>
        <w:t>rajone finansinės paramos skirstymo komisijoje. Paraiškų bei ataskaitų nagrinėjimas bei įdegtų priemonių patikrinimas natūroje.</w:t>
      </w:r>
    </w:p>
    <w:p w14:paraId="5F4F0811" w14:textId="77777777" w:rsidR="0063351C" w:rsidRPr="00F77D7A" w:rsidRDefault="0063351C" w:rsidP="0063351C">
      <w:pPr>
        <w:shd w:val="clear" w:color="auto" w:fill="FFFFFF"/>
        <w:tabs>
          <w:tab w:val="left" w:pos="341"/>
        </w:tabs>
        <w:spacing w:line="288" w:lineRule="exact"/>
        <w:ind w:left="370" w:right="24"/>
        <w:jc w:val="both"/>
        <w:rPr>
          <w:noProof w:val="0"/>
        </w:rPr>
      </w:pPr>
      <w:r w:rsidRPr="00F77D7A">
        <w:rPr>
          <w:noProof w:val="0"/>
        </w:rPr>
        <w:t xml:space="preserve">              Pirkimo sąlygų parengimas bei techninės specifikacijos parengimas dėl Kalesninkų ir Tausiūnų užterštų teritorijų tvarkymo. Darbas eksperto pozicijoje nuolatinėje viešųjų pirkimų komisijoje vertinant tiekėjų kvalifikaciją dėl Kalesninkų ir Tausiūnų užterštų teritorijų tvarkymo konkurso.</w:t>
      </w:r>
    </w:p>
    <w:p w14:paraId="75F54AF1" w14:textId="77777777" w:rsidR="0063351C" w:rsidRPr="00F77D7A" w:rsidRDefault="0063351C" w:rsidP="0063351C">
      <w:pPr>
        <w:shd w:val="clear" w:color="auto" w:fill="FFFFFF"/>
        <w:tabs>
          <w:tab w:val="left" w:pos="341"/>
        </w:tabs>
        <w:spacing w:line="288" w:lineRule="exact"/>
        <w:ind w:left="370" w:right="24"/>
        <w:jc w:val="both"/>
        <w:rPr>
          <w:noProof w:val="0"/>
        </w:rPr>
      </w:pPr>
      <w:r w:rsidRPr="00F77D7A">
        <w:rPr>
          <w:noProof w:val="0"/>
        </w:rPr>
        <w:t xml:space="preserve">              Pirkimo sąlygų parengimas ir techninės specifikacijos parengimas atsakymai į užklausas Dėl specialiosios programinės įrangos įdiegimo, priežiūros, atnaujinimo ir konsultavimo pirkimo. Darbas viešojo pirkimo komisijoje. Ekspertų darbo grupės nuostatų parengimas vertinti specialiosios programinės įrangos atitikimą techninei specifikacijai bei darbas minėtoje ekspertų darbo grupėje vertinant spec. programinės įrangos atitikimą techninės specifikacijos reikalavimams.</w:t>
      </w:r>
    </w:p>
    <w:p w14:paraId="5E48E66D" w14:textId="77777777" w:rsidR="0063351C" w:rsidRPr="00F77D7A" w:rsidRDefault="0063351C" w:rsidP="0063351C">
      <w:pPr>
        <w:shd w:val="clear" w:color="auto" w:fill="FFFFFF"/>
        <w:tabs>
          <w:tab w:val="left" w:pos="341"/>
        </w:tabs>
        <w:spacing w:line="288" w:lineRule="exact"/>
        <w:ind w:left="370" w:right="24"/>
        <w:jc w:val="both"/>
        <w:rPr>
          <w:noProof w:val="0"/>
        </w:rPr>
      </w:pPr>
      <w:r w:rsidRPr="00F77D7A">
        <w:rPr>
          <w:noProof w:val="0"/>
        </w:rPr>
        <w:t xml:space="preserve">               Pirkimo sąlygų dėl vežėjo konkurso rengimas. Techninės specifikacijos parengimas dėl vežėjo konkurso. Atsakymų paruošimas į vežėjo paklausimus (apie 90 klausimų atsakyta). </w:t>
      </w:r>
    </w:p>
    <w:p w14:paraId="2DBCCC93" w14:textId="77777777" w:rsidR="0063351C" w:rsidRPr="00F77D7A" w:rsidRDefault="0063351C" w:rsidP="0063351C">
      <w:pPr>
        <w:shd w:val="clear" w:color="auto" w:fill="FFFFFF"/>
        <w:tabs>
          <w:tab w:val="left" w:pos="341"/>
        </w:tabs>
        <w:spacing w:line="288" w:lineRule="exact"/>
        <w:ind w:left="370" w:right="24"/>
        <w:jc w:val="both"/>
        <w:rPr>
          <w:noProof w:val="0"/>
        </w:rPr>
      </w:pPr>
      <w:r w:rsidRPr="00F77D7A">
        <w:rPr>
          <w:noProof w:val="0"/>
        </w:rPr>
        <w:t xml:space="preserve">               Pirkimo sąlygų „Dėl Kraštovaizdžio formavimas prie Šalčininkų tvenkinio“ ir „Vilkiškių dvaro sodybos teritorijos kraštovaizdžio sutvarkymas“ projektavimo ir projektų vykdymo priežiūros paslaugų pirkimo parengimas bei techninių specifikacijų parengimas.</w:t>
      </w:r>
    </w:p>
    <w:p w14:paraId="3F00E93C" w14:textId="77777777" w:rsidR="0063351C" w:rsidRPr="00F77D7A" w:rsidRDefault="0063351C" w:rsidP="0063351C">
      <w:pPr>
        <w:shd w:val="clear" w:color="auto" w:fill="FFFFFF"/>
        <w:tabs>
          <w:tab w:val="left" w:pos="341"/>
        </w:tabs>
        <w:spacing w:line="288" w:lineRule="exact"/>
        <w:ind w:left="426" w:right="24" w:firstLine="283"/>
        <w:rPr>
          <w:i/>
          <w:noProof w:val="0"/>
        </w:rPr>
      </w:pPr>
      <w:r w:rsidRPr="00F77D7A">
        <w:rPr>
          <w:i/>
          <w:noProof w:val="0"/>
        </w:rPr>
        <w:t>Kultūros paveldas:</w:t>
      </w:r>
    </w:p>
    <w:p w14:paraId="210087BA" w14:textId="77777777" w:rsidR="0063351C" w:rsidRPr="00F77D7A" w:rsidRDefault="0063351C" w:rsidP="0063351C">
      <w:pPr>
        <w:widowControl w:val="0"/>
        <w:numPr>
          <w:ilvl w:val="0"/>
          <w:numId w:val="23"/>
        </w:numPr>
        <w:shd w:val="clear" w:color="auto" w:fill="FFFFFF"/>
        <w:tabs>
          <w:tab w:val="left" w:pos="426"/>
        </w:tabs>
        <w:suppressAutoHyphens/>
        <w:spacing w:line="288" w:lineRule="exact"/>
        <w:ind w:left="426" w:right="24" w:firstLine="283"/>
        <w:jc w:val="both"/>
        <w:rPr>
          <w:noProof w:val="0"/>
        </w:rPr>
      </w:pPr>
      <w:r w:rsidRPr="00F77D7A">
        <w:rPr>
          <w:noProof w:val="0"/>
        </w:rPr>
        <w:t xml:space="preserve">Patikrinta kultūros paveldo objektų -  </w:t>
      </w:r>
      <w:r w:rsidRPr="00F77D7A">
        <w:rPr>
          <w:b/>
          <w:noProof w:val="0"/>
        </w:rPr>
        <w:t>23</w:t>
      </w:r>
      <w:r w:rsidRPr="00F77D7A">
        <w:rPr>
          <w:noProof w:val="0"/>
        </w:rPr>
        <w:t xml:space="preserve"> vnt.</w:t>
      </w:r>
    </w:p>
    <w:p w14:paraId="2C63B7BF" w14:textId="77777777" w:rsidR="0063351C" w:rsidRPr="00F77D7A" w:rsidRDefault="0063351C" w:rsidP="0063351C">
      <w:pPr>
        <w:widowControl w:val="0"/>
        <w:numPr>
          <w:ilvl w:val="0"/>
          <w:numId w:val="23"/>
        </w:numPr>
        <w:shd w:val="clear" w:color="auto" w:fill="FFFFFF"/>
        <w:tabs>
          <w:tab w:val="left" w:pos="426"/>
        </w:tabs>
        <w:suppressAutoHyphens/>
        <w:spacing w:line="288" w:lineRule="exact"/>
        <w:ind w:left="426" w:right="24" w:firstLine="283"/>
        <w:jc w:val="both"/>
        <w:rPr>
          <w:noProof w:val="0"/>
        </w:rPr>
      </w:pPr>
      <w:r w:rsidRPr="00F77D7A">
        <w:rPr>
          <w:noProof w:val="0"/>
        </w:rPr>
        <w:t xml:space="preserve">Patikrinta veikiančių ir riboto laidojimo kapinių – </w:t>
      </w:r>
      <w:r w:rsidRPr="00F77D7A">
        <w:rPr>
          <w:b/>
          <w:noProof w:val="0"/>
        </w:rPr>
        <w:t>47</w:t>
      </w:r>
      <w:r w:rsidRPr="00F77D7A">
        <w:rPr>
          <w:noProof w:val="0"/>
        </w:rPr>
        <w:t xml:space="preserve"> vnt. </w:t>
      </w:r>
    </w:p>
    <w:p w14:paraId="088CF7AD" w14:textId="77777777" w:rsidR="0063351C" w:rsidRPr="00F77D7A" w:rsidRDefault="0063351C" w:rsidP="0063351C">
      <w:pPr>
        <w:widowControl w:val="0"/>
        <w:numPr>
          <w:ilvl w:val="0"/>
          <w:numId w:val="23"/>
        </w:numPr>
        <w:shd w:val="clear" w:color="auto" w:fill="FFFFFF"/>
        <w:tabs>
          <w:tab w:val="left" w:pos="426"/>
        </w:tabs>
        <w:suppressAutoHyphens/>
        <w:spacing w:line="288" w:lineRule="exact"/>
        <w:ind w:left="426" w:right="24" w:firstLine="283"/>
        <w:jc w:val="both"/>
        <w:rPr>
          <w:noProof w:val="0"/>
        </w:rPr>
      </w:pPr>
      <w:r w:rsidRPr="00F77D7A">
        <w:rPr>
          <w:noProof w:val="0"/>
        </w:rPr>
        <w:t xml:space="preserve">Statinių, kurie neturi savininkų (ar kurių savininkai nežinomi) apskaita ir inicijavimas skelbti bešeimininkiais – </w:t>
      </w:r>
      <w:r w:rsidRPr="00F77D7A">
        <w:rPr>
          <w:b/>
          <w:noProof w:val="0"/>
        </w:rPr>
        <w:t>11</w:t>
      </w:r>
      <w:r w:rsidRPr="00F77D7A">
        <w:rPr>
          <w:noProof w:val="0"/>
        </w:rPr>
        <w:t xml:space="preserve"> vnt. </w:t>
      </w:r>
    </w:p>
    <w:p w14:paraId="230660CC" w14:textId="77777777" w:rsidR="0063351C" w:rsidRPr="00F77D7A" w:rsidRDefault="0063351C" w:rsidP="0063351C">
      <w:pPr>
        <w:widowControl w:val="0"/>
        <w:numPr>
          <w:ilvl w:val="0"/>
          <w:numId w:val="23"/>
        </w:numPr>
        <w:shd w:val="clear" w:color="auto" w:fill="FFFFFF"/>
        <w:tabs>
          <w:tab w:val="left" w:pos="426"/>
        </w:tabs>
        <w:suppressAutoHyphens/>
        <w:spacing w:line="288" w:lineRule="exact"/>
        <w:ind w:left="426" w:right="24" w:firstLine="283"/>
        <w:jc w:val="both"/>
        <w:rPr>
          <w:noProof w:val="0"/>
        </w:rPr>
      </w:pPr>
      <w:r w:rsidRPr="00F77D7A">
        <w:rPr>
          <w:noProof w:val="0"/>
        </w:rPr>
        <w:t xml:space="preserve">Patalpų ir statinių, kurie yra nenaudojami ar naudojami ne pagal paskirtį arba yra apleisti ar neprižiūrimi, apskaitos sąrašo sudarymas – įtraukti </w:t>
      </w:r>
      <w:r w:rsidRPr="00F77D7A">
        <w:rPr>
          <w:b/>
          <w:noProof w:val="0"/>
        </w:rPr>
        <w:t>48</w:t>
      </w:r>
      <w:r w:rsidRPr="00F77D7A">
        <w:rPr>
          <w:noProof w:val="0"/>
        </w:rPr>
        <w:t xml:space="preserve"> statiniai.  </w:t>
      </w:r>
    </w:p>
    <w:p w14:paraId="46BC2762" w14:textId="77777777" w:rsidR="0063351C" w:rsidRPr="00F77D7A" w:rsidRDefault="0063351C" w:rsidP="0063351C">
      <w:pPr>
        <w:widowControl w:val="0"/>
        <w:numPr>
          <w:ilvl w:val="0"/>
          <w:numId w:val="23"/>
        </w:numPr>
        <w:shd w:val="clear" w:color="auto" w:fill="FFFFFF"/>
        <w:tabs>
          <w:tab w:val="left" w:pos="426"/>
        </w:tabs>
        <w:suppressAutoHyphens/>
        <w:spacing w:line="288" w:lineRule="exact"/>
        <w:ind w:left="426" w:right="24" w:firstLine="283"/>
        <w:jc w:val="both"/>
        <w:rPr>
          <w:noProof w:val="0"/>
        </w:rPr>
      </w:pPr>
      <w:r w:rsidRPr="00F77D7A">
        <w:rPr>
          <w:noProof w:val="0"/>
        </w:rPr>
        <w:t xml:space="preserve">Organizuota renginių kultūros paveldui populiarinti – </w:t>
      </w:r>
      <w:r w:rsidRPr="00F77D7A">
        <w:rPr>
          <w:b/>
          <w:noProof w:val="0"/>
        </w:rPr>
        <w:t xml:space="preserve">1 </w:t>
      </w:r>
      <w:r w:rsidRPr="00F77D7A">
        <w:rPr>
          <w:noProof w:val="0"/>
        </w:rPr>
        <w:t>vnt.</w:t>
      </w:r>
    </w:p>
    <w:p w14:paraId="3B3FBA10" w14:textId="77777777" w:rsidR="0063351C" w:rsidRPr="00F77D7A" w:rsidRDefault="0063351C" w:rsidP="0063351C">
      <w:pPr>
        <w:widowControl w:val="0"/>
        <w:numPr>
          <w:ilvl w:val="0"/>
          <w:numId w:val="23"/>
        </w:numPr>
        <w:shd w:val="clear" w:color="auto" w:fill="FFFFFF"/>
        <w:tabs>
          <w:tab w:val="left" w:pos="426"/>
        </w:tabs>
        <w:suppressAutoHyphens/>
        <w:spacing w:line="288" w:lineRule="exact"/>
        <w:ind w:left="426" w:right="24" w:firstLine="283"/>
        <w:jc w:val="both"/>
        <w:rPr>
          <w:noProof w:val="0"/>
        </w:rPr>
      </w:pPr>
      <w:r w:rsidRPr="00F77D7A">
        <w:rPr>
          <w:noProof w:val="0"/>
        </w:rPr>
        <w:t xml:space="preserve">Dalyvauta renginiuose Šalčininkų rajono kultūros paveldui populiarinti (paruošti pristatymai, organizuotos ekskursijos) – </w:t>
      </w:r>
      <w:r w:rsidRPr="00F77D7A">
        <w:rPr>
          <w:b/>
          <w:noProof w:val="0"/>
        </w:rPr>
        <w:t>4</w:t>
      </w:r>
      <w:r w:rsidRPr="00F77D7A">
        <w:rPr>
          <w:noProof w:val="0"/>
        </w:rPr>
        <w:t xml:space="preserve"> vnt. </w:t>
      </w:r>
    </w:p>
    <w:p w14:paraId="16D1BB07" w14:textId="77777777" w:rsidR="0063351C" w:rsidRPr="00F77D7A" w:rsidRDefault="0063351C" w:rsidP="0063351C">
      <w:pPr>
        <w:widowControl w:val="0"/>
        <w:numPr>
          <w:ilvl w:val="0"/>
          <w:numId w:val="23"/>
        </w:numPr>
        <w:shd w:val="clear" w:color="auto" w:fill="FFFFFF"/>
        <w:tabs>
          <w:tab w:val="left" w:pos="426"/>
        </w:tabs>
        <w:suppressAutoHyphens/>
        <w:spacing w:line="288" w:lineRule="exact"/>
        <w:ind w:left="426" w:right="24" w:firstLine="283"/>
        <w:jc w:val="both"/>
        <w:rPr>
          <w:noProof w:val="0"/>
        </w:rPr>
      </w:pPr>
      <w:r w:rsidRPr="00F77D7A">
        <w:rPr>
          <w:noProof w:val="0"/>
        </w:rPr>
        <w:t>Pateikta paraiškų (drauge su kitais dokumentais) kultūros paveldo objektų projektavimui ir tvarkybos darbams finansuoti valstybės lėšomis iš Paveldotvarkos programos –</w:t>
      </w:r>
      <w:r w:rsidRPr="00F77D7A">
        <w:rPr>
          <w:b/>
          <w:noProof w:val="0"/>
        </w:rPr>
        <w:t xml:space="preserve"> 6</w:t>
      </w:r>
      <w:r w:rsidRPr="00F77D7A">
        <w:rPr>
          <w:noProof w:val="0"/>
        </w:rPr>
        <w:t xml:space="preserve"> vnt.   </w:t>
      </w:r>
    </w:p>
    <w:p w14:paraId="0700AC66" w14:textId="77777777" w:rsidR="0063351C" w:rsidRPr="00F77D7A" w:rsidRDefault="0063351C" w:rsidP="0063351C">
      <w:pPr>
        <w:spacing w:after="200" w:line="276" w:lineRule="auto"/>
        <w:ind w:firstLine="426"/>
        <w:contextualSpacing/>
        <w:rPr>
          <w:noProof w:val="0"/>
          <w:lang w:eastAsia="lt-LT"/>
        </w:rPr>
      </w:pPr>
    </w:p>
    <w:p w14:paraId="3FE28904" w14:textId="77777777" w:rsidR="0063351C" w:rsidRPr="00F77D7A" w:rsidRDefault="0063351C" w:rsidP="0063351C">
      <w:pPr>
        <w:spacing w:after="160" w:line="259" w:lineRule="auto"/>
        <w:rPr>
          <w:rFonts w:ascii="Calibri" w:eastAsia="Calibri" w:hAnsi="Calibri" w:cs="Calibri"/>
          <w:noProof w:val="0"/>
          <w:sz w:val="22"/>
          <w:szCs w:val="22"/>
        </w:rPr>
        <w:sectPr w:rsidR="0063351C" w:rsidRPr="00F77D7A" w:rsidSect="00CC54A0">
          <w:footerReference w:type="default" r:id="rId24"/>
          <w:pgSz w:w="11906" w:h="16838"/>
          <w:pgMar w:top="1701" w:right="567" w:bottom="1134" w:left="1560" w:header="567" w:footer="567" w:gutter="0"/>
          <w:pgNumType w:start="1"/>
          <w:cols w:space="1296"/>
          <w:docGrid w:linePitch="360"/>
        </w:sectPr>
      </w:pPr>
    </w:p>
    <w:tbl>
      <w:tblPr>
        <w:tblW w:w="14302" w:type="dxa"/>
        <w:tblInd w:w="93" w:type="dxa"/>
        <w:tblLook w:val="04A0" w:firstRow="1" w:lastRow="0" w:firstColumn="1" w:lastColumn="0" w:noHBand="0" w:noVBand="1"/>
      </w:tblPr>
      <w:tblGrid>
        <w:gridCol w:w="20"/>
        <w:gridCol w:w="601"/>
        <w:gridCol w:w="4248"/>
        <w:gridCol w:w="2126"/>
        <w:gridCol w:w="4348"/>
        <w:gridCol w:w="835"/>
        <w:gridCol w:w="823"/>
        <w:gridCol w:w="20"/>
        <w:gridCol w:w="1261"/>
        <w:gridCol w:w="20"/>
      </w:tblGrid>
      <w:tr w:rsidR="0063351C" w:rsidRPr="00F77D7A" w14:paraId="0B9C979B" w14:textId="77777777" w:rsidTr="00FD2B26">
        <w:trPr>
          <w:trHeight w:val="300"/>
        </w:trPr>
        <w:tc>
          <w:tcPr>
            <w:tcW w:w="14302" w:type="dxa"/>
            <w:gridSpan w:val="10"/>
            <w:tcBorders>
              <w:top w:val="nil"/>
              <w:left w:val="nil"/>
              <w:bottom w:val="nil"/>
              <w:right w:val="nil"/>
            </w:tcBorders>
            <w:shd w:val="clear" w:color="auto" w:fill="auto"/>
            <w:noWrap/>
            <w:vAlign w:val="center"/>
            <w:hideMark/>
          </w:tcPr>
          <w:p w14:paraId="70AF2EA0" w14:textId="77777777" w:rsidR="0063351C" w:rsidRPr="00F77D7A" w:rsidRDefault="0063351C" w:rsidP="00FD2B26">
            <w:pPr>
              <w:jc w:val="center"/>
              <w:rPr>
                <w:b/>
                <w:bCs/>
                <w:noProof w:val="0"/>
                <w:color w:val="000000"/>
                <w:lang w:eastAsia="lt-LT"/>
              </w:rPr>
            </w:pPr>
            <w:r w:rsidRPr="00F77D7A">
              <w:rPr>
                <w:b/>
                <w:bCs/>
                <w:noProof w:val="0"/>
                <w:color w:val="000000"/>
                <w:lang w:eastAsia="lt-LT"/>
              </w:rPr>
              <w:lastRenderedPageBreak/>
              <w:t xml:space="preserve">KELIŲ PRIEŽIŪROS IR PLĖTROS PROGRAMOS LĖŠOMIS 2016 METAIS FINANSUOJAMŲ </w:t>
            </w:r>
          </w:p>
        </w:tc>
      </w:tr>
      <w:tr w:rsidR="0063351C" w:rsidRPr="00F77D7A" w14:paraId="2DF362C8" w14:textId="77777777" w:rsidTr="00FD2B26">
        <w:trPr>
          <w:trHeight w:val="420"/>
        </w:trPr>
        <w:tc>
          <w:tcPr>
            <w:tcW w:w="14302" w:type="dxa"/>
            <w:gridSpan w:val="10"/>
            <w:tcBorders>
              <w:top w:val="nil"/>
              <w:left w:val="nil"/>
              <w:bottom w:val="nil"/>
              <w:right w:val="nil"/>
            </w:tcBorders>
            <w:shd w:val="clear" w:color="auto" w:fill="auto"/>
            <w:noWrap/>
            <w:vAlign w:val="bottom"/>
            <w:hideMark/>
          </w:tcPr>
          <w:p w14:paraId="1170C2F1" w14:textId="77777777" w:rsidR="0063351C" w:rsidRPr="00F77D7A" w:rsidRDefault="0063351C" w:rsidP="00FD2B26">
            <w:pPr>
              <w:jc w:val="center"/>
              <w:rPr>
                <w:b/>
                <w:bCs/>
                <w:noProof w:val="0"/>
                <w:color w:val="000000"/>
                <w:lang w:eastAsia="lt-LT"/>
              </w:rPr>
            </w:pPr>
            <w:r w:rsidRPr="00F77D7A">
              <w:rPr>
                <w:b/>
                <w:bCs/>
                <w:noProof w:val="0"/>
                <w:color w:val="000000"/>
                <w:lang w:eastAsia="lt-LT"/>
              </w:rPr>
              <w:t xml:space="preserve">SAVIVALDYBĖS ATLIKTŲ DARBŲ SĄRAŠAS </w:t>
            </w:r>
          </w:p>
        </w:tc>
      </w:tr>
      <w:tr w:rsidR="0063351C" w:rsidRPr="00F77D7A" w14:paraId="53789D4C" w14:textId="77777777" w:rsidTr="00FD2B26">
        <w:trPr>
          <w:gridBefore w:val="1"/>
          <w:gridAfter w:val="1"/>
          <w:wBefore w:w="20" w:type="dxa"/>
          <w:wAfter w:w="20" w:type="dxa"/>
          <w:trHeight w:val="330"/>
        </w:trPr>
        <w:tc>
          <w:tcPr>
            <w:tcW w:w="601" w:type="dxa"/>
            <w:vMerge w:val="restart"/>
            <w:tcBorders>
              <w:top w:val="single" w:sz="4" w:space="0" w:color="auto"/>
              <w:left w:val="single" w:sz="4" w:space="0" w:color="auto"/>
              <w:bottom w:val="single" w:sz="4" w:space="0" w:color="auto"/>
              <w:right w:val="single" w:sz="4" w:space="0" w:color="auto"/>
            </w:tcBorders>
            <w:vAlign w:val="center"/>
            <w:hideMark/>
          </w:tcPr>
          <w:p w14:paraId="6D215437" w14:textId="77777777" w:rsidR="0063351C" w:rsidRPr="00F77D7A" w:rsidRDefault="0063351C" w:rsidP="00FD2B26">
            <w:pPr>
              <w:jc w:val="center"/>
              <w:rPr>
                <w:noProof w:val="0"/>
                <w:color w:val="000000"/>
                <w:lang w:eastAsia="lt-LT"/>
              </w:rPr>
            </w:pPr>
            <w:r w:rsidRPr="00F77D7A">
              <w:rPr>
                <w:noProof w:val="0"/>
                <w:color w:val="000000"/>
                <w:lang w:eastAsia="lt-LT"/>
              </w:rPr>
              <w:t>Eil. Nr.</w:t>
            </w:r>
          </w:p>
        </w:tc>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32A8BFB6" w14:textId="77777777" w:rsidR="0063351C" w:rsidRPr="00F77D7A" w:rsidRDefault="0063351C" w:rsidP="00FD2B26">
            <w:pPr>
              <w:jc w:val="center"/>
              <w:rPr>
                <w:noProof w:val="0"/>
                <w:color w:val="000000"/>
                <w:lang w:eastAsia="lt-LT"/>
              </w:rPr>
            </w:pPr>
            <w:r w:rsidRPr="00F77D7A">
              <w:rPr>
                <w:noProof w:val="0"/>
                <w:color w:val="000000"/>
                <w:lang w:eastAsia="lt-LT"/>
              </w:rPr>
              <w:t>Objekto pavadinimas</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ECF7B2B" w14:textId="77777777" w:rsidR="0063351C" w:rsidRPr="00F77D7A" w:rsidRDefault="0063351C" w:rsidP="00FD2B26">
            <w:pPr>
              <w:jc w:val="center"/>
              <w:rPr>
                <w:noProof w:val="0"/>
                <w:color w:val="000000"/>
                <w:lang w:eastAsia="lt-LT"/>
              </w:rPr>
            </w:pPr>
            <w:r w:rsidRPr="00F77D7A">
              <w:rPr>
                <w:noProof w:val="0"/>
                <w:color w:val="000000"/>
                <w:lang w:eastAsia="lt-LT"/>
              </w:rPr>
              <w:t>Darbų, paslaugų rūšis</w:t>
            </w:r>
          </w:p>
        </w:tc>
        <w:tc>
          <w:tcPr>
            <w:tcW w:w="6006" w:type="dxa"/>
            <w:gridSpan w:val="3"/>
            <w:tcBorders>
              <w:top w:val="single" w:sz="4" w:space="0" w:color="auto"/>
              <w:left w:val="nil"/>
              <w:bottom w:val="single" w:sz="4" w:space="0" w:color="auto"/>
              <w:right w:val="single" w:sz="4" w:space="0" w:color="auto"/>
            </w:tcBorders>
            <w:vAlign w:val="center"/>
            <w:hideMark/>
          </w:tcPr>
          <w:p w14:paraId="48B4D020" w14:textId="77777777" w:rsidR="0063351C" w:rsidRPr="00F77D7A" w:rsidRDefault="0063351C" w:rsidP="00FD2B26">
            <w:pPr>
              <w:jc w:val="center"/>
              <w:rPr>
                <w:noProof w:val="0"/>
                <w:color w:val="000000"/>
                <w:lang w:eastAsia="lt-LT"/>
              </w:rPr>
            </w:pPr>
            <w:r w:rsidRPr="00F77D7A">
              <w:rPr>
                <w:noProof w:val="0"/>
                <w:color w:val="000000"/>
                <w:lang w:eastAsia="lt-LT"/>
              </w:rPr>
              <w:t>Objekto parametrai</w:t>
            </w:r>
          </w:p>
        </w:tc>
        <w:tc>
          <w:tcPr>
            <w:tcW w:w="128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BA13B9B" w14:textId="77777777" w:rsidR="0063351C" w:rsidRPr="00F77D7A" w:rsidRDefault="0063351C" w:rsidP="00FD2B26">
            <w:pPr>
              <w:jc w:val="center"/>
              <w:rPr>
                <w:noProof w:val="0"/>
                <w:color w:val="000000"/>
                <w:lang w:eastAsia="lt-LT"/>
              </w:rPr>
            </w:pPr>
            <w:r w:rsidRPr="00F77D7A">
              <w:rPr>
                <w:noProof w:val="0"/>
                <w:color w:val="000000"/>
                <w:lang w:eastAsia="lt-LT"/>
              </w:rPr>
              <w:t>Skirta lėšų,        tūkst. eurų</w:t>
            </w:r>
          </w:p>
        </w:tc>
      </w:tr>
      <w:tr w:rsidR="0063351C" w:rsidRPr="00F77D7A" w14:paraId="045896D8" w14:textId="77777777" w:rsidTr="00FD2B26">
        <w:trPr>
          <w:gridBefore w:val="1"/>
          <w:gridAfter w:val="1"/>
          <w:wBefore w:w="20" w:type="dxa"/>
          <w:wAfter w:w="20" w:type="dxa"/>
          <w:trHeight w:val="1065"/>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55374D57" w14:textId="77777777" w:rsidR="0063351C" w:rsidRPr="00F77D7A" w:rsidRDefault="0063351C" w:rsidP="00FD2B26">
            <w:pPr>
              <w:rPr>
                <w:noProof w:val="0"/>
                <w:color w:val="000000"/>
                <w:lang w:eastAsia="lt-LT"/>
              </w:rPr>
            </w:pPr>
          </w:p>
        </w:tc>
        <w:tc>
          <w:tcPr>
            <w:tcW w:w="4248" w:type="dxa"/>
            <w:vMerge/>
            <w:tcBorders>
              <w:top w:val="single" w:sz="4" w:space="0" w:color="auto"/>
              <w:left w:val="single" w:sz="4" w:space="0" w:color="auto"/>
              <w:bottom w:val="single" w:sz="4" w:space="0" w:color="auto"/>
              <w:right w:val="single" w:sz="4" w:space="0" w:color="auto"/>
            </w:tcBorders>
            <w:vAlign w:val="center"/>
            <w:hideMark/>
          </w:tcPr>
          <w:p w14:paraId="459EEF8D" w14:textId="77777777" w:rsidR="0063351C" w:rsidRPr="00F77D7A" w:rsidRDefault="0063351C" w:rsidP="00FD2B26">
            <w:pPr>
              <w:rPr>
                <w:noProof w:val="0"/>
                <w:color w:val="00000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58D21B" w14:textId="77777777" w:rsidR="0063351C" w:rsidRPr="00F77D7A" w:rsidRDefault="0063351C" w:rsidP="00FD2B26">
            <w:pPr>
              <w:rPr>
                <w:noProof w:val="0"/>
                <w:color w:val="000000"/>
                <w:lang w:eastAsia="lt-LT"/>
              </w:rPr>
            </w:pPr>
          </w:p>
        </w:tc>
        <w:tc>
          <w:tcPr>
            <w:tcW w:w="4348" w:type="dxa"/>
            <w:tcBorders>
              <w:top w:val="nil"/>
              <w:left w:val="nil"/>
              <w:bottom w:val="single" w:sz="4" w:space="0" w:color="auto"/>
              <w:right w:val="single" w:sz="4" w:space="0" w:color="auto"/>
            </w:tcBorders>
            <w:vAlign w:val="center"/>
            <w:hideMark/>
          </w:tcPr>
          <w:p w14:paraId="53814680" w14:textId="77777777" w:rsidR="0063351C" w:rsidRPr="00F77D7A" w:rsidRDefault="0063351C" w:rsidP="00FD2B26">
            <w:pPr>
              <w:jc w:val="center"/>
              <w:rPr>
                <w:noProof w:val="0"/>
                <w:color w:val="000000"/>
                <w:lang w:eastAsia="lt-LT"/>
              </w:rPr>
            </w:pPr>
            <w:r w:rsidRPr="00F77D7A">
              <w:rPr>
                <w:noProof w:val="0"/>
                <w:color w:val="000000"/>
                <w:lang w:eastAsia="lt-LT"/>
              </w:rPr>
              <w:t xml:space="preserve">Pradžia - pabaiga       </w:t>
            </w:r>
          </w:p>
        </w:tc>
        <w:tc>
          <w:tcPr>
            <w:tcW w:w="835" w:type="dxa"/>
            <w:tcBorders>
              <w:top w:val="nil"/>
              <w:left w:val="nil"/>
              <w:bottom w:val="single" w:sz="4" w:space="0" w:color="auto"/>
              <w:right w:val="single" w:sz="4" w:space="0" w:color="auto"/>
            </w:tcBorders>
            <w:vAlign w:val="center"/>
            <w:hideMark/>
          </w:tcPr>
          <w:p w14:paraId="217A7D89" w14:textId="77777777" w:rsidR="0063351C" w:rsidRPr="00F77D7A" w:rsidRDefault="0063351C" w:rsidP="00FD2B26">
            <w:pPr>
              <w:jc w:val="center"/>
              <w:rPr>
                <w:noProof w:val="0"/>
                <w:color w:val="000000"/>
                <w:lang w:eastAsia="lt-LT"/>
              </w:rPr>
            </w:pPr>
            <w:r w:rsidRPr="00F77D7A">
              <w:rPr>
                <w:noProof w:val="0"/>
                <w:color w:val="000000"/>
                <w:lang w:eastAsia="lt-LT"/>
              </w:rPr>
              <w:t>Ilgis, m</w:t>
            </w:r>
          </w:p>
        </w:tc>
        <w:tc>
          <w:tcPr>
            <w:tcW w:w="823" w:type="dxa"/>
            <w:tcBorders>
              <w:top w:val="nil"/>
              <w:left w:val="nil"/>
              <w:bottom w:val="single" w:sz="4" w:space="0" w:color="auto"/>
              <w:right w:val="single" w:sz="4" w:space="0" w:color="auto"/>
            </w:tcBorders>
            <w:vAlign w:val="center"/>
            <w:hideMark/>
          </w:tcPr>
          <w:p w14:paraId="732EACDC" w14:textId="77777777" w:rsidR="0063351C" w:rsidRPr="00F77D7A" w:rsidRDefault="0063351C" w:rsidP="00FD2B26">
            <w:pPr>
              <w:jc w:val="center"/>
              <w:rPr>
                <w:noProof w:val="0"/>
                <w:color w:val="000000"/>
                <w:lang w:eastAsia="lt-LT"/>
              </w:rPr>
            </w:pPr>
            <w:r w:rsidRPr="00F77D7A">
              <w:rPr>
                <w:noProof w:val="0"/>
                <w:color w:val="000000"/>
                <w:lang w:eastAsia="lt-LT"/>
              </w:rPr>
              <w:t>Plotis, m</w:t>
            </w:r>
          </w:p>
        </w:tc>
        <w:tc>
          <w:tcPr>
            <w:tcW w:w="1281" w:type="dxa"/>
            <w:gridSpan w:val="2"/>
            <w:vMerge/>
            <w:tcBorders>
              <w:top w:val="single" w:sz="4" w:space="0" w:color="auto"/>
              <w:left w:val="single" w:sz="4" w:space="0" w:color="auto"/>
              <w:bottom w:val="single" w:sz="4" w:space="0" w:color="auto"/>
              <w:right w:val="single" w:sz="4" w:space="0" w:color="auto"/>
            </w:tcBorders>
            <w:vAlign w:val="center"/>
            <w:hideMark/>
          </w:tcPr>
          <w:p w14:paraId="60AA67AF" w14:textId="77777777" w:rsidR="0063351C" w:rsidRPr="00F77D7A" w:rsidRDefault="0063351C" w:rsidP="00FD2B26">
            <w:pPr>
              <w:rPr>
                <w:noProof w:val="0"/>
                <w:color w:val="000000"/>
                <w:lang w:eastAsia="lt-LT"/>
              </w:rPr>
            </w:pPr>
          </w:p>
        </w:tc>
      </w:tr>
      <w:tr w:rsidR="0063351C" w:rsidRPr="00F77D7A" w14:paraId="26CEA763" w14:textId="77777777" w:rsidTr="00FD2B26">
        <w:trPr>
          <w:gridBefore w:val="1"/>
          <w:gridAfter w:val="1"/>
          <w:wBefore w:w="20" w:type="dxa"/>
          <w:wAfter w:w="20" w:type="dxa"/>
          <w:trHeight w:val="315"/>
        </w:trPr>
        <w:tc>
          <w:tcPr>
            <w:tcW w:w="601" w:type="dxa"/>
            <w:tcBorders>
              <w:top w:val="nil"/>
              <w:left w:val="single" w:sz="4" w:space="0" w:color="auto"/>
              <w:bottom w:val="single" w:sz="4" w:space="0" w:color="auto"/>
              <w:right w:val="single" w:sz="4" w:space="0" w:color="auto"/>
            </w:tcBorders>
            <w:vAlign w:val="center"/>
            <w:hideMark/>
          </w:tcPr>
          <w:p w14:paraId="559F9005"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1</w:t>
            </w:r>
          </w:p>
        </w:tc>
        <w:tc>
          <w:tcPr>
            <w:tcW w:w="4248" w:type="dxa"/>
            <w:tcBorders>
              <w:top w:val="nil"/>
              <w:left w:val="nil"/>
              <w:bottom w:val="single" w:sz="4" w:space="0" w:color="auto"/>
              <w:right w:val="single" w:sz="4" w:space="0" w:color="auto"/>
            </w:tcBorders>
            <w:vAlign w:val="center"/>
            <w:hideMark/>
          </w:tcPr>
          <w:p w14:paraId="6564E874"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2</w:t>
            </w:r>
          </w:p>
        </w:tc>
        <w:tc>
          <w:tcPr>
            <w:tcW w:w="2126" w:type="dxa"/>
            <w:tcBorders>
              <w:top w:val="nil"/>
              <w:left w:val="nil"/>
              <w:bottom w:val="single" w:sz="4" w:space="0" w:color="auto"/>
              <w:right w:val="single" w:sz="4" w:space="0" w:color="auto"/>
            </w:tcBorders>
            <w:vAlign w:val="center"/>
            <w:hideMark/>
          </w:tcPr>
          <w:p w14:paraId="6B36A5C5"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3</w:t>
            </w:r>
          </w:p>
        </w:tc>
        <w:tc>
          <w:tcPr>
            <w:tcW w:w="4348" w:type="dxa"/>
            <w:tcBorders>
              <w:top w:val="nil"/>
              <w:left w:val="nil"/>
              <w:bottom w:val="single" w:sz="4" w:space="0" w:color="auto"/>
              <w:right w:val="single" w:sz="4" w:space="0" w:color="auto"/>
            </w:tcBorders>
            <w:vAlign w:val="center"/>
            <w:hideMark/>
          </w:tcPr>
          <w:p w14:paraId="2A826B88"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4</w:t>
            </w:r>
          </w:p>
        </w:tc>
        <w:tc>
          <w:tcPr>
            <w:tcW w:w="835" w:type="dxa"/>
            <w:tcBorders>
              <w:top w:val="nil"/>
              <w:left w:val="nil"/>
              <w:bottom w:val="single" w:sz="4" w:space="0" w:color="auto"/>
              <w:right w:val="single" w:sz="4" w:space="0" w:color="auto"/>
            </w:tcBorders>
            <w:vAlign w:val="center"/>
            <w:hideMark/>
          </w:tcPr>
          <w:p w14:paraId="686408B6"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5</w:t>
            </w:r>
          </w:p>
        </w:tc>
        <w:tc>
          <w:tcPr>
            <w:tcW w:w="823" w:type="dxa"/>
            <w:tcBorders>
              <w:top w:val="nil"/>
              <w:left w:val="nil"/>
              <w:bottom w:val="single" w:sz="4" w:space="0" w:color="auto"/>
              <w:right w:val="single" w:sz="4" w:space="0" w:color="auto"/>
            </w:tcBorders>
            <w:vAlign w:val="center"/>
            <w:hideMark/>
          </w:tcPr>
          <w:p w14:paraId="60AF12D2"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6</w:t>
            </w:r>
          </w:p>
        </w:tc>
        <w:tc>
          <w:tcPr>
            <w:tcW w:w="1281" w:type="dxa"/>
            <w:gridSpan w:val="2"/>
            <w:tcBorders>
              <w:top w:val="nil"/>
              <w:left w:val="nil"/>
              <w:bottom w:val="single" w:sz="4" w:space="0" w:color="auto"/>
              <w:right w:val="single" w:sz="4" w:space="0" w:color="auto"/>
            </w:tcBorders>
            <w:vAlign w:val="center"/>
            <w:hideMark/>
          </w:tcPr>
          <w:p w14:paraId="3771E0ED"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7</w:t>
            </w:r>
          </w:p>
        </w:tc>
      </w:tr>
      <w:tr w:rsidR="0063351C" w:rsidRPr="00F77D7A" w14:paraId="2DA75D39" w14:textId="77777777" w:rsidTr="00FD2B26">
        <w:trPr>
          <w:gridBefore w:val="1"/>
          <w:wBefore w:w="20" w:type="dxa"/>
          <w:trHeight w:val="315"/>
        </w:trPr>
        <w:tc>
          <w:tcPr>
            <w:tcW w:w="14282" w:type="dxa"/>
            <w:gridSpan w:val="9"/>
            <w:tcBorders>
              <w:top w:val="single" w:sz="4" w:space="0" w:color="auto"/>
              <w:left w:val="single" w:sz="4" w:space="0" w:color="auto"/>
              <w:bottom w:val="single" w:sz="4" w:space="0" w:color="auto"/>
              <w:right w:val="single" w:sz="4" w:space="0" w:color="auto"/>
            </w:tcBorders>
            <w:vAlign w:val="center"/>
            <w:hideMark/>
          </w:tcPr>
          <w:p w14:paraId="60F838C9" w14:textId="77777777" w:rsidR="0063351C" w:rsidRPr="00F77D7A" w:rsidRDefault="0063351C" w:rsidP="00FD2B26">
            <w:pPr>
              <w:jc w:val="center"/>
              <w:rPr>
                <w:b/>
                <w:bCs/>
                <w:i/>
                <w:iCs/>
                <w:noProof w:val="0"/>
                <w:color w:val="000000"/>
                <w:lang w:eastAsia="lt-LT"/>
              </w:rPr>
            </w:pPr>
            <w:r w:rsidRPr="00F77D7A">
              <w:rPr>
                <w:b/>
                <w:bCs/>
                <w:i/>
                <w:iCs/>
                <w:noProof w:val="0"/>
                <w:color w:val="000000"/>
                <w:sz w:val="22"/>
                <w:szCs w:val="22"/>
                <w:lang w:eastAsia="lt-LT"/>
              </w:rPr>
              <w:t>KAPITALUI FORMUOTI</w:t>
            </w:r>
          </w:p>
        </w:tc>
      </w:tr>
      <w:tr w:rsidR="0063351C" w:rsidRPr="00F77D7A" w14:paraId="26A0A631"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08B02442"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1</w:t>
            </w:r>
          </w:p>
        </w:tc>
        <w:tc>
          <w:tcPr>
            <w:tcW w:w="12400" w:type="dxa"/>
            <w:gridSpan w:val="6"/>
            <w:tcBorders>
              <w:top w:val="single" w:sz="4" w:space="0" w:color="auto"/>
              <w:left w:val="nil"/>
              <w:bottom w:val="single" w:sz="4" w:space="0" w:color="auto"/>
              <w:right w:val="single" w:sz="4" w:space="0" w:color="auto"/>
            </w:tcBorders>
            <w:vAlign w:val="center"/>
            <w:hideMark/>
          </w:tcPr>
          <w:p w14:paraId="686BB591"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 xml:space="preserve"> Akmenynės seniūnija</w:t>
            </w:r>
          </w:p>
        </w:tc>
        <w:tc>
          <w:tcPr>
            <w:tcW w:w="1281" w:type="dxa"/>
            <w:gridSpan w:val="2"/>
            <w:tcBorders>
              <w:top w:val="nil"/>
              <w:left w:val="nil"/>
              <w:bottom w:val="single" w:sz="4" w:space="0" w:color="auto"/>
              <w:right w:val="single" w:sz="4" w:space="0" w:color="auto"/>
            </w:tcBorders>
            <w:vAlign w:val="bottom"/>
            <w:hideMark/>
          </w:tcPr>
          <w:p w14:paraId="0721615B" w14:textId="77777777" w:rsidR="0063351C" w:rsidRPr="00F77D7A" w:rsidRDefault="0063351C" w:rsidP="00FD2B26">
            <w:pPr>
              <w:rPr>
                <w:b/>
                <w:bCs/>
                <w:noProof w:val="0"/>
                <w:color w:val="000000"/>
                <w:lang w:eastAsia="lt-LT"/>
              </w:rPr>
            </w:pPr>
            <w:r w:rsidRPr="00F77D7A">
              <w:rPr>
                <w:b/>
                <w:bCs/>
                <w:noProof w:val="0"/>
                <w:color w:val="000000"/>
                <w:sz w:val="22"/>
                <w:szCs w:val="22"/>
                <w:lang w:eastAsia="lt-LT"/>
              </w:rPr>
              <w:t> </w:t>
            </w:r>
          </w:p>
        </w:tc>
      </w:tr>
      <w:tr w:rsidR="0063351C" w:rsidRPr="00F77D7A" w14:paraId="5A4C2F21" w14:textId="77777777" w:rsidTr="00FD2B26">
        <w:trPr>
          <w:gridBefore w:val="1"/>
          <w:gridAfter w:val="1"/>
          <w:wBefore w:w="20" w:type="dxa"/>
          <w:wAfter w:w="20" w:type="dxa"/>
          <w:trHeight w:val="974"/>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7C14803C"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1.1</w:t>
            </w:r>
          </w:p>
        </w:tc>
        <w:tc>
          <w:tcPr>
            <w:tcW w:w="4248" w:type="dxa"/>
            <w:tcBorders>
              <w:top w:val="nil"/>
              <w:left w:val="nil"/>
              <w:bottom w:val="nil"/>
              <w:right w:val="single" w:sz="4" w:space="0" w:color="auto"/>
            </w:tcBorders>
            <w:shd w:val="clear" w:color="auto" w:fill="FFFFFF"/>
            <w:vAlign w:val="center"/>
            <w:hideMark/>
          </w:tcPr>
          <w:p w14:paraId="39888737" w14:textId="77777777" w:rsidR="0063351C" w:rsidRPr="00F77D7A" w:rsidRDefault="0063351C" w:rsidP="00FD2B26">
            <w:pPr>
              <w:jc w:val="both"/>
              <w:rPr>
                <w:noProof w:val="0"/>
                <w:color w:val="000000"/>
                <w:lang w:eastAsia="lt-LT"/>
              </w:rPr>
            </w:pPr>
            <w:r w:rsidRPr="00F77D7A">
              <w:rPr>
                <w:noProof w:val="0"/>
                <w:color w:val="000000"/>
                <w:sz w:val="22"/>
                <w:szCs w:val="22"/>
                <w:lang w:eastAsia="lt-LT"/>
              </w:rPr>
              <w:t>Kelio Nr. Ak</w:t>
            </w:r>
            <w:r w:rsidRPr="00F77D7A">
              <w:rPr>
                <w:b/>
                <w:bCs/>
                <w:noProof w:val="0"/>
                <w:color w:val="000000"/>
                <w:sz w:val="22"/>
                <w:szCs w:val="22"/>
                <w:lang w:eastAsia="lt-LT"/>
              </w:rPr>
              <w:t>-</w:t>
            </w:r>
            <w:r w:rsidRPr="00F77D7A">
              <w:rPr>
                <w:noProof w:val="0"/>
                <w:color w:val="000000"/>
                <w:sz w:val="22"/>
                <w:szCs w:val="22"/>
                <w:lang w:eastAsia="lt-LT"/>
              </w:rPr>
              <w:t xml:space="preserve">016 Kurmelionys </w:t>
            </w:r>
            <w:r w:rsidRPr="00F77D7A">
              <w:rPr>
                <w:b/>
                <w:bCs/>
                <w:noProof w:val="0"/>
                <w:color w:val="000000"/>
                <w:sz w:val="22"/>
                <w:szCs w:val="22"/>
                <w:lang w:eastAsia="lt-LT"/>
              </w:rPr>
              <w:t>-</w:t>
            </w:r>
            <w:r w:rsidRPr="00F77D7A">
              <w:rPr>
                <w:noProof w:val="0"/>
                <w:color w:val="000000"/>
                <w:sz w:val="22"/>
                <w:szCs w:val="22"/>
                <w:lang w:eastAsia="lt-LT"/>
              </w:rPr>
              <w:t xml:space="preserve"> Negibėnai</w:t>
            </w:r>
          </w:p>
        </w:tc>
        <w:tc>
          <w:tcPr>
            <w:tcW w:w="2126" w:type="dxa"/>
            <w:tcBorders>
              <w:top w:val="nil"/>
              <w:left w:val="nil"/>
              <w:bottom w:val="single" w:sz="4" w:space="0" w:color="auto"/>
              <w:right w:val="single" w:sz="4" w:space="0" w:color="auto"/>
            </w:tcBorders>
            <w:shd w:val="clear" w:color="auto" w:fill="FFFFFF"/>
            <w:vAlign w:val="center"/>
            <w:hideMark/>
          </w:tcPr>
          <w:p w14:paraId="45B827EA" w14:textId="77777777" w:rsidR="0063351C" w:rsidRPr="00F77D7A" w:rsidRDefault="0063351C" w:rsidP="00FD2B26">
            <w:pPr>
              <w:rPr>
                <w:noProof w:val="0"/>
                <w:color w:val="000000"/>
                <w:lang w:eastAsia="lt-LT"/>
              </w:rPr>
            </w:pPr>
            <w:r w:rsidRPr="00F77D7A">
              <w:rPr>
                <w:noProof w:val="0"/>
                <w:color w:val="000000"/>
                <w:sz w:val="22"/>
                <w:szCs w:val="22"/>
                <w:lang w:eastAsia="lt-LT"/>
              </w:rPr>
              <w:t>kapitalinis remontas</w:t>
            </w:r>
            <w:r w:rsidRPr="00F77D7A">
              <w:rPr>
                <w:noProof w:val="0"/>
                <w:color w:val="00000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44E01B2B"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601860, 6027427 (LKS)/ 600906, 6026742 (LKS)</w:t>
            </w:r>
          </w:p>
        </w:tc>
        <w:tc>
          <w:tcPr>
            <w:tcW w:w="835" w:type="dxa"/>
            <w:tcBorders>
              <w:top w:val="nil"/>
              <w:left w:val="nil"/>
              <w:bottom w:val="single" w:sz="4" w:space="0" w:color="auto"/>
              <w:right w:val="single" w:sz="4" w:space="0" w:color="auto"/>
            </w:tcBorders>
            <w:shd w:val="clear" w:color="auto" w:fill="FFFFFF"/>
            <w:vAlign w:val="center"/>
            <w:hideMark/>
          </w:tcPr>
          <w:p w14:paraId="647F0E52"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1240</w:t>
            </w:r>
          </w:p>
        </w:tc>
        <w:tc>
          <w:tcPr>
            <w:tcW w:w="823" w:type="dxa"/>
            <w:tcBorders>
              <w:top w:val="nil"/>
              <w:left w:val="nil"/>
              <w:bottom w:val="single" w:sz="4" w:space="0" w:color="auto"/>
              <w:right w:val="single" w:sz="4" w:space="0" w:color="auto"/>
            </w:tcBorders>
            <w:shd w:val="clear" w:color="auto" w:fill="FFFFFF"/>
            <w:vAlign w:val="center"/>
            <w:hideMark/>
          </w:tcPr>
          <w:p w14:paraId="7955477D"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5 m</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57A46F3C" w14:textId="77777777" w:rsidR="0063351C" w:rsidRPr="00F77D7A" w:rsidRDefault="0063351C" w:rsidP="00FD2B26">
            <w:pPr>
              <w:jc w:val="center"/>
              <w:rPr>
                <w:noProof w:val="0"/>
                <w:color w:val="000000"/>
                <w:lang w:eastAsia="lt-LT"/>
              </w:rPr>
            </w:pPr>
            <w:r w:rsidRPr="00F77D7A">
              <w:rPr>
                <w:noProof w:val="0"/>
                <w:color w:val="000000"/>
                <w:lang w:eastAsia="lt-LT"/>
              </w:rPr>
              <w:t>12,26</w:t>
            </w:r>
          </w:p>
        </w:tc>
      </w:tr>
      <w:tr w:rsidR="0063351C" w:rsidRPr="00F77D7A" w14:paraId="478A40E8" w14:textId="77777777" w:rsidTr="00FD2B26">
        <w:trPr>
          <w:gridBefore w:val="1"/>
          <w:gridAfter w:val="1"/>
          <w:wBefore w:w="20" w:type="dxa"/>
          <w:wAfter w:w="20" w:type="dxa"/>
          <w:trHeight w:val="1088"/>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37B8F921"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1.2</w:t>
            </w:r>
          </w:p>
        </w:tc>
        <w:tc>
          <w:tcPr>
            <w:tcW w:w="4248" w:type="dxa"/>
            <w:tcBorders>
              <w:top w:val="single" w:sz="4" w:space="0" w:color="auto"/>
              <w:left w:val="nil"/>
              <w:bottom w:val="single" w:sz="4" w:space="0" w:color="auto"/>
              <w:right w:val="single" w:sz="4" w:space="0" w:color="auto"/>
            </w:tcBorders>
            <w:shd w:val="clear" w:color="auto" w:fill="FFFFFF"/>
            <w:vAlign w:val="center"/>
            <w:hideMark/>
          </w:tcPr>
          <w:p w14:paraId="4E3A2F4B" w14:textId="77777777" w:rsidR="0063351C" w:rsidRPr="00F77D7A" w:rsidRDefault="0063351C" w:rsidP="00FD2B26">
            <w:pPr>
              <w:jc w:val="both"/>
              <w:rPr>
                <w:noProof w:val="0"/>
                <w:lang w:eastAsia="lt-LT"/>
              </w:rPr>
            </w:pPr>
            <w:r w:rsidRPr="00F77D7A">
              <w:rPr>
                <w:noProof w:val="0"/>
                <w:sz w:val="22"/>
                <w:szCs w:val="22"/>
                <w:lang w:eastAsia="lt-LT"/>
              </w:rPr>
              <w:t xml:space="preserve">Akmenynės kaimo Senosios gatvės su aikštele (prie seniūnijos pastato, Senoji g.3) </w:t>
            </w:r>
          </w:p>
        </w:tc>
        <w:tc>
          <w:tcPr>
            <w:tcW w:w="2126" w:type="dxa"/>
            <w:tcBorders>
              <w:top w:val="nil"/>
              <w:left w:val="nil"/>
              <w:bottom w:val="single" w:sz="4" w:space="0" w:color="auto"/>
              <w:right w:val="single" w:sz="4" w:space="0" w:color="auto"/>
            </w:tcBorders>
            <w:shd w:val="clear" w:color="auto" w:fill="FFFFFF"/>
            <w:vAlign w:val="center"/>
            <w:hideMark/>
          </w:tcPr>
          <w:p w14:paraId="293534F4" w14:textId="77777777" w:rsidR="0063351C" w:rsidRPr="00F77D7A" w:rsidRDefault="0063351C" w:rsidP="00FD2B26">
            <w:pPr>
              <w:rPr>
                <w:noProof w:val="0"/>
                <w:color w:val="000000"/>
                <w:lang w:eastAsia="lt-LT"/>
              </w:rPr>
            </w:pPr>
            <w:r w:rsidRPr="00F77D7A">
              <w:rPr>
                <w:noProof w:val="0"/>
                <w:color w:val="000000"/>
                <w:sz w:val="22"/>
                <w:szCs w:val="22"/>
                <w:lang w:eastAsia="lt-LT"/>
              </w:rPr>
              <w:t>kapitalinis</w:t>
            </w:r>
            <w:r w:rsidRPr="00F77D7A">
              <w:rPr>
                <w:noProof w:val="0"/>
                <w:color w:val="000000"/>
                <w:sz w:val="22"/>
                <w:szCs w:val="22"/>
                <w:lang w:eastAsia="lt-LT"/>
              </w:rPr>
              <w:br/>
              <w:t xml:space="preserve">remontas </w:t>
            </w:r>
            <w:r w:rsidRPr="00F77D7A">
              <w:rPr>
                <w:noProof w:val="0"/>
                <w:color w:val="000000"/>
                <w:sz w:val="22"/>
                <w:szCs w:val="22"/>
                <w:lang w:eastAsia="lt-LT"/>
              </w:rPr>
              <w:br/>
            </w:r>
            <w:r w:rsidRPr="00F77D7A">
              <w:rPr>
                <w:noProof w:val="0"/>
                <w:sz w:val="22"/>
                <w:szCs w:val="22"/>
                <w:lang w:eastAsia="lt-LT"/>
              </w:rPr>
              <w:t>(trinkelių, a/b</w:t>
            </w:r>
            <w:r w:rsidRPr="00F77D7A">
              <w:rPr>
                <w:noProof w:val="0"/>
                <w:color w:val="FF0000"/>
                <w:sz w:val="22"/>
                <w:szCs w:val="22"/>
                <w:lang w:eastAsia="lt-LT"/>
              </w:rPr>
              <w:t xml:space="preserve"> </w:t>
            </w:r>
            <w:r w:rsidRPr="00F77D7A">
              <w:rPr>
                <w:noProof w:val="0"/>
                <w:color w:val="000000"/>
                <w:sz w:val="22"/>
                <w:szCs w:val="22"/>
                <w:lang w:eastAsia="lt-LT"/>
              </w:rPr>
              <w:t>dangos)</w:t>
            </w:r>
          </w:p>
        </w:tc>
        <w:tc>
          <w:tcPr>
            <w:tcW w:w="4348" w:type="dxa"/>
            <w:tcBorders>
              <w:top w:val="nil"/>
              <w:left w:val="nil"/>
              <w:bottom w:val="single" w:sz="4" w:space="0" w:color="auto"/>
              <w:right w:val="single" w:sz="4" w:space="0" w:color="auto"/>
            </w:tcBorders>
            <w:shd w:val="clear" w:color="auto" w:fill="FFFFFF"/>
            <w:vAlign w:val="center"/>
            <w:hideMark/>
          </w:tcPr>
          <w:p w14:paraId="793D2CE9"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597307, 6027547 (LKS)/ 597226, 6027572 (LKS)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3AF0D04B"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1100 m2</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4373AB95" w14:textId="77777777" w:rsidR="0063351C" w:rsidRPr="00F77D7A" w:rsidRDefault="0063351C" w:rsidP="00FD2B26">
            <w:pPr>
              <w:jc w:val="center"/>
              <w:rPr>
                <w:noProof w:val="0"/>
                <w:color w:val="000000"/>
                <w:lang w:eastAsia="lt-LT"/>
              </w:rPr>
            </w:pPr>
            <w:r w:rsidRPr="00F77D7A">
              <w:rPr>
                <w:noProof w:val="0"/>
                <w:color w:val="000000"/>
                <w:lang w:eastAsia="lt-LT"/>
              </w:rPr>
              <w:t>22,09</w:t>
            </w:r>
          </w:p>
        </w:tc>
      </w:tr>
      <w:tr w:rsidR="0063351C" w:rsidRPr="00F77D7A" w14:paraId="14C1E6F2" w14:textId="77777777" w:rsidTr="00FD2B26">
        <w:trPr>
          <w:gridBefore w:val="1"/>
          <w:gridAfter w:val="1"/>
          <w:wBefore w:w="20" w:type="dxa"/>
          <w:wAfter w:w="20" w:type="dxa"/>
          <w:trHeight w:val="976"/>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1DE8CC97"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1.3</w:t>
            </w:r>
          </w:p>
        </w:tc>
        <w:tc>
          <w:tcPr>
            <w:tcW w:w="4248" w:type="dxa"/>
            <w:tcBorders>
              <w:top w:val="nil"/>
              <w:left w:val="nil"/>
              <w:bottom w:val="single" w:sz="4" w:space="0" w:color="auto"/>
              <w:right w:val="single" w:sz="4" w:space="0" w:color="auto"/>
            </w:tcBorders>
            <w:shd w:val="clear" w:color="auto" w:fill="FFFFFF"/>
            <w:vAlign w:val="center"/>
            <w:hideMark/>
          </w:tcPr>
          <w:p w14:paraId="06FD7B33" w14:textId="77777777" w:rsidR="0063351C" w:rsidRPr="00F77D7A" w:rsidRDefault="0063351C" w:rsidP="00FD2B26">
            <w:pPr>
              <w:jc w:val="both"/>
              <w:rPr>
                <w:noProof w:val="0"/>
                <w:lang w:eastAsia="lt-LT"/>
              </w:rPr>
            </w:pPr>
            <w:r w:rsidRPr="00F77D7A">
              <w:rPr>
                <w:noProof w:val="0"/>
                <w:sz w:val="22"/>
                <w:szCs w:val="22"/>
                <w:lang w:eastAsia="lt-LT"/>
              </w:rPr>
              <w:t>Kelių Nr. Ak</w:t>
            </w:r>
            <w:r w:rsidRPr="00F77D7A">
              <w:rPr>
                <w:b/>
                <w:bCs/>
                <w:noProof w:val="0"/>
                <w:sz w:val="22"/>
                <w:szCs w:val="22"/>
                <w:lang w:eastAsia="lt-LT"/>
              </w:rPr>
              <w:t>-</w:t>
            </w:r>
            <w:r w:rsidRPr="00F77D7A">
              <w:rPr>
                <w:noProof w:val="0"/>
                <w:sz w:val="22"/>
                <w:szCs w:val="22"/>
                <w:lang w:eastAsia="lt-LT"/>
              </w:rPr>
              <w:t>004/ Nr. Ak</w:t>
            </w:r>
            <w:r w:rsidRPr="00F77D7A">
              <w:rPr>
                <w:b/>
                <w:bCs/>
                <w:noProof w:val="0"/>
                <w:sz w:val="22"/>
                <w:szCs w:val="22"/>
                <w:lang w:eastAsia="lt-LT"/>
              </w:rPr>
              <w:t>-</w:t>
            </w:r>
            <w:r w:rsidRPr="00F77D7A">
              <w:rPr>
                <w:noProof w:val="0"/>
                <w:sz w:val="22"/>
                <w:szCs w:val="22"/>
                <w:lang w:eastAsia="lt-LT"/>
              </w:rPr>
              <w:t xml:space="preserve">007 (Mištautonys </w:t>
            </w:r>
            <w:r w:rsidRPr="00F77D7A">
              <w:rPr>
                <w:b/>
                <w:bCs/>
                <w:noProof w:val="0"/>
                <w:sz w:val="22"/>
                <w:szCs w:val="22"/>
                <w:lang w:eastAsia="lt-LT"/>
              </w:rPr>
              <w:t>-</w:t>
            </w:r>
            <w:r w:rsidRPr="00F77D7A">
              <w:rPr>
                <w:noProof w:val="0"/>
                <w:sz w:val="22"/>
                <w:szCs w:val="22"/>
                <w:lang w:eastAsia="lt-LT"/>
              </w:rPr>
              <w:t xml:space="preserve"> Žlaugtai) ruožai    </w:t>
            </w:r>
          </w:p>
        </w:tc>
        <w:tc>
          <w:tcPr>
            <w:tcW w:w="2126" w:type="dxa"/>
            <w:tcBorders>
              <w:top w:val="nil"/>
              <w:left w:val="nil"/>
              <w:bottom w:val="single" w:sz="4" w:space="0" w:color="auto"/>
              <w:right w:val="single" w:sz="4" w:space="0" w:color="auto"/>
            </w:tcBorders>
            <w:shd w:val="clear" w:color="auto" w:fill="FFFFFF"/>
            <w:vAlign w:val="center"/>
            <w:hideMark/>
          </w:tcPr>
          <w:p w14:paraId="456C0BCC" w14:textId="77777777" w:rsidR="0063351C" w:rsidRPr="00F77D7A" w:rsidRDefault="0063351C" w:rsidP="00FD2B26">
            <w:pPr>
              <w:rPr>
                <w:noProof w:val="0"/>
                <w:color w:val="000000"/>
                <w:lang w:eastAsia="lt-LT"/>
              </w:rPr>
            </w:pPr>
            <w:r w:rsidRPr="00F77D7A">
              <w:rPr>
                <w:noProof w:val="0"/>
                <w:color w:val="000000"/>
                <w:sz w:val="22"/>
                <w:szCs w:val="22"/>
                <w:lang w:eastAsia="lt-LT"/>
              </w:rPr>
              <w:t xml:space="preserve">kapitalinis  remontas </w:t>
            </w:r>
            <w:r w:rsidRPr="00F77D7A">
              <w:rPr>
                <w:noProof w:val="0"/>
                <w:color w:val="00000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5D0D7AC2"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594631, 6028144 (LKS)/ 595000, 6028720 (LKS)</w:t>
            </w:r>
          </w:p>
        </w:tc>
        <w:tc>
          <w:tcPr>
            <w:tcW w:w="835" w:type="dxa"/>
            <w:tcBorders>
              <w:top w:val="nil"/>
              <w:left w:val="nil"/>
              <w:bottom w:val="single" w:sz="4" w:space="0" w:color="auto"/>
              <w:right w:val="single" w:sz="4" w:space="0" w:color="auto"/>
            </w:tcBorders>
            <w:shd w:val="clear" w:color="auto" w:fill="FFFFFF"/>
            <w:vAlign w:val="center"/>
            <w:hideMark/>
          </w:tcPr>
          <w:p w14:paraId="692B42A9"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960</w:t>
            </w:r>
          </w:p>
        </w:tc>
        <w:tc>
          <w:tcPr>
            <w:tcW w:w="823" w:type="dxa"/>
            <w:tcBorders>
              <w:top w:val="nil"/>
              <w:left w:val="nil"/>
              <w:bottom w:val="single" w:sz="4" w:space="0" w:color="auto"/>
              <w:right w:val="single" w:sz="4" w:space="0" w:color="auto"/>
            </w:tcBorders>
            <w:shd w:val="clear" w:color="auto" w:fill="FFFFFF"/>
            <w:vAlign w:val="center"/>
            <w:hideMark/>
          </w:tcPr>
          <w:p w14:paraId="3BA93399"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5</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652D4521" w14:textId="77777777" w:rsidR="0063351C" w:rsidRPr="00F77D7A" w:rsidRDefault="0063351C" w:rsidP="00FD2B26">
            <w:pPr>
              <w:jc w:val="center"/>
              <w:rPr>
                <w:noProof w:val="0"/>
                <w:color w:val="000000"/>
                <w:lang w:eastAsia="lt-LT"/>
              </w:rPr>
            </w:pPr>
            <w:r w:rsidRPr="00F77D7A">
              <w:rPr>
                <w:noProof w:val="0"/>
                <w:color w:val="000000"/>
                <w:lang w:eastAsia="lt-LT"/>
              </w:rPr>
              <w:t>10,28</w:t>
            </w:r>
          </w:p>
        </w:tc>
      </w:tr>
      <w:tr w:rsidR="0063351C" w:rsidRPr="00F77D7A" w14:paraId="75C47696"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6DC5913A"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2</w:t>
            </w:r>
          </w:p>
        </w:tc>
        <w:tc>
          <w:tcPr>
            <w:tcW w:w="12400" w:type="dxa"/>
            <w:gridSpan w:val="6"/>
            <w:tcBorders>
              <w:top w:val="nil"/>
              <w:left w:val="nil"/>
              <w:bottom w:val="single" w:sz="4" w:space="0" w:color="auto"/>
              <w:right w:val="single" w:sz="4" w:space="0" w:color="000000"/>
            </w:tcBorders>
            <w:shd w:val="clear" w:color="auto" w:fill="FFFFFF"/>
            <w:hideMark/>
          </w:tcPr>
          <w:p w14:paraId="4F614A91"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 xml:space="preserve"> Baltosios Vokės seniūnija</w:t>
            </w:r>
          </w:p>
        </w:tc>
        <w:tc>
          <w:tcPr>
            <w:tcW w:w="1281" w:type="dxa"/>
            <w:gridSpan w:val="2"/>
            <w:tcBorders>
              <w:top w:val="nil"/>
              <w:left w:val="nil"/>
              <w:bottom w:val="single" w:sz="4" w:space="0" w:color="auto"/>
              <w:right w:val="single" w:sz="4" w:space="0" w:color="auto"/>
            </w:tcBorders>
            <w:shd w:val="clear" w:color="auto" w:fill="FFFFFF"/>
            <w:vAlign w:val="center"/>
            <w:hideMark/>
          </w:tcPr>
          <w:p w14:paraId="6276771D" w14:textId="77777777" w:rsidR="0063351C" w:rsidRPr="00F77D7A" w:rsidRDefault="0063351C" w:rsidP="00FD2B26">
            <w:pPr>
              <w:rPr>
                <w:b/>
                <w:bCs/>
                <w:noProof w:val="0"/>
                <w:color w:val="000000"/>
                <w:lang w:eastAsia="lt-LT"/>
              </w:rPr>
            </w:pPr>
          </w:p>
        </w:tc>
      </w:tr>
      <w:tr w:rsidR="0063351C" w:rsidRPr="00F77D7A" w14:paraId="10F3B717" w14:textId="77777777" w:rsidTr="00FD2B26">
        <w:trPr>
          <w:gridBefore w:val="1"/>
          <w:gridAfter w:val="1"/>
          <w:wBefore w:w="20" w:type="dxa"/>
          <w:wAfter w:w="20" w:type="dxa"/>
          <w:trHeight w:val="627"/>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0D065DA5"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2.1</w:t>
            </w:r>
          </w:p>
        </w:tc>
        <w:tc>
          <w:tcPr>
            <w:tcW w:w="4248" w:type="dxa"/>
            <w:tcBorders>
              <w:top w:val="nil"/>
              <w:left w:val="nil"/>
              <w:bottom w:val="single" w:sz="4" w:space="0" w:color="auto"/>
              <w:right w:val="single" w:sz="4" w:space="0" w:color="auto"/>
            </w:tcBorders>
            <w:shd w:val="clear" w:color="auto" w:fill="FFFFFF"/>
            <w:noWrap/>
            <w:vAlign w:val="center"/>
            <w:hideMark/>
          </w:tcPr>
          <w:p w14:paraId="48432DE0" w14:textId="77777777" w:rsidR="0063351C" w:rsidRPr="00F77D7A" w:rsidRDefault="0063351C" w:rsidP="00FD2B26">
            <w:pPr>
              <w:jc w:val="both"/>
              <w:rPr>
                <w:noProof w:val="0"/>
                <w:color w:val="000000"/>
                <w:lang w:eastAsia="lt-LT"/>
              </w:rPr>
            </w:pPr>
            <w:r w:rsidRPr="00F77D7A">
              <w:rPr>
                <w:noProof w:val="0"/>
                <w:color w:val="000000"/>
                <w:sz w:val="22"/>
                <w:szCs w:val="22"/>
                <w:lang w:eastAsia="lt-LT"/>
              </w:rPr>
              <w:t xml:space="preserve">Žagarinės kaimo Daržų gatvė </w:t>
            </w:r>
          </w:p>
        </w:tc>
        <w:tc>
          <w:tcPr>
            <w:tcW w:w="2126" w:type="dxa"/>
            <w:tcBorders>
              <w:top w:val="nil"/>
              <w:left w:val="nil"/>
              <w:bottom w:val="single" w:sz="4" w:space="0" w:color="auto"/>
              <w:right w:val="single" w:sz="4" w:space="0" w:color="auto"/>
            </w:tcBorders>
            <w:shd w:val="clear" w:color="auto" w:fill="FFFFFF"/>
            <w:vAlign w:val="center"/>
            <w:hideMark/>
          </w:tcPr>
          <w:p w14:paraId="5443C749" w14:textId="77777777" w:rsidR="0063351C" w:rsidRPr="00F77D7A" w:rsidRDefault="0063351C" w:rsidP="00FD2B26">
            <w:pPr>
              <w:rPr>
                <w:noProof w:val="0"/>
                <w:color w:val="000000"/>
                <w:lang w:eastAsia="lt-LT"/>
              </w:rPr>
            </w:pPr>
            <w:r w:rsidRPr="00F77D7A">
              <w:rPr>
                <w:noProof w:val="0"/>
                <w:color w:val="000000"/>
                <w:sz w:val="22"/>
                <w:szCs w:val="22"/>
                <w:lang w:eastAsia="lt-LT"/>
              </w:rPr>
              <w:t xml:space="preserve">kapitalinis remontas </w:t>
            </w:r>
            <w:r w:rsidRPr="00F77D7A">
              <w:rPr>
                <w:noProof w:val="0"/>
                <w:color w:val="00000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47411E5A" w14:textId="77777777" w:rsidR="0063351C" w:rsidRPr="00F77D7A" w:rsidRDefault="0063351C" w:rsidP="00FD2B26">
            <w:pPr>
              <w:rPr>
                <w:noProof w:val="0"/>
                <w:color w:val="000000"/>
                <w:lang w:eastAsia="lt-LT"/>
              </w:rPr>
            </w:pPr>
            <w:r w:rsidRPr="00F77D7A">
              <w:rPr>
                <w:noProof w:val="0"/>
                <w:color w:val="000000"/>
                <w:sz w:val="22"/>
                <w:szCs w:val="22"/>
                <w:lang w:eastAsia="lt-LT"/>
              </w:rPr>
              <w:t>571174, 6034844 (LKS) /571393, 6034692 (LKS)</w:t>
            </w:r>
          </w:p>
        </w:tc>
        <w:tc>
          <w:tcPr>
            <w:tcW w:w="835" w:type="dxa"/>
            <w:tcBorders>
              <w:top w:val="nil"/>
              <w:left w:val="nil"/>
              <w:bottom w:val="single" w:sz="4" w:space="0" w:color="auto"/>
              <w:right w:val="single" w:sz="4" w:space="0" w:color="auto"/>
            </w:tcBorders>
            <w:shd w:val="clear" w:color="auto" w:fill="FFFFFF"/>
            <w:vAlign w:val="center"/>
            <w:hideMark/>
          </w:tcPr>
          <w:p w14:paraId="28362C94"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280</w:t>
            </w:r>
          </w:p>
        </w:tc>
        <w:tc>
          <w:tcPr>
            <w:tcW w:w="823" w:type="dxa"/>
            <w:tcBorders>
              <w:top w:val="nil"/>
              <w:left w:val="nil"/>
              <w:bottom w:val="single" w:sz="4" w:space="0" w:color="auto"/>
              <w:right w:val="single" w:sz="4" w:space="0" w:color="auto"/>
            </w:tcBorders>
            <w:shd w:val="clear" w:color="auto" w:fill="FFFFFF"/>
            <w:vAlign w:val="center"/>
            <w:hideMark/>
          </w:tcPr>
          <w:p w14:paraId="4158E0FD"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09BC1EBC" w14:textId="77777777" w:rsidR="0063351C" w:rsidRPr="00F77D7A" w:rsidRDefault="0063351C" w:rsidP="00FD2B26">
            <w:pPr>
              <w:jc w:val="center"/>
              <w:rPr>
                <w:noProof w:val="0"/>
                <w:color w:val="000000"/>
                <w:lang w:eastAsia="lt-LT"/>
              </w:rPr>
            </w:pPr>
            <w:r w:rsidRPr="00F77D7A">
              <w:rPr>
                <w:noProof w:val="0"/>
                <w:color w:val="000000"/>
                <w:lang w:eastAsia="lt-LT"/>
              </w:rPr>
              <w:t>3,10</w:t>
            </w:r>
          </w:p>
        </w:tc>
      </w:tr>
      <w:tr w:rsidR="0063351C" w:rsidRPr="00F77D7A" w14:paraId="2355887B" w14:textId="77777777" w:rsidTr="00FD2B26">
        <w:trPr>
          <w:gridBefore w:val="1"/>
          <w:gridAfter w:val="1"/>
          <w:wBefore w:w="20" w:type="dxa"/>
          <w:wAfter w:w="20" w:type="dxa"/>
          <w:trHeight w:val="882"/>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70C3A7F2"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2.2</w:t>
            </w:r>
          </w:p>
        </w:tc>
        <w:tc>
          <w:tcPr>
            <w:tcW w:w="4248" w:type="dxa"/>
            <w:tcBorders>
              <w:top w:val="nil"/>
              <w:left w:val="nil"/>
              <w:bottom w:val="single" w:sz="4" w:space="0" w:color="auto"/>
              <w:right w:val="single" w:sz="4" w:space="0" w:color="auto"/>
            </w:tcBorders>
            <w:shd w:val="clear" w:color="auto" w:fill="FFFFFF"/>
            <w:vAlign w:val="center"/>
            <w:hideMark/>
          </w:tcPr>
          <w:p w14:paraId="1D0EF0C4" w14:textId="77777777" w:rsidR="0063351C" w:rsidRPr="00F77D7A" w:rsidRDefault="0063351C" w:rsidP="00FD2B26">
            <w:pPr>
              <w:jc w:val="both"/>
              <w:rPr>
                <w:noProof w:val="0"/>
                <w:color w:val="000000"/>
                <w:lang w:eastAsia="lt-LT"/>
              </w:rPr>
            </w:pPr>
            <w:r w:rsidRPr="00F77D7A">
              <w:rPr>
                <w:noProof w:val="0"/>
                <w:color w:val="000000"/>
                <w:sz w:val="22"/>
                <w:szCs w:val="22"/>
                <w:lang w:eastAsia="lt-LT"/>
              </w:rPr>
              <w:t>Baltosios Vokės mst., Gėlių gatvė</w:t>
            </w:r>
          </w:p>
        </w:tc>
        <w:tc>
          <w:tcPr>
            <w:tcW w:w="2126" w:type="dxa"/>
            <w:tcBorders>
              <w:top w:val="nil"/>
              <w:left w:val="nil"/>
              <w:bottom w:val="single" w:sz="4" w:space="0" w:color="auto"/>
              <w:right w:val="single" w:sz="4" w:space="0" w:color="auto"/>
            </w:tcBorders>
            <w:shd w:val="clear" w:color="auto" w:fill="FFFFFF"/>
            <w:vAlign w:val="center"/>
            <w:hideMark/>
          </w:tcPr>
          <w:p w14:paraId="613760CC" w14:textId="77777777" w:rsidR="0063351C" w:rsidRPr="00F77D7A" w:rsidRDefault="0063351C" w:rsidP="00FD2B26">
            <w:pPr>
              <w:rPr>
                <w:noProof w:val="0"/>
                <w:color w:val="000000"/>
                <w:lang w:eastAsia="lt-LT"/>
              </w:rPr>
            </w:pPr>
            <w:r w:rsidRPr="00F77D7A">
              <w:rPr>
                <w:noProof w:val="0"/>
                <w:color w:val="000000"/>
                <w:sz w:val="22"/>
                <w:szCs w:val="22"/>
                <w:lang w:eastAsia="lt-LT"/>
              </w:rPr>
              <w:t>statyba</w:t>
            </w:r>
            <w:r w:rsidRPr="00F77D7A">
              <w:rPr>
                <w:noProof w:val="0"/>
                <w:color w:val="000000"/>
                <w:sz w:val="22"/>
                <w:szCs w:val="22"/>
                <w:lang w:eastAsia="lt-LT"/>
              </w:rPr>
              <w:br/>
              <w:t>(a/b danga)</w:t>
            </w:r>
          </w:p>
        </w:tc>
        <w:tc>
          <w:tcPr>
            <w:tcW w:w="4348" w:type="dxa"/>
            <w:tcBorders>
              <w:top w:val="nil"/>
              <w:left w:val="nil"/>
              <w:bottom w:val="single" w:sz="4" w:space="0" w:color="auto"/>
              <w:right w:val="single" w:sz="4" w:space="0" w:color="auto"/>
            </w:tcBorders>
            <w:shd w:val="clear" w:color="auto" w:fill="FFFFFF"/>
            <w:vAlign w:val="center"/>
            <w:hideMark/>
          </w:tcPr>
          <w:p w14:paraId="24896AE5" w14:textId="77777777" w:rsidR="0063351C" w:rsidRPr="00F77D7A" w:rsidRDefault="0063351C" w:rsidP="00FD2B26">
            <w:pPr>
              <w:rPr>
                <w:noProof w:val="0"/>
                <w:color w:val="000000"/>
                <w:lang w:eastAsia="lt-LT"/>
              </w:rPr>
            </w:pPr>
            <w:r w:rsidRPr="00F77D7A">
              <w:rPr>
                <w:noProof w:val="0"/>
                <w:color w:val="000000"/>
                <w:sz w:val="22"/>
                <w:szCs w:val="22"/>
                <w:lang w:eastAsia="lt-LT"/>
              </w:rPr>
              <w:t>573147, 6035907 (LKS)/ 573053, 6035826 (LKS)</w:t>
            </w:r>
          </w:p>
        </w:tc>
        <w:tc>
          <w:tcPr>
            <w:tcW w:w="835" w:type="dxa"/>
            <w:tcBorders>
              <w:top w:val="nil"/>
              <w:left w:val="nil"/>
              <w:bottom w:val="single" w:sz="4" w:space="0" w:color="auto"/>
              <w:right w:val="single" w:sz="4" w:space="0" w:color="auto"/>
            </w:tcBorders>
            <w:shd w:val="clear" w:color="auto" w:fill="FFFFFF"/>
            <w:vAlign w:val="center"/>
            <w:hideMark/>
          </w:tcPr>
          <w:p w14:paraId="46D6A58A"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130</w:t>
            </w:r>
          </w:p>
        </w:tc>
        <w:tc>
          <w:tcPr>
            <w:tcW w:w="823" w:type="dxa"/>
            <w:tcBorders>
              <w:top w:val="nil"/>
              <w:left w:val="nil"/>
              <w:bottom w:val="single" w:sz="4" w:space="0" w:color="auto"/>
              <w:right w:val="single" w:sz="4" w:space="0" w:color="auto"/>
            </w:tcBorders>
            <w:shd w:val="clear" w:color="auto" w:fill="FFFFFF"/>
            <w:vAlign w:val="center"/>
            <w:hideMark/>
          </w:tcPr>
          <w:p w14:paraId="33996A83"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1F97F317" w14:textId="77777777" w:rsidR="0063351C" w:rsidRPr="00F77D7A" w:rsidRDefault="0063351C" w:rsidP="00FD2B26">
            <w:pPr>
              <w:jc w:val="center"/>
              <w:rPr>
                <w:noProof w:val="0"/>
                <w:color w:val="000000"/>
                <w:lang w:eastAsia="lt-LT"/>
              </w:rPr>
            </w:pPr>
            <w:r w:rsidRPr="00F77D7A">
              <w:rPr>
                <w:noProof w:val="0"/>
                <w:color w:val="000000"/>
                <w:lang w:eastAsia="lt-LT"/>
              </w:rPr>
              <w:t>14,75</w:t>
            </w:r>
          </w:p>
        </w:tc>
      </w:tr>
      <w:tr w:rsidR="0063351C" w:rsidRPr="00F77D7A" w14:paraId="62D24AD3"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2361A955"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3</w:t>
            </w:r>
          </w:p>
        </w:tc>
        <w:tc>
          <w:tcPr>
            <w:tcW w:w="12400" w:type="dxa"/>
            <w:gridSpan w:val="6"/>
            <w:tcBorders>
              <w:top w:val="nil"/>
              <w:left w:val="nil"/>
              <w:bottom w:val="single" w:sz="4" w:space="0" w:color="auto"/>
              <w:right w:val="single" w:sz="4" w:space="0" w:color="000000"/>
            </w:tcBorders>
            <w:shd w:val="clear" w:color="auto" w:fill="FFFFFF"/>
            <w:hideMark/>
          </w:tcPr>
          <w:p w14:paraId="74A9E2C4"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 xml:space="preserve"> Butrimonių seniūnija</w:t>
            </w:r>
          </w:p>
        </w:tc>
        <w:tc>
          <w:tcPr>
            <w:tcW w:w="1281" w:type="dxa"/>
            <w:gridSpan w:val="2"/>
            <w:tcBorders>
              <w:top w:val="nil"/>
              <w:left w:val="nil"/>
              <w:bottom w:val="single" w:sz="4" w:space="0" w:color="auto"/>
              <w:right w:val="single" w:sz="4" w:space="0" w:color="auto"/>
            </w:tcBorders>
            <w:shd w:val="clear" w:color="auto" w:fill="FFFFFF"/>
            <w:vAlign w:val="center"/>
            <w:hideMark/>
          </w:tcPr>
          <w:p w14:paraId="346D5E95" w14:textId="77777777" w:rsidR="0063351C" w:rsidRPr="00F77D7A" w:rsidRDefault="0063351C" w:rsidP="00FD2B26">
            <w:pPr>
              <w:jc w:val="right"/>
              <w:rPr>
                <w:b/>
                <w:bCs/>
                <w:noProof w:val="0"/>
                <w:color w:val="000000"/>
                <w:lang w:eastAsia="lt-LT"/>
              </w:rPr>
            </w:pPr>
            <w:r w:rsidRPr="00F77D7A">
              <w:rPr>
                <w:b/>
                <w:bCs/>
                <w:noProof w:val="0"/>
                <w:color w:val="000000"/>
                <w:lang w:eastAsia="lt-LT"/>
              </w:rPr>
              <w:t> </w:t>
            </w:r>
          </w:p>
        </w:tc>
      </w:tr>
      <w:tr w:rsidR="0063351C" w:rsidRPr="00F77D7A" w14:paraId="002D0127"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388D728B"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4</w:t>
            </w:r>
          </w:p>
        </w:tc>
        <w:tc>
          <w:tcPr>
            <w:tcW w:w="12400" w:type="dxa"/>
            <w:gridSpan w:val="6"/>
            <w:tcBorders>
              <w:top w:val="nil"/>
              <w:left w:val="nil"/>
              <w:bottom w:val="single" w:sz="4" w:space="0" w:color="auto"/>
              <w:right w:val="single" w:sz="4" w:space="0" w:color="auto"/>
            </w:tcBorders>
            <w:vAlign w:val="center"/>
            <w:hideMark/>
          </w:tcPr>
          <w:p w14:paraId="25701BEF" w14:textId="77777777" w:rsidR="0063351C" w:rsidRPr="00F77D7A" w:rsidRDefault="0063351C" w:rsidP="00FD2B26">
            <w:pPr>
              <w:jc w:val="center"/>
              <w:rPr>
                <w:b/>
                <w:bCs/>
                <w:noProof w:val="0"/>
                <w:color w:val="000000"/>
                <w:lang w:eastAsia="lt-LT"/>
              </w:rPr>
            </w:pPr>
            <w:r w:rsidRPr="00F77D7A">
              <w:rPr>
                <w:b/>
                <w:bCs/>
                <w:noProof w:val="0"/>
                <w:color w:val="000000"/>
                <w:sz w:val="22"/>
                <w:szCs w:val="22"/>
                <w:lang w:eastAsia="lt-LT"/>
              </w:rPr>
              <w:t xml:space="preserve"> Dainavos seniūnija</w:t>
            </w:r>
          </w:p>
        </w:tc>
        <w:tc>
          <w:tcPr>
            <w:tcW w:w="1281" w:type="dxa"/>
            <w:gridSpan w:val="2"/>
            <w:tcBorders>
              <w:top w:val="nil"/>
              <w:left w:val="nil"/>
              <w:bottom w:val="single" w:sz="4" w:space="0" w:color="auto"/>
              <w:right w:val="single" w:sz="4" w:space="0" w:color="auto"/>
            </w:tcBorders>
            <w:vAlign w:val="center"/>
            <w:hideMark/>
          </w:tcPr>
          <w:p w14:paraId="58EC66B5" w14:textId="77777777" w:rsidR="0063351C" w:rsidRPr="00F77D7A" w:rsidRDefault="0063351C" w:rsidP="00FD2B26">
            <w:pPr>
              <w:jc w:val="right"/>
              <w:rPr>
                <w:b/>
                <w:bCs/>
                <w:noProof w:val="0"/>
                <w:color w:val="000000"/>
                <w:lang w:eastAsia="lt-LT"/>
              </w:rPr>
            </w:pPr>
            <w:r w:rsidRPr="00F77D7A">
              <w:rPr>
                <w:b/>
                <w:bCs/>
                <w:noProof w:val="0"/>
                <w:color w:val="000000"/>
                <w:lang w:eastAsia="lt-LT"/>
              </w:rPr>
              <w:t> </w:t>
            </w:r>
          </w:p>
        </w:tc>
      </w:tr>
      <w:tr w:rsidR="0063351C" w:rsidRPr="00F77D7A" w14:paraId="28572456" w14:textId="77777777" w:rsidTr="00FD2B26">
        <w:trPr>
          <w:gridBefore w:val="1"/>
          <w:gridAfter w:val="1"/>
          <w:wBefore w:w="20" w:type="dxa"/>
          <w:wAfter w:w="20" w:type="dxa"/>
          <w:trHeight w:val="1316"/>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991EF03" w14:textId="77777777" w:rsidR="0063351C" w:rsidRPr="00F77D7A" w:rsidRDefault="0063351C" w:rsidP="00FD2B26">
            <w:pPr>
              <w:jc w:val="center"/>
              <w:rPr>
                <w:noProof w:val="0"/>
                <w:lang w:eastAsia="lt-LT"/>
              </w:rPr>
            </w:pPr>
            <w:r w:rsidRPr="00F77D7A">
              <w:rPr>
                <w:noProof w:val="0"/>
                <w:sz w:val="22"/>
                <w:szCs w:val="22"/>
                <w:lang w:eastAsia="lt-LT"/>
              </w:rPr>
              <w:lastRenderedPageBreak/>
              <w:t>4.1</w:t>
            </w:r>
          </w:p>
        </w:tc>
        <w:tc>
          <w:tcPr>
            <w:tcW w:w="4248" w:type="dxa"/>
            <w:tcBorders>
              <w:top w:val="nil"/>
              <w:left w:val="nil"/>
              <w:bottom w:val="single" w:sz="4" w:space="0" w:color="auto"/>
              <w:right w:val="single" w:sz="4" w:space="0" w:color="auto"/>
            </w:tcBorders>
            <w:shd w:val="clear" w:color="auto" w:fill="FFFFFF"/>
            <w:vAlign w:val="center"/>
            <w:hideMark/>
          </w:tcPr>
          <w:p w14:paraId="4E8B289F" w14:textId="77777777" w:rsidR="0063351C" w:rsidRPr="00F77D7A" w:rsidRDefault="0063351C" w:rsidP="00FD2B26">
            <w:pPr>
              <w:jc w:val="both"/>
              <w:rPr>
                <w:noProof w:val="0"/>
                <w:lang w:eastAsia="lt-LT"/>
              </w:rPr>
            </w:pPr>
            <w:r w:rsidRPr="00F77D7A">
              <w:rPr>
                <w:noProof w:val="0"/>
                <w:sz w:val="22"/>
                <w:szCs w:val="22"/>
                <w:lang w:eastAsia="lt-LT"/>
              </w:rPr>
              <w:t>Juršiškių k., K. Narbuto gatvės kapitalinis remontas įrengiant gatvės apšvietimą</w:t>
            </w:r>
          </w:p>
        </w:tc>
        <w:tc>
          <w:tcPr>
            <w:tcW w:w="2126" w:type="dxa"/>
            <w:tcBorders>
              <w:top w:val="nil"/>
              <w:left w:val="nil"/>
              <w:bottom w:val="single" w:sz="4" w:space="0" w:color="auto"/>
              <w:right w:val="single" w:sz="4" w:space="0" w:color="auto"/>
            </w:tcBorders>
            <w:shd w:val="clear" w:color="auto" w:fill="FFFFFF"/>
            <w:vAlign w:val="center"/>
            <w:hideMark/>
          </w:tcPr>
          <w:p w14:paraId="4BA23E84" w14:textId="77777777" w:rsidR="0063351C" w:rsidRPr="00F77D7A" w:rsidRDefault="0063351C" w:rsidP="00FD2B26">
            <w:pPr>
              <w:jc w:val="center"/>
              <w:rPr>
                <w:noProof w:val="0"/>
                <w:lang w:eastAsia="lt-LT"/>
              </w:rPr>
            </w:pPr>
            <w:r w:rsidRPr="00F77D7A">
              <w:rPr>
                <w:noProof w:val="0"/>
                <w:sz w:val="22"/>
                <w:szCs w:val="22"/>
                <w:lang w:eastAsia="lt-LT"/>
              </w:rPr>
              <w:t>kapitalinis remontas</w:t>
            </w:r>
            <w:r w:rsidRPr="00F77D7A">
              <w:rPr>
                <w:noProof w:val="0"/>
                <w:sz w:val="22"/>
                <w:szCs w:val="22"/>
                <w:lang w:eastAsia="lt-LT"/>
              </w:rPr>
              <w:br/>
              <w:t>(eismo saugumo priemonės)</w:t>
            </w:r>
          </w:p>
        </w:tc>
        <w:tc>
          <w:tcPr>
            <w:tcW w:w="4348" w:type="dxa"/>
            <w:tcBorders>
              <w:top w:val="nil"/>
              <w:left w:val="nil"/>
              <w:bottom w:val="single" w:sz="4" w:space="0" w:color="auto"/>
              <w:right w:val="single" w:sz="4" w:space="0" w:color="auto"/>
            </w:tcBorders>
            <w:shd w:val="clear" w:color="auto" w:fill="FFFFFF"/>
            <w:vAlign w:val="center"/>
            <w:hideMark/>
          </w:tcPr>
          <w:p w14:paraId="2A45373B" w14:textId="77777777" w:rsidR="0063351C" w:rsidRPr="00F77D7A" w:rsidRDefault="0063351C" w:rsidP="00FD2B26">
            <w:pPr>
              <w:jc w:val="center"/>
              <w:rPr>
                <w:noProof w:val="0"/>
                <w:lang w:eastAsia="lt-LT"/>
              </w:rPr>
            </w:pPr>
            <w:r w:rsidRPr="00F77D7A">
              <w:rPr>
                <w:noProof w:val="0"/>
                <w:sz w:val="22"/>
                <w:szCs w:val="22"/>
                <w:lang w:eastAsia="lt-LT"/>
              </w:rPr>
              <w:t>561651, 6010373 (LKS) /560878, 6009846 (LKS)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3C648DC7" w14:textId="77777777" w:rsidR="0063351C" w:rsidRPr="00F77D7A" w:rsidRDefault="0063351C" w:rsidP="00FD2B26">
            <w:pPr>
              <w:jc w:val="center"/>
              <w:rPr>
                <w:noProof w:val="0"/>
                <w:lang w:eastAsia="lt-LT"/>
              </w:rPr>
            </w:pPr>
            <w:r w:rsidRPr="00F77D7A">
              <w:rPr>
                <w:noProof w:val="0"/>
                <w:sz w:val="22"/>
                <w:szCs w:val="22"/>
                <w:lang w:eastAsia="lt-LT"/>
              </w:rPr>
              <w:t>900 m</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789FDFBC" w14:textId="77777777" w:rsidR="0063351C" w:rsidRPr="00F77D7A" w:rsidRDefault="0063351C" w:rsidP="00FD2B26">
            <w:pPr>
              <w:jc w:val="center"/>
              <w:rPr>
                <w:noProof w:val="0"/>
                <w:color w:val="000000"/>
                <w:lang w:eastAsia="lt-LT"/>
              </w:rPr>
            </w:pPr>
            <w:r w:rsidRPr="00F77D7A">
              <w:rPr>
                <w:noProof w:val="0"/>
                <w:color w:val="000000"/>
                <w:lang w:eastAsia="lt-LT"/>
              </w:rPr>
              <w:t>16,09</w:t>
            </w:r>
          </w:p>
        </w:tc>
      </w:tr>
      <w:tr w:rsidR="0063351C" w:rsidRPr="00F77D7A" w14:paraId="36CA87A8" w14:textId="77777777" w:rsidTr="00FD2B26">
        <w:trPr>
          <w:gridBefore w:val="1"/>
          <w:gridAfter w:val="1"/>
          <w:wBefore w:w="20" w:type="dxa"/>
          <w:wAfter w:w="20" w:type="dxa"/>
          <w:trHeight w:val="4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3219C698" w14:textId="77777777" w:rsidR="0063351C" w:rsidRPr="00F77D7A" w:rsidRDefault="0063351C" w:rsidP="00FD2B26">
            <w:pPr>
              <w:jc w:val="center"/>
              <w:rPr>
                <w:noProof w:val="0"/>
                <w:lang w:eastAsia="lt-LT"/>
              </w:rPr>
            </w:pPr>
            <w:r w:rsidRPr="00F77D7A">
              <w:rPr>
                <w:noProof w:val="0"/>
                <w:sz w:val="22"/>
                <w:szCs w:val="22"/>
                <w:lang w:eastAsia="lt-LT"/>
              </w:rPr>
              <w:t>4.2</w:t>
            </w:r>
          </w:p>
        </w:tc>
        <w:tc>
          <w:tcPr>
            <w:tcW w:w="4248" w:type="dxa"/>
            <w:tcBorders>
              <w:top w:val="nil"/>
              <w:left w:val="nil"/>
              <w:bottom w:val="single" w:sz="4" w:space="0" w:color="auto"/>
              <w:right w:val="single" w:sz="4" w:space="0" w:color="auto"/>
            </w:tcBorders>
            <w:shd w:val="clear" w:color="auto" w:fill="FFFFFF"/>
            <w:vAlign w:val="center"/>
            <w:hideMark/>
          </w:tcPr>
          <w:p w14:paraId="21E47669" w14:textId="77777777" w:rsidR="0063351C" w:rsidRPr="00F77D7A" w:rsidRDefault="0063351C" w:rsidP="00FD2B26">
            <w:pPr>
              <w:jc w:val="both"/>
              <w:rPr>
                <w:noProof w:val="0"/>
                <w:lang w:eastAsia="lt-LT"/>
              </w:rPr>
            </w:pPr>
            <w:r w:rsidRPr="00F77D7A">
              <w:rPr>
                <w:noProof w:val="0"/>
                <w:sz w:val="22"/>
                <w:szCs w:val="22"/>
                <w:lang w:eastAsia="lt-LT"/>
              </w:rPr>
              <w:t xml:space="preserve">Kelio ruožo  Nr. Da-010 Liupkiškės – Dainava  (nuo krašto kelio Nr. 105 iki Kamičių k.) įrengimas </w:t>
            </w:r>
          </w:p>
        </w:tc>
        <w:tc>
          <w:tcPr>
            <w:tcW w:w="2126" w:type="dxa"/>
            <w:tcBorders>
              <w:top w:val="nil"/>
              <w:left w:val="nil"/>
              <w:bottom w:val="single" w:sz="4" w:space="0" w:color="auto"/>
              <w:right w:val="single" w:sz="4" w:space="0" w:color="auto"/>
            </w:tcBorders>
            <w:shd w:val="clear" w:color="auto" w:fill="FFFFFF"/>
            <w:vAlign w:val="center"/>
            <w:hideMark/>
          </w:tcPr>
          <w:p w14:paraId="549F4EAB" w14:textId="77777777" w:rsidR="0063351C" w:rsidRPr="00F77D7A" w:rsidRDefault="0063351C" w:rsidP="00FD2B26">
            <w:pPr>
              <w:jc w:val="center"/>
              <w:rPr>
                <w:noProof w:val="0"/>
                <w:lang w:eastAsia="lt-LT"/>
              </w:rPr>
            </w:pPr>
            <w:r w:rsidRPr="00F77D7A">
              <w:rPr>
                <w:noProof w:val="0"/>
                <w:sz w:val="22"/>
                <w:szCs w:val="22"/>
                <w:lang w:eastAsia="lt-LT"/>
              </w:rPr>
              <w:t xml:space="preserve">projektavimas </w:t>
            </w:r>
            <w:r w:rsidRPr="00F77D7A">
              <w:rPr>
                <w:noProof w:val="0"/>
                <w:sz w:val="22"/>
                <w:szCs w:val="22"/>
                <w:lang w:eastAsia="lt-LT"/>
              </w:rPr>
              <w:br w:type="page"/>
            </w:r>
          </w:p>
        </w:tc>
        <w:tc>
          <w:tcPr>
            <w:tcW w:w="4348" w:type="dxa"/>
            <w:tcBorders>
              <w:top w:val="nil"/>
              <w:left w:val="nil"/>
              <w:bottom w:val="single" w:sz="4" w:space="0" w:color="auto"/>
              <w:right w:val="single" w:sz="4" w:space="0" w:color="auto"/>
            </w:tcBorders>
            <w:shd w:val="clear" w:color="auto" w:fill="FFFFFF"/>
            <w:vAlign w:val="center"/>
            <w:hideMark/>
          </w:tcPr>
          <w:p w14:paraId="7E99DC9F" w14:textId="77777777" w:rsidR="0063351C" w:rsidRPr="00F77D7A" w:rsidRDefault="0063351C" w:rsidP="00FD2B26">
            <w:pPr>
              <w:jc w:val="center"/>
              <w:rPr>
                <w:noProof w:val="0"/>
                <w:lang w:eastAsia="lt-LT"/>
              </w:rPr>
            </w:pPr>
            <w:r w:rsidRPr="00F77D7A">
              <w:rPr>
                <w:noProof w:val="0"/>
                <w:sz w:val="22"/>
                <w:szCs w:val="22"/>
                <w:lang w:eastAsia="lt-LT"/>
              </w:rPr>
              <w:t>566150, 6011184 (LKS)/  564568, 6012369 (LKS)</w:t>
            </w:r>
          </w:p>
        </w:tc>
        <w:tc>
          <w:tcPr>
            <w:tcW w:w="835" w:type="dxa"/>
            <w:tcBorders>
              <w:top w:val="nil"/>
              <w:left w:val="nil"/>
              <w:bottom w:val="single" w:sz="4" w:space="0" w:color="auto"/>
              <w:right w:val="single" w:sz="4" w:space="0" w:color="auto"/>
            </w:tcBorders>
            <w:shd w:val="clear" w:color="auto" w:fill="FFFFFF"/>
            <w:vAlign w:val="center"/>
            <w:hideMark/>
          </w:tcPr>
          <w:p w14:paraId="6FB1AC2E" w14:textId="77777777" w:rsidR="0063351C" w:rsidRPr="00F77D7A" w:rsidRDefault="0063351C" w:rsidP="00FD2B26">
            <w:pPr>
              <w:jc w:val="center"/>
              <w:rPr>
                <w:noProof w:val="0"/>
                <w:lang w:eastAsia="lt-LT"/>
              </w:rPr>
            </w:pPr>
            <w:r w:rsidRPr="00F77D7A">
              <w:rPr>
                <w:noProof w:val="0"/>
                <w:sz w:val="22"/>
                <w:szCs w:val="22"/>
                <w:lang w:eastAsia="lt-LT"/>
              </w:rPr>
              <w:t>2000</w:t>
            </w:r>
          </w:p>
        </w:tc>
        <w:tc>
          <w:tcPr>
            <w:tcW w:w="823" w:type="dxa"/>
            <w:tcBorders>
              <w:top w:val="nil"/>
              <w:left w:val="nil"/>
              <w:bottom w:val="single" w:sz="4" w:space="0" w:color="auto"/>
              <w:right w:val="single" w:sz="4" w:space="0" w:color="auto"/>
            </w:tcBorders>
            <w:shd w:val="clear" w:color="auto" w:fill="FFFFFF"/>
            <w:vAlign w:val="center"/>
            <w:hideMark/>
          </w:tcPr>
          <w:p w14:paraId="0E275A9F" w14:textId="77777777" w:rsidR="0063351C" w:rsidRPr="00F77D7A" w:rsidRDefault="0063351C" w:rsidP="00FD2B26">
            <w:pPr>
              <w:jc w:val="center"/>
              <w:rPr>
                <w:noProof w:val="0"/>
                <w:lang w:eastAsia="lt-LT"/>
              </w:rPr>
            </w:pPr>
            <w:r w:rsidRPr="00F77D7A">
              <w:rPr>
                <w:noProof w:val="0"/>
                <w:sz w:val="22"/>
                <w:szCs w:val="22"/>
                <w:lang w:eastAsia="lt-LT"/>
              </w:rPr>
              <w:t>6</w:t>
            </w:r>
          </w:p>
        </w:tc>
        <w:tc>
          <w:tcPr>
            <w:tcW w:w="1281" w:type="dxa"/>
            <w:gridSpan w:val="2"/>
            <w:tcBorders>
              <w:top w:val="nil"/>
              <w:left w:val="nil"/>
              <w:bottom w:val="single" w:sz="4" w:space="0" w:color="auto"/>
              <w:right w:val="single" w:sz="4" w:space="0" w:color="auto"/>
            </w:tcBorders>
            <w:shd w:val="clear" w:color="auto" w:fill="FFFFFF"/>
            <w:vAlign w:val="center"/>
            <w:hideMark/>
          </w:tcPr>
          <w:p w14:paraId="16CC4D9F" w14:textId="77777777" w:rsidR="0063351C" w:rsidRPr="00F77D7A" w:rsidRDefault="0063351C" w:rsidP="00FD2B26">
            <w:pPr>
              <w:jc w:val="center"/>
              <w:rPr>
                <w:noProof w:val="0"/>
                <w:lang w:eastAsia="lt-LT"/>
              </w:rPr>
            </w:pPr>
            <w:r w:rsidRPr="00F77D7A">
              <w:rPr>
                <w:noProof w:val="0"/>
                <w:lang w:eastAsia="lt-LT"/>
              </w:rPr>
              <w:t>2,90</w:t>
            </w:r>
          </w:p>
        </w:tc>
      </w:tr>
      <w:tr w:rsidR="0063351C" w:rsidRPr="00F77D7A" w14:paraId="2A5920EC" w14:textId="77777777" w:rsidTr="00FD2B26">
        <w:trPr>
          <w:gridBefore w:val="1"/>
          <w:gridAfter w:val="1"/>
          <w:wBefore w:w="20" w:type="dxa"/>
          <w:wAfter w:w="20" w:type="dxa"/>
          <w:trHeight w:val="131"/>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12C30908" w14:textId="77777777" w:rsidR="0063351C" w:rsidRPr="00F77D7A" w:rsidRDefault="0063351C" w:rsidP="00FD2B26">
            <w:pPr>
              <w:jc w:val="center"/>
              <w:rPr>
                <w:noProof w:val="0"/>
                <w:lang w:eastAsia="lt-LT"/>
              </w:rPr>
            </w:pPr>
            <w:r w:rsidRPr="00F77D7A">
              <w:rPr>
                <w:noProof w:val="0"/>
                <w:sz w:val="22"/>
                <w:szCs w:val="22"/>
                <w:lang w:eastAsia="lt-LT"/>
              </w:rPr>
              <w:t>4.3</w:t>
            </w:r>
          </w:p>
        </w:tc>
        <w:tc>
          <w:tcPr>
            <w:tcW w:w="4248" w:type="dxa"/>
            <w:tcBorders>
              <w:top w:val="nil"/>
              <w:left w:val="nil"/>
              <w:bottom w:val="single" w:sz="4" w:space="0" w:color="auto"/>
              <w:right w:val="single" w:sz="4" w:space="0" w:color="auto"/>
            </w:tcBorders>
            <w:shd w:val="clear" w:color="auto" w:fill="FFFFFF"/>
            <w:vAlign w:val="center"/>
            <w:hideMark/>
          </w:tcPr>
          <w:p w14:paraId="5F3E38F1" w14:textId="77777777" w:rsidR="0063351C" w:rsidRPr="00F77D7A" w:rsidRDefault="0063351C" w:rsidP="00FD2B26">
            <w:pPr>
              <w:jc w:val="both"/>
              <w:rPr>
                <w:noProof w:val="0"/>
                <w:lang w:eastAsia="lt-LT"/>
              </w:rPr>
            </w:pPr>
            <w:r w:rsidRPr="00F77D7A">
              <w:rPr>
                <w:noProof w:val="0"/>
                <w:sz w:val="22"/>
                <w:szCs w:val="22"/>
                <w:lang w:eastAsia="lt-LT"/>
              </w:rPr>
              <w:t>Kelias Dainava – Juršiškės  Nr. Da-016</w:t>
            </w:r>
          </w:p>
        </w:tc>
        <w:tc>
          <w:tcPr>
            <w:tcW w:w="2126" w:type="dxa"/>
            <w:tcBorders>
              <w:top w:val="nil"/>
              <w:left w:val="nil"/>
              <w:bottom w:val="single" w:sz="4" w:space="0" w:color="auto"/>
              <w:right w:val="single" w:sz="4" w:space="0" w:color="auto"/>
            </w:tcBorders>
            <w:shd w:val="clear" w:color="auto" w:fill="FFFFFF"/>
            <w:vAlign w:val="center"/>
            <w:hideMark/>
          </w:tcPr>
          <w:p w14:paraId="711B68DD" w14:textId="77777777" w:rsidR="0063351C" w:rsidRPr="00F77D7A" w:rsidRDefault="0063351C" w:rsidP="00FD2B26">
            <w:pPr>
              <w:jc w:val="both"/>
              <w:rPr>
                <w:noProof w:val="0"/>
                <w:lang w:eastAsia="lt-LT"/>
              </w:rPr>
            </w:pPr>
            <w:r w:rsidRPr="00F77D7A">
              <w:rPr>
                <w:noProof w:val="0"/>
                <w:sz w:val="22"/>
                <w:szCs w:val="22"/>
                <w:lang w:eastAsia="lt-LT"/>
              </w:rPr>
              <w:t xml:space="preserve">kapitalinis remontas </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4392D507" w14:textId="77777777" w:rsidR="0063351C" w:rsidRPr="00F77D7A" w:rsidRDefault="0063351C" w:rsidP="00FD2B26">
            <w:pPr>
              <w:jc w:val="center"/>
              <w:rPr>
                <w:noProof w:val="0"/>
                <w:lang w:eastAsia="lt-LT"/>
              </w:rPr>
            </w:pPr>
            <w:r w:rsidRPr="00F77D7A">
              <w:rPr>
                <w:noProof w:val="0"/>
                <w:sz w:val="22"/>
                <w:szCs w:val="22"/>
                <w:lang w:eastAsia="lt-LT"/>
              </w:rPr>
              <w:t>564568, 6012369 (LKS)/ 559992, 6009438 (LKS)</w:t>
            </w:r>
          </w:p>
        </w:tc>
        <w:tc>
          <w:tcPr>
            <w:tcW w:w="835" w:type="dxa"/>
            <w:tcBorders>
              <w:top w:val="nil"/>
              <w:left w:val="nil"/>
              <w:bottom w:val="single" w:sz="4" w:space="0" w:color="auto"/>
              <w:right w:val="single" w:sz="4" w:space="0" w:color="auto"/>
            </w:tcBorders>
            <w:shd w:val="clear" w:color="auto" w:fill="FFFFFF"/>
            <w:vAlign w:val="center"/>
            <w:hideMark/>
          </w:tcPr>
          <w:p w14:paraId="7303595D" w14:textId="77777777" w:rsidR="0063351C" w:rsidRPr="00F77D7A" w:rsidRDefault="0063351C" w:rsidP="00FD2B26">
            <w:pPr>
              <w:jc w:val="center"/>
              <w:rPr>
                <w:noProof w:val="0"/>
                <w:lang w:eastAsia="lt-LT"/>
              </w:rPr>
            </w:pPr>
            <w:r w:rsidRPr="00F77D7A">
              <w:rPr>
                <w:noProof w:val="0"/>
                <w:sz w:val="22"/>
                <w:szCs w:val="22"/>
                <w:lang w:eastAsia="lt-LT"/>
              </w:rPr>
              <w:t>2300</w:t>
            </w:r>
          </w:p>
        </w:tc>
        <w:tc>
          <w:tcPr>
            <w:tcW w:w="823" w:type="dxa"/>
            <w:tcBorders>
              <w:top w:val="nil"/>
              <w:left w:val="nil"/>
              <w:bottom w:val="single" w:sz="4" w:space="0" w:color="auto"/>
              <w:right w:val="single" w:sz="4" w:space="0" w:color="auto"/>
            </w:tcBorders>
            <w:shd w:val="clear" w:color="auto" w:fill="FFFFFF"/>
            <w:vAlign w:val="center"/>
            <w:hideMark/>
          </w:tcPr>
          <w:p w14:paraId="62882D3C" w14:textId="77777777" w:rsidR="0063351C" w:rsidRPr="00F77D7A" w:rsidRDefault="0063351C" w:rsidP="00FD2B26">
            <w:pPr>
              <w:jc w:val="center"/>
              <w:rPr>
                <w:noProof w:val="0"/>
                <w:lang w:eastAsia="lt-LT"/>
              </w:rPr>
            </w:pPr>
            <w:r w:rsidRPr="00F77D7A">
              <w:rPr>
                <w:noProof w:val="0"/>
                <w:sz w:val="22"/>
                <w:szCs w:val="22"/>
                <w:lang w:eastAsia="lt-LT"/>
              </w:rPr>
              <w:t>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1D3C38BB" w14:textId="77777777" w:rsidR="0063351C" w:rsidRPr="00F77D7A" w:rsidRDefault="0063351C" w:rsidP="00FD2B26">
            <w:pPr>
              <w:jc w:val="center"/>
              <w:rPr>
                <w:noProof w:val="0"/>
                <w:lang w:eastAsia="lt-LT"/>
              </w:rPr>
            </w:pPr>
            <w:r w:rsidRPr="00F77D7A">
              <w:rPr>
                <w:noProof w:val="0"/>
                <w:lang w:eastAsia="lt-LT"/>
              </w:rPr>
              <w:t>15,90</w:t>
            </w:r>
          </w:p>
        </w:tc>
      </w:tr>
      <w:tr w:rsidR="0063351C" w:rsidRPr="00F77D7A" w14:paraId="1EBAE9CE" w14:textId="77777777" w:rsidTr="00FD2B26">
        <w:trPr>
          <w:gridBefore w:val="1"/>
          <w:wBefore w:w="20" w:type="dxa"/>
          <w:trHeight w:val="480"/>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3850C00C" w14:textId="77777777" w:rsidR="0063351C" w:rsidRPr="00F77D7A" w:rsidRDefault="0063351C" w:rsidP="00FD2B26">
            <w:pPr>
              <w:jc w:val="center"/>
              <w:rPr>
                <w:noProof w:val="0"/>
                <w:lang w:eastAsia="lt-LT"/>
              </w:rPr>
            </w:pPr>
            <w:r w:rsidRPr="00F77D7A">
              <w:rPr>
                <w:noProof w:val="0"/>
                <w:sz w:val="22"/>
                <w:szCs w:val="22"/>
                <w:lang w:eastAsia="lt-LT"/>
              </w:rPr>
              <w:t> </w:t>
            </w:r>
          </w:p>
        </w:tc>
        <w:tc>
          <w:tcPr>
            <w:tcW w:w="12400" w:type="dxa"/>
            <w:gridSpan w:val="6"/>
            <w:tcBorders>
              <w:top w:val="single" w:sz="4" w:space="0" w:color="auto"/>
              <w:left w:val="nil"/>
              <w:bottom w:val="single" w:sz="4" w:space="0" w:color="auto"/>
              <w:right w:val="single" w:sz="4" w:space="0" w:color="000000"/>
            </w:tcBorders>
            <w:shd w:val="clear" w:color="auto" w:fill="FFFFFF"/>
            <w:vAlign w:val="center"/>
            <w:hideMark/>
          </w:tcPr>
          <w:p w14:paraId="0CE45CB0" w14:textId="77777777" w:rsidR="0063351C" w:rsidRPr="00F77D7A" w:rsidRDefault="0063351C" w:rsidP="00FD2B26">
            <w:pPr>
              <w:rPr>
                <w:i/>
                <w:iCs/>
                <w:noProof w:val="0"/>
                <w:lang w:eastAsia="lt-LT"/>
              </w:rPr>
            </w:pPr>
            <w:r w:rsidRPr="00F77D7A">
              <w:rPr>
                <w:i/>
                <w:iCs/>
                <w:noProof w:val="0"/>
                <w:sz w:val="22"/>
                <w:szCs w:val="22"/>
                <w:lang w:eastAsia="lt-LT"/>
              </w:rPr>
              <w:t>iš 4.1 poz. eismo saugumo priemonės:</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2FC474A0" w14:textId="77777777" w:rsidR="0063351C" w:rsidRPr="00F77D7A" w:rsidRDefault="0063351C" w:rsidP="00FD2B26">
            <w:pPr>
              <w:jc w:val="right"/>
              <w:rPr>
                <w:i/>
                <w:iCs/>
                <w:noProof w:val="0"/>
                <w:color w:val="000000"/>
                <w:lang w:eastAsia="lt-LT"/>
              </w:rPr>
            </w:pPr>
            <w:r w:rsidRPr="00F77D7A">
              <w:rPr>
                <w:i/>
                <w:iCs/>
                <w:noProof w:val="0"/>
                <w:color w:val="000000"/>
                <w:lang w:eastAsia="lt-LT"/>
              </w:rPr>
              <w:t>16,09</w:t>
            </w:r>
          </w:p>
        </w:tc>
      </w:tr>
      <w:tr w:rsidR="0063351C" w:rsidRPr="00F77D7A" w14:paraId="2E5E1F9D"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03A848D9" w14:textId="77777777" w:rsidR="0063351C" w:rsidRPr="00F77D7A" w:rsidRDefault="0063351C" w:rsidP="00FD2B26">
            <w:pPr>
              <w:jc w:val="center"/>
              <w:rPr>
                <w:b/>
                <w:bCs/>
                <w:noProof w:val="0"/>
                <w:lang w:eastAsia="lt-LT"/>
              </w:rPr>
            </w:pPr>
            <w:r w:rsidRPr="00F77D7A">
              <w:rPr>
                <w:b/>
                <w:bCs/>
                <w:noProof w:val="0"/>
                <w:sz w:val="22"/>
                <w:szCs w:val="22"/>
                <w:lang w:eastAsia="lt-LT"/>
              </w:rPr>
              <w:t>5</w:t>
            </w:r>
          </w:p>
        </w:tc>
        <w:tc>
          <w:tcPr>
            <w:tcW w:w="12400" w:type="dxa"/>
            <w:gridSpan w:val="6"/>
            <w:tcBorders>
              <w:top w:val="single" w:sz="4" w:space="0" w:color="auto"/>
              <w:left w:val="nil"/>
              <w:bottom w:val="single" w:sz="4" w:space="0" w:color="auto"/>
              <w:right w:val="single" w:sz="4" w:space="0" w:color="auto"/>
            </w:tcBorders>
            <w:shd w:val="clear" w:color="auto" w:fill="FFFFFF"/>
            <w:vAlign w:val="center"/>
            <w:hideMark/>
          </w:tcPr>
          <w:p w14:paraId="69FF6B78" w14:textId="77777777" w:rsidR="0063351C" w:rsidRPr="00F77D7A" w:rsidRDefault="0063351C" w:rsidP="00FD2B26">
            <w:pPr>
              <w:jc w:val="center"/>
              <w:rPr>
                <w:b/>
                <w:bCs/>
                <w:noProof w:val="0"/>
                <w:lang w:eastAsia="lt-LT"/>
              </w:rPr>
            </w:pPr>
            <w:r w:rsidRPr="00F77D7A">
              <w:rPr>
                <w:b/>
                <w:bCs/>
                <w:noProof w:val="0"/>
                <w:sz w:val="22"/>
                <w:szCs w:val="22"/>
                <w:lang w:eastAsia="lt-LT"/>
              </w:rPr>
              <w:t>Dieveniškių seniūnija</w:t>
            </w:r>
          </w:p>
        </w:tc>
        <w:tc>
          <w:tcPr>
            <w:tcW w:w="1281" w:type="dxa"/>
            <w:gridSpan w:val="2"/>
            <w:tcBorders>
              <w:top w:val="nil"/>
              <w:left w:val="nil"/>
              <w:bottom w:val="single" w:sz="4" w:space="0" w:color="auto"/>
              <w:right w:val="single" w:sz="4" w:space="0" w:color="auto"/>
            </w:tcBorders>
            <w:shd w:val="clear" w:color="auto" w:fill="FFFFFF"/>
            <w:vAlign w:val="center"/>
            <w:hideMark/>
          </w:tcPr>
          <w:p w14:paraId="06CAD51B" w14:textId="77777777" w:rsidR="0063351C" w:rsidRPr="00F77D7A" w:rsidRDefault="0063351C" w:rsidP="00FD2B26">
            <w:pPr>
              <w:jc w:val="right"/>
              <w:rPr>
                <w:b/>
                <w:bCs/>
                <w:noProof w:val="0"/>
                <w:lang w:eastAsia="lt-LT"/>
              </w:rPr>
            </w:pPr>
            <w:r w:rsidRPr="00F77D7A">
              <w:rPr>
                <w:b/>
                <w:bCs/>
                <w:noProof w:val="0"/>
                <w:lang w:eastAsia="lt-LT"/>
              </w:rPr>
              <w:t> </w:t>
            </w:r>
          </w:p>
        </w:tc>
      </w:tr>
      <w:tr w:rsidR="0063351C" w:rsidRPr="00F77D7A" w14:paraId="37979628" w14:textId="77777777" w:rsidTr="00FD2B26">
        <w:trPr>
          <w:gridBefore w:val="1"/>
          <w:gridAfter w:val="1"/>
          <w:wBefore w:w="20" w:type="dxa"/>
          <w:wAfter w:w="20" w:type="dxa"/>
          <w:trHeight w:val="1069"/>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6BEF835A" w14:textId="77777777" w:rsidR="0063351C" w:rsidRPr="00F77D7A" w:rsidRDefault="0063351C" w:rsidP="00FD2B26">
            <w:pPr>
              <w:rPr>
                <w:noProof w:val="0"/>
                <w:lang w:eastAsia="lt-LT"/>
              </w:rPr>
            </w:pPr>
            <w:r w:rsidRPr="00F77D7A">
              <w:rPr>
                <w:noProof w:val="0"/>
                <w:sz w:val="22"/>
                <w:szCs w:val="22"/>
                <w:lang w:eastAsia="lt-LT"/>
              </w:rPr>
              <w:t>5.1</w:t>
            </w:r>
          </w:p>
        </w:tc>
        <w:tc>
          <w:tcPr>
            <w:tcW w:w="4248" w:type="dxa"/>
            <w:tcBorders>
              <w:top w:val="nil"/>
              <w:left w:val="nil"/>
              <w:bottom w:val="single" w:sz="4" w:space="0" w:color="auto"/>
              <w:right w:val="single" w:sz="4" w:space="0" w:color="auto"/>
            </w:tcBorders>
            <w:shd w:val="clear" w:color="auto" w:fill="FFFFFF"/>
            <w:vAlign w:val="center"/>
            <w:hideMark/>
          </w:tcPr>
          <w:p w14:paraId="5E8F122C" w14:textId="77777777" w:rsidR="0063351C" w:rsidRPr="00F77D7A" w:rsidRDefault="0063351C" w:rsidP="00FD2B26">
            <w:pPr>
              <w:jc w:val="both"/>
              <w:rPr>
                <w:noProof w:val="0"/>
                <w:lang w:eastAsia="lt-LT"/>
              </w:rPr>
            </w:pPr>
            <w:r w:rsidRPr="00F77D7A">
              <w:rPr>
                <w:noProof w:val="0"/>
                <w:sz w:val="22"/>
                <w:szCs w:val="22"/>
                <w:lang w:eastAsia="lt-LT"/>
              </w:rPr>
              <w:t>Dieveniškių kaimo Geranionų gatvės  ruožo, sutampančios su krašto keliu Nr. 104 Šalčininkai-Dieveniškės-Krakūnai, šaligatvis</w:t>
            </w:r>
          </w:p>
        </w:tc>
        <w:tc>
          <w:tcPr>
            <w:tcW w:w="2126" w:type="dxa"/>
            <w:tcBorders>
              <w:top w:val="nil"/>
              <w:left w:val="nil"/>
              <w:bottom w:val="single" w:sz="4" w:space="0" w:color="auto"/>
              <w:right w:val="single" w:sz="4" w:space="0" w:color="auto"/>
            </w:tcBorders>
            <w:shd w:val="clear" w:color="auto" w:fill="FFFFFF"/>
            <w:vAlign w:val="center"/>
            <w:hideMark/>
          </w:tcPr>
          <w:p w14:paraId="31B91334" w14:textId="77777777" w:rsidR="0063351C" w:rsidRPr="00F77D7A" w:rsidRDefault="0063351C" w:rsidP="00FD2B26">
            <w:pPr>
              <w:jc w:val="both"/>
              <w:rPr>
                <w:noProof w:val="0"/>
                <w:lang w:eastAsia="lt-LT"/>
              </w:rPr>
            </w:pPr>
            <w:r w:rsidRPr="00F77D7A">
              <w:rPr>
                <w:noProof w:val="0"/>
                <w:sz w:val="22"/>
                <w:szCs w:val="22"/>
                <w:lang w:eastAsia="lt-LT"/>
              </w:rPr>
              <w:t>kapitalinis remontas (eismo saugumo priemonės)</w:t>
            </w:r>
          </w:p>
        </w:tc>
        <w:tc>
          <w:tcPr>
            <w:tcW w:w="4348" w:type="dxa"/>
            <w:tcBorders>
              <w:top w:val="nil"/>
              <w:left w:val="nil"/>
              <w:bottom w:val="single" w:sz="4" w:space="0" w:color="auto"/>
              <w:right w:val="single" w:sz="4" w:space="0" w:color="auto"/>
            </w:tcBorders>
            <w:shd w:val="clear" w:color="auto" w:fill="FFFFFF"/>
            <w:vAlign w:val="center"/>
            <w:hideMark/>
          </w:tcPr>
          <w:p w14:paraId="242276FA" w14:textId="77777777" w:rsidR="0063351C" w:rsidRPr="00F77D7A" w:rsidRDefault="0063351C" w:rsidP="00FD2B26">
            <w:pPr>
              <w:jc w:val="center"/>
              <w:rPr>
                <w:noProof w:val="0"/>
                <w:lang w:eastAsia="lt-LT"/>
              </w:rPr>
            </w:pPr>
            <w:r w:rsidRPr="00F77D7A">
              <w:rPr>
                <w:noProof w:val="0"/>
                <w:sz w:val="22"/>
                <w:szCs w:val="22"/>
                <w:lang w:eastAsia="lt-LT"/>
              </w:rPr>
              <w:t>606018, 6007435 (LKS)/ 605906, 6006944 (LKS)</w:t>
            </w:r>
          </w:p>
        </w:tc>
        <w:tc>
          <w:tcPr>
            <w:tcW w:w="835" w:type="dxa"/>
            <w:tcBorders>
              <w:top w:val="nil"/>
              <w:left w:val="nil"/>
              <w:bottom w:val="single" w:sz="4" w:space="0" w:color="auto"/>
              <w:right w:val="single" w:sz="4" w:space="0" w:color="auto"/>
            </w:tcBorders>
            <w:shd w:val="clear" w:color="auto" w:fill="FFFFFF"/>
            <w:vAlign w:val="center"/>
            <w:hideMark/>
          </w:tcPr>
          <w:p w14:paraId="593B1A6D" w14:textId="77777777" w:rsidR="0063351C" w:rsidRPr="00F77D7A" w:rsidRDefault="0063351C" w:rsidP="00FD2B26">
            <w:pPr>
              <w:jc w:val="center"/>
              <w:rPr>
                <w:noProof w:val="0"/>
                <w:lang w:eastAsia="lt-LT"/>
              </w:rPr>
            </w:pPr>
            <w:r w:rsidRPr="00F77D7A">
              <w:rPr>
                <w:noProof w:val="0"/>
                <w:sz w:val="22"/>
                <w:szCs w:val="22"/>
                <w:lang w:eastAsia="lt-LT"/>
              </w:rPr>
              <w:t>920</w:t>
            </w:r>
          </w:p>
        </w:tc>
        <w:tc>
          <w:tcPr>
            <w:tcW w:w="823" w:type="dxa"/>
            <w:tcBorders>
              <w:top w:val="nil"/>
              <w:left w:val="nil"/>
              <w:bottom w:val="single" w:sz="4" w:space="0" w:color="auto"/>
              <w:right w:val="single" w:sz="4" w:space="0" w:color="auto"/>
            </w:tcBorders>
            <w:shd w:val="clear" w:color="auto" w:fill="FFFFFF"/>
            <w:vAlign w:val="center"/>
            <w:hideMark/>
          </w:tcPr>
          <w:p w14:paraId="4B71BDFC" w14:textId="77777777" w:rsidR="0063351C" w:rsidRPr="00F77D7A" w:rsidRDefault="0063351C" w:rsidP="00FD2B26">
            <w:pPr>
              <w:jc w:val="center"/>
              <w:rPr>
                <w:noProof w:val="0"/>
                <w:lang w:eastAsia="lt-LT"/>
              </w:rPr>
            </w:pPr>
            <w:r w:rsidRPr="00F77D7A">
              <w:rPr>
                <w:noProof w:val="0"/>
                <w:sz w:val="22"/>
                <w:szCs w:val="22"/>
                <w:lang w:eastAsia="lt-LT"/>
              </w:rPr>
              <w:t>2</w:t>
            </w:r>
          </w:p>
        </w:tc>
        <w:tc>
          <w:tcPr>
            <w:tcW w:w="1281" w:type="dxa"/>
            <w:gridSpan w:val="2"/>
            <w:tcBorders>
              <w:top w:val="nil"/>
              <w:left w:val="nil"/>
              <w:bottom w:val="single" w:sz="4" w:space="0" w:color="auto"/>
              <w:right w:val="single" w:sz="4" w:space="0" w:color="auto"/>
            </w:tcBorders>
            <w:shd w:val="clear" w:color="auto" w:fill="FFFFFF"/>
            <w:vAlign w:val="center"/>
            <w:hideMark/>
          </w:tcPr>
          <w:p w14:paraId="65924616" w14:textId="77777777" w:rsidR="0063351C" w:rsidRPr="00F77D7A" w:rsidRDefault="0063351C" w:rsidP="00FD2B26">
            <w:pPr>
              <w:jc w:val="center"/>
              <w:rPr>
                <w:noProof w:val="0"/>
                <w:lang w:eastAsia="lt-LT"/>
              </w:rPr>
            </w:pPr>
            <w:r w:rsidRPr="00F77D7A">
              <w:rPr>
                <w:noProof w:val="0"/>
                <w:lang w:eastAsia="lt-LT"/>
              </w:rPr>
              <w:t>40,40</w:t>
            </w:r>
          </w:p>
        </w:tc>
      </w:tr>
      <w:tr w:rsidR="0063351C" w:rsidRPr="00F77D7A" w14:paraId="6C67491D" w14:textId="77777777" w:rsidTr="00FD2B26">
        <w:trPr>
          <w:gridBefore w:val="1"/>
          <w:gridAfter w:val="1"/>
          <w:wBefore w:w="20" w:type="dxa"/>
          <w:wAfter w:w="20" w:type="dxa"/>
          <w:trHeight w:val="790"/>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4D68400B" w14:textId="77777777" w:rsidR="0063351C" w:rsidRPr="00F77D7A" w:rsidRDefault="0063351C" w:rsidP="00FD2B26">
            <w:pPr>
              <w:jc w:val="center"/>
              <w:rPr>
                <w:noProof w:val="0"/>
                <w:lang w:eastAsia="lt-LT"/>
              </w:rPr>
            </w:pPr>
            <w:r w:rsidRPr="00F77D7A">
              <w:rPr>
                <w:noProof w:val="0"/>
                <w:sz w:val="22"/>
                <w:szCs w:val="22"/>
                <w:lang w:eastAsia="lt-LT"/>
              </w:rPr>
              <w:t>5.2</w:t>
            </w:r>
          </w:p>
        </w:tc>
        <w:tc>
          <w:tcPr>
            <w:tcW w:w="4248" w:type="dxa"/>
            <w:tcBorders>
              <w:top w:val="nil"/>
              <w:left w:val="nil"/>
              <w:bottom w:val="single" w:sz="4" w:space="0" w:color="auto"/>
              <w:right w:val="single" w:sz="4" w:space="0" w:color="auto"/>
            </w:tcBorders>
            <w:shd w:val="clear" w:color="auto" w:fill="FFFFFF"/>
            <w:vAlign w:val="center"/>
            <w:hideMark/>
          </w:tcPr>
          <w:p w14:paraId="336DB2B9" w14:textId="77777777" w:rsidR="0063351C" w:rsidRPr="00F77D7A" w:rsidRDefault="0063351C" w:rsidP="00FD2B26">
            <w:pPr>
              <w:jc w:val="both"/>
              <w:rPr>
                <w:noProof w:val="0"/>
                <w:lang w:eastAsia="lt-LT"/>
              </w:rPr>
            </w:pPr>
            <w:r w:rsidRPr="00F77D7A">
              <w:rPr>
                <w:noProof w:val="0"/>
                <w:sz w:val="22"/>
                <w:szCs w:val="22"/>
                <w:lang w:eastAsia="lt-LT"/>
              </w:rPr>
              <w:t xml:space="preserve">Kelias Nr. Di-031 (Šarkaičiai-Vežiakiemis) </w:t>
            </w:r>
          </w:p>
        </w:tc>
        <w:tc>
          <w:tcPr>
            <w:tcW w:w="2126" w:type="dxa"/>
            <w:tcBorders>
              <w:top w:val="nil"/>
              <w:left w:val="nil"/>
              <w:bottom w:val="single" w:sz="4" w:space="0" w:color="auto"/>
              <w:right w:val="single" w:sz="4" w:space="0" w:color="auto"/>
            </w:tcBorders>
            <w:shd w:val="clear" w:color="auto" w:fill="FFFFFF"/>
            <w:vAlign w:val="center"/>
            <w:hideMark/>
          </w:tcPr>
          <w:p w14:paraId="126E3D0D" w14:textId="77777777" w:rsidR="0063351C" w:rsidRPr="00F77D7A" w:rsidRDefault="0063351C" w:rsidP="00FD2B26">
            <w:pPr>
              <w:jc w:val="both"/>
              <w:rPr>
                <w:noProof w:val="0"/>
                <w:lang w:eastAsia="lt-LT"/>
              </w:rPr>
            </w:pPr>
            <w:r w:rsidRPr="00F77D7A">
              <w:rPr>
                <w:noProof w:val="0"/>
                <w:sz w:val="22"/>
                <w:szCs w:val="22"/>
                <w:lang w:eastAsia="lt-LT"/>
              </w:rPr>
              <w:t xml:space="preserve">kapitalinis remontas </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2A28C708" w14:textId="77777777" w:rsidR="0063351C" w:rsidRPr="00F77D7A" w:rsidRDefault="0063351C" w:rsidP="00FD2B26">
            <w:pPr>
              <w:jc w:val="center"/>
              <w:rPr>
                <w:noProof w:val="0"/>
                <w:lang w:eastAsia="lt-LT"/>
              </w:rPr>
            </w:pPr>
            <w:r w:rsidRPr="00F77D7A">
              <w:rPr>
                <w:noProof w:val="0"/>
                <w:sz w:val="22"/>
                <w:szCs w:val="22"/>
                <w:lang w:eastAsia="lt-LT"/>
              </w:rPr>
              <w:t>613904, 6007169 (LKS)/ 615348, 6007050 (LKS)</w:t>
            </w:r>
          </w:p>
        </w:tc>
        <w:tc>
          <w:tcPr>
            <w:tcW w:w="835" w:type="dxa"/>
            <w:tcBorders>
              <w:top w:val="nil"/>
              <w:left w:val="nil"/>
              <w:bottom w:val="single" w:sz="4" w:space="0" w:color="auto"/>
              <w:right w:val="single" w:sz="4" w:space="0" w:color="auto"/>
            </w:tcBorders>
            <w:shd w:val="clear" w:color="auto" w:fill="FFFFFF"/>
            <w:vAlign w:val="center"/>
            <w:hideMark/>
          </w:tcPr>
          <w:p w14:paraId="7968574B" w14:textId="77777777" w:rsidR="0063351C" w:rsidRPr="00F77D7A" w:rsidRDefault="0063351C" w:rsidP="00FD2B26">
            <w:pPr>
              <w:jc w:val="center"/>
              <w:rPr>
                <w:noProof w:val="0"/>
                <w:lang w:eastAsia="lt-LT"/>
              </w:rPr>
            </w:pPr>
            <w:r w:rsidRPr="00F77D7A">
              <w:rPr>
                <w:noProof w:val="0"/>
                <w:sz w:val="22"/>
                <w:szCs w:val="22"/>
                <w:lang w:eastAsia="lt-LT"/>
              </w:rPr>
              <w:t>1 525</w:t>
            </w:r>
          </w:p>
        </w:tc>
        <w:tc>
          <w:tcPr>
            <w:tcW w:w="823" w:type="dxa"/>
            <w:tcBorders>
              <w:top w:val="nil"/>
              <w:left w:val="nil"/>
              <w:bottom w:val="single" w:sz="4" w:space="0" w:color="auto"/>
              <w:right w:val="single" w:sz="4" w:space="0" w:color="auto"/>
            </w:tcBorders>
            <w:shd w:val="clear" w:color="auto" w:fill="FFFFFF"/>
            <w:vAlign w:val="center"/>
            <w:hideMark/>
          </w:tcPr>
          <w:p w14:paraId="32E9CCD6"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4E63F97E" w14:textId="77777777" w:rsidR="0063351C" w:rsidRPr="00F77D7A" w:rsidRDefault="0063351C" w:rsidP="00FD2B26">
            <w:pPr>
              <w:jc w:val="center"/>
              <w:rPr>
                <w:noProof w:val="0"/>
                <w:lang w:eastAsia="lt-LT"/>
              </w:rPr>
            </w:pPr>
            <w:r w:rsidRPr="00F77D7A">
              <w:rPr>
                <w:noProof w:val="0"/>
                <w:lang w:eastAsia="lt-LT"/>
              </w:rPr>
              <w:t>9,98</w:t>
            </w:r>
          </w:p>
        </w:tc>
      </w:tr>
      <w:tr w:rsidR="0063351C" w:rsidRPr="00F77D7A" w14:paraId="24FBAD6E" w14:textId="77777777" w:rsidTr="00FD2B26">
        <w:trPr>
          <w:gridBefore w:val="1"/>
          <w:wBefore w:w="20" w:type="dxa"/>
          <w:trHeight w:val="459"/>
        </w:trPr>
        <w:tc>
          <w:tcPr>
            <w:tcW w:w="601" w:type="dxa"/>
            <w:tcBorders>
              <w:top w:val="nil"/>
              <w:left w:val="single" w:sz="4" w:space="0" w:color="auto"/>
              <w:bottom w:val="single" w:sz="4" w:space="0" w:color="auto"/>
              <w:right w:val="single" w:sz="4" w:space="0" w:color="auto"/>
            </w:tcBorders>
            <w:vAlign w:val="center"/>
            <w:hideMark/>
          </w:tcPr>
          <w:p w14:paraId="516CBE6B" w14:textId="77777777" w:rsidR="0063351C" w:rsidRPr="00F77D7A" w:rsidRDefault="0063351C" w:rsidP="00FD2B26">
            <w:pPr>
              <w:jc w:val="center"/>
              <w:rPr>
                <w:noProof w:val="0"/>
                <w:lang w:eastAsia="lt-LT"/>
              </w:rPr>
            </w:pPr>
            <w:r w:rsidRPr="00F77D7A">
              <w:rPr>
                <w:noProof w:val="0"/>
                <w:sz w:val="22"/>
                <w:szCs w:val="22"/>
                <w:lang w:eastAsia="lt-LT"/>
              </w:rPr>
              <w:t> </w:t>
            </w:r>
          </w:p>
        </w:tc>
        <w:tc>
          <w:tcPr>
            <w:tcW w:w="12400" w:type="dxa"/>
            <w:gridSpan w:val="6"/>
            <w:tcBorders>
              <w:top w:val="single" w:sz="4" w:space="0" w:color="auto"/>
              <w:left w:val="nil"/>
              <w:bottom w:val="single" w:sz="4" w:space="0" w:color="auto"/>
              <w:right w:val="single" w:sz="4" w:space="0" w:color="000000"/>
            </w:tcBorders>
            <w:shd w:val="clear" w:color="auto" w:fill="FFFFFF"/>
            <w:vAlign w:val="center"/>
            <w:hideMark/>
          </w:tcPr>
          <w:p w14:paraId="53D1E377" w14:textId="77777777" w:rsidR="0063351C" w:rsidRPr="00F77D7A" w:rsidRDefault="0063351C" w:rsidP="00FD2B26">
            <w:pPr>
              <w:rPr>
                <w:i/>
                <w:iCs/>
                <w:noProof w:val="0"/>
                <w:lang w:eastAsia="lt-LT"/>
              </w:rPr>
            </w:pPr>
            <w:r w:rsidRPr="00F77D7A">
              <w:rPr>
                <w:i/>
                <w:iCs/>
                <w:noProof w:val="0"/>
                <w:sz w:val="22"/>
                <w:szCs w:val="22"/>
                <w:lang w:eastAsia="lt-LT"/>
              </w:rPr>
              <w:t>iš 5.1 poz. eismo saugumo priemonės:</w:t>
            </w:r>
          </w:p>
        </w:tc>
        <w:tc>
          <w:tcPr>
            <w:tcW w:w="1281" w:type="dxa"/>
            <w:gridSpan w:val="2"/>
            <w:tcBorders>
              <w:top w:val="nil"/>
              <w:left w:val="nil"/>
              <w:bottom w:val="single" w:sz="4" w:space="0" w:color="auto"/>
              <w:right w:val="single" w:sz="4" w:space="0" w:color="auto"/>
            </w:tcBorders>
            <w:noWrap/>
            <w:vAlign w:val="bottom"/>
            <w:hideMark/>
          </w:tcPr>
          <w:p w14:paraId="361028D8" w14:textId="77777777" w:rsidR="0063351C" w:rsidRPr="00F77D7A" w:rsidRDefault="0063351C" w:rsidP="00FD2B26">
            <w:pPr>
              <w:jc w:val="right"/>
              <w:rPr>
                <w:i/>
                <w:iCs/>
                <w:noProof w:val="0"/>
                <w:color w:val="000000"/>
                <w:lang w:eastAsia="lt-LT"/>
              </w:rPr>
            </w:pPr>
            <w:r w:rsidRPr="00F77D7A">
              <w:rPr>
                <w:i/>
                <w:iCs/>
                <w:noProof w:val="0"/>
                <w:color w:val="000000"/>
                <w:lang w:eastAsia="lt-LT"/>
              </w:rPr>
              <w:t>40,40</w:t>
            </w:r>
          </w:p>
        </w:tc>
      </w:tr>
      <w:tr w:rsidR="0063351C" w:rsidRPr="00F77D7A" w14:paraId="2F481735"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663908F6" w14:textId="77777777" w:rsidR="0063351C" w:rsidRPr="00F77D7A" w:rsidRDefault="0063351C" w:rsidP="00FD2B26">
            <w:pPr>
              <w:jc w:val="center"/>
              <w:rPr>
                <w:b/>
                <w:bCs/>
                <w:noProof w:val="0"/>
                <w:lang w:eastAsia="lt-LT"/>
              </w:rPr>
            </w:pPr>
            <w:r w:rsidRPr="00F77D7A">
              <w:rPr>
                <w:b/>
                <w:bCs/>
                <w:noProof w:val="0"/>
                <w:sz w:val="22"/>
                <w:szCs w:val="22"/>
                <w:lang w:eastAsia="lt-LT"/>
              </w:rPr>
              <w:t>6</w:t>
            </w:r>
          </w:p>
        </w:tc>
        <w:tc>
          <w:tcPr>
            <w:tcW w:w="12400" w:type="dxa"/>
            <w:gridSpan w:val="6"/>
            <w:tcBorders>
              <w:top w:val="single" w:sz="4" w:space="0" w:color="auto"/>
              <w:left w:val="nil"/>
              <w:bottom w:val="single" w:sz="4" w:space="0" w:color="auto"/>
              <w:right w:val="single" w:sz="4" w:space="0" w:color="auto"/>
            </w:tcBorders>
            <w:vAlign w:val="center"/>
            <w:hideMark/>
          </w:tcPr>
          <w:p w14:paraId="3519A174" w14:textId="77777777" w:rsidR="0063351C" w:rsidRPr="00F77D7A" w:rsidRDefault="0063351C" w:rsidP="00FD2B26">
            <w:pPr>
              <w:jc w:val="center"/>
              <w:rPr>
                <w:b/>
                <w:bCs/>
                <w:noProof w:val="0"/>
                <w:lang w:eastAsia="lt-LT"/>
              </w:rPr>
            </w:pPr>
            <w:r w:rsidRPr="00F77D7A">
              <w:rPr>
                <w:b/>
                <w:bCs/>
                <w:noProof w:val="0"/>
                <w:sz w:val="22"/>
                <w:szCs w:val="22"/>
                <w:lang w:eastAsia="lt-LT"/>
              </w:rPr>
              <w:t>Eišiškių seniūnija</w:t>
            </w:r>
          </w:p>
        </w:tc>
        <w:tc>
          <w:tcPr>
            <w:tcW w:w="1281" w:type="dxa"/>
            <w:gridSpan w:val="2"/>
            <w:tcBorders>
              <w:top w:val="nil"/>
              <w:left w:val="nil"/>
              <w:bottom w:val="single" w:sz="4" w:space="0" w:color="auto"/>
              <w:right w:val="nil"/>
            </w:tcBorders>
            <w:vAlign w:val="center"/>
            <w:hideMark/>
          </w:tcPr>
          <w:p w14:paraId="3353C20C" w14:textId="77777777" w:rsidR="0063351C" w:rsidRPr="00F77D7A" w:rsidRDefault="0063351C" w:rsidP="00FD2B26">
            <w:pPr>
              <w:jc w:val="right"/>
              <w:rPr>
                <w:b/>
                <w:bCs/>
                <w:noProof w:val="0"/>
                <w:lang w:eastAsia="lt-LT"/>
              </w:rPr>
            </w:pPr>
            <w:r w:rsidRPr="00F77D7A">
              <w:rPr>
                <w:b/>
                <w:bCs/>
                <w:noProof w:val="0"/>
                <w:lang w:eastAsia="lt-LT"/>
              </w:rPr>
              <w:t> </w:t>
            </w:r>
          </w:p>
        </w:tc>
      </w:tr>
      <w:tr w:rsidR="0063351C" w:rsidRPr="00F77D7A" w14:paraId="412D5768" w14:textId="77777777" w:rsidTr="00FD2B26">
        <w:trPr>
          <w:gridBefore w:val="1"/>
          <w:gridAfter w:val="1"/>
          <w:wBefore w:w="20" w:type="dxa"/>
          <w:wAfter w:w="20" w:type="dxa"/>
          <w:trHeight w:val="654"/>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7BAF25B7" w14:textId="77777777" w:rsidR="0063351C" w:rsidRPr="00F77D7A" w:rsidRDefault="0063351C" w:rsidP="00FD2B26">
            <w:pPr>
              <w:jc w:val="center"/>
              <w:rPr>
                <w:noProof w:val="0"/>
                <w:lang w:eastAsia="lt-LT"/>
              </w:rPr>
            </w:pPr>
            <w:r w:rsidRPr="00F77D7A">
              <w:rPr>
                <w:noProof w:val="0"/>
                <w:sz w:val="22"/>
                <w:szCs w:val="22"/>
                <w:lang w:eastAsia="lt-LT"/>
              </w:rPr>
              <w:t>6.1</w:t>
            </w:r>
          </w:p>
        </w:tc>
        <w:tc>
          <w:tcPr>
            <w:tcW w:w="4248" w:type="dxa"/>
            <w:tcBorders>
              <w:top w:val="nil"/>
              <w:left w:val="nil"/>
              <w:bottom w:val="single" w:sz="4" w:space="0" w:color="auto"/>
              <w:right w:val="single" w:sz="4" w:space="0" w:color="auto"/>
            </w:tcBorders>
            <w:shd w:val="clear" w:color="auto" w:fill="FFFFFF"/>
            <w:vAlign w:val="center"/>
            <w:hideMark/>
          </w:tcPr>
          <w:p w14:paraId="0946D90A" w14:textId="77777777" w:rsidR="0063351C" w:rsidRPr="00F77D7A" w:rsidRDefault="0063351C" w:rsidP="00FD2B26">
            <w:pPr>
              <w:jc w:val="both"/>
              <w:rPr>
                <w:noProof w:val="0"/>
                <w:lang w:eastAsia="lt-LT"/>
              </w:rPr>
            </w:pPr>
            <w:r w:rsidRPr="00F77D7A">
              <w:rPr>
                <w:noProof w:val="0"/>
                <w:sz w:val="22"/>
                <w:szCs w:val="22"/>
                <w:lang w:eastAsia="lt-LT"/>
              </w:rPr>
              <w:t xml:space="preserve">Kelio į Mateikonių kaimą Nr. Ei-026 ruožas </w:t>
            </w:r>
          </w:p>
        </w:tc>
        <w:tc>
          <w:tcPr>
            <w:tcW w:w="2126" w:type="dxa"/>
            <w:tcBorders>
              <w:top w:val="nil"/>
              <w:left w:val="nil"/>
              <w:bottom w:val="single" w:sz="4" w:space="0" w:color="auto"/>
              <w:right w:val="single" w:sz="4" w:space="0" w:color="auto"/>
            </w:tcBorders>
            <w:shd w:val="clear" w:color="auto" w:fill="FFFFFF"/>
            <w:vAlign w:val="center"/>
            <w:hideMark/>
          </w:tcPr>
          <w:p w14:paraId="7E011C56" w14:textId="77777777" w:rsidR="0063351C" w:rsidRPr="00F77D7A" w:rsidRDefault="0063351C" w:rsidP="00FD2B26">
            <w:pPr>
              <w:jc w:val="both"/>
              <w:rPr>
                <w:noProof w:val="0"/>
                <w:lang w:eastAsia="lt-LT"/>
              </w:rPr>
            </w:pPr>
            <w:r w:rsidRPr="00F77D7A">
              <w:rPr>
                <w:noProof w:val="0"/>
                <w:sz w:val="22"/>
                <w:szCs w:val="22"/>
                <w:lang w:eastAsia="lt-LT"/>
              </w:rPr>
              <w:t xml:space="preserve"> statyba (a/b danga)</w:t>
            </w:r>
          </w:p>
        </w:tc>
        <w:tc>
          <w:tcPr>
            <w:tcW w:w="4348" w:type="dxa"/>
            <w:tcBorders>
              <w:top w:val="nil"/>
              <w:left w:val="nil"/>
              <w:bottom w:val="single" w:sz="4" w:space="0" w:color="auto"/>
              <w:right w:val="single" w:sz="4" w:space="0" w:color="auto"/>
            </w:tcBorders>
            <w:shd w:val="clear" w:color="auto" w:fill="FFFFFF"/>
            <w:vAlign w:val="center"/>
            <w:hideMark/>
          </w:tcPr>
          <w:p w14:paraId="0BA908EE" w14:textId="77777777" w:rsidR="0063351C" w:rsidRPr="00F77D7A" w:rsidRDefault="0063351C" w:rsidP="00FD2B26">
            <w:pPr>
              <w:jc w:val="center"/>
              <w:rPr>
                <w:noProof w:val="0"/>
                <w:lang w:eastAsia="lt-LT"/>
              </w:rPr>
            </w:pPr>
            <w:r w:rsidRPr="00F77D7A">
              <w:rPr>
                <w:noProof w:val="0"/>
                <w:sz w:val="22"/>
                <w:szCs w:val="22"/>
                <w:lang w:eastAsia="lt-LT"/>
              </w:rPr>
              <w:t>565663, 6009787 (LKS)/ 565833, 6006223 (LKS)</w:t>
            </w:r>
          </w:p>
        </w:tc>
        <w:tc>
          <w:tcPr>
            <w:tcW w:w="835" w:type="dxa"/>
            <w:tcBorders>
              <w:top w:val="nil"/>
              <w:left w:val="nil"/>
              <w:bottom w:val="single" w:sz="4" w:space="0" w:color="auto"/>
              <w:right w:val="single" w:sz="4" w:space="0" w:color="auto"/>
            </w:tcBorders>
            <w:shd w:val="clear" w:color="auto" w:fill="FFFFFF"/>
            <w:vAlign w:val="center"/>
            <w:hideMark/>
          </w:tcPr>
          <w:p w14:paraId="6EC84556" w14:textId="77777777" w:rsidR="0063351C" w:rsidRPr="00F77D7A" w:rsidRDefault="0063351C" w:rsidP="00FD2B26">
            <w:pPr>
              <w:jc w:val="center"/>
              <w:rPr>
                <w:noProof w:val="0"/>
                <w:lang w:eastAsia="lt-LT"/>
              </w:rPr>
            </w:pPr>
            <w:r w:rsidRPr="00F77D7A">
              <w:rPr>
                <w:noProof w:val="0"/>
                <w:sz w:val="22"/>
                <w:szCs w:val="22"/>
                <w:lang w:eastAsia="lt-LT"/>
              </w:rPr>
              <w:t>440</w:t>
            </w:r>
          </w:p>
        </w:tc>
        <w:tc>
          <w:tcPr>
            <w:tcW w:w="823" w:type="dxa"/>
            <w:tcBorders>
              <w:top w:val="nil"/>
              <w:left w:val="nil"/>
              <w:bottom w:val="single" w:sz="4" w:space="0" w:color="auto"/>
              <w:right w:val="single" w:sz="4" w:space="0" w:color="auto"/>
            </w:tcBorders>
            <w:shd w:val="clear" w:color="auto" w:fill="FFFFFF"/>
            <w:vAlign w:val="center"/>
            <w:hideMark/>
          </w:tcPr>
          <w:p w14:paraId="1418DAE6" w14:textId="77777777" w:rsidR="0063351C" w:rsidRPr="00F77D7A" w:rsidRDefault="0063351C" w:rsidP="00FD2B26">
            <w:pPr>
              <w:jc w:val="center"/>
              <w:rPr>
                <w:noProof w:val="0"/>
                <w:lang w:eastAsia="lt-LT"/>
              </w:rPr>
            </w:pPr>
            <w:r w:rsidRPr="00F77D7A">
              <w:rPr>
                <w:noProof w:val="0"/>
                <w:sz w:val="22"/>
                <w:szCs w:val="22"/>
                <w:lang w:eastAsia="lt-LT"/>
              </w:rPr>
              <w:t>6</w:t>
            </w:r>
          </w:p>
        </w:tc>
        <w:tc>
          <w:tcPr>
            <w:tcW w:w="1281" w:type="dxa"/>
            <w:gridSpan w:val="2"/>
            <w:tcBorders>
              <w:top w:val="nil"/>
              <w:left w:val="nil"/>
              <w:bottom w:val="single" w:sz="4" w:space="0" w:color="auto"/>
              <w:right w:val="single" w:sz="4" w:space="0" w:color="auto"/>
            </w:tcBorders>
            <w:shd w:val="clear" w:color="auto" w:fill="FFFFFF"/>
            <w:vAlign w:val="center"/>
            <w:hideMark/>
          </w:tcPr>
          <w:p w14:paraId="18925757" w14:textId="77777777" w:rsidR="0063351C" w:rsidRPr="00F77D7A" w:rsidRDefault="0063351C" w:rsidP="00FD2B26">
            <w:pPr>
              <w:jc w:val="center"/>
              <w:rPr>
                <w:noProof w:val="0"/>
                <w:lang w:eastAsia="lt-LT"/>
              </w:rPr>
            </w:pPr>
            <w:r w:rsidRPr="00F77D7A">
              <w:rPr>
                <w:noProof w:val="0"/>
                <w:lang w:eastAsia="lt-LT"/>
              </w:rPr>
              <w:t>69,04</w:t>
            </w:r>
          </w:p>
        </w:tc>
      </w:tr>
      <w:tr w:rsidR="0063351C" w:rsidRPr="00F77D7A" w14:paraId="64FF16B8" w14:textId="77777777" w:rsidTr="00FD2B26">
        <w:trPr>
          <w:gridBefore w:val="1"/>
          <w:gridAfter w:val="1"/>
          <w:wBefore w:w="20" w:type="dxa"/>
          <w:wAfter w:w="20" w:type="dxa"/>
          <w:trHeight w:val="1108"/>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037F1078" w14:textId="77777777" w:rsidR="0063351C" w:rsidRPr="00F77D7A" w:rsidRDefault="0063351C" w:rsidP="00FD2B26">
            <w:pPr>
              <w:jc w:val="center"/>
              <w:rPr>
                <w:noProof w:val="0"/>
                <w:lang w:eastAsia="lt-LT"/>
              </w:rPr>
            </w:pPr>
            <w:r w:rsidRPr="00F77D7A">
              <w:rPr>
                <w:noProof w:val="0"/>
                <w:sz w:val="22"/>
                <w:szCs w:val="22"/>
                <w:lang w:eastAsia="lt-LT"/>
              </w:rPr>
              <w:t>6.2</w:t>
            </w:r>
          </w:p>
        </w:tc>
        <w:tc>
          <w:tcPr>
            <w:tcW w:w="4248" w:type="dxa"/>
            <w:tcBorders>
              <w:top w:val="nil"/>
              <w:left w:val="nil"/>
              <w:bottom w:val="single" w:sz="4" w:space="0" w:color="auto"/>
              <w:right w:val="single" w:sz="4" w:space="0" w:color="auto"/>
            </w:tcBorders>
            <w:shd w:val="clear" w:color="auto" w:fill="FFFFFF"/>
            <w:vAlign w:val="center"/>
            <w:hideMark/>
          </w:tcPr>
          <w:p w14:paraId="3CA77D59" w14:textId="77777777" w:rsidR="0063351C" w:rsidRPr="00F77D7A" w:rsidRDefault="0063351C" w:rsidP="00FD2B26">
            <w:pPr>
              <w:jc w:val="both"/>
              <w:rPr>
                <w:noProof w:val="0"/>
                <w:lang w:eastAsia="lt-LT"/>
              </w:rPr>
            </w:pPr>
            <w:r w:rsidRPr="00F77D7A">
              <w:rPr>
                <w:noProof w:val="0"/>
                <w:sz w:val="22"/>
                <w:szCs w:val="22"/>
                <w:lang w:eastAsia="lt-LT"/>
              </w:rPr>
              <w:t>Kelias  Nr. Ei</w:t>
            </w:r>
            <w:r w:rsidRPr="00F77D7A">
              <w:rPr>
                <w:b/>
                <w:bCs/>
                <w:noProof w:val="0"/>
                <w:sz w:val="22"/>
                <w:szCs w:val="22"/>
                <w:lang w:eastAsia="lt-LT"/>
              </w:rPr>
              <w:t>-</w:t>
            </w:r>
            <w:r w:rsidRPr="00F77D7A">
              <w:rPr>
                <w:noProof w:val="0"/>
                <w:sz w:val="22"/>
                <w:szCs w:val="22"/>
                <w:lang w:eastAsia="lt-LT"/>
              </w:rPr>
              <w:t>018 Padvarionys</w:t>
            </w:r>
            <w:r w:rsidRPr="00F77D7A">
              <w:rPr>
                <w:b/>
                <w:bCs/>
                <w:noProof w:val="0"/>
                <w:sz w:val="22"/>
                <w:szCs w:val="22"/>
                <w:lang w:eastAsia="lt-LT"/>
              </w:rPr>
              <w:t xml:space="preserve">- </w:t>
            </w:r>
            <w:r w:rsidRPr="00F77D7A">
              <w:rPr>
                <w:noProof w:val="0"/>
                <w:sz w:val="22"/>
                <w:szCs w:val="22"/>
                <w:lang w:eastAsia="lt-LT"/>
              </w:rPr>
              <w:t>Vilkonys</w:t>
            </w:r>
          </w:p>
        </w:tc>
        <w:tc>
          <w:tcPr>
            <w:tcW w:w="2126" w:type="dxa"/>
            <w:tcBorders>
              <w:top w:val="nil"/>
              <w:left w:val="nil"/>
              <w:bottom w:val="single" w:sz="4" w:space="0" w:color="auto"/>
              <w:right w:val="single" w:sz="4" w:space="0" w:color="auto"/>
            </w:tcBorders>
            <w:shd w:val="clear" w:color="auto" w:fill="FFFFFF"/>
            <w:vAlign w:val="center"/>
            <w:hideMark/>
          </w:tcPr>
          <w:p w14:paraId="00808A31"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5E421885" w14:textId="77777777" w:rsidR="0063351C" w:rsidRPr="00F77D7A" w:rsidRDefault="0063351C" w:rsidP="00FD2B26">
            <w:pPr>
              <w:jc w:val="center"/>
              <w:rPr>
                <w:noProof w:val="0"/>
                <w:lang w:eastAsia="lt-LT"/>
              </w:rPr>
            </w:pPr>
            <w:r w:rsidRPr="00F77D7A">
              <w:rPr>
                <w:noProof w:val="0"/>
                <w:sz w:val="22"/>
                <w:szCs w:val="22"/>
                <w:lang w:eastAsia="lt-LT"/>
              </w:rPr>
              <w:t>567941, 6006436 (LKS)/ 569283, 6007190 (LKS)</w:t>
            </w:r>
          </w:p>
        </w:tc>
        <w:tc>
          <w:tcPr>
            <w:tcW w:w="835" w:type="dxa"/>
            <w:tcBorders>
              <w:top w:val="nil"/>
              <w:left w:val="nil"/>
              <w:bottom w:val="single" w:sz="4" w:space="0" w:color="auto"/>
              <w:right w:val="single" w:sz="4" w:space="0" w:color="auto"/>
            </w:tcBorders>
            <w:shd w:val="clear" w:color="auto" w:fill="FFFFFF"/>
            <w:vAlign w:val="center"/>
            <w:hideMark/>
          </w:tcPr>
          <w:p w14:paraId="28B3924A" w14:textId="77777777" w:rsidR="0063351C" w:rsidRPr="00F77D7A" w:rsidRDefault="0063351C" w:rsidP="00FD2B26">
            <w:pPr>
              <w:jc w:val="center"/>
              <w:rPr>
                <w:noProof w:val="0"/>
                <w:lang w:eastAsia="lt-LT"/>
              </w:rPr>
            </w:pPr>
            <w:r w:rsidRPr="00F77D7A">
              <w:rPr>
                <w:noProof w:val="0"/>
                <w:sz w:val="22"/>
                <w:szCs w:val="22"/>
                <w:lang w:eastAsia="lt-LT"/>
              </w:rPr>
              <w:t>1580</w:t>
            </w:r>
          </w:p>
        </w:tc>
        <w:tc>
          <w:tcPr>
            <w:tcW w:w="823" w:type="dxa"/>
            <w:tcBorders>
              <w:top w:val="nil"/>
              <w:left w:val="nil"/>
              <w:bottom w:val="single" w:sz="4" w:space="0" w:color="auto"/>
              <w:right w:val="single" w:sz="4" w:space="0" w:color="auto"/>
            </w:tcBorders>
            <w:shd w:val="clear" w:color="auto" w:fill="FFFFFF"/>
            <w:vAlign w:val="center"/>
            <w:hideMark/>
          </w:tcPr>
          <w:p w14:paraId="0BFFFC60" w14:textId="77777777" w:rsidR="0063351C" w:rsidRPr="00F77D7A" w:rsidRDefault="0063351C" w:rsidP="00FD2B26">
            <w:pPr>
              <w:jc w:val="center"/>
              <w:rPr>
                <w:noProof w:val="0"/>
                <w:lang w:eastAsia="lt-LT"/>
              </w:rPr>
            </w:pPr>
            <w:r w:rsidRPr="00F77D7A">
              <w:rPr>
                <w:noProof w:val="0"/>
                <w:sz w:val="22"/>
                <w:szCs w:val="22"/>
                <w:lang w:eastAsia="lt-LT"/>
              </w:rPr>
              <w:t>6,5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76819A08" w14:textId="77777777" w:rsidR="0063351C" w:rsidRPr="00F77D7A" w:rsidRDefault="0063351C" w:rsidP="00FD2B26">
            <w:pPr>
              <w:jc w:val="center"/>
              <w:rPr>
                <w:noProof w:val="0"/>
                <w:lang w:eastAsia="lt-LT"/>
              </w:rPr>
            </w:pPr>
            <w:r w:rsidRPr="00F77D7A">
              <w:rPr>
                <w:noProof w:val="0"/>
                <w:lang w:eastAsia="lt-LT"/>
              </w:rPr>
              <w:t>14,10</w:t>
            </w:r>
          </w:p>
        </w:tc>
      </w:tr>
      <w:tr w:rsidR="0063351C" w:rsidRPr="00F77D7A" w14:paraId="09F00EC7" w14:textId="77777777" w:rsidTr="00FD2B26">
        <w:trPr>
          <w:gridBefore w:val="1"/>
          <w:gridAfter w:val="1"/>
          <w:wBefore w:w="20" w:type="dxa"/>
          <w:wAfter w:w="20" w:type="dxa"/>
          <w:trHeight w:val="847"/>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29178DC0" w14:textId="77777777" w:rsidR="0063351C" w:rsidRPr="00F77D7A" w:rsidRDefault="0063351C" w:rsidP="00FD2B26">
            <w:pPr>
              <w:jc w:val="center"/>
              <w:rPr>
                <w:noProof w:val="0"/>
                <w:lang w:eastAsia="lt-LT"/>
              </w:rPr>
            </w:pPr>
            <w:r w:rsidRPr="00F77D7A">
              <w:rPr>
                <w:noProof w:val="0"/>
                <w:sz w:val="22"/>
                <w:szCs w:val="22"/>
                <w:lang w:eastAsia="lt-LT"/>
              </w:rPr>
              <w:t>6.3</w:t>
            </w:r>
          </w:p>
        </w:tc>
        <w:tc>
          <w:tcPr>
            <w:tcW w:w="4248" w:type="dxa"/>
            <w:tcBorders>
              <w:top w:val="nil"/>
              <w:left w:val="nil"/>
              <w:bottom w:val="single" w:sz="4" w:space="0" w:color="auto"/>
              <w:right w:val="single" w:sz="4" w:space="0" w:color="auto"/>
            </w:tcBorders>
            <w:shd w:val="clear" w:color="auto" w:fill="FFFFFF"/>
            <w:vAlign w:val="center"/>
            <w:hideMark/>
          </w:tcPr>
          <w:p w14:paraId="07A5D0BA" w14:textId="77777777" w:rsidR="0063351C" w:rsidRPr="00F77D7A" w:rsidRDefault="0063351C" w:rsidP="00FD2B26">
            <w:pPr>
              <w:jc w:val="both"/>
              <w:rPr>
                <w:noProof w:val="0"/>
                <w:lang w:eastAsia="lt-LT"/>
              </w:rPr>
            </w:pPr>
            <w:r w:rsidRPr="00F77D7A">
              <w:rPr>
                <w:noProof w:val="0"/>
                <w:sz w:val="22"/>
                <w:szCs w:val="22"/>
                <w:lang w:eastAsia="lt-LT"/>
              </w:rPr>
              <w:t>Viškūnų k. kelio  Nr. Ei</w:t>
            </w:r>
            <w:r w:rsidRPr="00F77D7A">
              <w:rPr>
                <w:b/>
                <w:bCs/>
                <w:noProof w:val="0"/>
                <w:sz w:val="22"/>
                <w:szCs w:val="22"/>
                <w:lang w:eastAsia="lt-LT"/>
              </w:rPr>
              <w:t>-</w:t>
            </w:r>
            <w:r w:rsidRPr="00F77D7A">
              <w:rPr>
                <w:noProof w:val="0"/>
                <w:sz w:val="22"/>
                <w:szCs w:val="22"/>
                <w:lang w:eastAsia="lt-LT"/>
              </w:rPr>
              <w:t xml:space="preserve">011 (Kranto gatvės) ruožas  </w:t>
            </w:r>
          </w:p>
        </w:tc>
        <w:tc>
          <w:tcPr>
            <w:tcW w:w="2126" w:type="dxa"/>
            <w:tcBorders>
              <w:top w:val="nil"/>
              <w:left w:val="nil"/>
              <w:bottom w:val="single" w:sz="4" w:space="0" w:color="auto"/>
              <w:right w:val="single" w:sz="4" w:space="0" w:color="auto"/>
            </w:tcBorders>
            <w:shd w:val="clear" w:color="auto" w:fill="FFFFFF"/>
            <w:vAlign w:val="center"/>
            <w:hideMark/>
          </w:tcPr>
          <w:p w14:paraId="7F45181A"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18BAA7EA" w14:textId="77777777" w:rsidR="0063351C" w:rsidRPr="00F77D7A" w:rsidRDefault="0063351C" w:rsidP="00FD2B26">
            <w:pPr>
              <w:jc w:val="center"/>
              <w:rPr>
                <w:noProof w:val="0"/>
                <w:lang w:eastAsia="lt-LT"/>
              </w:rPr>
            </w:pPr>
            <w:r w:rsidRPr="00F77D7A">
              <w:rPr>
                <w:noProof w:val="0"/>
                <w:sz w:val="22"/>
                <w:szCs w:val="22"/>
                <w:lang w:eastAsia="lt-LT"/>
              </w:rPr>
              <w:t>565420, 6010025 (LKS)/ 565663, 6009787 (LKS)</w:t>
            </w:r>
          </w:p>
        </w:tc>
        <w:tc>
          <w:tcPr>
            <w:tcW w:w="835" w:type="dxa"/>
            <w:tcBorders>
              <w:top w:val="nil"/>
              <w:left w:val="nil"/>
              <w:bottom w:val="single" w:sz="4" w:space="0" w:color="auto"/>
              <w:right w:val="single" w:sz="4" w:space="0" w:color="auto"/>
            </w:tcBorders>
            <w:shd w:val="clear" w:color="auto" w:fill="FFFFFF"/>
            <w:vAlign w:val="center"/>
            <w:hideMark/>
          </w:tcPr>
          <w:p w14:paraId="4BC88942" w14:textId="77777777" w:rsidR="0063351C" w:rsidRPr="00F77D7A" w:rsidRDefault="0063351C" w:rsidP="00FD2B26">
            <w:pPr>
              <w:jc w:val="center"/>
              <w:rPr>
                <w:noProof w:val="0"/>
                <w:lang w:eastAsia="lt-LT"/>
              </w:rPr>
            </w:pPr>
            <w:r w:rsidRPr="00F77D7A">
              <w:rPr>
                <w:noProof w:val="0"/>
                <w:sz w:val="22"/>
                <w:szCs w:val="22"/>
                <w:lang w:eastAsia="lt-LT"/>
              </w:rPr>
              <w:t>370</w:t>
            </w:r>
          </w:p>
        </w:tc>
        <w:tc>
          <w:tcPr>
            <w:tcW w:w="823" w:type="dxa"/>
            <w:tcBorders>
              <w:top w:val="nil"/>
              <w:left w:val="nil"/>
              <w:bottom w:val="single" w:sz="4" w:space="0" w:color="auto"/>
              <w:right w:val="single" w:sz="4" w:space="0" w:color="auto"/>
            </w:tcBorders>
            <w:shd w:val="clear" w:color="auto" w:fill="FFFFFF"/>
            <w:vAlign w:val="center"/>
            <w:hideMark/>
          </w:tcPr>
          <w:p w14:paraId="67468D3B"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18A4EBA0" w14:textId="77777777" w:rsidR="0063351C" w:rsidRPr="00F77D7A" w:rsidRDefault="0063351C" w:rsidP="00FD2B26">
            <w:pPr>
              <w:jc w:val="center"/>
              <w:rPr>
                <w:noProof w:val="0"/>
                <w:lang w:eastAsia="lt-LT"/>
              </w:rPr>
            </w:pPr>
            <w:r w:rsidRPr="00F77D7A">
              <w:rPr>
                <w:noProof w:val="0"/>
                <w:lang w:eastAsia="lt-LT"/>
              </w:rPr>
              <w:t>8,81</w:t>
            </w:r>
          </w:p>
        </w:tc>
      </w:tr>
      <w:tr w:rsidR="0063351C" w:rsidRPr="00F77D7A" w14:paraId="62D8F420"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9739DDE" w14:textId="77777777" w:rsidR="0063351C" w:rsidRPr="00F77D7A" w:rsidRDefault="0063351C" w:rsidP="00FD2B26">
            <w:pPr>
              <w:jc w:val="center"/>
              <w:rPr>
                <w:b/>
                <w:bCs/>
                <w:noProof w:val="0"/>
                <w:lang w:eastAsia="lt-LT"/>
              </w:rPr>
            </w:pPr>
            <w:r w:rsidRPr="00F77D7A">
              <w:rPr>
                <w:b/>
                <w:bCs/>
                <w:noProof w:val="0"/>
                <w:sz w:val="22"/>
                <w:szCs w:val="22"/>
                <w:lang w:eastAsia="lt-LT"/>
              </w:rPr>
              <w:t>7</w:t>
            </w:r>
          </w:p>
        </w:tc>
        <w:tc>
          <w:tcPr>
            <w:tcW w:w="12400" w:type="dxa"/>
            <w:gridSpan w:val="6"/>
            <w:tcBorders>
              <w:top w:val="nil"/>
              <w:left w:val="nil"/>
              <w:bottom w:val="single" w:sz="4" w:space="0" w:color="auto"/>
              <w:right w:val="single" w:sz="4" w:space="0" w:color="auto"/>
            </w:tcBorders>
            <w:shd w:val="clear" w:color="auto" w:fill="FFFFFF"/>
            <w:vAlign w:val="center"/>
            <w:hideMark/>
          </w:tcPr>
          <w:p w14:paraId="437C229E" w14:textId="77777777" w:rsidR="0063351C" w:rsidRPr="00F77D7A" w:rsidRDefault="0063351C" w:rsidP="00FD2B26">
            <w:pPr>
              <w:jc w:val="center"/>
              <w:rPr>
                <w:b/>
                <w:bCs/>
                <w:noProof w:val="0"/>
                <w:lang w:eastAsia="lt-LT"/>
              </w:rPr>
            </w:pPr>
            <w:r w:rsidRPr="00F77D7A">
              <w:rPr>
                <w:b/>
                <w:bCs/>
                <w:noProof w:val="0"/>
                <w:sz w:val="22"/>
                <w:szCs w:val="22"/>
                <w:lang w:eastAsia="lt-LT"/>
              </w:rPr>
              <w:t>Gerviškių seniūnija</w:t>
            </w:r>
          </w:p>
        </w:tc>
        <w:tc>
          <w:tcPr>
            <w:tcW w:w="1281" w:type="dxa"/>
            <w:gridSpan w:val="2"/>
            <w:tcBorders>
              <w:top w:val="nil"/>
              <w:left w:val="nil"/>
              <w:bottom w:val="single" w:sz="4" w:space="0" w:color="auto"/>
              <w:right w:val="single" w:sz="4" w:space="0" w:color="auto"/>
            </w:tcBorders>
            <w:shd w:val="clear" w:color="auto" w:fill="FFFFFF"/>
            <w:vAlign w:val="center"/>
            <w:hideMark/>
          </w:tcPr>
          <w:p w14:paraId="0C48E07E" w14:textId="77777777" w:rsidR="0063351C" w:rsidRPr="00F77D7A" w:rsidRDefault="0063351C" w:rsidP="00FD2B26">
            <w:pPr>
              <w:jc w:val="right"/>
              <w:rPr>
                <w:b/>
                <w:bCs/>
                <w:noProof w:val="0"/>
                <w:lang w:eastAsia="lt-LT"/>
              </w:rPr>
            </w:pPr>
            <w:r w:rsidRPr="00F77D7A">
              <w:rPr>
                <w:b/>
                <w:bCs/>
                <w:noProof w:val="0"/>
                <w:lang w:eastAsia="lt-LT"/>
              </w:rPr>
              <w:t> </w:t>
            </w:r>
          </w:p>
        </w:tc>
      </w:tr>
      <w:tr w:rsidR="0063351C" w:rsidRPr="00F77D7A" w14:paraId="40AC0301" w14:textId="77777777" w:rsidTr="00FD2B26">
        <w:trPr>
          <w:gridBefore w:val="1"/>
          <w:gridAfter w:val="1"/>
          <w:wBefore w:w="20" w:type="dxa"/>
          <w:wAfter w:w="20" w:type="dxa"/>
          <w:trHeight w:val="1230"/>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381A4BDD" w14:textId="77777777" w:rsidR="0063351C" w:rsidRPr="00F77D7A" w:rsidRDefault="0063351C" w:rsidP="00FD2B26">
            <w:pPr>
              <w:jc w:val="center"/>
              <w:rPr>
                <w:noProof w:val="0"/>
                <w:lang w:eastAsia="lt-LT"/>
              </w:rPr>
            </w:pPr>
            <w:r w:rsidRPr="00F77D7A">
              <w:rPr>
                <w:noProof w:val="0"/>
                <w:sz w:val="22"/>
                <w:szCs w:val="22"/>
                <w:lang w:eastAsia="lt-LT"/>
              </w:rPr>
              <w:lastRenderedPageBreak/>
              <w:t>7.1</w:t>
            </w:r>
          </w:p>
        </w:tc>
        <w:tc>
          <w:tcPr>
            <w:tcW w:w="4248" w:type="dxa"/>
            <w:tcBorders>
              <w:top w:val="nil"/>
              <w:left w:val="nil"/>
              <w:bottom w:val="single" w:sz="4" w:space="0" w:color="auto"/>
              <w:right w:val="single" w:sz="4" w:space="0" w:color="auto"/>
            </w:tcBorders>
            <w:shd w:val="clear" w:color="auto" w:fill="FFFFFF"/>
            <w:vAlign w:val="center"/>
            <w:hideMark/>
          </w:tcPr>
          <w:p w14:paraId="63DD27C3" w14:textId="77777777" w:rsidR="0063351C" w:rsidRPr="00F77D7A" w:rsidRDefault="0063351C" w:rsidP="00FD2B26">
            <w:pPr>
              <w:jc w:val="both"/>
              <w:rPr>
                <w:noProof w:val="0"/>
                <w:lang w:eastAsia="lt-LT"/>
              </w:rPr>
            </w:pPr>
            <w:r w:rsidRPr="00F77D7A">
              <w:rPr>
                <w:noProof w:val="0"/>
                <w:sz w:val="22"/>
                <w:szCs w:val="22"/>
                <w:lang w:eastAsia="lt-LT"/>
              </w:rPr>
              <w:t>Kelio  Nr. Ge-060 (Pašalčies g.) ruožas</w:t>
            </w:r>
          </w:p>
        </w:tc>
        <w:tc>
          <w:tcPr>
            <w:tcW w:w="2126" w:type="dxa"/>
            <w:tcBorders>
              <w:top w:val="nil"/>
              <w:left w:val="nil"/>
              <w:bottom w:val="single" w:sz="4" w:space="0" w:color="auto"/>
              <w:right w:val="single" w:sz="4" w:space="0" w:color="auto"/>
            </w:tcBorders>
            <w:shd w:val="clear" w:color="auto" w:fill="FFFFFF"/>
            <w:vAlign w:val="center"/>
            <w:hideMark/>
          </w:tcPr>
          <w:p w14:paraId="364B52CF" w14:textId="77777777" w:rsidR="0063351C" w:rsidRPr="00F77D7A" w:rsidRDefault="0063351C" w:rsidP="00FD2B26">
            <w:pPr>
              <w:jc w:val="both"/>
              <w:rPr>
                <w:noProof w:val="0"/>
                <w:lang w:eastAsia="lt-LT"/>
              </w:rPr>
            </w:pPr>
            <w:r w:rsidRPr="00F77D7A">
              <w:rPr>
                <w:noProof w:val="0"/>
                <w:sz w:val="22"/>
                <w:szCs w:val="22"/>
                <w:lang w:eastAsia="lt-LT"/>
              </w:rPr>
              <w:t>kapitalinis</w:t>
            </w:r>
            <w:r w:rsidRPr="00F77D7A">
              <w:rPr>
                <w:noProof w:val="0"/>
                <w:sz w:val="22"/>
                <w:szCs w:val="22"/>
                <w:lang w:eastAsia="lt-LT"/>
              </w:rPr>
              <w:br w:type="page"/>
              <w:t xml:space="preserve"> remontas </w:t>
            </w:r>
            <w:r w:rsidRPr="00F77D7A">
              <w:rPr>
                <w:noProof w:val="0"/>
                <w:sz w:val="22"/>
                <w:szCs w:val="22"/>
                <w:lang w:eastAsia="lt-LT"/>
              </w:rPr>
              <w:br w:type="page"/>
              <w:t>(žvyro danga)</w:t>
            </w:r>
            <w:r w:rsidRPr="00F77D7A">
              <w:rPr>
                <w:noProof w:val="0"/>
                <w:sz w:val="22"/>
                <w:szCs w:val="22"/>
                <w:lang w:eastAsia="lt-LT"/>
              </w:rPr>
              <w:br w:type="page"/>
            </w:r>
          </w:p>
        </w:tc>
        <w:tc>
          <w:tcPr>
            <w:tcW w:w="4348" w:type="dxa"/>
            <w:tcBorders>
              <w:top w:val="nil"/>
              <w:left w:val="nil"/>
              <w:bottom w:val="single" w:sz="4" w:space="0" w:color="auto"/>
              <w:right w:val="single" w:sz="4" w:space="0" w:color="auto"/>
            </w:tcBorders>
            <w:shd w:val="clear" w:color="auto" w:fill="FFFFFF"/>
            <w:vAlign w:val="center"/>
            <w:hideMark/>
          </w:tcPr>
          <w:p w14:paraId="02B4A96B" w14:textId="77777777" w:rsidR="0063351C" w:rsidRPr="00F77D7A" w:rsidRDefault="0063351C" w:rsidP="00FD2B26">
            <w:pPr>
              <w:jc w:val="center"/>
              <w:rPr>
                <w:noProof w:val="0"/>
                <w:lang w:eastAsia="lt-LT"/>
              </w:rPr>
            </w:pPr>
            <w:r w:rsidRPr="00F77D7A">
              <w:rPr>
                <w:noProof w:val="0"/>
                <w:sz w:val="22"/>
                <w:szCs w:val="22"/>
                <w:lang w:eastAsia="lt-LT"/>
              </w:rPr>
              <w:t>583059, 6015990 (LKS)/ 583695, 6015535 (LKS)</w:t>
            </w:r>
          </w:p>
        </w:tc>
        <w:tc>
          <w:tcPr>
            <w:tcW w:w="835" w:type="dxa"/>
            <w:tcBorders>
              <w:top w:val="nil"/>
              <w:left w:val="nil"/>
              <w:bottom w:val="single" w:sz="4" w:space="0" w:color="auto"/>
              <w:right w:val="single" w:sz="4" w:space="0" w:color="auto"/>
            </w:tcBorders>
            <w:shd w:val="clear" w:color="auto" w:fill="FFFFFF"/>
            <w:vAlign w:val="center"/>
            <w:hideMark/>
          </w:tcPr>
          <w:p w14:paraId="67D415A8" w14:textId="77777777" w:rsidR="0063351C" w:rsidRPr="00F77D7A" w:rsidRDefault="0063351C" w:rsidP="00FD2B26">
            <w:pPr>
              <w:jc w:val="center"/>
              <w:rPr>
                <w:noProof w:val="0"/>
                <w:lang w:eastAsia="lt-LT"/>
              </w:rPr>
            </w:pPr>
            <w:r w:rsidRPr="00F77D7A">
              <w:rPr>
                <w:noProof w:val="0"/>
                <w:sz w:val="22"/>
                <w:szCs w:val="22"/>
                <w:lang w:eastAsia="lt-LT"/>
              </w:rPr>
              <w:t>870</w:t>
            </w:r>
          </w:p>
        </w:tc>
        <w:tc>
          <w:tcPr>
            <w:tcW w:w="823" w:type="dxa"/>
            <w:tcBorders>
              <w:top w:val="nil"/>
              <w:left w:val="nil"/>
              <w:bottom w:val="single" w:sz="4" w:space="0" w:color="auto"/>
              <w:right w:val="single" w:sz="4" w:space="0" w:color="auto"/>
            </w:tcBorders>
            <w:shd w:val="clear" w:color="auto" w:fill="FFFFFF"/>
            <w:vAlign w:val="center"/>
            <w:hideMark/>
          </w:tcPr>
          <w:p w14:paraId="4E4FB92E"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638000CF" w14:textId="77777777" w:rsidR="0063351C" w:rsidRPr="00F77D7A" w:rsidRDefault="0063351C" w:rsidP="00FD2B26">
            <w:pPr>
              <w:jc w:val="center"/>
              <w:rPr>
                <w:noProof w:val="0"/>
                <w:lang w:eastAsia="lt-LT"/>
              </w:rPr>
            </w:pPr>
            <w:r w:rsidRPr="00F77D7A">
              <w:rPr>
                <w:noProof w:val="0"/>
                <w:lang w:eastAsia="lt-LT"/>
              </w:rPr>
              <w:t>7,80</w:t>
            </w:r>
          </w:p>
        </w:tc>
      </w:tr>
      <w:tr w:rsidR="0063351C" w:rsidRPr="00F77D7A" w14:paraId="57363CFB"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21FC163B" w14:textId="77777777" w:rsidR="0063351C" w:rsidRPr="00F77D7A" w:rsidRDefault="0063351C" w:rsidP="00FD2B26">
            <w:pPr>
              <w:jc w:val="center"/>
              <w:rPr>
                <w:b/>
                <w:bCs/>
                <w:noProof w:val="0"/>
                <w:lang w:eastAsia="lt-LT"/>
              </w:rPr>
            </w:pPr>
            <w:r w:rsidRPr="00F77D7A">
              <w:rPr>
                <w:b/>
                <w:bCs/>
                <w:noProof w:val="0"/>
                <w:sz w:val="22"/>
                <w:szCs w:val="22"/>
                <w:lang w:eastAsia="lt-LT"/>
              </w:rPr>
              <w:t>8</w:t>
            </w:r>
          </w:p>
        </w:tc>
        <w:tc>
          <w:tcPr>
            <w:tcW w:w="12400" w:type="dxa"/>
            <w:gridSpan w:val="6"/>
            <w:tcBorders>
              <w:top w:val="single" w:sz="4" w:space="0" w:color="auto"/>
              <w:left w:val="nil"/>
              <w:bottom w:val="single" w:sz="4" w:space="0" w:color="auto"/>
              <w:right w:val="single" w:sz="4" w:space="0" w:color="auto"/>
            </w:tcBorders>
            <w:shd w:val="clear" w:color="auto" w:fill="FFFFFF"/>
            <w:vAlign w:val="center"/>
            <w:hideMark/>
          </w:tcPr>
          <w:p w14:paraId="5EED993E" w14:textId="77777777" w:rsidR="0063351C" w:rsidRPr="00F77D7A" w:rsidRDefault="0063351C" w:rsidP="00FD2B26">
            <w:pPr>
              <w:jc w:val="center"/>
              <w:rPr>
                <w:b/>
                <w:bCs/>
                <w:noProof w:val="0"/>
                <w:lang w:eastAsia="lt-LT"/>
              </w:rPr>
            </w:pPr>
            <w:r w:rsidRPr="00F77D7A">
              <w:rPr>
                <w:b/>
                <w:bCs/>
                <w:noProof w:val="0"/>
                <w:sz w:val="22"/>
                <w:szCs w:val="22"/>
                <w:lang w:eastAsia="lt-LT"/>
              </w:rPr>
              <w:t>Jasiūnų seniūnija</w:t>
            </w:r>
          </w:p>
        </w:tc>
        <w:tc>
          <w:tcPr>
            <w:tcW w:w="1281" w:type="dxa"/>
            <w:gridSpan w:val="2"/>
            <w:tcBorders>
              <w:top w:val="nil"/>
              <w:left w:val="nil"/>
              <w:bottom w:val="single" w:sz="4" w:space="0" w:color="auto"/>
              <w:right w:val="nil"/>
            </w:tcBorders>
            <w:shd w:val="clear" w:color="auto" w:fill="FFFFFF"/>
            <w:vAlign w:val="center"/>
            <w:hideMark/>
          </w:tcPr>
          <w:p w14:paraId="5C1CC81F" w14:textId="77777777" w:rsidR="0063351C" w:rsidRPr="00F77D7A" w:rsidRDefault="0063351C" w:rsidP="00FD2B26">
            <w:pPr>
              <w:rPr>
                <w:b/>
                <w:bCs/>
                <w:noProof w:val="0"/>
                <w:lang w:eastAsia="lt-LT"/>
              </w:rPr>
            </w:pPr>
          </w:p>
        </w:tc>
      </w:tr>
      <w:tr w:rsidR="0063351C" w:rsidRPr="00F77D7A" w14:paraId="001768BF" w14:textId="77777777" w:rsidTr="00FD2B26">
        <w:trPr>
          <w:gridBefore w:val="1"/>
          <w:gridAfter w:val="1"/>
          <w:wBefore w:w="20" w:type="dxa"/>
          <w:wAfter w:w="20" w:type="dxa"/>
          <w:trHeight w:val="1082"/>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6CE3C5A" w14:textId="77777777" w:rsidR="0063351C" w:rsidRPr="00F77D7A" w:rsidRDefault="0063351C" w:rsidP="00FD2B26">
            <w:pPr>
              <w:jc w:val="center"/>
              <w:rPr>
                <w:noProof w:val="0"/>
                <w:lang w:eastAsia="lt-LT"/>
              </w:rPr>
            </w:pPr>
            <w:r w:rsidRPr="00F77D7A">
              <w:rPr>
                <w:noProof w:val="0"/>
                <w:sz w:val="22"/>
                <w:szCs w:val="22"/>
                <w:lang w:eastAsia="lt-LT"/>
              </w:rPr>
              <w:t>8.1</w:t>
            </w:r>
          </w:p>
        </w:tc>
        <w:tc>
          <w:tcPr>
            <w:tcW w:w="4248" w:type="dxa"/>
            <w:tcBorders>
              <w:top w:val="nil"/>
              <w:left w:val="nil"/>
              <w:bottom w:val="single" w:sz="4" w:space="0" w:color="auto"/>
              <w:right w:val="single" w:sz="4" w:space="0" w:color="auto"/>
            </w:tcBorders>
            <w:shd w:val="clear" w:color="auto" w:fill="FFFFFF"/>
            <w:vAlign w:val="center"/>
            <w:hideMark/>
          </w:tcPr>
          <w:p w14:paraId="40EE3A5D" w14:textId="77777777" w:rsidR="0063351C" w:rsidRPr="00F77D7A" w:rsidRDefault="0063351C" w:rsidP="00FD2B26">
            <w:pPr>
              <w:jc w:val="both"/>
              <w:rPr>
                <w:noProof w:val="0"/>
                <w:lang w:eastAsia="lt-LT"/>
              </w:rPr>
            </w:pPr>
            <w:r w:rsidRPr="00F77D7A">
              <w:rPr>
                <w:noProof w:val="0"/>
                <w:sz w:val="22"/>
                <w:szCs w:val="22"/>
                <w:lang w:eastAsia="lt-LT"/>
              </w:rPr>
              <w:t xml:space="preserve">Kelias Nr. Ja-004 į Paupio kaimą  </w:t>
            </w:r>
          </w:p>
        </w:tc>
        <w:tc>
          <w:tcPr>
            <w:tcW w:w="2126" w:type="dxa"/>
            <w:tcBorders>
              <w:top w:val="nil"/>
              <w:left w:val="nil"/>
              <w:bottom w:val="single" w:sz="4" w:space="0" w:color="auto"/>
              <w:right w:val="single" w:sz="4" w:space="0" w:color="auto"/>
            </w:tcBorders>
            <w:shd w:val="clear" w:color="auto" w:fill="FFFFFF"/>
            <w:vAlign w:val="center"/>
            <w:hideMark/>
          </w:tcPr>
          <w:p w14:paraId="0E41CA52" w14:textId="77777777" w:rsidR="0063351C" w:rsidRPr="00F77D7A" w:rsidRDefault="0063351C" w:rsidP="00FD2B26">
            <w:pPr>
              <w:jc w:val="both"/>
              <w:rPr>
                <w:noProof w:val="0"/>
                <w:lang w:eastAsia="lt-LT"/>
              </w:rPr>
            </w:pPr>
            <w:r w:rsidRPr="00F77D7A">
              <w:rPr>
                <w:noProof w:val="0"/>
                <w:sz w:val="22"/>
                <w:szCs w:val="22"/>
                <w:lang w:eastAsia="lt-LT"/>
              </w:rPr>
              <w:t xml:space="preserve">kapitalinis remontas </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0CFB58AD" w14:textId="77777777" w:rsidR="0063351C" w:rsidRPr="00F77D7A" w:rsidRDefault="0063351C" w:rsidP="00FD2B26">
            <w:pPr>
              <w:jc w:val="center"/>
              <w:rPr>
                <w:noProof w:val="0"/>
                <w:lang w:eastAsia="lt-LT"/>
              </w:rPr>
            </w:pPr>
            <w:r w:rsidRPr="00F77D7A">
              <w:rPr>
                <w:noProof w:val="0"/>
                <w:sz w:val="22"/>
                <w:szCs w:val="22"/>
                <w:lang w:eastAsia="lt-LT"/>
              </w:rPr>
              <w:t>581699, 6033533 (LKS)/ 582227, 6033583 (LKS)</w:t>
            </w:r>
          </w:p>
        </w:tc>
        <w:tc>
          <w:tcPr>
            <w:tcW w:w="835" w:type="dxa"/>
            <w:tcBorders>
              <w:top w:val="nil"/>
              <w:left w:val="nil"/>
              <w:bottom w:val="single" w:sz="4" w:space="0" w:color="auto"/>
              <w:right w:val="single" w:sz="4" w:space="0" w:color="auto"/>
            </w:tcBorders>
            <w:shd w:val="clear" w:color="auto" w:fill="FFFFFF"/>
            <w:vAlign w:val="center"/>
            <w:hideMark/>
          </w:tcPr>
          <w:p w14:paraId="218590C2" w14:textId="77777777" w:rsidR="0063351C" w:rsidRPr="00F77D7A" w:rsidRDefault="0063351C" w:rsidP="00FD2B26">
            <w:pPr>
              <w:jc w:val="center"/>
              <w:rPr>
                <w:noProof w:val="0"/>
                <w:lang w:eastAsia="lt-LT"/>
              </w:rPr>
            </w:pPr>
            <w:r w:rsidRPr="00F77D7A">
              <w:rPr>
                <w:noProof w:val="0"/>
                <w:sz w:val="22"/>
                <w:szCs w:val="22"/>
                <w:lang w:eastAsia="lt-LT"/>
              </w:rPr>
              <w:t>600</w:t>
            </w:r>
          </w:p>
        </w:tc>
        <w:tc>
          <w:tcPr>
            <w:tcW w:w="823" w:type="dxa"/>
            <w:tcBorders>
              <w:top w:val="nil"/>
              <w:left w:val="nil"/>
              <w:bottom w:val="single" w:sz="4" w:space="0" w:color="auto"/>
              <w:right w:val="single" w:sz="4" w:space="0" w:color="auto"/>
            </w:tcBorders>
            <w:shd w:val="clear" w:color="auto" w:fill="FFFFFF"/>
            <w:vAlign w:val="center"/>
            <w:hideMark/>
          </w:tcPr>
          <w:p w14:paraId="1C0F26E3" w14:textId="77777777" w:rsidR="0063351C" w:rsidRPr="00F77D7A" w:rsidRDefault="0063351C" w:rsidP="00FD2B26">
            <w:pPr>
              <w:jc w:val="center"/>
              <w:rPr>
                <w:noProof w:val="0"/>
                <w:lang w:eastAsia="lt-LT"/>
              </w:rPr>
            </w:pPr>
            <w:r w:rsidRPr="00F77D7A">
              <w:rPr>
                <w:noProof w:val="0"/>
                <w:sz w:val="22"/>
                <w:szCs w:val="22"/>
                <w:lang w:eastAsia="lt-LT"/>
              </w:rPr>
              <w:t>5,5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0C53A617" w14:textId="77777777" w:rsidR="0063351C" w:rsidRPr="00F77D7A" w:rsidRDefault="0063351C" w:rsidP="00FD2B26">
            <w:pPr>
              <w:jc w:val="center"/>
              <w:rPr>
                <w:noProof w:val="0"/>
                <w:lang w:eastAsia="lt-LT"/>
              </w:rPr>
            </w:pPr>
            <w:r w:rsidRPr="00F77D7A">
              <w:rPr>
                <w:noProof w:val="0"/>
                <w:lang w:eastAsia="lt-LT"/>
              </w:rPr>
              <w:t>6,49</w:t>
            </w:r>
          </w:p>
        </w:tc>
      </w:tr>
      <w:tr w:rsidR="0063351C" w:rsidRPr="00F77D7A" w14:paraId="71648D6A" w14:textId="77777777" w:rsidTr="00FD2B26">
        <w:trPr>
          <w:gridBefore w:val="1"/>
          <w:gridAfter w:val="1"/>
          <w:wBefore w:w="20" w:type="dxa"/>
          <w:wAfter w:w="20" w:type="dxa"/>
          <w:trHeight w:val="1126"/>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1D1A1732" w14:textId="77777777" w:rsidR="0063351C" w:rsidRPr="00F77D7A" w:rsidRDefault="0063351C" w:rsidP="00FD2B26">
            <w:pPr>
              <w:jc w:val="center"/>
              <w:rPr>
                <w:noProof w:val="0"/>
                <w:lang w:eastAsia="lt-LT"/>
              </w:rPr>
            </w:pPr>
            <w:r w:rsidRPr="00F77D7A">
              <w:rPr>
                <w:noProof w:val="0"/>
                <w:sz w:val="22"/>
                <w:szCs w:val="22"/>
                <w:lang w:eastAsia="lt-LT"/>
              </w:rPr>
              <w:t>8.2</w:t>
            </w:r>
          </w:p>
        </w:tc>
        <w:tc>
          <w:tcPr>
            <w:tcW w:w="4248" w:type="dxa"/>
            <w:tcBorders>
              <w:top w:val="nil"/>
              <w:left w:val="nil"/>
              <w:bottom w:val="single" w:sz="4" w:space="0" w:color="auto"/>
              <w:right w:val="single" w:sz="4" w:space="0" w:color="auto"/>
            </w:tcBorders>
            <w:shd w:val="clear" w:color="auto" w:fill="FFFFFF"/>
            <w:vAlign w:val="center"/>
            <w:hideMark/>
          </w:tcPr>
          <w:p w14:paraId="0CF8884C" w14:textId="77777777" w:rsidR="0063351C" w:rsidRPr="00F77D7A" w:rsidRDefault="0063351C" w:rsidP="00FD2B26">
            <w:pPr>
              <w:jc w:val="both"/>
              <w:rPr>
                <w:noProof w:val="0"/>
                <w:lang w:eastAsia="lt-LT"/>
              </w:rPr>
            </w:pPr>
            <w:r w:rsidRPr="00F77D7A">
              <w:rPr>
                <w:noProof w:val="0"/>
                <w:sz w:val="22"/>
                <w:szCs w:val="22"/>
                <w:lang w:eastAsia="lt-LT"/>
              </w:rPr>
              <w:t>Ketūrių kaimo Pušų gatvės kapitalinis remontas įrengiant kelio apšvietimą</w:t>
            </w:r>
          </w:p>
        </w:tc>
        <w:tc>
          <w:tcPr>
            <w:tcW w:w="2126" w:type="dxa"/>
            <w:tcBorders>
              <w:top w:val="nil"/>
              <w:left w:val="nil"/>
              <w:bottom w:val="single" w:sz="4" w:space="0" w:color="auto"/>
              <w:right w:val="single" w:sz="4" w:space="0" w:color="auto"/>
            </w:tcBorders>
            <w:shd w:val="clear" w:color="auto" w:fill="FFFFFF"/>
            <w:vAlign w:val="center"/>
            <w:hideMark/>
          </w:tcPr>
          <w:p w14:paraId="35919664"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(eismo saugumo priemonės)</w:t>
            </w:r>
          </w:p>
        </w:tc>
        <w:tc>
          <w:tcPr>
            <w:tcW w:w="4348" w:type="dxa"/>
            <w:tcBorders>
              <w:top w:val="nil"/>
              <w:left w:val="nil"/>
              <w:bottom w:val="single" w:sz="4" w:space="0" w:color="auto"/>
              <w:right w:val="single" w:sz="4" w:space="0" w:color="auto"/>
            </w:tcBorders>
            <w:shd w:val="clear" w:color="auto" w:fill="FFFFFF"/>
            <w:vAlign w:val="center"/>
            <w:hideMark/>
          </w:tcPr>
          <w:p w14:paraId="2D433872" w14:textId="77777777" w:rsidR="0063351C" w:rsidRPr="00F77D7A" w:rsidRDefault="0063351C" w:rsidP="00FD2B26">
            <w:pPr>
              <w:jc w:val="center"/>
              <w:rPr>
                <w:noProof w:val="0"/>
                <w:lang w:eastAsia="lt-LT"/>
              </w:rPr>
            </w:pPr>
            <w:r w:rsidRPr="00F77D7A">
              <w:rPr>
                <w:noProof w:val="0"/>
                <w:sz w:val="22"/>
                <w:szCs w:val="22"/>
                <w:lang w:eastAsia="lt-LT"/>
              </w:rPr>
              <w:t>586670, 6034508 (LKS)/ 587227, 6034716 (LKS)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06D93726" w14:textId="77777777" w:rsidR="0063351C" w:rsidRPr="00F77D7A" w:rsidRDefault="0063351C" w:rsidP="00FD2B26">
            <w:pPr>
              <w:jc w:val="center"/>
              <w:rPr>
                <w:noProof w:val="0"/>
                <w:lang w:eastAsia="lt-LT"/>
              </w:rPr>
            </w:pPr>
            <w:r w:rsidRPr="00F77D7A">
              <w:rPr>
                <w:noProof w:val="0"/>
                <w:sz w:val="22"/>
                <w:szCs w:val="22"/>
                <w:lang w:eastAsia="lt-LT"/>
              </w:rPr>
              <w:t>600 m</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56255617" w14:textId="77777777" w:rsidR="0063351C" w:rsidRPr="00F77D7A" w:rsidRDefault="0063351C" w:rsidP="00FD2B26">
            <w:pPr>
              <w:jc w:val="center"/>
              <w:rPr>
                <w:noProof w:val="0"/>
                <w:color w:val="000000"/>
                <w:lang w:eastAsia="lt-LT"/>
              </w:rPr>
            </w:pPr>
            <w:r w:rsidRPr="00F77D7A">
              <w:rPr>
                <w:noProof w:val="0"/>
                <w:color w:val="000000"/>
                <w:lang w:eastAsia="lt-LT"/>
              </w:rPr>
              <w:t>13,71</w:t>
            </w:r>
          </w:p>
        </w:tc>
      </w:tr>
      <w:tr w:rsidR="0063351C" w:rsidRPr="00F77D7A" w14:paraId="3EF41734" w14:textId="77777777" w:rsidTr="00FD2B26">
        <w:trPr>
          <w:gridBefore w:val="1"/>
          <w:gridAfter w:val="1"/>
          <w:wBefore w:w="20" w:type="dxa"/>
          <w:wAfter w:w="20" w:type="dxa"/>
          <w:trHeight w:val="706"/>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39920C47" w14:textId="77777777" w:rsidR="0063351C" w:rsidRPr="00F77D7A" w:rsidRDefault="0063351C" w:rsidP="00FD2B26">
            <w:pPr>
              <w:jc w:val="center"/>
              <w:rPr>
                <w:noProof w:val="0"/>
                <w:lang w:eastAsia="lt-LT"/>
              </w:rPr>
            </w:pPr>
            <w:r w:rsidRPr="00F77D7A">
              <w:rPr>
                <w:noProof w:val="0"/>
                <w:sz w:val="22"/>
                <w:szCs w:val="22"/>
                <w:lang w:eastAsia="lt-LT"/>
              </w:rPr>
              <w:t>8.3</w:t>
            </w:r>
          </w:p>
        </w:tc>
        <w:tc>
          <w:tcPr>
            <w:tcW w:w="4248" w:type="dxa"/>
            <w:tcBorders>
              <w:top w:val="nil"/>
              <w:left w:val="nil"/>
              <w:bottom w:val="single" w:sz="4" w:space="0" w:color="auto"/>
              <w:right w:val="single" w:sz="4" w:space="0" w:color="auto"/>
            </w:tcBorders>
            <w:shd w:val="clear" w:color="auto" w:fill="FFFFFF"/>
            <w:vAlign w:val="center"/>
            <w:hideMark/>
          </w:tcPr>
          <w:p w14:paraId="32EDC182" w14:textId="77777777" w:rsidR="0063351C" w:rsidRPr="00F77D7A" w:rsidRDefault="0063351C" w:rsidP="00FD2B26">
            <w:pPr>
              <w:jc w:val="both"/>
              <w:rPr>
                <w:noProof w:val="0"/>
                <w:lang w:eastAsia="lt-LT"/>
              </w:rPr>
            </w:pPr>
            <w:r w:rsidRPr="00F77D7A">
              <w:rPr>
                <w:noProof w:val="0"/>
                <w:sz w:val="22"/>
                <w:szCs w:val="22"/>
                <w:lang w:eastAsia="lt-LT"/>
              </w:rPr>
              <w:t>Jašiūnų mstl. Aušros gatvė</w:t>
            </w:r>
          </w:p>
        </w:tc>
        <w:tc>
          <w:tcPr>
            <w:tcW w:w="2126" w:type="dxa"/>
            <w:tcBorders>
              <w:top w:val="nil"/>
              <w:left w:val="nil"/>
              <w:bottom w:val="single" w:sz="4" w:space="0" w:color="auto"/>
              <w:right w:val="single" w:sz="4" w:space="0" w:color="auto"/>
            </w:tcBorders>
            <w:shd w:val="clear" w:color="auto" w:fill="FFFFFF"/>
            <w:vAlign w:val="center"/>
            <w:hideMark/>
          </w:tcPr>
          <w:p w14:paraId="6625572A" w14:textId="77777777" w:rsidR="0063351C" w:rsidRPr="00F77D7A" w:rsidRDefault="0063351C" w:rsidP="00FD2B26">
            <w:pPr>
              <w:jc w:val="both"/>
              <w:rPr>
                <w:noProof w:val="0"/>
                <w:lang w:eastAsia="lt-LT"/>
              </w:rPr>
            </w:pPr>
            <w:r w:rsidRPr="00F77D7A">
              <w:rPr>
                <w:noProof w:val="0"/>
                <w:sz w:val="22"/>
                <w:szCs w:val="22"/>
                <w:lang w:eastAsia="lt-LT"/>
              </w:rPr>
              <w:t>statyba</w:t>
            </w:r>
            <w:r w:rsidRPr="00F77D7A">
              <w:rPr>
                <w:noProof w:val="0"/>
                <w:sz w:val="22"/>
                <w:szCs w:val="22"/>
                <w:lang w:eastAsia="lt-LT"/>
              </w:rPr>
              <w:br/>
              <w:t>(a/b danga)</w:t>
            </w:r>
          </w:p>
        </w:tc>
        <w:tc>
          <w:tcPr>
            <w:tcW w:w="4348" w:type="dxa"/>
            <w:tcBorders>
              <w:top w:val="nil"/>
              <w:left w:val="nil"/>
              <w:bottom w:val="single" w:sz="4" w:space="0" w:color="auto"/>
              <w:right w:val="single" w:sz="4" w:space="0" w:color="auto"/>
            </w:tcBorders>
            <w:shd w:val="clear" w:color="auto" w:fill="FFFFFF"/>
            <w:vAlign w:val="center"/>
            <w:hideMark/>
          </w:tcPr>
          <w:p w14:paraId="418DD647" w14:textId="77777777" w:rsidR="0063351C" w:rsidRPr="00F77D7A" w:rsidRDefault="0063351C" w:rsidP="00FD2B26">
            <w:pPr>
              <w:jc w:val="center"/>
              <w:rPr>
                <w:noProof w:val="0"/>
                <w:lang w:eastAsia="lt-LT"/>
              </w:rPr>
            </w:pPr>
            <w:r w:rsidRPr="00F77D7A">
              <w:rPr>
                <w:noProof w:val="0"/>
                <w:sz w:val="22"/>
                <w:szCs w:val="22"/>
                <w:lang w:eastAsia="lt-LT"/>
              </w:rPr>
              <w:t>586507, 6034520 (LKS)/ 586627, 6034402 (LKS)</w:t>
            </w:r>
          </w:p>
        </w:tc>
        <w:tc>
          <w:tcPr>
            <w:tcW w:w="835" w:type="dxa"/>
            <w:tcBorders>
              <w:top w:val="nil"/>
              <w:left w:val="nil"/>
              <w:bottom w:val="single" w:sz="4" w:space="0" w:color="auto"/>
              <w:right w:val="single" w:sz="4" w:space="0" w:color="auto"/>
            </w:tcBorders>
            <w:shd w:val="clear" w:color="auto" w:fill="FFFFFF"/>
            <w:vAlign w:val="center"/>
            <w:hideMark/>
          </w:tcPr>
          <w:p w14:paraId="79622A78" w14:textId="77777777" w:rsidR="0063351C" w:rsidRPr="00F77D7A" w:rsidRDefault="0063351C" w:rsidP="00FD2B26">
            <w:pPr>
              <w:jc w:val="center"/>
              <w:rPr>
                <w:noProof w:val="0"/>
                <w:lang w:eastAsia="lt-LT"/>
              </w:rPr>
            </w:pPr>
            <w:r w:rsidRPr="00F77D7A">
              <w:rPr>
                <w:noProof w:val="0"/>
                <w:sz w:val="22"/>
                <w:szCs w:val="22"/>
                <w:lang w:eastAsia="lt-LT"/>
              </w:rPr>
              <w:t>215</w:t>
            </w:r>
          </w:p>
        </w:tc>
        <w:tc>
          <w:tcPr>
            <w:tcW w:w="823" w:type="dxa"/>
            <w:tcBorders>
              <w:top w:val="nil"/>
              <w:left w:val="nil"/>
              <w:bottom w:val="single" w:sz="4" w:space="0" w:color="auto"/>
              <w:right w:val="single" w:sz="4" w:space="0" w:color="auto"/>
            </w:tcBorders>
            <w:shd w:val="clear" w:color="auto" w:fill="FFFFFF"/>
            <w:vAlign w:val="center"/>
            <w:hideMark/>
          </w:tcPr>
          <w:p w14:paraId="46044524" w14:textId="77777777" w:rsidR="0063351C" w:rsidRPr="00F77D7A" w:rsidRDefault="0063351C" w:rsidP="00FD2B26">
            <w:pPr>
              <w:jc w:val="center"/>
              <w:rPr>
                <w:noProof w:val="0"/>
                <w:lang w:eastAsia="lt-LT"/>
              </w:rPr>
            </w:pPr>
            <w:r w:rsidRPr="00F77D7A">
              <w:rPr>
                <w:noProof w:val="0"/>
                <w:sz w:val="22"/>
                <w:szCs w:val="22"/>
                <w:lang w:eastAsia="lt-LT"/>
              </w:rPr>
              <w:t>4</w:t>
            </w:r>
          </w:p>
        </w:tc>
        <w:tc>
          <w:tcPr>
            <w:tcW w:w="1281" w:type="dxa"/>
            <w:gridSpan w:val="2"/>
            <w:tcBorders>
              <w:top w:val="nil"/>
              <w:left w:val="nil"/>
              <w:bottom w:val="single" w:sz="4" w:space="0" w:color="auto"/>
              <w:right w:val="single" w:sz="4" w:space="0" w:color="auto"/>
            </w:tcBorders>
            <w:shd w:val="clear" w:color="auto" w:fill="FFFFFF"/>
            <w:vAlign w:val="center"/>
            <w:hideMark/>
          </w:tcPr>
          <w:p w14:paraId="2CDD402F" w14:textId="77777777" w:rsidR="0063351C" w:rsidRPr="00F77D7A" w:rsidRDefault="0063351C" w:rsidP="00FD2B26">
            <w:pPr>
              <w:jc w:val="center"/>
              <w:rPr>
                <w:noProof w:val="0"/>
                <w:lang w:eastAsia="lt-LT"/>
              </w:rPr>
            </w:pPr>
            <w:r w:rsidRPr="00F77D7A">
              <w:rPr>
                <w:noProof w:val="0"/>
                <w:lang w:eastAsia="lt-LT"/>
              </w:rPr>
              <w:t>18,64</w:t>
            </w:r>
          </w:p>
        </w:tc>
      </w:tr>
      <w:tr w:rsidR="0063351C" w:rsidRPr="00F77D7A" w14:paraId="45AD2696" w14:textId="77777777" w:rsidTr="00FD2B26">
        <w:trPr>
          <w:gridBefore w:val="1"/>
          <w:gridAfter w:val="1"/>
          <w:wBefore w:w="20" w:type="dxa"/>
          <w:wAfter w:w="20" w:type="dxa"/>
          <w:trHeight w:val="84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352AEE59" w14:textId="77777777" w:rsidR="0063351C" w:rsidRPr="00F77D7A" w:rsidRDefault="0063351C" w:rsidP="00FD2B26">
            <w:pPr>
              <w:jc w:val="center"/>
              <w:rPr>
                <w:noProof w:val="0"/>
                <w:lang w:eastAsia="lt-LT"/>
              </w:rPr>
            </w:pPr>
            <w:r w:rsidRPr="00F77D7A">
              <w:rPr>
                <w:noProof w:val="0"/>
                <w:sz w:val="22"/>
                <w:szCs w:val="22"/>
                <w:lang w:eastAsia="lt-LT"/>
              </w:rPr>
              <w:t>8.4</w:t>
            </w:r>
          </w:p>
        </w:tc>
        <w:tc>
          <w:tcPr>
            <w:tcW w:w="4248" w:type="dxa"/>
            <w:tcBorders>
              <w:top w:val="nil"/>
              <w:left w:val="nil"/>
              <w:bottom w:val="single" w:sz="4" w:space="0" w:color="auto"/>
              <w:right w:val="single" w:sz="4" w:space="0" w:color="auto"/>
            </w:tcBorders>
            <w:shd w:val="clear" w:color="auto" w:fill="FFFFFF"/>
            <w:vAlign w:val="center"/>
            <w:hideMark/>
          </w:tcPr>
          <w:p w14:paraId="4B06989C" w14:textId="77777777" w:rsidR="0063351C" w:rsidRPr="00F77D7A" w:rsidRDefault="0063351C" w:rsidP="00FD2B26">
            <w:pPr>
              <w:jc w:val="both"/>
              <w:rPr>
                <w:noProof w:val="0"/>
                <w:lang w:eastAsia="lt-LT"/>
              </w:rPr>
            </w:pPr>
            <w:r w:rsidRPr="00F77D7A">
              <w:rPr>
                <w:noProof w:val="0"/>
                <w:sz w:val="22"/>
                <w:szCs w:val="22"/>
                <w:lang w:eastAsia="lt-LT"/>
              </w:rPr>
              <w:t xml:space="preserve">Jašiūnų mstl. Mokyklos gatvės ruožas </w:t>
            </w:r>
          </w:p>
        </w:tc>
        <w:tc>
          <w:tcPr>
            <w:tcW w:w="2126" w:type="dxa"/>
            <w:tcBorders>
              <w:top w:val="nil"/>
              <w:left w:val="nil"/>
              <w:bottom w:val="single" w:sz="4" w:space="0" w:color="auto"/>
              <w:right w:val="single" w:sz="4" w:space="0" w:color="auto"/>
            </w:tcBorders>
            <w:shd w:val="clear" w:color="auto" w:fill="FFFFFF"/>
            <w:vAlign w:val="center"/>
            <w:hideMark/>
          </w:tcPr>
          <w:p w14:paraId="57196F10" w14:textId="77777777" w:rsidR="0063351C" w:rsidRPr="00F77D7A" w:rsidRDefault="0063351C" w:rsidP="00FD2B26">
            <w:pPr>
              <w:jc w:val="both"/>
              <w:rPr>
                <w:noProof w:val="0"/>
                <w:lang w:eastAsia="lt-LT"/>
              </w:rPr>
            </w:pPr>
            <w:r w:rsidRPr="00F77D7A">
              <w:rPr>
                <w:noProof w:val="0"/>
                <w:sz w:val="22"/>
                <w:szCs w:val="22"/>
                <w:lang w:eastAsia="lt-LT"/>
              </w:rPr>
              <w:t xml:space="preserve">kapitalinis remontas  </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05C6A337" w14:textId="77777777" w:rsidR="0063351C" w:rsidRPr="00F77D7A" w:rsidRDefault="0063351C" w:rsidP="00FD2B26">
            <w:pPr>
              <w:jc w:val="center"/>
              <w:rPr>
                <w:noProof w:val="0"/>
                <w:lang w:eastAsia="lt-LT"/>
              </w:rPr>
            </w:pPr>
            <w:r w:rsidRPr="00F77D7A">
              <w:rPr>
                <w:noProof w:val="0"/>
                <w:sz w:val="22"/>
                <w:szCs w:val="22"/>
                <w:lang w:eastAsia="lt-LT"/>
              </w:rPr>
              <w:t>585632, 6034493 (LKS)/ 585567, 6034115 (LKS)</w:t>
            </w:r>
          </w:p>
        </w:tc>
        <w:tc>
          <w:tcPr>
            <w:tcW w:w="835" w:type="dxa"/>
            <w:tcBorders>
              <w:top w:val="nil"/>
              <w:left w:val="nil"/>
              <w:bottom w:val="single" w:sz="4" w:space="0" w:color="auto"/>
              <w:right w:val="single" w:sz="4" w:space="0" w:color="auto"/>
            </w:tcBorders>
            <w:shd w:val="clear" w:color="auto" w:fill="FFFFFF"/>
            <w:vAlign w:val="center"/>
            <w:hideMark/>
          </w:tcPr>
          <w:p w14:paraId="307025C3" w14:textId="77777777" w:rsidR="0063351C" w:rsidRPr="00F77D7A" w:rsidRDefault="0063351C" w:rsidP="00FD2B26">
            <w:pPr>
              <w:jc w:val="center"/>
              <w:rPr>
                <w:noProof w:val="0"/>
                <w:lang w:eastAsia="lt-LT"/>
              </w:rPr>
            </w:pPr>
            <w:r w:rsidRPr="00F77D7A">
              <w:rPr>
                <w:noProof w:val="0"/>
                <w:sz w:val="22"/>
                <w:szCs w:val="22"/>
                <w:lang w:eastAsia="lt-LT"/>
              </w:rPr>
              <w:t>400</w:t>
            </w:r>
          </w:p>
        </w:tc>
        <w:tc>
          <w:tcPr>
            <w:tcW w:w="823" w:type="dxa"/>
            <w:tcBorders>
              <w:top w:val="nil"/>
              <w:left w:val="nil"/>
              <w:bottom w:val="single" w:sz="4" w:space="0" w:color="auto"/>
              <w:right w:val="single" w:sz="4" w:space="0" w:color="auto"/>
            </w:tcBorders>
            <w:shd w:val="clear" w:color="auto" w:fill="FFFFFF"/>
            <w:vAlign w:val="center"/>
            <w:hideMark/>
          </w:tcPr>
          <w:p w14:paraId="596566D5" w14:textId="77777777" w:rsidR="0063351C" w:rsidRPr="00F77D7A" w:rsidRDefault="0063351C" w:rsidP="00FD2B26">
            <w:pPr>
              <w:jc w:val="center"/>
              <w:rPr>
                <w:noProof w:val="0"/>
                <w:lang w:eastAsia="lt-LT"/>
              </w:rPr>
            </w:pPr>
            <w:r w:rsidRPr="00F77D7A">
              <w:rPr>
                <w:noProof w:val="0"/>
                <w:sz w:val="22"/>
                <w:szCs w:val="22"/>
                <w:lang w:eastAsia="lt-LT"/>
              </w:rPr>
              <w:t>4</w:t>
            </w:r>
          </w:p>
        </w:tc>
        <w:tc>
          <w:tcPr>
            <w:tcW w:w="1281" w:type="dxa"/>
            <w:gridSpan w:val="2"/>
            <w:tcBorders>
              <w:top w:val="nil"/>
              <w:left w:val="nil"/>
              <w:bottom w:val="single" w:sz="4" w:space="0" w:color="auto"/>
              <w:right w:val="single" w:sz="4" w:space="0" w:color="auto"/>
            </w:tcBorders>
            <w:shd w:val="clear" w:color="auto" w:fill="FFFFFF"/>
            <w:vAlign w:val="center"/>
            <w:hideMark/>
          </w:tcPr>
          <w:p w14:paraId="2226CDAD" w14:textId="77777777" w:rsidR="0063351C" w:rsidRPr="00F77D7A" w:rsidRDefault="0063351C" w:rsidP="00FD2B26">
            <w:pPr>
              <w:jc w:val="center"/>
              <w:rPr>
                <w:noProof w:val="0"/>
                <w:lang w:eastAsia="lt-LT"/>
              </w:rPr>
            </w:pPr>
            <w:r w:rsidRPr="00F77D7A">
              <w:rPr>
                <w:noProof w:val="0"/>
                <w:lang w:eastAsia="lt-LT"/>
              </w:rPr>
              <w:t>5,82</w:t>
            </w:r>
          </w:p>
        </w:tc>
      </w:tr>
      <w:tr w:rsidR="0063351C" w:rsidRPr="00F77D7A" w14:paraId="564A6D9A" w14:textId="77777777" w:rsidTr="00FD2B26">
        <w:trPr>
          <w:gridBefore w:val="1"/>
          <w:gridAfter w:val="1"/>
          <w:wBefore w:w="20" w:type="dxa"/>
          <w:wAfter w:w="20" w:type="dxa"/>
          <w:trHeight w:val="273"/>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1EAE1FF0" w14:textId="77777777" w:rsidR="0063351C" w:rsidRPr="00F77D7A" w:rsidRDefault="0063351C" w:rsidP="00FD2B26">
            <w:pPr>
              <w:jc w:val="center"/>
              <w:rPr>
                <w:noProof w:val="0"/>
                <w:lang w:eastAsia="lt-LT"/>
              </w:rPr>
            </w:pPr>
            <w:r w:rsidRPr="00F77D7A">
              <w:rPr>
                <w:noProof w:val="0"/>
                <w:sz w:val="22"/>
                <w:szCs w:val="22"/>
                <w:lang w:eastAsia="lt-LT"/>
              </w:rPr>
              <w:t>8.5</w:t>
            </w:r>
          </w:p>
        </w:tc>
        <w:tc>
          <w:tcPr>
            <w:tcW w:w="4248" w:type="dxa"/>
            <w:tcBorders>
              <w:top w:val="nil"/>
              <w:left w:val="nil"/>
              <w:bottom w:val="single" w:sz="4" w:space="0" w:color="auto"/>
              <w:right w:val="single" w:sz="4" w:space="0" w:color="auto"/>
            </w:tcBorders>
            <w:shd w:val="clear" w:color="auto" w:fill="FFFFFF"/>
            <w:vAlign w:val="center"/>
            <w:hideMark/>
          </w:tcPr>
          <w:p w14:paraId="190BECB1" w14:textId="77777777" w:rsidR="0063351C" w:rsidRPr="00F77D7A" w:rsidRDefault="0063351C" w:rsidP="00FD2B26">
            <w:pPr>
              <w:jc w:val="both"/>
              <w:rPr>
                <w:noProof w:val="0"/>
                <w:lang w:eastAsia="lt-LT"/>
              </w:rPr>
            </w:pPr>
            <w:r w:rsidRPr="00F77D7A">
              <w:rPr>
                <w:noProof w:val="0"/>
                <w:sz w:val="22"/>
                <w:szCs w:val="22"/>
                <w:lang w:eastAsia="lt-LT"/>
              </w:rPr>
              <w:t xml:space="preserve">Naujosios ir dalies J. Sniadeckio gatvių Jašiūnų miestelyje, Šalčininkų rajone rekonstravimo techninio projekto </w:t>
            </w:r>
          </w:p>
        </w:tc>
        <w:tc>
          <w:tcPr>
            <w:tcW w:w="2126" w:type="dxa"/>
            <w:tcBorders>
              <w:top w:val="nil"/>
              <w:left w:val="nil"/>
              <w:bottom w:val="single" w:sz="4" w:space="0" w:color="auto"/>
              <w:right w:val="single" w:sz="4" w:space="0" w:color="auto"/>
            </w:tcBorders>
            <w:shd w:val="clear" w:color="auto" w:fill="FFFFFF"/>
            <w:vAlign w:val="center"/>
            <w:hideMark/>
          </w:tcPr>
          <w:p w14:paraId="7984061C" w14:textId="77777777" w:rsidR="0063351C" w:rsidRPr="00F77D7A" w:rsidRDefault="0063351C" w:rsidP="00FD2B26">
            <w:pPr>
              <w:jc w:val="both"/>
              <w:rPr>
                <w:noProof w:val="0"/>
                <w:lang w:eastAsia="lt-LT"/>
              </w:rPr>
            </w:pPr>
            <w:r w:rsidRPr="00F77D7A">
              <w:rPr>
                <w:noProof w:val="0"/>
                <w:sz w:val="22"/>
                <w:szCs w:val="22"/>
                <w:lang w:eastAsia="lt-LT"/>
              </w:rPr>
              <w:t>inžinerinės paslaugos (ekspertizės)</w:t>
            </w:r>
          </w:p>
        </w:tc>
        <w:tc>
          <w:tcPr>
            <w:tcW w:w="4348" w:type="dxa"/>
            <w:tcBorders>
              <w:top w:val="nil"/>
              <w:left w:val="nil"/>
              <w:bottom w:val="single" w:sz="4" w:space="0" w:color="auto"/>
              <w:right w:val="single" w:sz="4" w:space="0" w:color="auto"/>
            </w:tcBorders>
            <w:shd w:val="clear" w:color="auto" w:fill="FFFFFF"/>
            <w:vAlign w:val="center"/>
            <w:hideMark/>
          </w:tcPr>
          <w:p w14:paraId="58EB48C5" w14:textId="77777777" w:rsidR="0063351C" w:rsidRPr="00F77D7A" w:rsidRDefault="0063351C" w:rsidP="00FD2B26">
            <w:pPr>
              <w:jc w:val="center"/>
              <w:rPr>
                <w:noProof w:val="0"/>
                <w:lang w:eastAsia="lt-LT"/>
              </w:rPr>
            </w:pPr>
            <w:r w:rsidRPr="00F77D7A">
              <w:rPr>
                <w:noProof w:val="0"/>
                <w:sz w:val="22"/>
                <w:szCs w:val="22"/>
                <w:lang w:eastAsia="lt-LT"/>
              </w:rPr>
              <w:t> </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55539D49" w14:textId="77777777" w:rsidR="0063351C" w:rsidRPr="00F77D7A" w:rsidRDefault="0063351C" w:rsidP="00FD2B26">
            <w:pPr>
              <w:jc w:val="both"/>
              <w:rPr>
                <w:noProof w:val="0"/>
                <w:lang w:eastAsia="lt-LT"/>
              </w:rPr>
            </w:pPr>
            <w:r w:rsidRPr="00F77D7A">
              <w:rPr>
                <w:noProof w:val="0"/>
                <w:sz w:val="22"/>
                <w:szCs w:val="22"/>
                <w:lang w:eastAsia="lt-LT"/>
              </w:rPr>
              <w:t>2 ekspertizės (specialioji ir bendroji)</w:t>
            </w:r>
          </w:p>
        </w:tc>
        <w:tc>
          <w:tcPr>
            <w:tcW w:w="1281" w:type="dxa"/>
            <w:gridSpan w:val="2"/>
            <w:tcBorders>
              <w:top w:val="nil"/>
              <w:left w:val="nil"/>
              <w:bottom w:val="single" w:sz="4" w:space="0" w:color="auto"/>
              <w:right w:val="single" w:sz="4" w:space="0" w:color="auto"/>
            </w:tcBorders>
            <w:shd w:val="clear" w:color="auto" w:fill="FFFFFF"/>
            <w:vAlign w:val="center"/>
            <w:hideMark/>
          </w:tcPr>
          <w:p w14:paraId="03C5CCB2" w14:textId="77777777" w:rsidR="0063351C" w:rsidRPr="00F77D7A" w:rsidRDefault="0063351C" w:rsidP="00FD2B26">
            <w:pPr>
              <w:jc w:val="center"/>
              <w:rPr>
                <w:noProof w:val="0"/>
                <w:lang w:eastAsia="lt-LT"/>
              </w:rPr>
            </w:pPr>
            <w:r w:rsidRPr="00F77D7A">
              <w:rPr>
                <w:noProof w:val="0"/>
                <w:lang w:eastAsia="lt-LT"/>
              </w:rPr>
              <w:t>0,56</w:t>
            </w:r>
          </w:p>
        </w:tc>
      </w:tr>
      <w:tr w:rsidR="0063351C" w:rsidRPr="00F77D7A" w14:paraId="12609923" w14:textId="77777777" w:rsidTr="00FD2B26">
        <w:trPr>
          <w:gridBefore w:val="1"/>
          <w:gridAfter w:val="1"/>
          <w:wBefore w:w="20" w:type="dxa"/>
          <w:wAfter w:w="20" w:type="dxa"/>
          <w:trHeight w:val="496"/>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005B9BD8" w14:textId="77777777" w:rsidR="0063351C" w:rsidRPr="00F77D7A" w:rsidRDefault="0063351C" w:rsidP="00FD2B26">
            <w:pPr>
              <w:jc w:val="center"/>
              <w:rPr>
                <w:noProof w:val="0"/>
                <w:lang w:eastAsia="lt-LT"/>
              </w:rPr>
            </w:pPr>
            <w:r w:rsidRPr="00F77D7A">
              <w:rPr>
                <w:noProof w:val="0"/>
                <w:sz w:val="22"/>
                <w:szCs w:val="22"/>
                <w:lang w:eastAsia="lt-LT"/>
              </w:rPr>
              <w:t>8.6</w:t>
            </w:r>
          </w:p>
        </w:tc>
        <w:tc>
          <w:tcPr>
            <w:tcW w:w="4248" w:type="dxa"/>
            <w:tcBorders>
              <w:top w:val="nil"/>
              <w:left w:val="nil"/>
              <w:bottom w:val="single" w:sz="4" w:space="0" w:color="auto"/>
              <w:right w:val="single" w:sz="4" w:space="0" w:color="auto"/>
            </w:tcBorders>
            <w:shd w:val="clear" w:color="auto" w:fill="FFFFFF"/>
            <w:vAlign w:val="center"/>
            <w:hideMark/>
          </w:tcPr>
          <w:p w14:paraId="55765A5A" w14:textId="77777777" w:rsidR="0063351C" w:rsidRPr="00F77D7A" w:rsidRDefault="0063351C" w:rsidP="00FD2B26">
            <w:pPr>
              <w:jc w:val="both"/>
              <w:rPr>
                <w:noProof w:val="0"/>
                <w:lang w:eastAsia="lt-LT"/>
              </w:rPr>
            </w:pPr>
            <w:r w:rsidRPr="00F77D7A">
              <w:rPr>
                <w:noProof w:val="0"/>
                <w:sz w:val="22"/>
                <w:szCs w:val="22"/>
                <w:lang w:eastAsia="lt-LT"/>
              </w:rPr>
              <w:t>Sližiūnų kaimo Merkio gatvė</w:t>
            </w:r>
          </w:p>
        </w:tc>
        <w:tc>
          <w:tcPr>
            <w:tcW w:w="2126" w:type="dxa"/>
            <w:tcBorders>
              <w:top w:val="nil"/>
              <w:left w:val="nil"/>
              <w:bottom w:val="single" w:sz="4" w:space="0" w:color="auto"/>
              <w:right w:val="single" w:sz="4" w:space="0" w:color="auto"/>
            </w:tcBorders>
            <w:shd w:val="clear" w:color="auto" w:fill="FFFFFF"/>
            <w:vAlign w:val="center"/>
            <w:hideMark/>
          </w:tcPr>
          <w:p w14:paraId="387500F8" w14:textId="77777777" w:rsidR="0063351C" w:rsidRPr="00F77D7A" w:rsidRDefault="0063351C" w:rsidP="00FD2B26">
            <w:pPr>
              <w:jc w:val="both"/>
              <w:rPr>
                <w:noProof w:val="0"/>
                <w:lang w:eastAsia="lt-LT"/>
              </w:rPr>
            </w:pPr>
            <w:r w:rsidRPr="00F77D7A">
              <w:rPr>
                <w:noProof w:val="0"/>
                <w:sz w:val="22"/>
                <w:szCs w:val="22"/>
                <w:lang w:eastAsia="lt-LT"/>
              </w:rPr>
              <w:t xml:space="preserve">kapitalinis remontas      (skaldos-akmens danga)      </w:t>
            </w:r>
          </w:p>
        </w:tc>
        <w:tc>
          <w:tcPr>
            <w:tcW w:w="4348" w:type="dxa"/>
            <w:tcBorders>
              <w:top w:val="nil"/>
              <w:left w:val="nil"/>
              <w:bottom w:val="single" w:sz="4" w:space="0" w:color="auto"/>
              <w:right w:val="single" w:sz="4" w:space="0" w:color="auto"/>
            </w:tcBorders>
            <w:shd w:val="clear" w:color="auto" w:fill="FFFFFF"/>
            <w:vAlign w:val="center"/>
            <w:hideMark/>
          </w:tcPr>
          <w:p w14:paraId="7BB2FCE3" w14:textId="77777777" w:rsidR="0063351C" w:rsidRPr="00F77D7A" w:rsidRDefault="0063351C" w:rsidP="00FD2B26">
            <w:pPr>
              <w:jc w:val="center"/>
              <w:rPr>
                <w:noProof w:val="0"/>
                <w:lang w:eastAsia="lt-LT"/>
              </w:rPr>
            </w:pPr>
            <w:r w:rsidRPr="00F77D7A">
              <w:rPr>
                <w:noProof w:val="0"/>
                <w:sz w:val="22"/>
                <w:szCs w:val="22"/>
                <w:lang w:eastAsia="lt-LT"/>
              </w:rPr>
              <w:t>582317, 6033855 (LKS)/ 582846, 6033933 (LKS)</w:t>
            </w:r>
          </w:p>
        </w:tc>
        <w:tc>
          <w:tcPr>
            <w:tcW w:w="835" w:type="dxa"/>
            <w:tcBorders>
              <w:top w:val="nil"/>
              <w:left w:val="nil"/>
              <w:bottom w:val="single" w:sz="4" w:space="0" w:color="auto"/>
              <w:right w:val="single" w:sz="4" w:space="0" w:color="auto"/>
            </w:tcBorders>
            <w:shd w:val="clear" w:color="auto" w:fill="FFFFFF"/>
            <w:vAlign w:val="center"/>
            <w:hideMark/>
          </w:tcPr>
          <w:p w14:paraId="1C9C85A8" w14:textId="77777777" w:rsidR="0063351C" w:rsidRPr="00F77D7A" w:rsidRDefault="0063351C" w:rsidP="00FD2B26">
            <w:pPr>
              <w:jc w:val="center"/>
              <w:rPr>
                <w:noProof w:val="0"/>
                <w:lang w:eastAsia="lt-LT"/>
              </w:rPr>
            </w:pPr>
            <w:r w:rsidRPr="00F77D7A">
              <w:rPr>
                <w:noProof w:val="0"/>
                <w:sz w:val="22"/>
                <w:szCs w:val="22"/>
                <w:lang w:eastAsia="lt-LT"/>
              </w:rPr>
              <w:t>530</w:t>
            </w:r>
          </w:p>
        </w:tc>
        <w:tc>
          <w:tcPr>
            <w:tcW w:w="823" w:type="dxa"/>
            <w:tcBorders>
              <w:top w:val="nil"/>
              <w:left w:val="nil"/>
              <w:bottom w:val="single" w:sz="4" w:space="0" w:color="auto"/>
              <w:right w:val="single" w:sz="4" w:space="0" w:color="auto"/>
            </w:tcBorders>
            <w:shd w:val="clear" w:color="auto" w:fill="FFFFFF"/>
            <w:vAlign w:val="center"/>
            <w:hideMark/>
          </w:tcPr>
          <w:p w14:paraId="3BC034CE"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57B69435" w14:textId="77777777" w:rsidR="0063351C" w:rsidRPr="00F77D7A" w:rsidRDefault="0063351C" w:rsidP="00FD2B26">
            <w:pPr>
              <w:jc w:val="center"/>
              <w:rPr>
                <w:noProof w:val="0"/>
                <w:lang w:eastAsia="lt-LT"/>
              </w:rPr>
            </w:pPr>
            <w:r w:rsidRPr="00F77D7A">
              <w:rPr>
                <w:noProof w:val="0"/>
                <w:lang w:eastAsia="lt-LT"/>
              </w:rPr>
              <w:t>12,09</w:t>
            </w:r>
          </w:p>
        </w:tc>
      </w:tr>
      <w:tr w:rsidR="0063351C" w:rsidRPr="00F77D7A" w14:paraId="1ADAF320" w14:textId="77777777" w:rsidTr="00FD2B26">
        <w:trPr>
          <w:gridBefore w:val="1"/>
          <w:gridAfter w:val="1"/>
          <w:wBefore w:w="20" w:type="dxa"/>
          <w:wAfter w:w="20" w:type="dxa"/>
          <w:trHeight w:val="782"/>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1EDF8C10" w14:textId="77777777" w:rsidR="0063351C" w:rsidRPr="00F77D7A" w:rsidRDefault="0063351C" w:rsidP="00FD2B26">
            <w:pPr>
              <w:jc w:val="center"/>
              <w:rPr>
                <w:noProof w:val="0"/>
                <w:lang w:eastAsia="lt-LT"/>
              </w:rPr>
            </w:pPr>
            <w:r w:rsidRPr="00F77D7A">
              <w:rPr>
                <w:noProof w:val="0"/>
                <w:sz w:val="22"/>
                <w:szCs w:val="22"/>
                <w:lang w:eastAsia="lt-LT"/>
              </w:rPr>
              <w:t>8.7</w:t>
            </w:r>
          </w:p>
        </w:tc>
        <w:tc>
          <w:tcPr>
            <w:tcW w:w="4248" w:type="dxa"/>
            <w:tcBorders>
              <w:top w:val="nil"/>
              <w:left w:val="nil"/>
              <w:bottom w:val="single" w:sz="4" w:space="0" w:color="auto"/>
              <w:right w:val="single" w:sz="4" w:space="0" w:color="auto"/>
            </w:tcBorders>
            <w:shd w:val="clear" w:color="auto" w:fill="FFFFFF"/>
            <w:vAlign w:val="center"/>
            <w:hideMark/>
          </w:tcPr>
          <w:p w14:paraId="010D0C12" w14:textId="77777777" w:rsidR="0063351C" w:rsidRPr="00F77D7A" w:rsidRDefault="0063351C" w:rsidP="00FD2B26">
            <w:pPr>
              <w:jc w:val="both"/>
              <w:rPr>
                <w:noProof w:val="0"/>
                <w:lang w:eastAsia="lt-LT"/>
              </w:rPr>
            </w:pPr>
            <w:r w:rsidRPr="00F77D7A">
              <w:rPr>
                <w:noProof w:val="0"/>
                <w:sz w:val="22"/>
                <w:szCs w:val="22"/>
                <w:lang w:eastAsia="lt-LT"/>
              </w:rPr>
              <w:t xml:space="preserve">Privažiavimo kelias prie daugiabučių namų Saulėtoji g. Jašiūnų mstl. su automobilių stovėjimo aikštelėmis </w:t>
            </w:r>
          </w:p>
        </w:tc>
        <w:tc>
          <w:tcPr>
            <w:tcW w:w="2126" w:type="dxa"/>
            <w:tcBorders>
              <w:top w:val="nil"/>
              <w:left w:val="nil"/>
              <w:bottom w:val="single" w:sz="4" w:space="0" w:color="auto"/>
              <w:right w:val="single" w:sz="4" w:space="0" w:color="auto"/>
            </w:tcBorders>
            <w:shd w:val="clear" w:color="auto" w:fill="FFFFFF"/>
            <w:vAlign w:val="center"/>
            <w:hideMark/>
          </w:tcPr>
          <w:p w14:paraId="6C94C23D" w14:textId="77777777" w:rsidR="0063351C" w:rsidRPr="00F77D7A" w:rsidRDefault="0063351C" w:rsidP="00FD2B26">
            <w:pPr>
              <w:jc w:val="both"/>
              <w:rPr>
                <w:noProof w:val="0"/>
                <w:lang w:eastAsia="lt-LT"/>
              </w:rPr>
            </w:pPr>
            <w:r w:rsidRPr="00F77D7A">
              <w:rPr>
                <w:noProof w:val="0"/>
                <w:sz w:val="22"/>
                <w:szCs w:val="22"/>
                <w:lang w:eastAsia="lt-LT"/>
              </w:rPr>
              <w:t>statyba</w:t>
            </w:r>
            <w:r w:rsidRPr="00F77D7A">
              <w:rPr>
                <w:noProof w:val="0"/>
                <w:sz w:val="22"/>
                <w:szCs w:val="22"/>
                <w:lang w:eastAsia="lt-LT"/>
              </w:rPr>
              <w:br/>
              <w:t>(trinkelių, a/b dangos)</w:t>
            </w:r>
          </w:p>
        </w:tc>
        <w:tc>
          <w:tcPr>
            <w:tcW w:w="4348" w:type="dxa"/>
            <w:tcBorders>
              <w:top w:val="nil"/>
              <w:left w:val="nil"/>
              <w:bottom w:val="single" w:sz="4" w:space="0" w:color="auto"/>
              <w:right w:val="single" w:sz="4" w:space="0" w:color="auto"/>
            </w:tcBorders>
            <w:shd w:val="clear" w:color="auto" w:fill="FFFFFF"/>
            <w:vAlign w:val="center"/>
            <w:hideMark/>
          </w:tcPr>
          <w:p w14:paraId="21EC84BE" w14:textId="77777777" w:rsidR="0063351C" w:rsidRPr="00F77D7A" w:rsidRDefault="0063351C" w:rsidP="00FD2B26">
            <w:pPr>
              <w:jc w:val="center"/>
              <w:rPr>
                <w:noProof w:val="0"/>
                <w:lang w:eastAsia="lt-LT"/>
              </w:rPr>
            </w:pPr>
            <w:r w:rsidRPr="00F77D7A">
              <w:rPr>
                <w:noProof w:val="0"/>
                <w:sz w:val="22"/>
                <w:szCs w:val="22"/>
                <w:lang w:eastAsia="lt-LT"/>
              </w:rPr>
              <w:t>585042.19,6034175.71/584955.84,6034123.77</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09AD1F4E" w14:textId="77777777" w:rsidR="0063351C" w:rsidRPr="00F77D7A" w:rsidRDefault="0063351C" w:rsidP="00FD2B26">
            <w:pPr>
              <w:jc w:val="center"/>
              <w:rPr>
                <w:noProof w:val="0"/>
                <w:lang w:eastAsia="lt-LT"/>
              </w:rPr>
            </w:pPr>
            <w:r w:rsidRPr="00F77D7A">
              <w:rPr>
                <w:noProof w:val="0"/>
                <w:sz w:val="22"/>
                <w:szCs w:val="22"/>
                <w:lang w:eastAsia="lt-LT"/>
              </w:rPr>
              <w:t>1430m2</w:t>
            </w:r>
          </w:p>
        </w:tc>
        <w:tc>
          <w:tcPr>
            <w:tcW w:w="1281" w:type="dxa"/>
            <w:gridSpan w:val="2"/>
            <w:tcBorders>
              <w:top w:val="nil"/>
              <w:left w:val="nil"/>
              <w:bottom w:val="single" w:sz="4" w:space="0" w:color="auto"/>
              <w:right w:val="single" w:sz="4" w:space="0" w:color="auto"/>
            </w:tcBorders>
            <w:shd w:val="clear" w:color="auto" w:fill="FFFFFF"/>
            <w:vAlign w:val="center"/>
            <w:hideMark/>
          </w:tcPr>
          <w:p w14:paraId="5196A23E" w14:textId="77777777" w:rsidR="0063351C" w:rsidRPr="00F77D7A" w:rsidRDefault="0063351C" w:rsidP="00FD2B26">
            <w:pPr>
              <w:jc w:val="center"/>
              <w:rPr>
                <w:noProof w:val="0"/>
                <w:lang w:eastAsia="lt-LT"/>
              </w:rPr>
            </w:pPr>
            <w:r w:rsidRPr="00F77D7A">
              <w:rPr>
                <w:noProof w:val="0"/>
                <w:lang w:eastAsia="lt-LT"/>
              </w:rPr>
              <w:t>68,73</w:t>
            </w:r>
          </w:p>
        </w:tc>
      </w:tr>
      <w:tr w:rsidR="0063351C" w:rsidRPr="00F77D7A" w14:paraId="79573245"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5CADDADB" w14:textId="77777777" w:rsidR="0063351C" w:rsidRPr="00F77D7A" w:rsidRDefault="0063351C" w:rsidP="00FD2B26">
            <w:pPr>
              <w:jc w:val="center"/>
              <w:rPr>
                <w:noProof w:val="0"/>
                <w:lang w:eastAsia="lt-LT"/>
              </w:rPr>
            </w:pPr>
            <w:r w:rsidRPr="00F77D7A">
              <w:rPr>
                <w:noProof w:val="0"/>
                <w:sz w:val="22"/>
                <w:szCs w:val="22"/>
                <w:lang w:eastAsia="lt-LT"/>
              </w:rPr>
              <w:t> </w:t>
            </w:r>
          </w:p>
        </w:tc>
        <w:tc>
          <w:tcPr>
            <w:tcW w:w="12400" w:type="dxa"/>
            <w:gridSpan w:val="6"/>
            <w:tcBorders>
              <w:top w:val="single" w:sz="4" w:space="0" w:color="auto"/>
              <w:left w:val="nil"/>
              <w:bottom w:val="single" w:sz="4" w:space="0" w:color="auto"/>
              <w:right w:val="single" w:sz="4" w:space="0" w:color="000000"/>
            </w:tcBorders>
            <w:shd w:val="clear" w:color="auto" w:fill="FFFFFF"/>
            <w:vAlign w:val="center"/>
            <w:hideMark/>
          </w:tcPr>
          <w:p w14:paraId="14B1E14C" w14:textId="77777777" w:rsidR="0063351C" w:rsidRPr="00F77D7A" w:rsidRDefault="0063351C" w:rsidP="00FD2B26">
            <w:pPr>
              <w:jc w:val="right"/>
              <w:rPr>
                <w:i/>
                <w:iCs/>
                <w:noProof w:val="0"/>
                <w:lang w:eastAsia="lt-LT"/>
              </w:rPr>
            </w:pPr>
            <w:r w:rsidRPr="00F77D7A">
              <w:rPr>
                <w:i/>
                <w:iCs/>
                <w:noProof w:val="0"/>
                <w:sz w:val="22"/>
                <w:szCs w:val="22"/>
                <w:lang w:eastAsia="lt-LT"/>
              </w:rPr>
              <w:t>iš 8.2 poz. eismo saugumo priemonės:</w:t>
            </w:r>
          </w:p>
        </w:tc>
        <w:tc>
          <w:tcPr>
            <w:tcW w:w="1281" w:type="dxa"/>
            <w:gridSpan w:val="2"/>
            <w:tcBorders>
              <w:top w:val="nil"/>
              <w:left w:val="nil"/>
              <w:bottom w:val="single" w:sz="4" w:space="0" w:color="auto"/>
              <w:right w:val="single" w:sz="4" w:space="0" w:color="auto"/>
            </w:tcBorders>
            <w:shd w:val="clear" w:color="auto" w:fill="FFFFFF"/>
            <w:noWrap/>
            <w:vAlign w:val="bottom"/>
            <w:hideMark/>
          </w:tcPr>
          <w:p w14:paraId="071CDD01" w14:textId="77777777" w:rsidR="0063351C" w:rsidRPr="00F77D7A" w:rsidRDefault="0063351C" w:rsidP="00FD2B26">
            <w:pPr>
              <w:jc w:val="right"/>
              <w:rPr>
                <w:i/>
                <w:iCs/>
                <w:noProof w:val="0"/>
                <w:color w:val="000000"/>
                <w:lang w:eastAsia="lt-LT"/>
              </w:rPr>
            </w:pPr>
            <w:r w:rsidRPr="00F77D7A">
              <w:rPr>
                <w:i/>
                <w:iCs/>
                <w:noProof w:val="0"/>
                <w:color w:val="000000"/>
                <w:lang w:eastAsia="lt-LT"/>
              </w:rPr>
              <w:t>13,71</w:t>
            </w:r>
          </w:p>
        </w:tc>
      </w:tr>
      <w:tr w:rsidR="0063351C" w:rsidRPr="00F77D7A" w14:paraId="03498F3E"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21308923" w14:textId="77777777" w:rsidR="0063351C" w:rsidRPr="00F77D7A" w:rsidRDefault="0063351C" w:rsidP="00FD2B26">
            <w:pPr>
              <w:jc w:val="center"/>
              <w:rPr>
                <w:b/>
                <w:bCs/>
                <w:noProof w:val="0"/>
                <w:lang w:eastAsia="lt-LT"/>
              </w:rPr>
            </w:pPr>
            <w:r w:rsidRPr="00F77D7A">
              <w:rPr>
                <w:b/>
                <w:bCs/>
                <w:noProof w:val="0"/>
                <w:sz w:val="22"/>
                <w:szCs w:val="22"/>
                <w:lang w:eastAsia="lt-LT"/>
              </w:rPr>
              <w:t>9</w:t>
            </w:r>
          </w:p>
        </w:tc>
        <w:tc>
          <w:tcPr>
            <w:tcW w:w="12400" w:type="dxa"/>
            <w:gridSpan w:val="6"/>
            <w:tcBorders>
              <w:top w:val="single" w:sz="4" w:space="0" w:color="auto"/>
              <w:left w:val="nil"/>
              <w:bottom w:val="single" w:sz="4" w:space="0" w:color="auto"/>
              <w:right w:val="single" w:sz="4" w:space="0" w:color="auto"/>
            </w:tcBorders>
            <w:vAlign w:val="center"/>
            <w:hideMark/>
          </w:tcPr>
          <w:p w14:paraId="5E09D828" w14:textId="77777777" w:rsidR="0063351C" w:rsidRPr="00F77D7A" w:rsidRDefault="0063351C" w:rsidP="00FD2B26">
            <w:pPr>
              <w:jc w:val="center"/>
              <w:rPr>
                <w:b/>
                <w:bCs/>
                <w:noProof w:val="0"/>
                <w:lang w:eastAsia="lt-LT"/>
              </w:rPr>
            </w:pPr>
            <w:r w:rsidRPr="00F77D7A">
              <w:rPr>
                <w:b/>
                <w:bCs/>
                <w:noProof w:val="0"/>
                <w:sz w:val="22"/>
                <w:szCs w:val="22"/>
                <w:lang w:eastAsia="lt-LT"/>
              </w:rPr>
              <w:t>Kalesninkų seniūnija</w:t>
            </w:r>
          </w:p>
        </w:tc>
        <w:tc>
          <w:tcPr>
            <w:tcW w:w="1281" w:type="dxa"/>
            <w:gridSpan w:val="2"/>
            <w:tcBorders>
              <w:top w:val="nil"/>
              <w:left w:val="nil"/>
              <w:bottom w:val="single" w:sz="4" w:space="0" w:color="auto"/>
              <w:right w:val="nil"/>
            </w:tcBorders>
            <w:vAlign w:val="center"/>
            <w:hideMark/>
          </w:tcPr>
          <w:p w14:paraId="3AB66B92" w14:textId="77777777" w:rsidR="0063351C" w:rsidRPr="00F77D7A" w:rsidRDefault="0063351C" w:rsidP="00FD2B26">
            <w:pPr>
              <w:jc w:val="right"/>
              <w:rPr>
                <w:b/>
                <w:bCs/>
                <w:noProof w:val="0"/>
                <w:lang w:eastAsia="lt-LT"/>
              </w:rPr>
            </w:pPr>
            <w:r w:rsidRPr="00F77D7A">
              <w:rPr>
                <w:b/>
                <w:bCs/>
                <w:noProof w:val="0"/>
                <w:lang w:eastAsia="lt-LT"/>
              </w:rPr>
              <w:t> </w:t>
            </w:r>
          </w:p>
        </w:tc>
      </w:tr>
      <w:tr w:rsidR="0063351C" w:rsidRPr="00F77D7A" w14:paraId="267E27EA" w14:textId="77777777" w:rsidTr="00FD2B26">
        <w:trPr>
          <w:gridBefore w:val="1"/>
          <w:gridAfter w:val="1"/>
          <w:wBefore w:w="20" w:type="dxa"/>
          <w:wAfter w:w="20" w:type="dxa"/>
          <w:trHeight w:val="847"/>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3808F0C6" w14:textId="77777777" w:rsidR="0063351C" w:rsidRPr="00F77D7A" w:rsidRDefault="0063351C" w:rsidP="00FD2B26">
            <w:pPr>
              <w:jc w:val="center"/>
              <w:rPr>
                <w:noProof w:val="0"/>
                <w:lang w:eastAsia="lt-LT"/>
              </w:rPr>
            </w:pPr>
            <w:r w:rsidRPr="00F77D7A">
              <w:rPr>
                <w:noProof w:val="0"/>
                <w:sz w:val="22"/>
                <w:szCs w:val="22"/>
                <w:lang w:eastAsia="lt-LT"/>
              </w:rPr>
              <w:t>9.1</w:t>
            </w:r>
          </w:p>
        </w:tc>
        <w:tc>
          <w:tcPr>
            <w:tcW w:w="4248" w:type="dxa"/>
            <w:tcBorders>
              <w:top w:val="nil"/>
              <w:left w:val="nil"/>
              <w:bottom w:val="single" w:sz="4" w:space="0" w:color="auto"/>
              <w:right w:val="single" w:sz="4" w:space="0" w:color="auto"/>
            </w:tcBorders>
            <w:shd w:val="clear" w:color="auto" w:fill="FFFFFF"/>
            <w:vAlign w:val="center"/>
            <w:hideMark/>
          </w:tcPr>
          <w:p w14:paraId="4A09BF10" w14:textId="77777777" w:rsidR="0063351C" w:rsidRPr="00F77D7A" w:rsidRDefault="0063351C" w:rsidP="00FD2B26">
            <w:pPr>
              <w:jc w:val="both"/>
              <w:rPr>
                <w:noProof w:val="0"/>
                <w:lang w:eastAsia="lt-LT"/>
              </w:rPr>
            </w:pPr>
            <w:r w:rsidRPr="00F77D7A">
              <w:rPr>
                <w:noProof w:val="0"/>
                <w:sz w:val="22"/>
                <w:szCs w:val="22"/>
                <w:lang w:eastAsia="lt-LT"/>
              </w:rPr>
              <w:t>Balandiškių k. kelias Nr. Ka</w:t>
            </w:r>
            <w:r w:rsidRPr="00F77D7A">
              <w:rPr>
                <w:b/>
                <w:bCs/>
                <w:noProof w:val="0"/>
                <w:sz w:val="22"/>
                <w:szCs w:val="22"/>
                <w:lang w:eastAsia="lt-LT"/>
              </w:rPr>
              <w:t>-</w:t>
            </w:r>
            <w:r w:rsidRPr="00F77D7A">
              <w:rPr>
                <w:noProof w:val="0"/>
                <w:sz w:val="22"/>
                <w:szCs w:val="22"/>
                <w:lang w:eastAsia="lt-LT"/>
              </w:rPr>
              <w:t xml:space="preserve">033 </w:t>
            </w:r>
          </w:p>
        </w:tc>
        <w:tc>
          <w:tcPr>
            <w:tcW w:w="2126" w:type="dxa"/>
            <w:tcBorders>
              <w:top w:val="nil"/>
              <w:left w:val="nil"/>
              <w:bottom w:val="single" w:sz="4" w:space="0" w:color="auto"/>
              <w:right w:val="single" w:sz="4" w:space="0" w:color="auto"/>
            </w:tcBorders>
            <w:shd w:val="clear" w:color="auto" w:fill="FFFFFF"/>
            <w:vAlign w:val="center"/>
            <w:hideMark/>
          </w:tcPr>
          <w:p w14:paraId="72F39F34" w14:textId="77777777" w:rsidR="0063351C" w:rsidRPr="00F77D7A" w:rsidRDefault="0063351C" w:rsidP="00FD2B26">
            <w:pPr>
              <w:jc w:val="both"/>
              <w:rPr>
                <w:noProof w:val="0"/>
                <w:lang w:eastAsia="lt-LT"/>
              </w:rPr>
            </w:pPr>
            <w:r w:rsidRPr="00F77D7A">
              <w:rPr>
                <w:noProof w:val="0"/>
                <w:sz w:val="22"/>
                <w:szCs w:val="22"/>
                <w:lang w:eastAsia="lt-LT"/>
              </w:rPr>
              <w:t xml:space="preserve">kapitalinis remontas </w:t>
            </w:r>
            <w:r w:rsidRPr="00F77D7A">
              <w:rPr>
                <w:noProof w:val="0"/>
                <w:sz w:val="22"/>
                <w:szCs w:val="22"/>
                <w:lang w:eastAsia="lt-LT"/>
              </w:rPr>
              <w:br w:type="page"/>
              <w:t>(žvyro danga)</w:t>
            </w:r>
            <w:r w:rsidRPr="00F77D7A">
              <w:rPr>
                <w:noProof w:val="0"/>
                <w:sz w:val="22"/>
                <w:szCs w:val="22"/>
                <w:lang w:eastAsia="lt-LT"/>
              </w:rPr>
              <w:br w:type="page"/>
            </w:r>
          </w:p>
        </w:tc>
        <w:tc>
          <w:tcPr>
            <w:tcW w:w="4348" w:type="dxa"/>
            <w:tcBorders>
              <w:top w:val="nil"/>
              <w:left w:val="nil"/>
              <w:bottom w:val="single" w:sz="4" w:space="0" w:color="auto"/>
              <w:right w:val="single" w:sz="4" w:space="0" w:color="auto"/>
            </w:tcBorders>
            <w:shd w:val="clear" w:color="auto" w:fill="FFFFFF"/>
            <w:vAlign w:val="center"/>
            <w:hideMark/>
          </w:tcPr>
          <w:p w14:paraId="072F784B" w14:textId="77777777" w:rsidR="0063351C" w:rsidRPr="00F77D7A" w:rsidRDefault="0063351C" w:rsidP="00FD2B26">
            <w:pPr>
              <w:jc w:val="center"/>
              <w:rPr>
                <w:noProof w:val="0"/>
                <w:lang w:eastAsia="lt-LT"/>
              </w:rPr>
            </w:pPr>
            <w:r w:rsidRPr="00F77D7A">
              <w:rPr>
                <w:noProof w:val="0"/>
                <w:sz w:val="22"/>
                <w:szCs w:val="22"/>
                <w:lang w:eastAsia="lt-LT"/>
              </w:rPr>
              <w:t>556262, 6011554 (LKS)/ 555300, 6011784 (LKS)</w:t>
            </w:r>
          </w:p>
        </w:tc>
        <w:tc>
          <w:tcPr>
            <w:tcW w:w="835" w:type="dxa"/>
            <w:tcBorders>
              <w:top w:val="nil"/>
              <w:left w:val="nil"/>
              <w:bottom w:val="single" w:sz="4" w:space="0" w:color="auto"/>
              <w:right w:val="single" w:sz="4" w:space="0" w:color="auto"/>
            </w:tcBorders>
            <w:shd w:val="clear" w:color="auto" w:fill="FFFFFF"/>
            <w:vAlign w:val="center"/>
            <w:hideMark/>
          </w:tcPr>
          <w:p w14:paraId="43268606" w14:textId="77777777" w:rsidR="0063351C" w:rsidRPr="00F77D7A" w:rsidRDefault="0063351C" w:rsidP="00FD2B26">
            <w:pPr>
              <w:jc w:val="center"/>
              <w:rPr>
                <w:noProof w:val="0"/>
                <w:lang w:eastAsia="lt-LT"/>
              </w:rPr>
            </w:pPr>
            <w:r w:rsidRPr="00F77D7A">
              <w:rPr>
                <w:noProof w:val="0"/>
                <w:sz w:val="22"/>
                <w:szCs w:val="22"/>
                <w:lang w:eastAsia="lt-LT"/>
              </w:rPr>
              <w:t>1 260</w:t>
            </w:r>
          </w:p>
        </w:tc>
        <w:tc>
          <w:tcPr>
            <w:tcW w:w="823" w:type="dxa"/>
            <w:tcBorders>
              <w:top w:val="nil"/>
              <w:left w:val="nil"/>
              <w:bottom w:val="single" w:sz="4" w:space="0" w:color="auto"/>
              <w:right w:val="single" w:sz="4" w:space="0" w:color="auto"/>
            </w:tcBorders>
            <w:shd w:val="clear" w:color="auto" w:fill="FFFFFF"/>
            <w:vAlign w:val="center"/>
            <w:hideMark/>
          </w:tcPr>
          <w:p w14:paraId="37F07789"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1F269711" w14:textId="77777777" w:rsidR="0063351C" w:rsidRPr="00F77D7A" w:rsidRDefault="0063351C" w:rsidP="00FD2B26">
            <w:pPr>
              <w:jc w:val="center"/>
              <w:rPr>
                <w:noProof w:val="0"/>
                <w:lang w:eastAsia="lt-LT"/>
              </w:rPr>
            </w:pPr>
            <w:r w:rsidRPr="00F77D7A">
              <w:rPr>
                <w:noProof w:val="0"/>
                <w:lang w:eastAsia="lt-LT"/>
              </w:rPr>
              <w:t>10,50</w:t>
            </w:r>
          </w:p>
        </w:tc>
      </w:tr>
      <w:tr w:rsidR="0063351C" w:rsidRPr="00F77D7A" w14:paraId="5F2051AA" w14:textId="77777777" w:rsidTr="00FD2B26">
        <w:trPr>
          <w:gridBefore w:val="1"/>
          <w:gridAfter w:val="1"/>
          <w:wBefore w:w="20" w:type="dxa"/>
          <w:wAfter w:w="20" w:type="dxa"/>
          <w:trHeight w:val="1131"/>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0CE1373" w14:textId="77777777" w:rsidR="0063351C" w:rsidRPr="00F77D7A" w:rsidRDefault="0063351C" w:rsidP="00FD2B26">
            <w:pPr>
              <w:jc w:val="center"/>
              <w:rPr>
                <w:noProof w:val="0"/>
                <w:lang w:eastAsia="lt-LT"/>
              </w:rPr>
            </w:pPr>
            <w:r w:rsidRPr="00F77D7A">
              <w:rPr>
                <w:noProof w:val="0"/>
                <w:sz w:val="22"/>
                <w:szCs w:val="22"/>
                <w:lang w:eastAsia="lt-LT"/>
              </w:rPr>
              <w:lastRenderedPageBreak/>
              <w:t>9.2</w:t>
            </w:r>
          </w:p>
        </w:tc>
        <w:tc>
          <w:tcPr>
            <w:tcW w:w="4248" w:type="dxa"/>
            <w:tcBorders>
              <w:top w:val="nil"/>
              <w:left w:val="nil"/>
              <w:bottom w:val="single" w:sz="4" w:space="0" w:color="auto"/>
              <w:right w:val="single" w:sz="4" w:space="0" w:color="auto"/>
            </w:tcBorders>
            <w:shd w:val="clear" w:color="auto" w:fill="FFFFFF"/>
            <w:vAlign w:val="center"/>
            <w:hideMark/>
          </w:tcPr>
          <w:p w14:paraId="0CCCFBA5" w14:textId="77777777" w:rsidR="0063351C" w:rsidRPr="00F77D7A" w:rsidRDefault="0063351C" w:rsidP="00FD2B26">
            <w:pPr>
              <w:jc w:val="both"/>
              <w:rPr>
                <w:noProof w:val="0"/>
                <w:lang w:eastAsia="lt-LT"/>
              </w:rPr>
            </w:pPr>
            <w:r w:rsidRPr="00F77D7A">
              <w:rPr>
                <w:noProof w:val="0"/>
                <w:sz w:val="22"/>
                <w:szCs w:val="22"/>
                <w:lang w:eastAsia="lt-LT"/>
              </w:rPr>
              <w:t xml:space="preserve">Mantviliškių k. Vilties gatvės  ruožas (nuo krašto kelio Nr. 127) </w:t>
            </w:r>
          </w:p>
        </w:tc>
        <w:tc>
          <w:tcPr>
            <w:tcW w:w="2126" w:type="dxa"/>
            <w:tcBorders>
              <w:top w:val="nil"/>
              <w:left w:val="nil"/>
              <w:bottom w:val="single" w:sz="4" w:space="0" w:color="auto"/>
              <w:right w:val="single" w:sz="4" w:space="0" w:color="auto"/>
            </w:tcBorders>
            <w:shd w:val="clear" w:color="auto" w:fill="FFFFFF"/>
            <w:vAlign w:val="center"/>
            <w:hideMark/>
          </w:tcPr>
          <w:p w14:paraId="2EDEACC1" w14:textId="77777777" w:rsidR="0063351C" w:rsidRPr="00F77D7A" w:rsidRDefault="0063351C" w:rsidP="00FD2B26">
            <w:pPr>
              <w:jc w:val="both"/>
              <w:rPr>
                <w:noProof w:val="0"/>
                <w:lang w:eastAsia="lt-LT"/>
              </w:rPr>
            </w:pPr>
            <w:r w:rsidRPr="00F77D7A">
              <w:rPr>
                <w:noProof w:val="0"/>
                <w:sz w:val="22"/>
                <w:szCs w:val="22"/>
                <w:lang w:eastAsia="lt-LT"/>
              </w:rPr>
              <w:t xml:space="preserve">kapitalinis remontas </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2F962A5A" w14:textId="77777777" w:rsidR="0063351C" w:rsidRPr="00F77D7A" w:rsidRDefault="0063351C" w:rsidP="00FD2B26">
            <w:pPr>
              <w:jc w:val="center"/>
              <w:rPr>
                <w:noProof w:val="0"/>
                <w:lang w:eastAsia="lt-LT"/>
              </w:rPr>
            </w:pPr>
            <w:r w:rsidRPr="00F77D7A">
              <w:rPr>
                <w:noProof w:val="0"/>
                <w:sz w:val="22"/>
                <w:szCs w:val="22"/>
                <w:lang w:eastAsia="lt-LT"/>
              </w:rPr>
              <w:t>563345, 6007825 (LKS)/ 563419, 6008378 (LKS)</w:t>
            </w:r>
          </w:p>
        </w:tc>
        <w:tc>
          <w:tcPr>
            <w:tcW w:w="835" w:type="dxa"/>
            <w:tcBorders>
              <w:top w:val="nil"/>
              <w:left w:val="nil"/>
              <w:bottom w:val="single" w:sz="4" w:space="0" w:color="auto"/>
              <w:right w:val="single" w:sz="4" w:space="0" w:color="auto"/>
            </w:tcBorders>
            <w:shd w:val="clear" w:color="auto" w:fill="FFFFFF"/>
            <w:vAlign w:val="center"/>
            <w:hideMark/>
          </w:tcPr>
          <w:p w14:paraId="2EE3880D" w14:textId="77777777" w:rsidR="0063351C" w:rsidRPr="00F77D7A" w:rsidRDefault="0063351C" w:rsidP="00FD2B26">
            <w:pPr>
              <w:jc w:val="center"/>
              <w:rPr>
                <w:noProof w:val="0"/>
                <w:lang w:eastAsia="lt-LT"/>
              </w:rPr>
            </w:pPr>
            <w:r w:rsidRPr="00F77D7A">
              <w:rPr>
                <w:noProof w:val="0"/>
                <w:sz w:val="22"/>
                <w:szCs w:val="22"/>
                <w:lang w:eastAsia="lt-LT"/>
              </w:rPr>
              <w:t>550</w:t>
            </w:r>
          </w:p>
        </w:tc>
        <w:tc>
          <w:tcPr>
            <w:tcW w:w="823" w:type="dxa"/>
            <w:tcBorders>
              <w:top w:val="nil"/>
              <w:left w:val="nil"/>
              <w:bottom w:val="single" w:sz="4" w:space="0" w:color="auto"/>
              <w:right w:val="single" w:sz="4" w:space="0" w:color="auto"/>
            </w:tcBorders>
            <w:shd w:val="clear" w:color="auto" w:fill="FFFFFF"/>
            <w:vAlign w:val="center"/>
            <w:hideMark/>
          </w:tcPr>
          <w:p w14:paraId="69E72DE4"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64D8757E" w14:textId="77777777" w:rsidR="0063351C" w:rsidRPr="00F77D7A" w:rsidRDefault="0063351C" w:rsidP="00FD2B26">
            <w:pPr>
              <w:jc w:val="center"/>
              <w:rPr>
                <w:noProof w:val="0"/>
                <w:lang w:eastAsia="lt-LT"/>
              </w:rPr>
            </w:pPr>
            <w:r w:rsidRPr="00F77D7A">
              <w:rPr>
                <w:noProof w:val="0"/>
                <w:lang w:eastAsia="lt-LT"/>
              </w:rPr>
              <w:t>6,40</w:t>
            </w:r>
          </w:p>
        </w:tc>
      </w:tr>
      <w:tr w:rsidR="0063351C" w:rsidRPr="00F77D7A" w14:paraId="22BB1C4E"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75E9E05D" w14:textId="77777777" w:rsidR="0063351C" w:rsidRPr="00F77D7A" w:rsidRDefault="0063351C" w:rsidP="00FD2B26">
            <w:pPr>
              <w:jc w:val="center"/>
              <w:rPr>
                <w:b/>
                <w:bCs/>
                <w:noProof w:val="0"/>
                <w:lang w:eastAsia="lt-LT"/>
              </w:rPr>
            </w:pPr>
            <w:r w:rsidRPr="00F77D7A">
              <w:rPr>
                <w:b/>
                <w:bCs/>
                <w:noProof w:val="0"/>
                <w:sz w:val="22"/>
                <w:szCs w:val="22"/>
                <w:lang w:eastAsia="lt-LT"/>
              </w:rPr>
              <w:t>10</w:t>
            </w:r>
          </w:p>
        </w:tc>
        <w:tc>
          <w:tcPr>
            <w:tcW w:w="12400" w:type="dxa"/>
            <w:gridSpan w:val="6"/>
            <w:tcBorders>
              <w:top w:val="single" w:sz="4" w:space="0" w:color="auto"/>
              <w:left w:val="nil"/>
              <w:bottom w:val="single" w:sz="4" w:space="0" w:color="auto"/>
              <w:right w:val="single" w:sz="4" w:space="0" w:color="auto"/>
            </w:tcBorders>
            <w:vAlign w:val="center"/>
            <w:hideMark/>
          </w:tcPr>
          <w:p w14:paraId="2851486C" w14:textId="77777777" w:rsidR="0063351C" w:rsidRPr="00F77D7A" w:rsidRDefault="0063351C" w:rsidP="00FD2B26">
            <w:pPr>
              <w:jc w:val="center"/>
              <w:rPr>
                <w:b/>
                <w:bCs/>
                <w:noProof w:val="0"/>
                <w:lang w:eastAsia="lt-LT"/>
              </w:rPr>
            </w:pPr>
            <w:r w:rsidRPr="00F77D7A">
              <w:rPr>
                <w:b/>
                <w:bCs/>
                <w:noProof w:val="0"/>
                <w:sz w:val="22"/>
                <w:szCs w:val="22"/>
                <w:lang w:eastAsia="lt-LT"/>
              </w:rPr>
              <w:t>Pabarės seniūnija</w:t>
            </w:r>
          </w:p>
        </w:tc>
        <w:tc>
          <w:tcPr>
            <w:tcW w:w="1281" w:type="dxa"/>
            <w:gridSpan w:val="2"/>
            <w:tcBorders>
              <w:top w:val="nil"/>
              <w:left w:val="nil"/>
              <w:bottom w:val="single" w:sz="4" w:space="0" w:color="auto"/>
              <w:right w:val="single" w:sz="4" w:space="0" w:color="auto"/>
            </w:tcBorders>
            <w:vAlign w:val="center"/>
            <w:hideMark/>
          </w:tcPr>
          <w:p w14:paraId="51541BCB" w14:textId="77777777" w:rsidR="0063351C" w:rsidRPr="00F77D7A" w:rsidRDefault="0063351C" w:rsidP="00FD2B26">
            <w:pPr>
              <w:jc w:val="right"/>
              <w:rPr>
                <w:b/>
                <w:bCs/>
                <w:noProof w:val="0"/>
                <w:color w:val="FF0000"/>
                <w:lang w:eastAsia="lt-LT"/>
              </w:rPr>
            </w:pPr>
            <w:r w:rsidRPr="00F77D7A">
              <w:rPr>
                <w:b/>
                <w:bCs/>
                <w:noProof w:val="0"/>
                <w:color w:val="FF0000"/>
                <w:lang w:eastAsia="lt-LT"/>
              </w:rPr>
              <w:t> </w:t>
            </w:r>
          </w:p>
        </w:tc>
      </w:tr>
      <w:tr w:rsidR="0063351C" w:rsidRPr="00F77D7A" w14:paraId="45305C58" w14:textId="77777777" w:rsidTr="00FD2B26">
        <w:trPr>
          <w:gridBefore w:val="1"/>
          <w:gridAfter w:val="1"/>
          <w:wBefore w:w="20" w:type="dxa"/>
          <w:wAfter w:w="20" w:type="dxa"/>
          <w:trHeight w:val="1503"/>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7F39A2D7" w14:textId="77777777" w:rsidR="0063351C" w:rsidRPr="00F77D7A" w:rsidRDefault="0063351C" w:rsidP="00FD2B26">
            <w:pPr>
              <w:jc w:val="center"/>
              <w:rPr>
                <w:noProof w:val="0"/>
                <w:lang w:eastAsia="lt-LT"/>
              </w:rPr>
            </w:pPr>
            <w:r w:rsidRPr="00F77D7A">
              <w:rPr>
                <w:noProof w:val="0"/>
                <w:sz w:val="22"/>
                <w:szCs w:val="22"/>
                <w:lang w:eastAsia="lt-LT"/>
              </w:rPr>
              <w:t>10.1</w:t>
            </w:r>
          </w:p>
        </w:tc>
        <w:tc>
          <w:tcPr>
            <w:tcW w:w="4248" w:type="dxa"/>
            <w:tcBorders>
              <w:top w:val="nil"/>
              <w:left w:val="nil"/>
              <w:bottom w:val="single" w:sz="4" w:space="0" w:color="auto"/>
              <w:right w:val="single" w:sz="4" w:space="0" w:color="auto"/>
            </w:tcBorders>
            <w:shd w:val="clear" w:color="auto" w:fill="FFFFFF"/>
            <w:vAlign w:val="center"/>
            <w:hideMark/>
          </w:tcPr>
          <w:p w14:paraId="61290F62" w14:textId="77777777" w:rsidR="0063351C" w:rsidRPr="00F77D7A" w:rsidRDefault="0063351C" w:rsidP="00FD2B26">
            <w:pPr>
              <w:jc w:val="both"/>
              <w:rPr>
                <w:noProof w:val="0"/>
                <w:lang w:eastAsia="lt-LT"/>
              </w:rPr>
            </w:pPr>
            <w:r w:rsidRPr="00F77D7A">
              <w:rPr>
                <w:noProof w:val="0"/>
                <w:sz w:val="22"/>
                <w:szCs w:val="22"/>
                <w:lang w:eastAsia="lt-LT"/>
              </w:rPr>
              <w:t>Pabarės kaimo I. Jundzilo gatvės, sutampančios su valstybinės reikšmės rajoniniu keliu Nr. 3906 Vėžionys – Dainava – Pabarė – Butrimonys, ruožo šaligatvių bei automobilio stovėjimo aikštelių įrengimas</w:t>
            </w:r>
          </w:p>
        </w:tc>
        <w:tc>
          <w:tcPr>
            <w:tcW w:w="2126" w:type="dxa"/>
            <w:tcBorders>
              <w:top w:val="nil"/>
              <w:left w:val="nil"/>
              <w:bottom w:val="single" w:sz="4" w:space="0" w:color="auto"/>
              <w:right w:val="single" w:sz="4" w:space="0" w:color="auto"/>
            </w:tcBorders>
            <w:shd w:val="clear" w:color="auto" w:fill="FFFFFF"/>
            <w:vAlign w:val="center"/>
            <w:hideMark/>
          </w:tcPr>
          <w:p w14:paraId="7F401769" w14:textId="77777777" w:rsidR="0063351C" w:rsidRPr="00F77D7A" w:rsidRDefault="0063351C" w:rsidP="00FD2B26">
            <w:pPr>
              <w:jc w:val="both"/>
              <w:rPr>
                <w:noProof w:val="0"/>
                <w:lang w:eastAsia="lt-LT"/>
              </w:rPr>
            </w:pPr>
            <w:r w:rsidRPr="00F77D7A">
              <w:rPr>
                <w:noProof w:val="0"/>
                <w:sz w:val="22"/>
                <w:szCs w:val="22"/>
                <w:lang w:eastAsia="lt-LT"/>
              </w:rPr>
              <w:t>statyba</w:t>
            </w:r>
            <w:r w:rsidRPr="00F77D7A">
              <w:rPr>
                <w:noProof w:val="0"/>
                <w:sz w:val="22"/>
                <w:szCs w:val="22"/>
                <w:lang w:eastAsia="lt-LT"/>
              </w:rPr>
              <w:br/>
              <w:t>(trinkelių bei a/b dangos)</w:t>
            </w:r>
          </w:p>
        </w:tc>
        <w:tc>
          <w:tcPr>
            <w:tcW w:w="4348" w:type="dxa"/>
            <w:tcBorders>
              <w:top w:val="nil"/>
              <w:left w:val="nil"/>
              <w:bottom w:val="single" w:sz="4" w:space="0" w:color="auto"/>
              <w:right w:val="single" w:sz="4" w:space="0" w:color="auto"/>
            </w:tcBorders>
            <w:shd w:val="clear" w:color="auto" w:fill="FFFFFF"/>
            <w:vAlign w:val="center"/>
            <w:hideMark/>
          </w:tcPr>
          <w:p w14:paraId="58CF1E2A" w14:textId="77777777" w:rsidR="0063351C" w:rsidRPr="00F77D7A" w:rsidRDefault="0063351C" w:rsidP="00FD2B26">
            <w:pPr>
              <w:jc w:val="center"/>
              <w:rPr>
                <w:noProof w:val="0"/>
                <w:lang w:eastAsia="lt-LT"/>
              </w:rPr>
            </w:pPr>
            <w:r w:rsidRPr="00F77D7A">
              <w:rPr>
                <w:noProof w:val="0"/>
                <w:sz w:val="22"/>
                <w:szCs w:val="22"/>
                <w:lang w:eastAsia="lt-LT"/>
              </w:rPr>
              <w:t>566941, 6016884 (LKS)/ 567038, 6016827 (LKS);</w:t>
            </w:r>
          </w:p>
          <w:p w14:paraId="1CC51763" w14:textId="77777777" w:rsidR="0063351C" w:rsidRPr="00F77D7A" w:rsidRDefault="0063351C" w:rsidP="00FD2B26">
            <w:pPr>
              <w:jc w:val="center"/>
              <w:rPr>
                <w:noProof w:val="0"/>
                <w:lang w:eastAsia="lt-LT"/>
              </w:rPr>
            </w:pPr>
            <w:r w:rsidRPr="00F77D7A">
              <w:rPr>
                <w:noProof w:val="0"/>
                <w:sz w:val="22"/>
                <w:szCs w:val="22"/>
                <w:lang w:eastAsia="lt-LT"/>
              </w:rPr>
              <w:t>566902, 6016906 (LKS)/ 566908, 6016916 (LKS)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501EFA8B" w14:textId="77777777" w:rsidR="0063351C" w:rsidRPr="00F77D7A" w:rsidRDefault="0063351C" w:rsidP="00FD2B26">
            <w:pPr>
              <w:jc w:val="center"/>
              <w:rPr>
                <w:noProof w:val="0"/>
                <w:lang w:eastAsia="lt-LT"/>
              </w:rPr>
            </w:pPr>
            <w:r w:rsidRPr="00F77D7A">
              <w:rPr>
                <w:noProof w:val="0"/>
                <w:sz w:val="22"/>
                <w:szCs w:val="22"/>
                <w:lang w:eastAsia="lt-LT"/>
              </w:rPr>
              <w:t>294 m2</w:t>
            </w:r>
          </w:p>
        </w:tc>
        <w:tc>
          <w:tcPr>
            <w:tcW w:w="1281" w:type="dxa"/>
            <w:gridSpan w:val="2"/>
            <w:tcBorders>
              <w:top w:val="nil"/>
              <w:left w:val="nil"/>
              <w:bottom w:val="single" w:sz="4" w:space="0" w:color="auto"/>
              <w:right w:val="single" w:sz="4" w:space="0" w:color="auto"/>
            </w:tcBorders>
            <w:shd w:val="clear" w:color="auto" w:fill="FFFFFF"/>
            <w:vAlign w:val="center"/>
            <w:hideMark/>
          </w:tcPr>
          <w:p w14:paraId="4F7E8E92" w14:textId="77777777" w:rsidR="0063351C" w:rsidRPr="00F77D7A" w:rsidRDefault="0063351C" w:rsidP="00FD2B26">
            <w:pPr>
              <w:jc w:val="center"/>
              <w:rPr>
                <w:noProof w:val="0"/>
                <w:lang w:eastAsia="lt-LT"/>
              </w:rPr>
            </w:pPr>
            <w:r w:rsidRPr="00F77D7A">
              <w:rPr>
                <w:noProof w:val="0"/>
                <w:lang w:eastAsia="lt-LT"/>
              </w:rPr>
              <w:t>20,00</w:t>
            </w:r>
          </w:p>
        </w:tc>
      </w:tr>
      <w:tr w:rsidR="0063351C" w:rsidRPr="00F77D7A" w14:paraId="5648970A" w14:textId="77777777" w:rsidTr="00FD2B26">
        <w:trPr>
          <w:gridBefore w:val="1"/>
          <w:gridAfter w:val="1"/>
          <w:wBefore w:w="20" w:type="dxa"/>
          <w:wAfter w:w="20" w:type="dxa"/>
          <w:trHeight w:val="98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6B53659F" w14:textId="77777777" w:rsidR="0063351C" w:rsidRPr="00F77D7A" w:rsidRDefault="0063351C" w:rsidP="00FD2B26">
            <w:pPr>
              <w:jc w:val="center"/>
              <w:rPr>
                <w:noProof w:val="0"/>
                <w:lang w:eastAsia="lt-LT"/>
              </w:rPr>
            </w:pPr>
            <w:r w:rsidRPr="00F77D7A">
              <w:rPr>
                <w:noProof w:val="0"/>
                <w:sz w:val="22"/>
                <w:szCs w:val="22"/>
                <w:lang w:eastAsia="lt-LT"/>
              </w:rPr>
              <w:t>10.2</w:t>
            </w:r>
          </w:p>
        </w:tc>
        <w:tc>
          <w:tcPr>
            <w:tcW w:w="4248" w:type="dxa"/>
            <w:tcBorders>
              <w:top w:val="nil"/>
              <w:left w:val="nil"/>
              <w:bottom w:val="single" w:sz="4" w:space="0" w:color="auto"/>
              <w:right w:val="single" w:sz="4" w:space="0" w:color="auto"/>
            </w:tcBorders>
            <w:shd w:val="clear" w:color="auto" w:fill="FFFFFF"/>
            <w:vAlign w:val="center"/>
            <w:hideMark/>
          </w:tcPr>
          <w:p w14:paraId="796E73CD" w14:textId="77777777" w:rsidR="0063351C" w:rsidRPr="00F77D7A" w:rsidRDefault="0063351C" w:rsidP="00FD2B26">
            <w:pPr>
              <w:jc w:val="both"/>
              <w:rPr>
                <w:noProof w:val="0"/>
                <w:lang w:eastAsia="lt-LT"/>
              </w:rPr>
            </w:pPr>
            <w:r w:rsidRPr="00F77D7A">
              <w:rPr>
                <w:noProof w:val="0"/>
                <w:sz w:val="22"/>
                <w:szCs w:val="22"/>
                <w:lang w:eastAsia="lt-LT"/>
              </w:rPr>
              <w:t>Tetėnų k. Koplyčios gatvės kapitalinis remontas įrengiant kelio apšvietimą</w:t>
            </w:r>
          </w:p>
        </w:tc>
        <w:tc>
          <w:tcPr>
            <w:tcW w:w="2126" w:type="dxa"/>
            <w:tcBorders>
              <w:top w:val="nil"/>
              <w:left w:val="nil"/>
              <w:bottom w:val="single" w:sz="4" w:space="0" w:color="auto"/>
              <w:right w:val="single" w:sz="4" w:space="0" w:color="auto"/>
            </w:tcBorders>
            <w:shd w:val="clear" w:color="auto" w:fill="FFFFFF"/>
            <w:vAlign w:val="center"/>
            <w:hideMark/>
          </w:tcPr>
          <w:p w14:paraId="1D5D872C" w14:textId="77777777" w:rsidR="0063351C" w:rsidRPr="00F77D7A" w:rsidRDefault="0063351C" w:rsidP="00FD2B26">
            <w:pPr>
              <w:jc w:val="both"/>
              <w:rPr>
                <w:noProof w:val="0"/>
                <w:lang w:eastAsia="lt-LT"/>
              </w:rPr>
            </w:pPr>
            <w:r w:rsidRPr="00F77D7A">
              <w:rPr>
                <w:noProof w:val="0"/>
                <w:sz w:val="22"/>
                <w:szCs w:val="22"/>
                <w:lang w:eastAsia="lt-LT"/>
              </w:rPr>
              <w:t>kapitalinis remontas (eismo saugumo priemonės)</w:t>
            </w:r>
          </w:p>
        </w:tc>
        <w:tc>
          <w:tcPr>
            <w:tcW w:w="4348" w:type="dxa"/>
            <w:tcBorders>
              <w:top w:val="nil"/>
              <w:left w:val="nil"/>
              <w:bottom w:val="single" w:sz="4" w:space="0" w:color="auto"/>
              <w:right w:val="single" w:sz="4" w:space="0" w:color="auto"/>
            </w:tcBorders>
            <w:shd w:val="clear" w:color="auto" w:fill="FFFFFF"/>
            <w:vAlign w:val="center"/>
            <w:hideMark/>
          </w:tcPr>
          <w:p w14:paraId="281754AA" w14:textId="77777777" w:rsidR="0063351C" w:rsidRPr="00F77D7A" w:rsidRDefault="0063351C" w:rsidP="00FD2B26">
            <w:pPr>
              <w:jc w:val="center"/>
              <w:rPr>
                <w:noProof w:val="0"/>
                <w:lang w:eastAsia="lt-LT"/>
              </w:rPr>
            </w:pPr>
            <w:r w:rsidRPr="00F77D7A">
              <w:rPr>
                <w:noProof w:val="0"/>
                <w:sz w:val="22"/>
                <w:szCs w:val="22"/>
                <w:lang w:eastAsia="lt-LT"/>
              </w:rPr>
              <w:t>562692, 6019341 (LKS)/ 562366, 6019140 (LKS)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2217C1A5" w14:textId="77777777" w:rsidR="0063351C" w:rsidRPr="00F77D7A" w:rsidRDefault="0063351C" w:rsidP="00FD2B26">
            <w:pPr>
              <w:jc w:val="center"/>
              <w:rPr>
                <w:noProof w:val="0"/>
                <w:lang w:eastAsia="lt-LT"/>
              </w:rPr>
            </w:pPr>
            <w:r w:rsidRPr="00F77D7A">
              <w:rPr>
                <w:noProof w:val="0"/>
                <w:sz w:val="22"/>
                <w:szCs w:val="22"/>
                <w:lang w:eastAsia="lt-LT"/>
              </w:rPr>
              <w:t>380 m</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046CA026" w14:textId="77777777" w:rsidR="0063351C" w:rsidRPr="00F77D7A" w:rsidRDefault="0063351C" w:rsidP="00FD2B26">
            <w:pPr>
              <w:jc w:val="center"/>
              <w:rPr>
                <w:noProof w:val="0"/>
                <w:color w:val="000000"/>
                <w:lang w:eastAsia="lt-LT"/>
              </w:rPr>
            </w:pPr>
            <w:r w:rsidRPr="00F77D7A">
              <w:rPr>
                <w:noProof w:val="0"/>
                <w:color w:val="000000"/>
                <w:lang w:eastAsia="lt-LT"/>
              </w:rPr>
              <w:t>11,88</w:t>
            </w:r>
          </w:p>
        </w:tc>
      </w:tr>
      <w:tr w:rsidR="0063351C" w:rsidRPr="00F77D7A" w14:paraId="6F1078EE"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39D72E2E" w14:textId="77777777" w:rsidR="0063351C" w:rsidRPr="00F77D7A" w:rsidRDefault="0063351C" w:rsidP="00FD2B26">
            <w:pPr>
              <w:jc w:val="center"/>
              <w:rPr>
                <w:noProof w:val="0"/>
                <w:lang w:eastAsia="lt-LT"/>
              </w:rPr>
            </w:pPr>
            <w:r w:rsidRPr="00F77D7A">
              <w:rPr>
                <w:noProof w:val="0"/>
                <w:sz w:val="22"/>
                <w:szCs w:val="22"/>
                <w:lang w:eastAsia="lt-LT"/>
              </w:rPr>
              <w:t> </w:t>
            </w:r>
          </w:p>
        </w:tc>
        <w:tc>
          <w:tcPr>
            <w:tcW w:w="12400" w:type="dxa"/>
            <w:gridSpan w:val="6"/>
            <w:tcBorders>
              <w:top w:val="single" w:sz="4" w:space="0" w:color="auto"/>
              <w:left w:val="nil"/>
              <w:bottom w:val="single" w:sz="4" w:space="0" w:color="auto"/>
              <w:right w:val="single" w:sz="4" w:space="0" w:color="000000"/>
            </w:tcBorders>
            <w:vAlign w:val="center"/>
            <w:hideMark/>
          </w:tcPr>
          <w:p w14:paraId="0F13627F" w14:textId="77777777" w:rsidR="0063351C" w:rsidRPr="00F77D7A" w:rsidRDefault="0063351C" w:rsidP="00FD2B26">
            <w:pPr>
              <w:rPr>
                <w:i/>
                <w:iCs/>
                <w:noProof w:val="0"/>
                <w:lang w:eastAsia="lt-LT"/>
              </w:rPr>
            </w:pPr>
            <w:r w:rsidRPr="00F77D7A">
              <w:rPr>
                <w:i/>
                <w:iCs/>
                <w:noProof w:val="0"/>
                <w:sz w:val="22"/>
                <w:szCs w:val="22"/>
                <w:lang w:eastAsia="lt-LT"/>
              </w:rPr>
              <w:t>iš 10.1 ir 10.2 poz. eismo saugumo priemonės:</w:t>
            </w:r>
          </w:p>
        </w:tc>
        <w:tc>
          <w:tcPr>
            <w:tcW w:w="1281" w:type="dxa"/>
            <w:gridSpan w:val="2"/>
            <w:tcBorders>
              <w:top w:val="nil"/>
              <w:left w:val="nil"/>
              <w:bottom w:val="single" w:sz="4" w:space="0" w:color="auto"/>
              <w:right w:val="single" w:sz="4" w:space="0" w:color="auto"/>
            </w:tcBorders>
            <w:noWrap/>
            <w:vAlign w:val="bottom"/>
            <w:hideMark/>
          </w:tcPr>
          <w:p w14:paraId="75B6560F" w14:textId="77777777" w:rsidR="0063351C" w:rsidRPr="00F77D7A" w:rsidRDefault="0063351C" w:rsidP="00FD2B26">
            <w:pPr>
              <w:jc w:val="right"/>
              <w:rPr>
                <w:i/>
                <w:iCs/>
                <w:noProof w:val="0"/>
                <w:color w:val="000000"/>
                <w:lang w:eastAsia="lt-LT"/>
              </w:rPr>
            </w:pPr>
            <w:r w:rsidRPr="00F77D7A">
              <w:rPr>
                <w:i/>
                <w:iCs/>
                <w:noProof w:val="0"/>
                <w:color w:val="000000"/>
                <w:lang w:eastAsia="lt-LT"/>
              </w:rPr>
              <w:t>31,88</w:t>
            </w:r>
          </w:p>
        </w:tc>
      </w:tr>
      <w:tr w:rsidR="0063351C" w:rsidRPr="00F77D7A" w14:paraId="6C6A7EAE"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65FC297C" w14:textId="77777777" w:rsidR="0063351C" w:rsidRPr="00F77D7A" w:rsidRDefault="0063351C" w:rsidP="00FD2B26">
            <w:pPr>
              <w:jc w:val="center"/>
              <w:rPr>
                <w:b/>
                <w:bCs/>
                <w:noProof w:val="0"/>
                <w:lang w:eastAsia="lt-LT"/>
              </w:rPr>
            </w:pPr>
            <w:r w:rsidRPr="00F77D7A">
              <w:rPr>
                <w:b/>
                <w:bCs/>
                <w:noProof w:val="0"/>
                <w:sz w:val="22"/>
                <w:szCs w:val="22"/>
                <w:lang w:eastAsia="lt-LT"/>
              </w:rPr>
              <w:t>11</w:t>
            </w:r>
          </w:p>
        </w:tc>
        <w:tc>
          <w:tcPr>
            <w:tcW w:w="12400" w:type="dxa"/>
            <w:gridSpan w:val="6"/>
            <w:tcBorders>
              <w:top w:val="single" w:sz="4" w:space="0" w:color="auto"/>
              <w:left w:val="nil"/>
              <w:bottom w:val="single" w:sz="4" w:space="0" w:color="auto"/>
              <w:right w:val="single" w:sz="4" w:space="0" w:color="auto"/>
            </w:tcBorders>
            <w:vAlign w:val="center"/>
            <w:hideMark/>
          </w:tcPr>
          <w:p w14:paraId="15D070F6" w14:textId="77777777" w:rsidR="0063351C" w:rsidRPr="00F77D7A" w:rsidRDefault="0063351C" w:rsidP="00FD2B26">
            <w:pPr>
              <w:jc w:val="center"/>
              <w:rPr>
                <w:b/>
                <w:bCs/>
                <w:noProof w:val="0"/>
                <w:lang w:eastAsia="lt-LT"/>
              </w:rPr>
            </w:pPr>
            <w:r w:rsidRPr="00F77D7A">
              <w:rPr>
                <w:b/>
                <w:bCs/>
                <w:noProof w:val="0"/>
                <w:sz w:val="22"/>
                <w:szCs w:val="22"/>
                <w:lang w:eastAsia="lt-LT"/>
              </w:rPr>
              <w:t>Poškonių seniūnija</w:t>
            </w:r>
          </w:p>
        </w:tc>
        <w:tc>
          <w:tcPr>
            <w:tcW w:w="1281" w:type="dxa"/>
            <w:gridSpan w:val="2"/>
            <w:tcBorders>
              <w:top w:val="nil"/>
              <w:left w:val="nil"/>
              <w:bottom w:val="single" w:sz="4" w:space="0" w:color="auto"/>
              <w:right w:val="nil"/>
            </w:tcBorders>
            <w:vAlign w:val="center"/>
            <w:hideMark/>
          </w:tcPr>
          <w:p w14:paraId="788A4AF5" w14:textId="77777777" w:rsidR="0063351C" w:rsidRPr="00F77D7A" w:rsidRDefault="0063351C" w:rsidP="00FD2B26">
            <w:pPr>
              <w:jc w:val="right"/>
              <w:rPr>
                <w:b/>
                <w:bCs/>
                <w:noProof w:val="0"/>
                <w:color w:val="FF0000"/>
                <w:lang w:eastAsia="lt-LT"/>
              </w:rPr>
            </w:pPr>
            <w:r w:rsidRPr="00F77D7A">
              <w:rPr>
                <w:b/>
                <w:bCs/>
                <w:noProof w:val="0"/>
                <w:color w:val="FF0000"/>
                <w:lang w:eastAsia="lt-LT"/>
              </w:rPr>
              <w:t> </w:t>
            </w:r>
          </w:p>
        </w:tc>
      </w:tr>
      <w:tr w:rsidR="0063351C" w:rsidRPr="00F77D7A" w14:paraId="46F9ADA7" w14:textId="77777777" w:rsidTr="00FD2B26">
        <w:trPr>
          <w:gridBefore w:val="1"/>
          <w:gridAfter w:val="1"/>
          <w:wBefore w:w="20" w:type="dxa"/>
          <w:wAfter w:w="20" w:type="dxa"/>
          <w:trHeight w:val="748"/>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4C8AC5C8" w14:textId="77777777" w:rsidR="0063351C" w:rsidRPr="00F77D7A" w:rsidRDefault="0063351C" w:rsidP="00FD2B26">
            <w:pPr>
              <w:jc w:val="center"/>
              <w:rPr>
                <w:noProof w:val="0"/>
                <w:lang w:eastAsia="lt-LT"/>
              </w:rPr>
            </w:pPr>
            <w:r w:rsidRPr="00F77D7A">
              <w:rPr>
                <w:noProof w:val="0"/>
                <w:sz w:val="22"/>
                <w:szCs w:val="22"/>
                <w:lang w:eastAsia="lt-LT"/>
              </w:rPr>
              <w:t>11.1</w:t>
            </w:r>
          </w:p>
        </w:tc>
        <w:tc>
          <w:tcPr>
            <w:tcW w:w="4248" w:type="dxa"/>
            <w:tcBorders>
              <w:top w:val="nil"/>
              <w:left w:val="nil"/>
              <w:bottom w:val="single" w:sz="4" w:space="0" w:color="auto"/>
              <w:right w:val="single" w:sz="4" w:space="0" w:color="auto"/>
            </w:tcBorders>
            <w:shd w:val="clear" w:color="auto" w:fill="FFFFFF"/>
            <w:vAlign w:val="center"/>
            <w:hideMark/>
          </w:tcPr>
          <w:p w14:paraId="02D26B24" w14:textId="77777777" w:rsidR="0063351C" w:rsidRPr="00F77D7A" w:rsidRDefault="0063351C" w:rsidP="00FD2B26">
            <w:pPr>
              <w:jc w:val="both"/>
              <w:rPr>
                <w:noProof w:val="0"/>
                <w:lang w:eastAsia="lt-LT"/>
              </w:rPr>
            </w:pPr>
            <w:r w:rsidRPr="00F77D7A">
              <w:rPr>
                <w:noProof w:val="0"/>
                <w:sz w:val="22"/>
                <w:szCs w:val="22"/>
                <w:lang w:eastAsia="lt-LT"/>
              </w:rPr>
              <w:t xml:space="preserve">Kelio Nr. Po-019 (Poškonis – Liudvinavas)   </w:t>
            </w:r>
          </w:p>
        </w:tc>
        <w:tc>
          <w:tcPr>
            <w:tcW w:w="2126" w:type="dxa"/>
            <w:tcBorders>
              <w:top w:val="nil"/>
              <w:left w:val="nil"/>
              <w:bottom w:val="single" w:sz="4" w:space="0" w:color="auto"/>
              <w:right w:val="single" w:sz="4" w:space="0" w:color="auto"/>
            </w:tcBorders>
            <w:shd w:val="clear" w:color="auto" w:fill="FFFFFF"/>
            <w:vAlign w:val="center"/>
            <w:hideMark/>
          </w:tcPr>
          <w:p w14:paraId="5D65039E"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07489F71" w14:textId="77777777" w:rsidR="0063351C" w:rsidRPr="00F77D7A" w:rsidRDefault="0063351C" w:rsidP="00FD2B26">
            <w:pPr>
              <w:jc w:val="center"/>
              <w:rPr>
                <w:noProof w:val="0"/>
                <w:lang w:eastAsia="lt-LT"/>
              </w:rPr>
            </w:pPr>
            <w:r w:rsidRPr="00F77D7A">
              <w:rPr>
                <w:noProof w:val="0"/>
                <w:sz w:val="22"/>
                <w:szCs w:val="22"/>
                <w:lang w:eastAsia="lt-LT"/>
              </w:rPr>
              <w:t>606066, 6015791 (LKS)/ 607318, 6016628 (LKS)</w:t>
            </w:r>
          </w:p>
        </w:tc>
        <w:tc>
          <w:tcPr>
            <w:tcW w:w="835" w:type="dxa"/>
            <w:tcBorders>
              <w:top w:val="nil"/>
              <w:left w:val="nil"/>
              <w:bottom w:val="single" w:sz="4" w:space="0" w:color="auto"/>
              <w:right w:val="single" w:sz="4" w:space="0" w:color="auto"/>
            </w:tcBorders>
            <w:shd w:val="clear" w:color="auto" w:fill="FFFFFF"/>
            <w:vAlign w:val="center"/>
            <w:hideMark/>
          </w:tcPr>
          <w:p w14:paraId="081970C5" w14:textId="77777777" w:rsidR="0063351C" w:rsidRPr="00F77D7A" w:rsidRDefault="0063351C" w:rsidP="00FD2B26">
            <w:pPr>
              <w:jc w:val="center"/>
              <w:rPr>
                <w:noProof w:val="0"/>
                <w:lang w:eastAsia="lt-LT"/>
              </w:rPr>
            </w:pPr>
            <w:r w:rsidRPr="00F77D7A">
              <w:rPr>
                <w:noProof w:val="0"/>
                <w:sz w:val="22"/>
                <w:szCs w:val="22"/>
                <w:lang w:eastAsia="lt-LT"/>
              </w:rPr>
              <w:t>1500</w:t>
            </w:r>
          </w:p>
        </w:tc>
        <w:tc>
          <w:tcPr>
            <w:tcW w:w="823" w:type="dxa"/>
            <w:tcBorders>
              <w:top w:val="nil"/>
              <w:left w:val="nil"/>
              <w:bottom w:val="single" w:sz="4" w:space="0" w:color="auto"/>
              <w:right w:val="single" w:sz="4" w:space="0" w:color="auto"/>
            </w:tcBorders>
            <w:shd w:val="clear" w:color="auto" w:fill="FFFFFF"/>
            <w:vAlign w:val="center"/>
            <w:hideMark/>
          </w:tcPr>
          <w:p w14:paraId="5307EA51" w14:textId="77777777" w:rsidR="0063351C" w:rsidRPr="00F77D7A" w:rsidRDefault="0063351C" w:rsidP="00FD2B26">
            <w:pPr>
              <w:jc w:val="center"/>
              <w:rPr>
                <w:noProof w:val="0"/>
                <w:lang w:eastAsia="lt-LT"/>
              </w:rPr>
            </w:pPr>
            <w:r w:rsidRPr="00F77D7A">
              <w:rPr>
                <w:noProof w:val="0"/>
                <w:sz w:val="22"/>
                <w:szCs w:val="22"/>
                <w:lang w:eastAsia="lt-LT"/>
              </w:rPr>
              <w:t>6</w:t>
            </w:r>
          </w:p>
        </w:tc>
        <w:tc>
          <w:tcPr>
            <w:tcW w:w="1281" w:type="dxa"/>
            <w:gridSpan w:val="2"/>
            <w:tcBorders>
              <w:top w:val="nil"/>
              <w:left w:val="nil"/>
              <w:bottom w:val="single" w:sz="4" w:space="0" w:color="auto"/>
              <w:right w:val="single" w:sz="4" w:space="0" w:color="auto"/>
            </w:tcBorders>
            <w:shd w:val="clear" w:color="auto" w:fill="FFFFFF"/>
            <w:vAlign w:val="center"/>
            <w:hideMark/>
          </w:tcPr>
          <w:p w14:paraId="71B4FA77" w14:textId="77777777" w:rsidR="0063351C" w:rsidRPr="00F77D7A" w:rsidRDefault="0063351C" w:rsidP="00FD2B26">
            <w:pPr>
              <w:jc w:val="center"/>
              <w:rPr>
                <w:noProof w:val="0"/>
                <w:lang w:eastAsia="lt-LT"/>
              </w:rPr>
            </w:pPr>
            <w:r w:rsidRPr="00F77D7A">
              <w:rPr>
                <w:noProof w:val="0"/>
                <w:lang w:eastAsia="lt-LT"/>
              </w:rPr>
              <w:t>11,85</w:t>
            </w:r>
          </w:p>
        </w:tc>
      </w:tr>
      <w:tr w:rsidR="0063351C" w:rsidRPr="00F77D7A" w14:paraId="3EA7DD18"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7387B469" w14:textId="77777777" w:rsidR="0063351C" w:rsidRPr="00F77D7A" w:rsidRDefault="0063351C" w:rsidP="00FD2B26">
            <w:pPr>
              <w:jc w:val="center"/>
              <w:rPr>
                <w:b/>
                <w:bCs/>
                <w:noProof w:val="0"/>
                <w:lang w:eastAsia="lt-LT"/>
              </w:rPr>
            </w:pPr>
            <w:r w:rsidRPr="00F77D7A">
              <w:rPr>
                <w:b/>
                <w:bCs/>
                <w:noProof w:val="0"/>
                <w:sz w:val="22"/>
                <w:szCs w:val="22"/>
                <w:lang w:eastAsia="lt-LT"/>
              </w:rPr>
              <w:t>12</w:t>
            </w:r>
          </w:p>
        </w:tc>
        <w:tc>
          <w:tcPr>
            <w:tcW w:w="12400" w:type="dxa"/>
            <w:gridSpan w:val="6"/>
            <w:tcBorders>
              <w:top w:val="single" w:sz="4" w:space="0" w:color="auto"/>
              <w:left w:val="nil"/>
              <w:bottom w:val="single" w:sz="4" w:space="0" w:color="auto"/>
              <w:right w:val="single" w:sz="4" w:space="0" w:color="auto"/>
            </w:tcBorders>
            <w:shd w:val="clear" w:color="auto" w:fill="FFFFFF"/>
            <w:vAlign w:val="center"/>
            <w:hideMark/>
          </w:tcPr>
          <w:p w14:paraId="38210AB2" w14:textId="77777777" w:rsidR="0063351C" w:rsidRPr="00F77D7A" w:rsidRDefault="0063351C" w:rsidP="00FD2B26">
            <w:pPr>
              <w:jc w:val="center"/>
              <w:rPr>
                <w:b/>
                <w:bCs/>
                <w:noProof w:val="0"/>
                <w:lang w:eastAsia="lt-LT"/>
              </w:rPr>
            </w:pPr>
            <w:r w:rsidRPr="00F77D7A">
              <w:rPr>
                <w:b/>
                <w:bCs/>
                <w:noProof w:val="0"/>
                <w:sz w:val="22"/>
                <w:szCs w:val="22"/>
                <w:lang w:eastAsia="lt-LT"/>
              </w:rPr>
              <w:t>Šalčininkų seniūnija</w:t>
            </w:r>
          </w:p>
        </w:tc>
        <w:tc>
          <w:tcPr>
            <w:tcW w:w="1281" w:type="dxa"/>
            <w:gridSpan w:val="2"/>
            <w:tcBorders>
              <w:top w:val="nil"/>
              <w:left w:val="nil"/>
              <w:bottom w:val="single" w:sz="4" w:space="0" w:color="auto"/>
              <w:right w:val="single" w:sz="4" w:space="0" w:color="auto"/>
            </w:tcBorders>
            <w:shd w:val="clear" w:color="auto" w:fill="FFFFFF"/>
            <w:vAlign w:val="center"/>
            <w:hideMark/>
          </w:tcPr>
          <w:p w14:paraId="66A40D87" w14:textId="77777777" w:rsidR="0063351C" w:rsidRPr="00F77D7A" w:rsidRDefault="0063351C" w:rsidP="00FD2B26">
            <w:pPr>
              <w:jc w:val="right"/>
              <w:rPr>
                <w:b/>
                <w:bCs/>
                <w:noProof w:val="0"/>
                <w:lang w:eastAsia="lt-LT"/>
              </w:rPr>
            </w:pPr>
            <w:r w:rsidRPr="00F77D7A">
              <w:rPr>
                <w:b/>
                <w:bCs/>
                <w:noProof w:val="0"/>
                <w:lang w:eastAsia="lt-LT"/>
              </w:rPr>
              <w:t> </w:t>
            </w:r>
          </w:p>
        </w:tc>
      </w:tr>
      <w:tr w:rsidR="0063351C" w:rsidRPr="00F77D7A" w14:paraId="6EAAEE55" w14:textId="77777777" w:rsidTr="00FD2B26">
        <w:trPr>
          <w:gridBefore w:val="1"/>
          <w:gridAfter w:val="1"/>
          <w:wBefore w:w="20" w:type="dxa"/>
          <w:wAfter w:w="20" w:type="dxa"/>
          <w:trHeight w:val="1199"/>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48D9AE85" w14:textId="77777777" w:rsidR="0063351C" w:rsidRPr="00F77D7A" w:rsidRDefault="0063351C" w:rsidP="00FD2B26">
            <w:pPr>
              <w:jc w:val="center"/>
              <w:rPr>
                <w:noProof w:val="0"/>
                <w:lang w:eastAsia="lt-LT"/>
              </w:rPr>
            </w:pPr>
            <w:r w:rsidRPr="00F77D7A">
              <w:rPr>
                <w:noProof w:val="0"/>
                <w:sz w:val="22"/>
                <w:szCs w:val="22"/>
                <w:lang w:eastAsia="lt-LT"/>
              </w:rPr>
              <w:t>12.1</w:t>
            </w:r>
          </w:p>
        </w:tc>
        <w:tc>
          <w:tcPr>
            <w:tcW w:w="4248" w:type="dxa"/>
            <w:tcBorders>
              <w:top w:val="nil"/>
              <w:left w:val="nil"/>
              <w:bottom w:val="single" w:sz="4" w:space="0" w:color="auto"/>
              <w:right w:val="single" w:sz="4" w:space="0" w:color="auto"/>
            </w:tcBorders>
            <w:shd w:val="clear" w:color="auto" w:fill="FFFFFF"/>
            <w:vAlign w:val="center"/>
            <w:hideMark/>
          </w:tcPr>
          <w:p w14:paraId="6209051F" w14:textId="77777777" w:rsidR="0063351C" w:rsidRPr="00F77D7A" w:rsidRDefault="0063351C" w:rsidP="00FD2B26">
            <w:pPr>
              <w:jc w:val="both"/>
              <w:rPr>
                <w:noProof w:val="0"/>
                <w:lang w:eastAsia="lt-LT"/>
              </w:rPr>
            </w:pPr>
            <w:r w:rsidRPr="00F77D7A">
              <w:rPr>
                <w:noProof w:val="0"/>
                <w:sz w:val="22"/>
                <w:szCs w:val="22"/>
                <w:lang w:eastAsia="lt-LT"/>
              </w:rPr>
              <w:t>Šalčininkų miesto Mokyklos g. ruožo (tarp esamų naujai įrengtų šaligatvių tarp Vilniaus ir Krantinės gatvių) ir Kaštonų gatvė</w:t>
            </w:r>
          </w:p>
        </w:tc>
        <w:tc>
          <w:tcPr>
            <w:tcW w:w="2126" w:type="dxa"/>
            <w:tcBorders>
              <w:top w:val="nil"/>
              <w:left w:val="nil"/>
              <w:bottom w:val="single" w:sz="4" w:space="0" w:color="auto"/>
              <w:right w:val="single" w:sz="4" w:space="0" w:color="auto"/>
            </w:tcBorders>
            <w:shd w:val="clear" w:color="auto" w:fill="FFFFFF"/>
            <w:vAlign w:val="center"/>
            <w:hideMark/>
          </w:tcPr>
          <w:p w14:paraId="0F166A2E" w14:textId="77777777" w:rsidR="0063351C" w:rsidRPr="00F77D7A" w:rsidRDefault="0063351C" w:rsidP="00FD2B26">
            <w:pPr>
              <w:jc w:val="both"/>
              <w:rPr>
                <w:noProof w:val="0"/>
                <w:lang w:eastAsia="lt-LT"/>
              </w:rPr>
            </w:pPr>
            <w:r w:rsidRPr="00F77D7A">
              <w:rPr>
                <w:noProof w:val="0"/>
                <w:sz w:val="22"/>
                <w:szCs w:val="22"/>
                <w:lang w:eastAsia="lt-LT"/>
              </w:rPr>
              <w:t>projektavimas, kapitalinis remontas</w:t>
            </w:r>
            <w:r w:rsidRPr="00F77D7A">
              <w:rPr>
                <w:noProof w:val="0"/>
                <w:sz w:val="22"/>
                <w:szCs w:val="22"/>
                <w:lang w:eastAsia="lt-LT"/>
              </w:rPr>
              <w:br/>
              <w:t>(trinkelių, a/b dangos)</w:t>
            </w:r>
          </w:p>
        </w:tc>
        <w:tc>
          <w:tcPr>
            <w:tcW w:w="4348" w:type="dxa"/>
            <w:tcBorders>
              <w:top w:val="nil"/>
              <w:left w:val="nil"/>
              <w:bottom w:val="single" w:sz="4" w:space="0" w:color="auto"/>
              <w:right w:val="single" w:sz="4" w:space="0" w:color="auto"/>
            </w:tcBorders>
            <w:shd w:val="clear" w:color="auto" w:fill="FFFFFF"/>
            <w:vAlign w:val="center"/>
            <w:hideMark/>
          </w:tcPr>
          <w:p w14:paraId="69F41A1C" w14:textId="77777777" w:rsidR="0063351C" w:rsidRPr="00F77D7A" w:rsidRDefault="0063351C" w:rsidP="00FD2B26">
            <w:pPr>
              <w:jc w:val="center"/>
              <w:rPr>
                <w:noProof w:val="0"/>
                <w:lang w:eastAsia="lt-LT"/>
              </w:rPr>
            </w:pPr>
            <w:r w:rsidRPr="00F77D7A">
              <w:rPr>
                <w:noProof w:val="0"/>
                <w:sz w:val="22"/>
                <w:szCs w:val="22"/>
                <w:lang w:eastAsia="lt-LT"/>
              </w:rPr>
              <w:t>590108, 6020025 (LKS)/ 590219, 6020237 (LKS)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549A953D" w14:textId="77777777" w:rsidR="0063351C" w:rsidRPr="00F77D7A" w:rsidRDefault="0063351C" w:rsidP="00FD2B26">
            <w:pPr>
              <w:jc w:val="center"/>
              <w:rPr>
                <w:noProof w:val="0"/>
                <w:lang w:eastAsia="lt-LT"/>
              </w:rPr>
            </w:pPr>
            <w:r w:rsidRPr="00F77D7A">
              <w:rPr>
                <w:noProof w:val="0"/>
                <w:sz w:val="22"/>
                <w:szCs w:val="22"/>
                <w:lang w:eastAsia="lt-LT"/>
              </w:rPr>
              <w:t>233 m</w:t>
            </w:r>
          </w:p>
        </w:tc>
        <w:tc>
          <w:tcPr>
            <w:tcW w:w="1281" w:type="dxa"/>
            <w:gridSpan w:val="2"/>
            <w:tcBorders>
              <w:top w:val="nil"/>
              <w:left w:val="nil"/>
              <w:bottom w:val="single" w:sz="4" w:space="0" w:color="auto"/>
              <w:right w:val="single" w:sz="4" w:space="0" w:color="auto"/>
            </w:tcBorders>
            <w:shd w:val="clear" w:color="auto" w:fill="FFFFFF"/>
            <w:vAlign w:val="center"/>
            <w:hideMark/>
          </w:tcPr>
          <w:p w14:paraId="495C22AC" w14:textId="77777777" w:rsidR="0063351C" w:rsidRPr="00F77D7A" w:rsidRDefault="0063351C" w:rsidP="00FD2B26">
            <w:pPr>
              <w:jc w:val="center"/>
              <w:rPr>
                <w:noProof w:val="0"/>
                <w:lang w:eastAsia="lt-LT"/>
              </w:rPr>
            </w:pPr>
            <w:r w:rsidRPr="00F77D7A">
              <w:rPr>
                <w:noProof w:val="0"/>
                <w:lang w:eastAsia="lt-LT"/>
              </w:rPr>
              <w:t>101,60</w:t>
            </w:r>
          </w:p>
        </w:tc>
      </w:tr>
      <w:tr w:rsidR="0063351C" w:rsidRPr="00F77D7A" w14:paraId="534F65BC" w14:textId="77777777" w:rsidTr="00FD2B26">
        <w:trPr>
          <w:gridBefore w:val="1"/>
          <w:gridAfter w:val="1"/>
          <w:wBefore w:w="20" w:type="dxa"/>
          <w:wAfter w:w="20" w:type="dxa"/>
          <w:trHeight w:val="4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2E862885" w14:textId="77777777" w:rsidR="0063351C" w:rsidRPr="00F77D7A" w:rsidRDefault="0063351C" w:rsidP="00FD2B26">
            <w:pPr>
              <w:jc w:val="center"/>
              <w:rPr>
                <w:noProof w:val="0"/>
                <w:lang w:eastAsia="lt-LT"/>
              </w:rPr>
            </w:pPr>
            <w:r w:rsidRPr="00F77D7A">
              <w:rPr>
                <w:noProof w:val="0"/>
                <w:sz w:val="22"/>
                <w:szCs w:val="22"/>
                <w:lang w:eastAsia="lt-LT"/>
              </w:rPr>
              <w:t>12.2</w:t>
            </w:r>
          </w:p>
        </w:tc>
        <w:tc>
          <w:tcPr>
            <w:tcW w:w="4248" w:type="dxa"/>
            <w:tcBorders>
              <w:top w:val="nil"/>
              <w:left w:val="nil"/>
              <w:bottom w:val="single" w:sz="4" w:space="0" w:color="auto"/>
              <w:right w:val="single" w:sz="4" w:space="0" w:color="auto"/>
            </w:tcBorders>
            <w:shd w:val="clear" w:color="auto" w:fill="FFFFFF"/>
            <w:vAlign w:val="center"/>
            <w:hideMark/>
          </w:tcPr>
          <w:p w14:paraId="6BCD30AF" w14:textId="77777777" w:rsidR="0063351C" w:rsidRPr="00F77D7A" w:rsidRDefault="0063351C" w:rsidP="00FD2B26">
            <w:pPr>
              <w:jc w:val="both"/>
              <w:rPr>
                <w:noProof w:val="0"/>
                <w:lang w:eastAsia="lt-LT"/>
              </w:rPr>
            </w:pPr>
            <w:r w:rsidRPr="00F77D7A">
              <w:rPr>
                <w:noProof w:val="0"/>
                <w:sz w:val="22"/>
                <w:szCs w:val="22"/>
                <w:lang w:eastAsia="lt-LT"/>
              </w:rPr>
              <w:t>Šalčininkų mieste nuovažų ir    pralaidų kapitalinis remontas (nuo Vilniaus g. į Užmiesčio, į Rugiagėlių , Č. Milošo, Dainavos (pralaidą) gatves)</w:t>
            </w:r>
          </w:p>
        </w:tc>
        <w:tc>
          <w:tcPr>
            <w:tcW w:w="2126" w:type="dxa"/>
            <w:tcBorders>
              <w:top w:val="nil"/>
              <w:left w:val="nil"/>
              <w:bottom w:val="single" w:sz="4" w:space="0" w:color="auto"/>
              <w:right w:val="single" w:sz="4" w:space="0" w:color="auto"/>
            </w:tcBorders>
            <w:shd w:val="clear" w:color="auto" w:fill="FFFFFF"/>
            <w:vAlign w:val="center"/>
            <w:hideMark/>
          </w:tcPr>
          <w:p w14:paraId="39D19685"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(žvyro a/b dangos)</w:t>
            </w:r>
          </w:p>
        </w:tc>
        <w:tc>
          <w:tcPr>
            <w:tcW w:w="4348" w:type="dxa"/>
            <w:tcBorders>
              <w:top w:val="nil"/>
              <w:left w:val="nil"/>
              <w:bottom w:val="single" w:sz="4" w:space="0" w:color="auto"/>
              <w:right w:val="single" w:sz="4" w:space="0" w:color="auto"/>
            </w:tcBorders>
            <w:shd w:val="clear" w:color="auto" w:fill="FFFFFF"/>
            <w:vAlign w:val="center"/>
            <w:hideMark/>
          </w:tcPr>
          <w:p w14:paraId="38884A5A" w14:textId="77777777" w:rsidR="0063351C" w:rsidRPr="00F77D7A" w:rsidRDefault="0063351C" w:rsidP="00FD2B26">
            <w:pPr>
              <w:jc w:val="center"/>
              <w:rPr>
                <w:noProof w:val="0"/>
                <w:lang w:eastAsia="lt-LT"/>
              </w:rPr>
            </w:pPr>
            <w:r w:rsidRPr="00F77D7A">
              <w:rPr>
                <w:noProof w:val="0"/>
                <w:sz w:val="22"/>
                <w:szCs w:val="22"/>
                <w:lang w:eastAsia="lt-LT"/>
              </w:rPr>
              <w:t>590230, 6018638 (LKS)/ 590211, 6018790 (LKS)/ 590266, 6018393/ 590250, 6018518</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5F9936F6" w14:textId="77777777" w:rsidR="0063351C" w:rsidRPr="00F77D7A" w:rsidRDefault="0063351C" w:rsidP="00FD2B26">
            <w:pPr>
              <w:jc w:val="center"/>
              <w:rPr>
                <w:noProof w:val="0"/>
                <w:lang w:eastAsia="lt-LT"/>
              </w:rPr>
            </w:pPr>
            <w:r w:rsidRPr="00F77D7A">
              <w:rPr>
                <w:noProof w:val="0"/>
                <w:sz w:val="22"/>
                <w:szCs w:val="22"/>
                <w:lang w:eastAsia="lt-LT"/>
              </w:rPr>
              <w:t>4 pralaidos/             3 nuovažas</w:t>
            </w:r>
          </w:p>
        </w:tc>
        <w:tc>
          <w:tcPr>
            <w:tcW w:w="1281" w:type="dxa"/>
            <w:gridSpan w:val="2"/>
            <w:tcBorders>
              <w:top w:val="nil"/>
              <w:left w:val="nil"/>
              <w:bottom w:val="single" w:sz="4" w:space="0" w:color="auto"/>
              <w:right w:val="single" w:sz="4" w:space="0" w:color="auto"/>
            </w:tcBorders>
            <w:shd w:val="clear" w:color="auto" w:fill="FFFFFF"/>
            <w:vAlign w:val="center"/>
            <w:hideMark/>
          </w:tcPr>
          <w:p w14:paraId="13DE5429" w14:textId="77777777" w:rsidR="0063351C" w:rsidRPr="00F77D7A" w:rsidRDefault="0063351C" w:rsidP="00FD2B26">
            <w:pPr>
              <w:jc w:val="center"/>
              <w:rPr>
                <w:noProof w:val="0"/>
                <w:lang w:eastAsia="lt-LT"/>
              </w:rPr>
            </w:pPr>
            <w:r w:rsidRPr="00F77D7A">
              <w:rPr>
                <w:noProof w:val="0"/>
                <w:lang w:eastAsia="lt-LT"/>
              </w:rPr>
              <w:t>30,00</w:t>
            </w:r>
          </w:p>
        </w:tc>
      </w:tr>
      <w:tr w:rsidR="0063351C" w:rsidRPr="00F77D7A" w14:paraId="52E81045" w14:textId="77777777" w:rsidTr="00FD2B26">
        <w:trPr>
          <w:gridBefore w:val="1"/>
          <w:gridAfter w:val="1"/>
          <w:wBefore w:w="20" w:type="dxa"/>
          <w:wAfter w:w="20" w:type="dxa"/>
          <w:trHeight w:val="41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27FECA05" w14:textId="77777777" w:rsidR="0063351C" w:rsidRPr="00F77D7A" w:rsidRDefault="0063351C" w:rsidP="00FD2B26">
            <w:pPr>
              <w:jc w:val="center"/>
              <w:rPr>
                <w:noProof w:val="0"/>
                <w:lang w:eastAsia="lt-LT"/>
              </w:rPr>
            </w:pPr>
            <w:r w:rsidRPr="00F77D7A">
              <w:rPr>
                <w:noProof w:val="0"/>
                <w:sz w:val="22"/>
                <w:szCs w:val="22"/>
                <w:lang w:eastAsia="lt-LT"/>
              </w:rPr>
              <w:t>12.3</w:t>
            </w:r>
          </w:p>
        </w:tc>
        <w:tc>
          <w:tcPr>
            <w:tcW w:w="4248" w:type="dxa"/>
            <w:tcBorders>
              <w:top w:val="nil"/>
              <w:left w:val="nil"/>
              <w:bottom w:val="single" w:sz="4" w:space="0" w:color="auto"/>
              <w:right w:val="single" w:sz="4" w:space="0" w:color="auto"/>
            </w:tcBorders>
            <w:shd w:val="clear" w:color="auto" w:fill="FFFFFF"/>
            <w:vAlign w:val="center"/>
            <w:hideMark/>
          </w:tcPr>
          <w:p w14:paraId="7498EACB" w14:textId="77777777" w:rsidR="0063351C" w:rsidRPr="00F77D7A" w:rsidRDefault="0063351C" w:rsidP="00FD2B26">
            <w:pPr>
              <w:jc w:val="both"/>
              <w:rPr>
                <w:noProof w:val="0"/>
                <w:lang w:eastAsia="lt-LT"/>
              </w:rPr>
            </w:pPr>
            <w:r w:rsidRPr="00F77D7A">
              <w:rPr>
                <w:noProof w:val="0"/>
                <w:sz w:val="22"/>
                <w:szCs w:val="22"/>
                <w:lang w:eastAsia="lt-LT"/>
              </w:rPr>
              <w:t xml:space="preserve">Šalčininkų mst. Pamūrinės gatvės ruožas </w:t>
            </w:r>
          </w:p>
        </w:tc>
        <w:tc>
          <w:tcPr>
            <w:tcW w:w="2126" w:type="dxa"/>
            <w:tcBorders>
              <w:top w:val="nil"/>
              <w:left w:val="nil"/>
              <w:bottom w:val="single" w:sz="4" w:space="0" w:color="auto"/>
              <w:right w:val="single" w:sz="4" w:space="0" w:color="auto"/>
            </w:tcBorders>
            <w:shd w:val="clear" w:color="auto" w:fill="FFFFFF"/>
            <w:vAlign w:val="center"/>
            <w:hideMark/>
          </w:tcPr>
          <w:p w14:paraId="29746ACE" w14:textId="77777777" w:rsidR="0063351C" w:rsidRPr="00F77D7A" w:rsidRDefault="0063351C" w:rsidP="00FD2B26">
            <w:pPr>
              <w:jc w:val="both"/>
              <w:rPr>
                <w:noProof w:val="0"/>
                <w:lang w:eastAsia="lt-LT"/>
              </w:rPr>
            </w:pPr>
            <w:r w:rsidRPr="00F77D7A">
              <w:rPr>
                <w:noProof w:val="0"/>
                <w:sz w:val="22"/>
                <w:szCs w:val="22"/>
                <w:lang w:eastAsia="lt-LT"/>
              </w:rPr>
              <w:t xml:space="preserve">statyba </w:t>
            </w:r>
            <w:r w:rsidRPr="00F77D7A">
              <w:rPr>
                <w:noProof w:val="0"/>
                <w:sz w:val="22"/>
                <w:szCs w:val="22"/>
                <w:lang w:eastAsia="lt-LT"/>
              </w:rPr>
              <w:br w:type="page"/>
              <w:t>(žvyro danga)</w:t>
            </w:r>
            <w:r w:rsidRPr="00F77D7A">
              <w:rPr>
                <w:noProof w:val="0"/>
                <w:sz w:val="22"/>
                <w:szCs w:val="22"/>
                <w:lang w:eastAsia="lt-LT"/>
              </w:rPr>
              <w:br w:type="page"/>
            </w:r>
          </w:p>
        </w:tc>
        <w:tc>
          <w:tcPr>
            <w:tcW w:w="4348" w:type="dxa"/>
            <w:tcBorders>
              <w:top w:val="nil"/>
              <w:left w:val="nil"/>
              <w:bottom w:val="single" w:sz="4" w:space="0" w:color="auto"/>
              <w:right w:val="single" w:sz="4" w:space="0" w:color="auto"/>
            </w:tcBorders>
            <w:shd w:val="clear" w:color="auto" w:fill="FFFFFF"/>
            <w:vAlign w:val="center"/>
            <w:hideMark/>
          </w:tcPr>
          <w:p w14:paraId="72321A74" w14:textId="77777777" w:rsidR="0063351C" w:rsidRPr="00F77D7A" w:rsidRDefault="0063351C" w:rsidP="00FD2B26">
            <w:pPr>
              <w:jc w:val="center"/>
              <w:rPr>
                <w:noProof w:val="0"/>
                <w:lang w:eastAsia="lt-LT"/>
              </w:rPr>
            </w:pPr>
            <w:r w:rsidRPr="00F77D7A">
              <w:rPr>
                <w:noProof w:val="0"/>
                <w:sz w:val="22"/>
                <w:szCs w:val="22"/>
                <w:lang w:eastAsia="lt-LT"/>
              </w:rPr>
              <w:t>589454, 6019116 (LKS)/ 588942, 6019076 (LKS</w:t>
            </w:r>
          </w:p>
        </w:tc>
        <w:tc>
          <w:tcPr>
            <w:tcW w:w="835" w:type="dxa"/>
            <w:tcBorders>
              <w:top w:val="nil"/>
              <w:left w:val="nil"/>
              <w:bottom w:val="single" w:sz="4" w:space="0" w:color="auto"/>
              <w:right w:val="single" w:sz="4" w:space="0" w:color="auto"/>
            </w:tcBorders>
            <w:shd w:val="clear" w:color="auto" w:fill="FFFFFF"/>
            <w:vAlign w:val="center"/>
            <w:hideMark/>
          </w:tcPr>
          <w:p w14:paraId="072DC822" w14:textId="77777777" w:rsidR="0063351C" w:rsidRPr="00F77D7A" w:rsidRDefault="0063351C" w:rsidP="00FD2B26">
            <w:pPr>
              <w:jc w:val="center"/>
              <w:rPr>
                <w:noProof w:val="0"/>
                <w:lang w:eastAsia="lt-LT"/>
              </w:rPr>
            </w:pPr>
            <w:r w:rsidRPr="00F77D7A">
              <w:rPr>
                <w:noProof w:val="0"/>
                <w:sz w:val="22"/>
                <w:szCs w:val="22"/>
                <w:lang w:eastAsia="lt-LT"/>
              </w:rPr>
              <w:t>530</w:t>
            </w:r>
          </w:p>
        </w:tc>
        <w:tc>
          <w:tcPr>
            <w:tcW w:w="823" w:type="dxa"/>
            <w:tcBorders>
              <w:top w:val="nil"/>
              <w:left w:val="nil"/>
              <w:bottom w:val="single" w:sz="4" w:space="0" w:color="auto"/>
              <w:right w:val="single" w:sz="4" w:space="0" w:color="auto"/>
            </w:tcBorders>
            <w:shd w:val="clear" w:color="auto" w:fill="FFFFFF"/>
            <w:vAlign w:val="center"/>
            <w:hideMark/>
          </w:tcPr>
          <w:p w14:paraId="02637ABA"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3D67D1CA" w14:textId="77777777" w:rsidR="0063351C" w:rsidRPr="00F77D7A" w:rsidRDefault="0063351C" w:rsidP="00FD2B26">
            <w:pPr>
              <w:jc w:val="center"/>
              <w:rPr>
                <w:noProof w:val="0"/>
                <w:color w:val="000000"/>
                <w:lang w:eastAsia="lt-LT"/>
              </w:rPr>
            </w:pPr>
            <w:r w:rsidRPr="00F77D7A">
              <w:rPr>
                <w:noProof w:val="0"/>
                <w:color w:val="000000"/>
                <w:lang w:eastAsia="lt-LT"/>
              </w:rPr>
              <w:t>6,24</w:t>
            </w:r>
          </w:p>
        </w:tc>
      </w:tr>
      <w:tr w:rsidR="0063351C" w:rsidRPr="00F77D7A" w14:paraId="2DF28109" w14:textId="77777777" w:rsidTr="00FD2B26">
        <w:trPr>
          <w:gridBefore w:val="1"/>
          <w:gridAfter w:val="1"/>
          <w:wBefore w:w="20" w:type="dxa"/>
          <w:wAfter w:w="20" w:type="dxa"/>
          <w:trHeight w:val="652"/>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2BC50866" w14:textId="77777777" w:rsidR="0063351C" w:rsidRPr="00F77D7A" w:rsidRDefault="0063351C" w:rsidP="00FD2B26">
            <w:pPr>
              <w:jc w:val="center"/>
              <w:rPr>
                <w:noProof w:val="0"/>
                <w:lang w:eastAsia="lt-LT"/>
              </w:rPr>
            </w:pPr>
            <w:r w:rsidRPr="00F77D7A">
              <w:rPr>
                <w:noProof w:val="0"/>
                <w:sz w:val="22"/>
                <w:szCs w:val="22"/>
                <w:lang w:eastAsia="lt-LT"/>
              </w:rPr>
              <w:t>12.4</w:t>
            </w:r>
          </w:p>
        </w:tc>
        <w:tc>
          <w:tcPr>
            <w:tcW w:w="4248" w:type="dxa"/>
            <w:tcBorders>
              <w:top w:val="nil"/>
              <w:left w:val="nil"/>
              <w:bottom w:val="single" w:sz="4" w:space="0" w:color="auto"/>
              <w:right w:val="single" w:sz="4" w:space="0" w:color="auto"/>
            </w:tcBorders>
            <w:shd w:val="clear" w:color="auto" w:fill="FFFFFF"/>
            <w:vAlign w:val="center"/>
            <w:hideMark/>
          </w:tcPr>
          <w:p w14:paraId="40E00905" w14:textId="77777777" w:rsidR="0063351C" w:rsidRPr="00F77D7A" w:rsidRDefault="0063351C" w:rsidP="00FD2B26">
            <w:pPr>
              <w:jc w:val="both"/>
              <w:rPr>
                <w:noProof w:val="0"/>
                <w:lang w:eastAsia="lt-LT"/>
              </w:rPr>
            </w:pPr>
            <w:r w:rsidRPr="00F77D7A">
              <w:rPr>
                <w:noProof w:val="0"/>
                <w:sz w:val="22"/>
                <w:szCs w:val="22"/>
                <w:lang w:eastAsia="lt-LT"/>
              </w:rPr>
              <w:t xml:space="preserve">Šalčininkėlių k. Miško gatvė </w:t>
            </w:r>
          </w:p>
        </w:tc>
        <w:tc>
          <w:tcPr>
            <w:tcW w:w="2126" w:type="dxa"/>
            <w:tcBorders>
              <w:top w:val="nil"/>
              <w:left w:val="nil"/>
              <w:bottom w:val="single" w:sz="4" w:space="0" w:color="auto"/>
              <w:right w:val="single" w:sz="4" w:space="0" w:color="auto"/>
            </w:tcBorders>
            <w:shd w:val="clear" w:color="auto" w:fill="FFFFFF"/>
            <w:vAlign w:val="center"/>
            <w:hideMark/>
          </w:tcPr>
          <w:p w14:paraId="6DC6E818"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02C2D469" w14:textId="77777777" w:rsidR="0063351C" w:rsidRPr="00F77D7A" w:rsidRDefault="0063351C" w:rsidP="00FD2B26">
            <w:pPr>
              <w:jc w:val="center"/>
              <w:rPr>
                <w:noProof w:val="0"/>
                <w:lang w:eastAsia="lt-LT"/>
              </w:rPr>
            </w:pPr>
            <w:r w:rsidRPr="00F77D7A">
              <w:rPr>
                <w:noProof w:val="0"/>
                <w:sz w:val="22"/>
                <w:szCs w:val="22"/>
                <w:lang w:eastAsia="lt-LT"/>
              </w:rPr>
              <w:t>589875, 6028399 (LKS)/ 590109, 6027837 (LKS)</w:t>
            </w:r>
          </w:p>
        </w:tc>
        <w:tc>
          <w:tcPr>
            <w:tcW w:w="835" w:type="dxa"/>
            <w:tcBorders>
              <w:top w:val="nil"/>
              <w:left w:val="nil"/>
              <w:bottom w:val="single" w:sz="4" w:space="0" w:color="auto"/>
              <w:right w:val="single" w:sz="4" w:space="0" w:color="auto"/>
            </w:tcBorders>
            <w:shd w:val="clear" w:color="auto" w:fill="FFFFFF"/>
            <w:vAlign w:val="center"/>
            <w:hideMark/>
          </w:tcPr>
          <w:p w14:paraId="075B8502" w14:textId="77777777" w:rsidR="0063351C" w:rsidRPr="00F77D7A" w:rsidRDefault="0063351C" w:rsidP="00FD2B26">
            <w:pPr>
              <w:jc w:val="center"/>
              <w:rPr>
                <w:noProof w:val="0"/>
                <w:lang w:eastAsia="lt-LT"/>
              </w:rPr>
            </w:pPr>
            <w:r w:rsidRPr="00F77D7A">
              <w:rPr>
                <w:noProof w:val="0"/>
                <w:sz w:val="22"/>
                <w:szCs w:val="22"/>
                <w:lang w:eastAsia="lt-LT"/>
              </w:rPr>
              <w:t>510</w:t>
            </w:r>
          </w:p>
        </w:tc>
        <w:tc>
          <w:tcPr>
            <w:tcW w:w="823" w:type="dxa"/>
            <w:tcBorders>
              <w:top w:val="nil"/>
              <w:left w:val="nil"/>
              <w:bottom w:val="single" w:sz="4" w:space="0" w:color="auto"/>
              <w:right w:val="single" w:sz="4" w:space="0" w:color="auto"/>
            </w:tcBorders>
            <w:shd w:val="clear" w:color="auto" w:fill="FFFFFF"/>
            <w:vAlign w:val="center"/>
            <w:hideMark/>
          </w:tcPr>
          <w:p w14:paraId="5D0A4E6E"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6F6FC557" w14:textId="77777777" w:rsidR="0063351C" w:rsidRPr="00F77D7A" w:rsidRDefault="0063351C" w:rsidP="00FD2B26">
            <w:pPr>
              <w:jc w:val="center"/>
              <w:rPr>
                <w:noProof w:val="0"/>
                <w:lang w:eastAsia="lt-LT"/>
              </w:rPr>
            </w:pPr>
            <w:r w:rsidRPr="00F77D7A">
              <w:rPr>
                <w:noProof w:val="0"/>
                <w:lang w:eastAsia="lt-LT"/>
              </w:rPr>
              <w:t>5,79</w:t>
            </w:r>
          </w:p>
        </w:tc>
      </w:tr>
      <w:tr w:rsidR="0063351C" w:rsidRPr="00F77D7A" w14:paraId="776EAB13" w14:textId="77777777" w:rsidTr="00FD2B26">
        <w:trPr>
          <w:gridBefore w:val="1"/>
          <w:gridAfter w:val="1"/>
          <w:wBefore w:w="20" w:type="dxa"/>
          <w:wAfter w:w="20" w:type="dxa"/>
          <w:trHeight w:val="949"/>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4B4CF56F" w14:textId="77777777" w:rsidR="0063351C" w:rsidRPr="00F77D7A" w:rsidRDefault="0063351C" w:rsidP="00FD2B26">
            <w:pPr>
              <w:jc w:val="center"/>
              <w:rPr>
                <w:noProof w:val="0"/>
                <w:lang w:eastAsia="lt-LT"/>
              </w:rPr>
            </w:pPr>
            <w:r w:rsidRPr="00F77D7A">
              <w:rPr>
                <w:noProof w:val="0"/>
                <w:sz w:val="22"/>
                <w:szCs w:val="22"/>
                <w:lang w:eastAsia="lt-LT"/>
              </w:rPr>
              <w:lastRenderedPageBreak/>
              <w:t>12.5</w:t>
            </w:r>
          </w:p>
        </w:tc>
        <w:tc>
          <w:tcPr>
            <w:tcW w:w="4248" w:type="dxa"/>
            <w:tcBorders>
              <w:top w:val="nil"/>
              <w:left w:val="nil"/>
              <w:bottom w:val="single" w:sz="4" w:space="0" w:color="auto"/>
              <w:right w:val="single" w:sz="4" w:space="0" w:color="auto"/>
            </w:tcBorders>
            <w:shd w:val="clear" w:color="auto" w:fill="FFFFFF"/>
            <w:vAlign w:val="center"/>
            <w:hideMark/>
          </w:tcPr>
          <w:p w14:paraId="627081E2" w14:textId="77777777" w:rsidR="0063351C" w:rsidRPr="00F77D7A" w:rsidRDefault="0063351C" w:rsidP="00FD2B26">
            <w:pPr>
              <w:jc w:val="both"/>
              <w:rPr>
                <w:noProof w:val="0"/>
                <w:lang w:eastAsia="lt-LT"/>
              </w:rPr>
            </w:pPr>
            <w:r w:rsidRPr="00F77D7A">
              <w:rPr>
                <w:noProof w:val="0"/>
                <w:sz w:val="22"/>
                <w:szCs w:val="22"/>
                <w:lang w:eastAsia="lt-LT"/>
              </w:rPr>
              <w:t xml:space="preserve">Šalčininkų mst. Jaunimo, Tylusis, Serbentų skersgatviai </w:t>
            </w:r>
          </w:p>
        </w:tc>
        <w:tc>
          <w:tcPr>
            <w:tcW w:w="2126" w:type="dxa"/>
            <w:tcBorders>
              <w:top w:val="nil"/>
              <w:left w:val="nil"/>
              <w:bottom w:val="single" w:sz="4" w:space="0" w:color="auto"/>
              <w:right w:val="single" w:sz="4" w:space="0" w:color="auto"/>
            </w:tcBorders>
            <w:shd w:val="clear" w:color="auto" w:fill="FFFFFF"/>
            <w:vAlign w:val="center"/>
            <w:hideMark/>
          </w:tcPr>
          <w:p w14:paraId="11339DC9" w14:textId="77777777" w:rsidR="0063351C" w:rsidRPr="00F77D7A" w:rsidRDefault="0063351C" w:rsidP="00FD2B26">
            <w:pPr>
              <w:jc w:val="both"/>
              <w:rPr>
                <w:noProof w:val="0"/>
                <w:lang w:eastAsia="lt-LT"/>
              </w:rPr>
            </w:pPr>
            <w:r w:rsidRPr="00F77D7A">
              <w:rPr>
                <w:noProof w:val="0"/>
                <w:sz w:val="22"/>
                <w:szCs w:val="22"/>
                <w:lang w:eastAsia="lt-LT"/>
              </w:rPr>
              <w:t>statyba</w:t>
            </w:r>
            <w:r w:rsidRPr="00F77D7A">
              <w:rPr>
                <w:noProof w:val="0"/>
                <w:sz w:val="22"/>
                <w:szCs w:val="22"/>
                <w:lang w:eastAsia="lt-LT"/>
              </w:rPr>
              <w:br/>
              <w:t>(a/b danga)</w:t>
            </w:r>
          </w:p>
        </w:tc>
        <w:tc>
          <w:tcPr>
            <w:tcW w:w="4348" w:type="dxa"/>
            <w:tcBorders>
              <w:top w:val="nil"/>
              <w:left w:val="nil"/>
              <w:bottom w:val="single" w:sz="4" w:space="0" w:color="auto"/>
              <w:right w:val="single" w:sz="4" w:space="0" w:color="auto"/>
            </w:tcBorders>
            <w:shd w:val="clear" w:color="auto" w:fill="FFFFFF"/>
            <w:vAlign w:val="center"/>
            <w:hideMark/>
          </w:tcPr>
          <w:p w14:paraId="0438E3F7" w14:textId="77777777" w:rsidR="0063351C" w:rsidRPr="00F77D7A" w:rsidRDefault="0063351C" w:rsidP="00FD2B26">
            <w:pPr>
              <w:jc w:val="center"/>
              <w:rPr>
                <w:noProof w:val="0"/>
                <w:lang w:eastAsia="lt-LT"/>
              </w:rPr>
            </w:pPr>
            <w:r w:rsidRPr="00F77D7A">
              <w:rPr>
                <w:noProof w:val="0"/>
                <w:sz w:val="22"/>
                <w:szCs w:val="22"/>
                <w:lang w:eastAsia="lt-LT"/>
              </w:rPr>
              <w:t>590363, 6019486/590324, 6019583; 590351, 6019029/590283, 6019012;590382, 6018974/590289, 6018948</w:t>
            </w:r>
          </w:p>
        </w:tc>
        <w:tc>
          <w:tcPr>
            <w:tcW w:w="835" w:type="dxa"/>
            <w:tcBorders>
              <w:top w:val="nil"/>
              <w:left w:val="nil"/>
              <w:bottom w:val="single" w:sz="4" w:space="0" w:color="auto"/>
              <w:right w:val="single" w:sz="4" w:space="0" w:color="auto"/>
            </w:tcBorders>
            <w:shd w:val="clear" w:color="auto" w:fill="FFFFFF"/>
            <w:vAlign w:val="center"/>
            <w:hideMark/>
          </w:tcPr>
          <w:p w14:paraId="158E3A33" w14:textId="77777777" w:rsidR="0063351C" w:rsidRPr="00F77D7A" w:rsidRDefault="0063351C" w:rsidP="00FD2B26">
            <w:pPr>
              <w:jc w:val="center"/>
              <w:rPr>
                <w:noProof w:val="0"/>
                <w:lang w:eastAsia="lt-LT"/>
              </w:rPr>
            </w:pPr>
            <w:r w:rsidRPr="00F77D7A">
              <w:rPr>
                <w:noProof w:val="0"/>
                <w:sz w:val="22"/>
                <w:szCs w:val="22"/>
                <w:lang w:eastAsia="lt-LT"/>
              </w:rPr>
              <w:t>310</w:t>
            </w:r>
          </w:p>
        </w:tc>
        <w:tc>
          <w:tcPr>
            <w:tcW w:w="823" w:type="dxa"/>
            <w:tcBorders>
              <w:top w:val="nil"/>
              <w:left w:val="nil"/>
              <w:bottom w:val="single" w:sz="4" w:space="0" w:color="auto"/>
              <w:right w:val="single" w:sz="4" w:space="0" w:color="auto"/>
            </w:tcBorders>
            <w:shd w:val="clear" w:color="auto" w:fill="FFFFFF"/>
            <w:vAlign w:val="center"/>
            <w:hideMark/>
          </w:tcPr>
          <w:p w14:paraId="0C5B643D" w14:textId="77777777" w:rsidR="0063351C" w:rsidRPr="00F77D7A" w:rsidRDefault="0063351C" w:rsidP="00FD2B26">
            <w:pPr>
              <w:jc w:val="center"/>
              <w:rPr>
                <w:noProof w:val="0"/>
                <w:lang w:eastAsia="lt-LT"/>
              </w:rPr>
            </w:pPr>
            <w:r w:rsidRPr="00F77D7A">
              <w:rPr>
                <w:noProof w:val="0"/>
                <w:sz w:val="22"/>
                <w:szCs w:val="22"/>
                <w:lang w:eastAsia="lt-LT"/>
              </w:rPr>
              <w:t>3,5-4</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292123FF" w14:textId="77777777" w:rsidR="0063351C" w:rsidRPr="00F77D7A" w:rsidRDefault="0063351C" w:rsidP="00FD2B26">
            <w:pPr>
              <w:jc w:val="center"/>
              <w:rPr>
                <w:noProof w:val="0"/>
                <w:color w:val="000000"/>
                <w:lang w:eastAsia="lt-LT"/>
              </w:rPr>
            </w:pPr>
            <w:r w:rsidRPr="00F77D7A">
              <w:rPr>
                <w:noProof w:val="0"/>
                <w:color w:val="000000"/>
                <w:lang w:eastAsia="lt-LT"/>
              </w:rPr>
              <w:t>32,96</w:t>
            </w:r>
          </w:p>
        </w:tc>
      </w:tr>
      <w:tr w:rsidR="0063351C" w:rsidRPr="00F77D7A" w14:paraId="18B11474" w14:textId="77777777" w:rsidTr="00FD2B26">
        <w:trPr>
          <w:gridBefore w:val="1"/>
          <w:gridAfter w:val="1"/>
          <w:wBefore w:w="20" w:type="dxa"/>
          <w:wAfter w:w="20" w:type="dxa"/>
          <w:trHeight w:val="1190"/>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6BA5F601" w14:textId="77777777" w:rsidR="0063351C" w:rsidRPr="00F77D7A" w:rsidRDefault="0063351C" w:rsidP="00FD2B26">
            <w:pPr>
              <w:jc w:val="center"/>
              <w:rPr>
                <w:noProof w:val="0"/>
                <w:lang w:eastAsia="lt-LT"/>
              </w:rPr>
            </w:pPr>
            <w:r w:rsidRPr="00F77D7A">
              <w:rPr>
                <w:noProof w:val="0"/>
                <w:sz w:val="22"/>
                <w:szCs w:val="22"/>
                <w:lang w:eastAsia="lt-LT"/>
              </w:rPr>
              <w:t>12.6</w:t>
            </w:r>
          </w:p>
        </w:tc>
        <w:tc>
          <w:tcPr>
            <w:tcW w:w="4248" w:type="dxa"/>
            <w:tcBorders>
              <w:top w:val="nil"/>
              <w:left w:val="nil"/>
              <w:bottom w:val="single" w:sz="4" w:space="0" w:color="auto"/>
              <w:right w:val="single" w:sz="4" w:space="0" w:color="auto"/>
            </w:tcBorders>
            <w:shd w:val="clear" w:color="auto" w:fill="FFFFFF"/>
            <w:vAlign w:val="center"/>
            <w:hideMark/>
          </w:tcPr>
          <w:p w14:paraId="58DB792D" w14:textId="77777777" w:rsidR="0063351C" w:rsidRPr="00F77D7A" w:rsidRDefault="0063351C" w:rsidP="00FD2B26">
            <w:pPr>
              <w:jc w:val="both"/>
              <w:rPr>
                <w:noProof w:val="0"/>
                <w:lang w:eastAsia="lt-LT"/>
              </w:rPr>
            </w:pPr>
            <w:r w:rsidRPr="00F77D7A">
              <w:rPr>
                <w:noProof w:val="0"/>
                <w:sz w:val="22"/>
                <w:szCs w:val="22"/>
                <w:lang w:eastAsia="lt-LT"/>
              </w:rPr>
              <w:t>Šalčininkų mst. Lauko, Jaunystės gatvės</w:t>
            </w:r>
          </w:p>
        </w:tc>
        <w:tc>
          <w:tcPr>
            <w:tcW w:w="2126" w:type="dxa"/>
            <w:tcBorders>
              <w:top w:val="nil"/>
              <w:left w:val="nil"/>
              <w:bottom w:val="single" w:sz="4" w:space="0" w:color="auto"/>
              <w:right w:val="single" w:sz="4" w:space="0" w:color="auto"/>
            </w:tcBorders>
            <w:shd w:val="clear" w:color="auto" w:fill="FFFFFF"/>
            <w:vAlign w:val="center"/>
            <w:hideMark/>
          </w:tcPr>
          <w:p w14:paraId="76C49414" w14:textId="77777777" w:rsidR="0063351C" w:rsidRPr="00F77D7A" w:rsidRDefault="0063351C" w:rsidP="00FD2B26">
            <w:pPr>
              <w:jc w:val="both"/>
              <w:rPr>
                <w:noProof w:val="0"/>
                <w:lang w:eastAsia="lt-LT"/>
              </w:rPr>
            </w:pPr>
            <w:r w:rsidRPr="00F77D7A">
              <w:rPr>
                <w:noProof w:val="0"/>
                <w:sz w:val="22"/>
                <w:szCs w:val="22"/>
                <w:lang w:eastAsia="lt-LT"/>
              </w:rPr>
              <w:t>statyba</w:t>
            </w:r>
          </w:p>
          <w:p w14:paraId="6E71B035" w14:textId="77777777" w:rsidR="0063351C" w:rsidRPr="00F77D7A" w:rsidRDefault="0063351C" w:rsidP="00FD2B26">
            <w:pPr>
              <w:jc w:val="both"/>
              <w:rPr>
                <w:noProof w:val="0"/>
                <w:lang w:eastAsia="lt-LT"/>
              </w:rPr>
            </w:pPr>
            <w:r w:rsidRPr="00F77D7A">
              <w:rPr>
                <w:noProof w:val="0"/>
                <w:sz w:val="22"/>
                <w:szCs w:val="22"/>
                <w:lang w:eastAsia="lt-LT"/>
              </w:rPr>
              <w:t>(a/b danga)</w:t>
            </w:r>
          </w:p>
        </w:tc>
        <w:tc>
          <w:tcPr>
            <w:tcW w:w="4348" w:type="dxa"/>
            <w:tcBorders>
              <w:top w:val="nil"/>
              <w:left w:val="nil"/>
              <w:bottom w:val="single" w:sz="4" w:space="0" w:color="auto"/>
              <w:right w:val="single" w:sz="4" w:space="0" w:color="auto"/>
            </w:tcBorders>
            <w:shd w:val="clear" w:color="auto" w:fill="FFFFFF"/>
            <w:vAlign w:val="center"/>
            <w:hideMark/>
          </w:tcPr>
          <w:p w14:paraId="1A81E5A8" w14:textId="77777777" w:rsidR="0063351C" w:rsidRPr="00F77D7A" w:rsidRDefault="0063351C" w:rsidP="00FD2B26">
            <w:pPr>
              <w:jc w:val="center"/>
              <w:rPr>
                <w:noProof w:val="0"/>
                <w:lang w:eastAsia="lt-LT"/>
              </w:rPr>
            </w:pPr>
            <w:r w:rsidRPr="00F77D7A">
              <w:rPr>
                <w:noProof w:val="0"/>
                <w:sz w:val="22"/>
                <w:szCs w:val="22"/>
              </w:rPr>
              <w:t>591035, 6019846 (LKS)</w:t>
            </w:r>
            <w:r w:rsidRPr="00F77D7A">
              <w:rPr>
                <w:noProof w:val="0"/>
                <w:sz w:val="22"/>
                <w:szCs w:val="22"/>
                <w:lang w:eastAsia="lt-LT"/>
              </w:rPr>
              <w:t>/591175, 6019634 (LKS);</w:t>
            </w:r>
          </w:p>
          <w:p w14:paraId="04541003" w14:textId="77777777" w:rsidR="0063351C" w:rsidRPr="00F77D7A" w:rsidRDefault="0063351C" w:rsidP="00FD2B26">
            <w:pPr>
              <w:jc w:val="center"/>
              <w:rPr>
                <w:noProof w:val="0"/>
                <w:lang w:eastAsia="lt-LT"/>
              </w:rPr>
            </w:pPr>
            <w:r w:rsidRPr="00F77D7A">
              <w:rPr>
                <w:noProof w:val="0"/>
                <w:sz w:val="22"/>
                <w:szCs w:val="22"/>
                <w:lang w:eastAsia="lt-LT"/>
              </w:rPr>
              <w:t>591121, 6019956 (LKS)/</w:t>
            </w:r>
            <w:r w:rsidRPr="00F77D7A">
              <w:rPr>
                <w:noProof w:val="0"/>
                <w:sz w:val="22"/>
                <w:szCs w:val="22"/>
              </w:rPr>
              <w:t xml:space="preserve"> 591239, 6019849 (LKS)</w:t>
            </w:r>
          </w:p>
        </w:tc>
        <w:tc>
          <w:tcPr>
            <w:tcW w:w="835" w:type="dxa"/>
            <w:tcBorders>
              <w:top w:val="nil"/>
              <w:left w:val="nil"/>
              <w:bottom w:val="single" w:sz="4" w:space="0" w:color="auto"/>
              <w:right w:val="single" w:sz="4" w:space="0" w:color="auto"/>
            </w:tcBorders>
            <w:shd w:val="clear" w:color="auto" w:fill="FFFFFF"/>
            <w:vAlign w:val="center"/>
            <w:hideMark/>
          </w:tcPr>
          <w:p w14:paraId="27F6FC7D" w14:textId="77777777" w:rsidR="0063351C" w:rsidRPr="00F77D7A" w:rsidRDefault="0063351C" w:rsidP="00FD2B26">
            <w:pPr>
              <w:jc w:val="center"/>
              <w:rPr>
                <w:noProof w:val="0"/>
                <w:lang w:eastAsia="lt-LT"/>
              </w:rPr>
            </w:pPr>
            <w:r w:rsidRPr="00F77D7A">
              <w:rPr>
                <w:noProof w:val="0"/>
                <w:sz w:val="22"/>
                <w:szCs w:val="22"/>
                <w:lang w:eastAsia="lt-LT"/>
              </w:rPr>
              <w:t>455</w:t>
            </w:r>
          </w:p>
        </w:tc>
        <w:tc>
          <w:tcPr>
            <w:tcW w:w="823" w:type="dxa"/>
            <w:tcBorders>
              <w:top w:val="nil"/>
              <w:left w:val="nil"/>
              <w:bottom w:val="single" w:sz="4" w:space="0" w:color="auto"/>
              <w:right w:val="single" w:sz="4" w:space="0" w:color="auto"/>
            </w:tcBorders>
            <w:shd w:val="clear" w:color="auto" w:fill="FFFFFF"/>
            <w:vAlign w:val="center"/>
            <w:hideMark/>
          </w:tcPr>
          <w:p w14:paraId="49410021"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5DAEDF15" w14:textId="77777777" w:rsidR="0063351C" w:rsidRPr="00F77D7A" w:rsidRDefault="0063351C" w:rsidP="00FD2B26">
            <w:pPr>
              <w:jc w:val="center"/>
              <w:rPr>
                <w:noProof w:val="0"/>
                <w:color w:val="000000"/>
                <w:lang w:eastAsia="lt-LT"/>
              </w:rPr>
            </w:pPr>
            <w:r w:rsidRPr="00F77D7A">
              <w:rPr>
                <w:noProof w:val="0"/>
                <w:color w:val="000000"/>
                <w:lang w:eastAsia="lt-LT"/>
              </w:rPr>
              <w:t>72,39</w:t>
            </w:r>
          </w:p>
        </w:tc>
      </w:tr>
      <w:tr w:rsidR="0063351C" w:rsidRPr="00F77D7A" w14:paraId="029F833B"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5C6A683A" w14:textId="77777777" w:rsidR="0063351C" w:rsidRPr="00F77D7A" w:rsidRDefault="0063351C" w:rsidP="00FD2B26">
            <w:pPr>
              <w:jc w:val="center"/>
              <w:rPr>
                <w:b/>
                <w:bCs/>
                <w:noProof w:val="0"/>
                <w:lang w:eastAsia="lt-LT"/>
              </w:rPr>
            </w:pPr>
            <w:r w:rsidRPr="00F77D7A">
              <w:rPr>
                <w:b/>
                <w:bCs/>
                <w:noProof w:val="0"/>
                <w:sz w:val="22"/>
                <w:szCs w:val="22"/>
                <w:lang w:eastAsia="lt-LT"/>
              </w:rPr>
              <w:t>13</w:t>
            </w:r>
          </w:p>
        </w:tc>
        <w:tc>
          <w:tcPr>
            <w:tcW w:w="12400" w:type="dxa"/>
            <w:gridSpan w:val="6"/>
            <w:tcBorders>
              <w:top w:val="single" w:sz="4" w:space="0" w:color="auto"/>
              <w:left w:val="nil"/>
              <w:bottom w:val="single" w:sz="4" w:space="0" w:color="auto"/>
              <w:right w:val="single" w:sz="4" w:space="0" w:color="auto"/>
            </w:tcBorders>
            <w:vAlign w:val="center"/>
            <w:hideMark/>
          </w:tcPr>
          <w:p w14:paraId="792D5AD9" w14:textId="77777777" w:rsidR="0063351C" w:rsidRPr="00F77D7A" w:rsidRDefault="0063351C" w:rsidP="00FD2B26">
            <w:pPr>
              <w:jc w:val="center"/>
              <w:rPr>
                <w:b/>
                <w:bCs/>
                <w:noProof w:val="0"/>
                <w:lang w:eastAsia="lt-LT"/>
              </w:rPr>
            </w:pPr>
            <w:r w:rsidRPr="00F77D7A">
              <w:rPr>
                <w:b/>
                <w:bCs/>
                <w:noProof w:val="0"/>
                <w:sz w:val="22"/>
                <w:szCs w:val="22"/>
                <w:lang w:eastAsia="lt-LT"/>
              </w:rPr>
              <w:t>Turgelių seniūnija</w:t>
            </w:r>
          </w:p>
        </w:tc>
        <w:tc>
          <w:tcPr>
            <w:tcW w:w="1281" w:type="dxa"/>
            <w:gridSpan w:val="2"/>
            <w:tcBorders>
              <w:top w:val="nil"/>
              <w:left w:val="nil"/>
              <w:bottom w:val="single" w:sz="4" w:space="0" w:color="auto"/>
              <w:right w:val="single" w:sz="4" w:space="0" w:color="auto"/>
            </w:tcBorders>
            <w:vAlign w:val="center"/>
            <w:hideMark/>
          </w:tcPr>
          <w:p w14:paraId="5C03389B" w14:textId="77777777" w:rsidR="0063351C" w:rsidRPr="00F77D7A" w:rsidRDefault="0063351C" w:rsidP="00FD2B26">
            <w:pPr>
              <w:jc w:val="right"/>
              <w:rPr>
                <w:b/>
                <w:bCs/>
                <w:noProof w:val="0"/>
                <w:color w:val="FF0000"/>
                <w:lang w:eastAsia="lt-LT"/>
              </w:rPr>
            </w:pPr>
            <w:r w:rsidRPr="00F77D7A">
              <w:rPr>
                <w:b/>
                <w:bCs/>
                <w:noProof w:val="0"/>
                <w:color w:val="FF0000"/>
                <w:lang w:eastAsia="lt-LT"/>
              </w:rPr>
              <w:t> </w:t>
            </w:r>
          </w:p>
        </w:tc>
      </w:tr>
      <w:tr w:rsidR="0063351C" w:rsidRPr="00F77D7A" w14:paraId="6D2A8E67" w14:textId="77777777" w:rsidTr="00FD2B26">
        <w:trPr>
          <w:gridBefore w:val="1"/>
          <w:gridAfter w:val="1"/>
          <w:wBefore w:w="20" w:type="dxa"/>
          <w:wAfter w:w="20" w:type="dxa"/>
          <w:trHeight w:val="890"/>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3C7A17A5" w14:textId="77777777" w:rsidR="0063351C" w:rsidRPr="00F77D7A" w:rsidRDefault="0063351C" w:rsidP="00FD2B26">
            <w:pPr>
              <w:jc w:val="center"/>
              <w:rPr>
                <w:noProof w:val="0"/>
                <w:lang w:eastAsia="lt-LT"/>
              </w:rPr>
            </w:pPr>
            <w:r w:rsidRPr="00F77D7A">
              <w:rPr>
                <w:noProof w:val="0"/>
                <w:sz w:val="22"/>
                <w:szCs w:val="22"/>
                <w:lang w:eastAsia="lt-LT"/>
              </w:rPr>
              <w:t>13.1</w:t>
            </w:r>
          </w:p>
        </w:tc>
        <w:tc>
          <w:tcPr>
            <w:tcW w:w="4248" w:type="dxa"/>
            <w:tcBorders>
              <w:top w:val="nil"/>
              <w:left w:val="nil"/>
              <w:bottom w:val="single" w:sz="4" w:space="0" w:color="auto"/>
              <w:right w:val="single" w:sz="4" w:space="0" w:color="auto"/>
            </w:tcBorders>
            <w:shd w:val="clear" w:color="auto" w:fill="FFFFFF"/>
            <w:vAlign w:val="center"/>
            <w:hideMark/>
          </w:tcPr>
          <w:p w14:paraId="32E9EB0A" w14:textId="77777777" w:rsidR="0063351C" w:rsidRPr="00F77D7A" w:rsidRDefault="0063351C" w:rsidP="00FD2B26">
            <w:pPr>
              <w:jc w:val="both"/>
              <w:rPr>
                <w:noProof w:val="0"/>
                <w:lang w:eastAsia="lt-LT"/>
              </w:rPr>
            </w:pPr>
            <w:r w:rsidRPr="00F77D7A">
              <w:rPr>
                <w:noProof w:val="0"/>
                <w:sz w:val="22"/>
                <w:szCs w:val="22"/>
                <w:lang w:eastAsia="lt-LT"/>
              </w:rPr>
              <w:t xml:space="preserve">Vilkiškių k. keliai Nr. Tu-034/Tu-026 </w:t>
            </w:r>
          </w:p>
        </w:tc>
        <w:tc>
          <w:tcPr>
            <w:tcW w:w="2126" w:type="dxa"/>
            <w:tcBorders>
              <w:top w:val="nil"/>
              <w:left w:val="nil"/>
              <w:bottom w:val="single" w:sz="4" w:space="0" w:color="auto"/>
              <w:right w:val="single" w:sz="4" w:space="0" w:color="auto"/>
            </w:tcBorders>
            <w:shd w:val="clear" w:color="auto" w:fill="FFFFFF"/>
            <w:vAlign w:val="center"/>
            <w:hideMark/>
          </w:tcPr>
          <w:p w14:paraId="52EA9DCC"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 žvyro danga)</w:t>
            </w:r>
          </w:p>
        </w:tc>
        <w:tc>
          <w:tcPr>
            <w:tcW w:w="4348" w:type="dxa"/>
            <w:tcBorders>
              <w:top w:val="nil"/>
              <w:left w:val="nil"/>
              <w:bottom w:val="single" w:sz="4" w:space="0" w:color="auto"/>
              <w:right w:val="single" w:sz="4" w:space="0" w:color="auto"/>
            </w:tcBorders>
            <w:shd w:val="clear" w:color="auto" w:fill="FFFFFF"/>
            <w:vAlign w:val="center"/>
            <w:hideMark/>
          </w:tcPr>
          <w:p w14:paraId="0DB479AC" w14:textId="77777777" w:rsidR="0063351C" w:rsidRPr="00F77D7A" w:rsidRDefault="0063351C" w:rsidP="00FD2B26">
            <w:pPr>
              <w:jc w:val="center"/>
              <w:rPr>
                <w:noProof w:val="0"/>
                <w:lang w:eastAsia="lt-LT"/>
              </w:rPr>
            </w:pPr>
            <w:r w:rsidRPr="00F77D7A">
              <w:rPr>
                <w:noProof w:val="0"/>
                <w:sz w:val="22"/>
                <w:szCs w:val="22"/>
                <w:lang w:eastAsia="lt-LT"/>
              </w:rPr>
              <w:t>592059, 6037791 (LKS) /592003, 6038021 (LKS)</w:t>
            </w:r>
          </w:p>
        </w:tc>
        <w:tc>
          <w:tcPr>
            <w:tcW w:w="835" w:type="dxa"/>
            <w:tcBorders>
              <w:top w:val="nil"/>
              <w:left w:val="nil"/>
              <w:bottom w:val="single" w:sz="4" w:space="0" w:color="auto"/>
              <w:right w:val="single" w:sz="4" w:space="0" w:color="auto"/>
            </w:tcBorders>
            <w:shd w:val="clear" w:color="auto" w:fill="FFFFFF"/>
            <w:vAlign w:val="center"/>
            <w:hideMark/>
          </w:tcPr>
          <w:p w14:paraId="5FAC77CD" w14:textId="77777777" w:rsidR="0063351C" w:rsidRPr="00F77D7A" w:rsidRDefault="0063351C" w:rsidP="00FD2B26">
            <w:pPr>
              <w:jc w:val="center"/>
              <w:rPr>
                <w:noProof w:val="0"/>
                <w:lang w:eastAsia="lt-LT"/>
              </w:rPr>
            </w:pPr>
            <w:r w:rsidRPr="00F77D7A">
              <w:rPr>
                <w:noProof w:val="0"/>
                <w:sz w:val="22"/>
                <w:szCs w:val="22"/>
                <w:lang w:eastAsia="lt-LT"/>
              </w:rPr>
              <w:t>220</w:t>
            </w:r>
          </w:p>
        </w:tc>
        <w:tc>
          <w:tcPr>
            <w:tcW w:w="823" w:type="dxa"/>
            <w:tcBorders>
              <w:top w:val="nil"/>
              <w:left w:val="nil"/>
              <w:bottom w:val="single" w:sz="4" w:space="0" w:color="auto"/>
              <w:right w:val="single" w:sz="4" w:space="0" w:color="auto"/>
            </w:tcBorders>
            <w:shd w:val="clear" w:color="auto" w:fill="FFFFFF"/>
            <w:vAlign w:val="center"/>
            <w:hideMark/>
          </w:tcPr>
          <w:p w14:paraId="767CD5C7" w14:textId="77777777" w:rsidR="0063351C" w:rsidRPr="00F77D7A" w:rsidRDefault="0063351C" w:rsidP="00FD2B26">
            <w:pPr>
              <w:jc w:val="center"/>
              <w:rPr>
                <w:noProof w:val="0"/>
                <w:lang w:eastAsia="lt-LT"/>
              </w:rPr>
            </w:pPr>
            <w:r w:rsidRPr="00F77D7A">
              <w:rPr>
                <w:noProof w:val="0"/>
                <w:sz w:val="22"/>
                <w:szCs w:val="22"/>
                <w:lang w:eastAsia="lt-LT"/>
              </w:rPr>
              <w:t>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2E22191F" w14:textId="77777777" w:rsidR="0063351C" w:rsidRPr="00F77D7A" w:rsidRDefault="0063351C" w:rsidP="00FD2B26">
            <w:pPr>
              <w:jc w:val="center"/>
              <w:rPr>
                <w:noProof w:val="0"/>
                <w:lang w:eastAsia="lt-LT"/>
              </w:rPr>
            </w:pPr>
            <w:r w:rsidRPr="00F77D7A">
              <w:rPr>
                <w:noProof w:val="0"/>
                <w:lang w:eastAsia="lt-LT"/>
              </w:rPr>
              <w:t>4,79</w:t>
            </w:r>
          </w:p>
        </w:tc>
      </w:tr>
      <w:tr w:rsidR="0063351C" w:rsidRPr="00F77D7A" w14:paraId="606A0052" w14:textId="77777777" w:rsidTr="00FD2B26">
        <w:trPr>
          <w:gridBefore w:val="1"/>
          <w:gridAfter w:val="1"/>
          <w:wBefore w:w="20" w:type="dxa"/>
          <w:wAfter w:w="20" w:type="dxa"/>
          <w:trHeight w:val="721"/>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14A604F3" w14:textId="77777777" w:rsidR="0063351C" w:rsidRPr="00F77D7A" w:rsidRDefault="0063351C" w:rsidP="00FD2B26">
            <w:pPr>
              <w:jc w:val="center"/>
              <w:rPr>
                <w:noProof w:val="0"/>
                <w:lang w:eastAsia="lt-LT"/>
              </w:rPr>
            </w:pPr>
            <w:r w:rsidRPr="00F77D7A">
              <w:rPr>
                <w:noProof w:val="0"/>
                <w:sz w:val="22"/>
                <w:szCs w:val="22"/>
                <w:lang w:eastAsia="lt-LT"/>
              </w:rPr>
              <w:t>13.2</w:t>
            </w:r>
          </w:p>
        </w:tc>
        <w:tc>
          <w:tcPr>
            <w:tcW w:w="4248" w:type="dxa"/>
            <w:tcBorders>
              <w:top w:val="nil"/>
              <w:left w:val="nil"/>
              <w:bottom w:val="single" w:sz="4" w:space="0" w:color="auto"/>
              <w:right w:val="single" w:sz="4" w:space="0" w:color="auto"/>
            </w:tcBorders>
            <w:shd w:val="clear" w:color="auto" w:fill="FFFFFF"/>
            <w:vAlign w:val="center"/>
            <w:hideMark/>
          </w:tcPr>
          <w:p w14:paraId="401897BF" w14:textId="77777777" w:rsidR="0063351C" w:rsidRPr="00F77D7A" w:rsidRDefault="0063351C" w:rsidP="00FD2B26">
            <w:pPr>
              <w:jc w:val="both"/>
              <w:rPr>
                <w:noProof w:val="0"/>
                <w:lang w:eastAsia="lt-LT"/>
              </w:rPr>
            </w:pPr>
            <w:r w:rsidRPr="00F77D7A">
              <w:rPr>
                <w:noProof w:val="0"/>
                <w:sz w:val="22"/>
                <w:szCs w:val="22"/>
                <w:lang w:eastAsia="lt-LT"/>
              </w:rPr>
              <w:t>Kelio Nr.Tu-035 (nuo Vilkiškių k. iki kelio Nr. 5202)</w:t>
            </w:r>
          </w:p>
        </w:tc>
        <w:tc>
          <w:tcPr>
            <w:tcW w:w="2126" w:type="dxa"/>
            <w:tcBorders>
              <w:top w:val="nil"/>
              <w:left w:val="nil"/>
              <w:bottom w:val="single" w:sz="4" w:space="0" w:color="auto"/>
              <w:right w:val="single" w:sz="4" w:space="0" w:color="auto"/>
            </w:tcBorders>
            <w:shd w:val="clear" w:color="auto" w:fill="FFFFFF"/>
            <w:vAlign w:val="center"/>
            <w:hideMark/>
          </w:tcPr>
          <w:p w14:paraId="0A826071"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46BA91A9" w14:textId="77777777" w:rsidR="0063351C" w:rsidRPr="00F77D7A" w:rsidRDefault="0063351C" w:rsidP="00FD2B26">
            <w:pPr>
              <w:jc w:val="center"/>
              <w:rPr>
                <w:noProof w:val="0"/>
                <w:lang w:eastAsia="lt-LT"/>
              </w:rPr>
            </w:pPr>
            <w:r w:rsidRPr="00F77D7A">
              <w:rPr>
                <w:noProof w:val="0"/>
                <w:sz w:val="22"/>
                <w:szCs w:val="22"/>
                <w:lang w:eastAsia="lt-LT"/>
              </w:rPr>
              <w:t>592000, 6038116 (LKS)/ 594210, 6040181 (LKS)</w:t>
            </w:r>
          </w:p>
        </w:tc>
        <w:tc>
          <w:tcPr>
            <w:tcW w:w="835" w:type="dxa"/>
            <w:tcBorders>
              <w:top w:val="nil"/>
              <w:left w:val="nil"/>
              <w:bottom w:val="single" w:sz="4" w:space="0" w:color="auto"/>
              <w:right w:val="single" w:sz="4" w:space="0" w:color="auto"/>
            </w:tcBorders>
            <w:shd w:val="clear" w:color="auto" w:fill="FFFFFF"/>
            <w:vAlign w:val="center"/>
            <w:hideMark/>
          </w:tcPr>
          <w:p w14:paraId="7E72EC96" w14:textId="77777777" w:rsidR="0063351C" w:rsidRPr="00F77D7A" w:rsidRDefault="0063351C" w:rsidP="00FD2B26">
            <w:pPr>
              <w:jc w:val="center"/>
              <w:rPr>
                <w:noProof w:val="0"/>
                <w:lang w:eastAsia="lt-LT"/>
              </w:rPr>
            </w:pPr>
            <w:r w:rsidRPr="00F77D7A">
              <w:rPr>
                <w:noProof w:val="0"/>
                <w:sz w:val="22"/>
                <w:szCs w:val="22"/>
                <w:lang w:eastAsia="lt-LT"/>
              </w:rPr>
              <w:t>3150</w:t>
            </w:r>
          </w:p>
        </w:tc>
        <w:tc>
          <w:tcPr>
            <w:tcW w:w="823" w:type="dxa"/>
            <w:tcBorders>
              <w:top w:val="nil"/>
              <w:left w:val="nil"/>
              <w:bottom w:val="single" w:sz="4" w:space="0" w:color="auto"/>
              <w:right w:val="single" w:sz="4" w:space="0" w:color="auto"/>
            </w:tcBorders>
            <w:shd w:val="clear" w:color="auto" w:fill="FFFFFF"/>
            <w:vAlign w:val="center"/>
            <w:hideMark/>
          </w:tcPr>
          <w:p w14:paraId="19EB41C9"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71478945" w14:textId="77777777" w:rsidR="0063351C" w:rsidRPr="00F77D7A" w:rsidRDefault="0063351C" w:rsidP="00FD2B26">
            <w:pPr>
              <w:jc w:val="center"/>
              <w:rPr>
                <w:noProof w:val="0"/>
                <w:lang w:eastAsia="lt-LT"/>
              </w:rPr>
            </w:pPr>
            <w:r w:rsidRPr="00F77D7A">
              <w:rPr>
                <w:noProof w:val="0"/>
                <w:lang w:eastAsia="lt-LT"/>
              </w:rPr>
              <w:t>19,52</w:t>
            </w:r>
          </w:p>
        </w:tc>
      </w:tr>
      <w:tr w:rsidR="0063351C" w:rsidRPr="00F77D7A" w14:paraId="5E624B13" w14:textId="77777777" w:rsidTr="00FD2B26">
        <w:trPr>
          <w:gridBefore w:val="1"/>
          <w:gridAfter w:val="1"/>
          <w:wBefore w:w="20" w:type="dxa"/>
          <w:wAfter w:w="20" w:type="dxa"/>
          <w:trHeight w:val="808"/>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D9B2520" w14:textId="77777777" w:rsidR="0063351C" w:rsidRPr="00F77D7A" w:rsidRDefault="0063351C" w:rsidP="00FD2B26">
            <w:pPr>
              <w:jc w:val="center"/>
              <w:rPr>
                <w:noProof w:val="0"/>
                <w:lang w:eastAsia="lt-LT"/>
              </w:rPr>
            </w:pPr>
            <w:r w:rsidRPr="00F77D7A">
              <w:rPr>
                <w:noProof w:val="0"/>
                <w:sz w:val="22"/>
                <w:szCs w:val="22"/>
                <w:lang w:eastAsia="lt-LT"/>
              </w:rPr>
              <w:t>13.3</w:t>
            </w:r>
          </w:p>
        </w:tc>
        <w:tc>
          <w:tcPr>
            <w:tcW w:w="4248" w:type="dxa"/>
            <w:tcBorders>
              <w:top w:val="nil"/>
              <w:left w:val="nil"/>
              <w:bottom w:val="single" w:sz="4" w:space="0" w:color="auto"/>
              <w:right w:val="single" w:sz="4" w:space="0" w:color="auto"/>
            </w:tcBorders>
            <w:shd w:val="clear" w:color="auto" w:fill="FFFFFF"/>
            <w:vAlign w:val="center"/>
            <w:hideMark/>
          </w:tcPr>
          <w:p w14:paraId="23EC2693" w14:textId="77777777" w:rsidR="0063351C" w:rsidRPr="00F77D7A" w:rsidRDefault="0063351C" w:rsidP="00FD2B26">
            <w:pPr>
              <w:jc w:val="both"/>
              <w:rPr>
                <w:noProof w:val="0"/>
                <w:lang w:eastAsia="lt-LT"/>
              </w:rPr>
            </w:pPr>
            <w:r w:rsidRPr="00F77D7A">
              <w:rPr>
                <w:noProof w:val="0"/>
                <w:sz w:val="22"/>
                <w:szCs w:val="22"/>
                <w:lang w:eastAsia="lt-LT"/>
              </w:rPr>
              <w:t xml:space="preserve">Kelias Merkinė-Misiučėnai </w:t>
            </w:r>
            <w:r w:rsidRPr="00F77D7A">
              <w:rPr>
                <w:noProof w:val="0"/>
                <w:sz w:val="22"/>
                <w:szCs w:val="22"/>
                <w:lang w:eastAsia="lt-LT"/>
              </w:rPr>
              <w:br/>
              <w:t>(prie koplyčios su aikštelė)</w:t>
            </w:r>
          </w:p>
        </w:tc>
        <w:tc>
          <w:tcPr>
            <w:tcW w:w="2126" w:type="dxa"/>
            <w:tcBorders>
              <w:top w:val="nil"/>
              <w:left w:val="nil"/>
              <w:bottom w:val="single" w:sz="4" w:space="0" w:color="auto"/>
              <w:right w:val="single" w:sz="4" w:space="0" w:color="auto"/>
            </w:tcBorders>
            <w:shd w:val="clear" w:color="auto" w:fill="FFFFFF"/>
            <w:vAlign w:val="center"/>
            <w:hideMark/>
          </w:tcPr>
          <w:p w14:paraId="3590A919" w14:textId="77777777" w:rsidR="0063351C" w:rsidRPr="00F77D7A" w:rsidRDefault="0063351C" w:rsidP="00FD2B26">
            <w:pPr>
              <w:jc w:val="both"/>
              <w:rPr>
                <w:noProof w:val="0"/>
                <w:lang w:eastAsia="lt-LT"/>
              </w:rPr>
            </w:pPr>
            <w:r w:rsidRPr="00F77D7A">
              <w:rPr>
                <w:noProof w:val="0"/>
                <w:sz w:val="22"/>
                <w:szCs w:val="22"/>
                <w:lang w:eastAsia="lt-LT"/>
              </w:rPr>
              <w:t>kapitalinis  remontas</w:t>
            </w:r>
            <w:r w:rsidRPr="00F77D7A">
              <w:rPr>
                <w:noProof w:val="0"/>
                <w:sz w:val="22"/>
                <w:szCs w:val="22"/>
                <w:lang w:eastAsia="lt-LT"/>
              </w:rPr>
              <w:br/>
              <w:t xml:space="preserve">(žvyro danga) </w:t>
            </w:r>
          </w:p>
        </w:tc>
        <w:tc>
          <w:tcPr>
            <w:tcW w:w="4348" w:type="dxa"/>
            <w:tcBorders>
              <w:top w:val="nil"/>
              <w:left w:val="nil"/>
              <w:bottom w:val="single" w:sz="4" w:space="0" w:color="auto"/>
              <w:right w:val="single" w:sz="4" w:space="0" w:color="auto"/>
            </w:tcBorders>
            <w:shd w:val="clear" w:color="auto" w:fill="FFFFFF"/>
            <w:vAlign w:val="center"/>
            <w:hideMark/>
          </w:tcPr>
          <w:p w14:paraId="09B3F9CE" w14:textId="77777777" w:rsidR="0063351C" w:rsidRPr="00F77D7A" w:rsidRDefault="0063351C" w:rsidP="00FD2B26">
            <w:pPr>
              <w:jc w:val="center"/>
              <w:rPr>
                <w:noProof w:val="0"/>
                <w:lang w:eastAsia="lt-LT"/>
              </w:rPr>
            </w:pPr>
            <w:r w:rsidRPr="00F77D7A">
              <w:rPr>
                <w:noProof w:val="0"/>
                <w:sz w:val="22"/>
                <w:szCs w:val="22"/>
                <w:lang w:eastAsia="lt-LT"/>
              </w:rPr>
              <w:t>595766, 6036649 (LKS)/ 595829, 6036983 (LKS)</w:t>
            </w:r>
          </w:p>
        </w:tc>
        <w:tc>
          <w:tcPr>
            <w:tcW w:w="835" w:type="dxa"/>
            <w:tcBorders>
              <w:top w:val="nil"/>
              <w:left w:val="nil"/>
              <w:bottom w:val="single" w:sz="4" w:space="0" w:color="auto"/>
              <w:right w:val="single" w:sz="4" w:space="0" w:color="auto"/>
            </w:tcBorders>
            <w:shd w:val="clear" w:color="auto" w:fill="FFFFFF"/>
            <w:vAlign w:val="center"/>
            <w:hideMark/>
          </w:tcPr>
          <w:p w14:paraId="5882FF85" w14:textId="77777777" w:rsidR="0063351C" w:rsidRPr="00F77D7A" w:rsidRDefault="0063351C" w:rsidP="00FD2B26">
            <w:pPr>
              <w:jc w:val="center"/>
              <w:rPr>
                <w:noProof w:val="0"/>
                <w:lang w:eastAsia="lt-LT"/>
              </w:rPr>
            </w:pPr>
            <w:r w:rsidRPr="00F77D7A">
              <w:rPr>
                <w:noProof w:val="0"/>
                <w:sz w:val="22"/>
                <w:szCs w:val="22"/>
                <w:lang w:eastAsia="lt-LT"/>
              </w:rPr>
              <w:t>350</w:t>
            </w:r>
          </w:p>
        </w:tc>
        <w:tc>
          <w:tcPr>
            <w:tcW w:w="823" w:type="dxa"/>
            <w:tcBorders>
              <w:top w:val="nil"/>
              <w:left w:val="nil"/>
              <w:bottom w:val="single" w:sz="4" w:space="0" w:color="auto"/>
              <w:right w:val="single" w:sz="4" w:space="0" w:color="auto"/>
            </w:tcBorders>
            <w:shd w:val="clear" w:color="auto" w:fill="FFFFFF"/>
            <w:vAlign w:val="center"/>
            <w:hideMark/>
          </w:tcPr>
          <w:p w14:paraId="3491672F"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4930560F" w14:textId="77777777" w:rsidR="0063351C" w:rsidRPr="00F77D7A" w:rsidRDefault="0063351C" w:rsidP="00FD2B26">
            <w:pPr>
              <w:jc w:val="center"/>
              <w:rPr>
                <w:noProof w:val="0"/>
                <w:lang w:eastAsia="lt-LT"/>
              </w:rPr>
            </w:pPr>
            <w:r w:rsidRPr="00F77D7A">
              <w:rPr>
                <w:noProof w:val="0"/>
                <w:lang w:eastAsia="lt-LT"/>
              </w:rPr>
              <w:t>8,45</w:t>
            </w:r>
          </w:p>
        </w:tc>
      </w:tr>
      <w:tr w:rsidR="0063351C" w:rsidRPr="00F77D7A" w14:paraId="3237C0C0" w14:textId="77777777" w:rsidTr="00FD2B26">
        <w:trPr>
          <w:gridBefore w:val="1"/>
          <w:gridAfter w:val="1"/>
          <w:wBefore w:w="20" w:type="dxa"/>
          <w:wAfter w:w="20" w:type="dxa"/>
          <w:trHeight w:val="600"/>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7BE6F8A2" w14:textId="77777777" w:rsidR="0063351C" w:rsidRPr="00F77D7A" w:rsidRDefault="0063351C" w:rsidP="00FD2B26">
            <w:pPr>
              <w:jc w:val="center"/>
              <w:rPr>
                <w:b/>
                <w:bCs/>
                <w:noProof w:val="0"/>
                <w:lang w:eastAsia="lt-LT"/>
              </w:rPr>
            </w:pPr>
            <w:r w:rsidRPr="00F77D7A">
              <w:rPr>
                <w:b/>
                <w:bCs/>
                <w:noProof w:val="0"/>
                <w:sz w:val="22"/>
                <w:szCs w:val="22"/>
                <w:lang w:eastAsia="lt-LT"/>
              </w:rPr>
              <w:t>14</w:t>
            </w:r>
          </w:p>
        </w:tc>
        <w:tc>
          <w:tcPr>
            <w:tcW w:w="4248" w:type="dxa"/>
            <w:tcBorders>
              <w:top w:val="nil"/>
              <w:left w:val="nil"/>
              <w:bottom w:val="single" w:sz="4" w:space="0" w:color="auto"/>
              <w:right w:val="single" w:sz="4" w:space="0" w:color="auto"/>
            </w:tcBorders>
            <w:shd w:val="clear" w:color="auto" w:fill="FFFFFF"/>
            <w:vAlign w:val="center"/>
            <w:hideMark/>
          </w:tcPr>
          <w:p w14:paraId="66DD4BCC" w14:textId="77777777" w:rsidR="0063351C" w:rsidRPr="00F77D7A" w:rsidRDefault="0063351C" w:rsidP="00FD2B26">
            <w:pPr>
              <w:rPr>
                <w:b/>
                <w:bCs/>
                <w:noProof w:val="0"/>
                <w:lang w:eastAsia="lt-LT"/>
              </w:rPr>
            </w:pPr>
            <w:r w:rsidRPr="00F77D7A">
              <w:rPr>
                <w:b/>
                <w:bCs/>
                <w:noProof w:val="0"/>
                <w:sz w:val="22"/>
                <w:szCs w:val="22"/>
                <w:lang w:eastAsia="lt-LT"/>
              </w:rPr>
              <w:t>Techninė priežiūra ir laboratoriniai tyrimai</w:t>
            </w:r>
          </w:p>
        </w:tc>
        <w:tc>
          <w:tcPr>
            <w:tcW w:w="2126" w:type="dxa"/>
            <w:tcBorders>
              <w:top w:val="nil"/>
              <w:left w:val="nil"/>
              <w:bottom w:val="single" w:sz="4" w:space="0" w:color="auto"/>
              <w:right w:val="single" w:sz="4" w:space="0" w:color="auto"/>
            </w:tcBorders>
            <w:shd w:val="clear" w:color="auto" w:fill="FFFFFF"/>
            <w:vAlign w:val="center"/>
            <w:hideMark/>
          </w:tcPr>
          <w:p w14:paraId="52B1AF25" w14:textId="77777777" w:rsidR="0063351C" w:rsidRPr="00F77D7A" w:rsidRDefault="0063351C" w:rsidP="00FD2B26">
            <w:pPr>
              <w:jc w:val="center"/>
              <w:rPr>
                <w:noProof w:val="0"/>
                <w:lang w:eastAsia="lt-LT"/>
              </w:rPr>
            </w:pPr>
            <w:r w:rsidRPr="00F77D7A">
              <w:rPr>
                <w:noProof w:val="0"/>
                <w:sz w:val="22"/>
                <w:szCs w:val="22"/>
                <w:lang w:eastAsia="lt-LT"/>
              </w:rPr>
              <w:t>inžinerinės paslaugos</w:t>
            </w:r>
          </w:p>
        </w:tc>
        <w:tc>
          <w:tcPr>
            <w:tcW w:w="4348" w:type="dxa"/>
            <w:tcBorders>
              <w:top w:val="nil"/>
              <w:left w:val="nil"/>
              <w:bottom w:val="single" w:sz="4" w:space="0" w:color="auto"/>
              <w:right w:val="single" w:sz="4" w:space="0" w:color="auto"/>
            </w:tcBorders>
            <w:shd w:val="clear" w:color="auto" w:fill="FFFFFF"/>
            <w:vAlign w:val="center"/>
            <w:hideMark/>
          </w:tcPr>
          <w:p w14:paraId="0598F6B6" w14:textId="77777777" w:rsidR="0063351C" w:rsidRPr="00F77D7A" w:rsidRDefault="0063351C" w:rsidP="00FD2B26">
            <w:pPr>
              <w:rPr>
                <w:noProof w:val="0"/>
                <w:lang w:eastAsia="lt-LT"/>
              </w:rPr>
            </w:pPr>
            <w:r w:rsidRPr="00F77D7A">
              <w:rPr>
                <w:noProof w:val="0"/>
                <w:sz w:val="22"/>
                <w:szCs w:val="22"/>
                <w:lang w:eastAsia="lt-LT"/>
              </w:rPr>
              <w:t>seniūnijų keliai ir gatvės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583D568B" w14:textId="77777777" w:rsidR="0063351C" w:rsidRPr="00F77D7A" w:rsidRDefault="0063351C" w:rsidP="00FD2B26">
            <w:pPr>
              <w:jc w:val="center"/>
              <w:rPr>
                <w:noProof w:val="0"/>
                <w:lang w:eastAsia="lt-LT"/>
              </w:rPr>
            </w:pPr>
            <w:r w:rsidRPr="00F77D7A">
              <w:rPr>
                <w:noProof w:val="0"/>
                <w:sz w:val="22"/>
                <w:szCs w:val="22"/>
                <w:lang w:eastAsia="lt-LT"/>
              </w:rPr>
              <w:t xml:space="preserve"> </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442DF5B4" w14:textId="77777777" w:rsidR="0063351C" w:rsidRPr="00F77D7A" w:rsidRDefault="0063351C" w:rsidP="00FD2B26">
            <w:pPr>
              <w:jc w:val="center"/>
              <w:rPr>
                <w:noProof w:val="0"/>
                <w:lang w:eastAsia="lt-LT"/>
              </w:rPr>
            </w:pPr>
            <w:r w:rsidRPr="00F77D7A">
              <w:rPr>
                <w:noProof w:val="0"/>
                <w:lang w:eastAsia="lt-LT"/>
              </w:rPr>
              <w:t>3,13</w:t>
            </w:r>
          </w:p>
        </w:tc>
      </w:tr>
      <w:tr w:rsidR="0063351C" w:rsidRPr="00F77D7A" w14:paraId="46320408" w14:textId="77777777" w:rsidTr="00FD2B26">
        <w:trPr>
          <w:gridBefore w:val="1"/>
          <w:wBefore w:w="20" w:type="dxa"/>
          <w:trHeight w:val="315"/>
        </w:trPr>
        <w:tc>
          <w:tcPr>
            <w:tcW w:w="13001" w:type="dxa"/>
            <w:gridSpan w:val="7"/>
            <w:tcBorders>
              <w:top w:val="single" w:sz="4" w:space="0" w:color="auto"/>
              <w:left w:val="single" w:sz="4" w:space="0" w:color="auto"/>
              <w:bottom w:val="single" w:sz="4" w:space="0" w:color="auto"/>
              <w:right w:val="single" w:sz="4" w:space="0" w:color="auto"/>
            </w:tcBorders>
            <w:vAlign w:val="center"/>
            <w:hideMark/>
          </w:tcPr>
          <w:p w14:paraId="1FEA4EBC" w14:textId="77777777" w:rsidR="0063351C" w:rsidRPr="00F77D7A" w:rsidRDefault="0063351C" w:rsidP="00FD2B26">
            <w:pPr>
              <w:jc w:val="right"/>
              <w:rPr>
                <w:b/>
                <w:bCs/>
                <w:noProof w:val="0"/>
                <w:lang w:eastAsia="lt-LT"/>
              </w:rPr>
            </w:pPr>
            <w:r w:rsidRPr="00F77D7A">
              <w:rPr>
                <w:b/>
                <w:bCs/>
                <w:noProof w:val="0"/>
                <w:sz w:val="22"/>
                <w:szCs w:val="22"/>
                <w:lang w:eastAsia="lt-LT"/>
              </w:rPr>
              <w:t>Viso kapitalui formuoti</w:t>
            </w:r>
          </w:p>
        </w:tc>
        <w:tc>
          <w:tcPr>
            <w:tcW w:w="1281" w:type="dxa"/>
            <w:gridSpan w:val="2"/>
            <w:noWrap/>
            <w:vAlign w:val="bottom"/>
            <w:hideMark/>
          </w:tcPr>
          <w:p w14:paraId="7ADB329F" w14:textId="77777777" w:rsidR="0063351C" w:rsidRPr="00F77D7A" w:rsidRDefault="0063351C" w:rsidP="00FD2B26">
            <w:pPr>
              <w:jc w:val="right"/>
              <w:rPr>
                <w:b/>
                <w:bCs/>
                <w:noProof w:val="0"/>
                <w:color w:val="000000"/>
                <w:lang w:eastAsia="lt-LT"/>
              </w:rPr>
            </w:pPr>
            <w:r w:rsidRPr="00F77D7A">
              <w:rPr>
                <w:b/>
                <w:bCs/>
                <w:noProof w:val="0"/>
                <w:color w:val="000000"/>
                <w:lang w:eastAsia="lt-LT"/>
              </w:rPr>
              <w:t>719,04</w:t>
            </w:r>
          </w:p>
        </w:tc>
      </w:tr>
      <w:tr w:rsidR="0063351C" w:rsidRPr="00F77D7A" w14:paraId="354A89D9" w14:textId="77777777" w:rsidTr="00FD2B26">
        <w:trPr>
          <w:gridBefore w:val="1"/>
          <w:wBefore w:w="20" w:type="dxa"/>
          <w:trHeight w:val="315"/>
        </w:trPr>
        <w:tc>
          <w:tcPr>
            <w:tcW w:w="13001" w:type="dxa"/>
            <w:gridSpan w:val="7"/>
            <w:tcBorders>
              <w:top w:val="single" w:sz="4" w:space="0" w:color="auto"/>
              <w:left w:val="single" w:sz="4" w:space="0" w:color="auto"/>
              <w:bottom w:val="single" w:sz="4" w:space="0" w:color="auto"/>
              <w:right w:val="single" w:sz="4" w:space="0" w:color="auto"/>
            </w:tcBorders>
            <w:vAlign w:val="center"/>
            <w:hideMark/>
          </w:tcPr>
          <w:p w14:paraId="07D193EE" w14:textId="77777777" w:rsidR="0063351C" w:rsidRPr="00F77D7A" w:rsidRDefault="0063351C" w:rsidP="00FD2B26">
            <w:pPr>
              <w:jc w:val="right"/>
              <w:rPr>
                <w:i/>
                <w:iCs/>
                <w:noProof w:val="0"/>
                <w:lang w:eastAsia="lt-LT"/>
              </w:rPr>
            </w:pPr>
            <w:r w:rsidRPr="00F77D7A">
              <w:rPr>
                <w:i/>
                <w:iCs/>
                <w:noProof w:val="0"/>
                <w:sz w:val="22"/>
                <w:szCs w:val="22"/>
                <w:lang w:eastAsia="lt-LT"/>
              </w:rPr>
              <w:t>Iš jų eismo saugumo priemonės</w:t>
            </w:r>
          </w:p>
        </w:tc>
        <w:tc>
          <w:tcPr>
            <w:tcW w:w="1281" w:type="dxa"/>
            <w:gridSpan w:val="2"/>
            <w:tcBorders>
              <w:top w:val="single" w:sz="4" w:space="0" w:color="auto"/>
              <w:left w:val="nil"/>
              <w:bottom w:val="single" w:sz="4" w:space="0" w:color="auto"/>
              <w:right w:val="single" w:sz="4" w:space="0" w:color="auto"/>
            </w:tcBorders>
            <w:vAlign w:val="center"/>
            <w:hideMark/>
          </w:tcPr>
          <w:p w14:paraId="0E24CFF4" w14:textId="77777777" w:rsidR="0063351C" w:rsidRPr="00F77D7A" w:rsidRDefault="0063351C" w:rsidP="00FD2B26">
            <w:pPr>
              <w:jc w:val="right"/>
              <w:rPr>
                <w:i/>
                <w:iCs/>
                <w:noProof w:val="0"/>
                <w:lang w:eastAsia="lt-LT"/>
              </w:rPr>
            </w:pPr>
            <w:r w:rsidRPr="00F77D7A">
              <w:rPr>
                <w:i/>
                <w:iCs/>
                <w:noProof w:val="0"/>
                <w:sz w:val="22"/>
                <w:szCs w:val="22"/>
                <w:lang w:eastAsia="lt-LT"/>
              </w:rPr>
              <w:t>102,08</w:t>
            </w:r>
          </w:p>
        </w:tc>
      </w:tr>
      <w:tr w:rsidR="0063351C" w:rsidRPr="00F77D7A" w14:paraId="4D62A218" w14:textId="77777777" w:rsidTr="00FD2B26">
        <w:trPr>
          <w:gridBefore w:val="1"/>
          <w:wBefore w:w="20" w:type="dxa"/>
          <w:trHeight w:val="315"/>
        </w:trPr>
        <w:tc>
          <w:tcPr>
            <w:tcW w:w="14282" w:type="dxa"/>
            <w:gridSpan w:val="9"/>
            <w:tcBorders>
              <w:top w:val="single" w:sz="4" w:space="0" w:color="auto"/>
              <w:left w:val="single" w:sz="4" w:space="0" w:color="auto"/>
              <w:bottom w:val="single" w:sz="4" w:space="0" w:color="auto"/>
              <w:right w:val="single" w:sz="4" w:space="0" w:color="auto"/>
            </w:tcBorders>
            <w:vAlign w:val="center"/>
            <w:hideMark/>
          </w:tcPr>
          <w:p w14:paraId="07972B3E" w14:textId="77777777" w:rsidR="0063351C" w:rsidRPr="00F77D7A" w:rsidRDefault="0063351C" w:rsidP="00FD2B26">
            <w:pPr>
              <w:jc w:val="center"/>
              <w:rPr>
                <w:b/>
                <w:bCs/>
                <w:i/>
                <w:iCs/>
                <w:noProof w:val="0"/>
                <w:lang w:eastAsia="lt-LT"/>
              </w:rPr>
            </w:pPr>
            <w:r w:rsidRPr="00F77D7A">
              <w:rPr>
                <w:b/>
                <w:bCs/>
                <w:i/>
                <w:iCs/>
                <w:noProof w:val="0"/>
                <w:sz w:val="22"/>
                <w:szCs w:val="22"/>
                <w:lang w:eastAsia="lt-LT"/>
              </w:rPr>
              <w:t>EINAMIESIEMS TIKSLAMS</w:t>
            </w:r>
          </w:p>
        </w:tc>
      </w:tr>
      <w:tr w:rsidR="0063351C" w:rsidRPr="00F77D7A" w14:paraId="11A3FD2E" w14:textId="77777777" w:rsidTr="00FD2B26">
        <w:trPr>
          <w:gridBefore w:val="1"/>
          <w:gridAfter w:val="1"/>
          <w:wBefore w:w="20" w:type="dxa"/>
          <w:wAfter w:w="20" w:type="dxa"/>
          <w:trHeight w:val="958"/>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BF151E0" w14:textId="77777777" w:rsidR="0063351C" w:rsidRPr="00F77D7A" w:rsidRDefault="0063351C" w:rsidP="00FD2B26">
            <w:pPr>
              <w:jc w:val="center"/>
              <w:rPr>
                <w:noProof w:val="0"/>
                <w:lang w:eastAsia="lt-LT"/>
              </w:rPr>
            </w:pPr>
            <w:r w:rsidRPr="00F77D7A">
              <w:rPr>
                <w:noProof w:val="0"/>
                <w:sz w:val="22"/>
                <w:szCs w:val="22"/>
                <w:lang w:eastAsia="lt-LT"/>
              </w:rPr>
              <w:t>15.1</w:t>
            </w:r>
          </w:p>
        </w:tc>
        <w:tc>
          <w:tcPr>
            <w:tcW w:w="4248" w:type="dxa"/>
            <w:tcBorders>
              <w:top w:val="nil"/>
              <w:left w:val="nil"/>
              <w:bottom w:val="single" w:sz="4" w:space="0" w:color="auto"/>
              <w:right w:val="single" w:sz="4" w:space="0" w:color="auto"/>
            </w:tcBorders>
            <w:shd w:val="clear" w:color="auto" w:fill="FFFFFF"/>
            <w:vAlign w:val="center"/>
            <w:hideMark/>
          </w:tcPr>
          <w:p w14:paraId="53DEF270" w14:textId="77777777" w:rsidR="0063351C" w:rsidRPr="00F77D7A" w:rsidRDefault="0063351C" w:rsidP="00FD2B26">
            <w:pPr>
              <w:jc w:val="both"/>
              <w:rPr>
                <w:noProof w:val="0"/>
                <w:lang w:eastAsia="lt-LT"/>
              </w:rPr>
            </w:pPr>
            <w:r w:rsidRPr="00F77D7A">
              <w:rPr>
                <w:noProof w:val="0"/>
                <w:sz w:val="22"/>
                <w:szCs w:val="22"/>
                <w:lang w:eastAsia="lt-LT"/>
              </w:rPr>
              <w:t>Šalčininkų rajono vietinės reikšmės keliai ir gatvės su žvyro danga</w:t>
            </w:r>
          </w:p>
        </w:tc>
        <w:tc>
          <w:tcPr>
            <w:tcW w:w="2126" w:type="dxa"/>
            <w:tcBorders>
              <w:top w:val="nil"/>
              <w:left w:val="nil"/>
              <w:bottom w:val="single" w:sz="4" w:space="0" w:color="auto"/>
              <w:right w:val="single" w:sz="4" w:space="0" w:color="auto"/>
            </w:tcBorders>
            <w:shd w:val="clear" w:color="auto" w:fill="FFFFFF"/>
            <w:vAlign w:val="center"/>
            <w:hideMark/>
          </w:tcPr>
          <w:p w14:paraId="2B079A64" w14:textId="77777777" w:rsidR="0063351C" w:rsidRPr="00F77D7A" w:rsidRDefault="0063351C" w:rsidP="00FD2B26">
            <w:pPr>
              <w:jc w:val="both"/>
              <w:rPr>
                <w:noProof w:val="0"/>
                <w:lang w:eastAsia="lt-LT"/>
              </w:rPr>
            </w:pPr>
            <w:r w:rsidRPr="00F77D7A">
              <w:rPr>
                <w:noProof w:val="0"/>
                <w:sz w:val="22"/>
                <w:szCs w:val="22"/>
                <w:lang w:eastAsia="lt-LT"/>
              </w:rPr>
              <w:t>priežiūra, paprastasis remontas</w:t>
            </w:r>
          </w:p>
        </w:tc>
        <w:tc>
          <w:tcPr>
            <w:tcW w:w="4348" w:type="dxa"/>
            <w:tcBorders>
              <w:top w:val="nil"/>
              <w:left w:val="nil"/>
              <w:bottom w:val="single" w:sz="4" w:space="0" w:color="auto"/>
              <w:right w:val="single" w:sz="4" w:space="0" w:color="auto"/>
            </w:tcBorders>
            <w:shd w:val="clear" w:color="auto" w:fill="FFFFFF"/>
            <w:vAlign w:val="center"/>
            <w:hideMark/>
          </w:tcPr>
          <w:p w14:paraId="5DBAB0CA" w14:textId="77777777" w:rsidR="0063351C" w:rsidRPr="00F77D7A" w:rsidRDefault="0063351C" w:rsidP="00FD2B26">
            <w:pPr>
              <w:jc w:val="center"/>
              <w:rPr>
                <w:noProof w:val="0"/>
                <w:lang w:eastAsia="lt-LT"/>
              </w:rPr>
            </w:pPr>
            <w:r w:rsidRPr="00F77D7A">
              <w:rPr>
                <w:noProof w:val="0"/>
                <w:sz w:val="22"/>
                <w:szCs w:val="22"/>
                <w:lang w:eastAsia="lt-LT"/>
              </w:rPr>
              <w:t>seniūnijų keliai ir gatvės</w:t>
            </w:r>
          </w:p>
        </w:tc>
        <w:tc>
          <w:tcPr>
            <w:tcW w:w="1658" w:type="dxa"/>
            <w:gridSpan w:val="2"/>
            <w:tcBorders>
              <w:top w:val="single" w:sz="4" w:space="0" w:color="auto"/>
              <w:left w:val="nil"/>
              <w:bottom w:val="single" w:sz="4" w:space="0" w:color="auto"/>
              <w:right w:val="single" w:sz="4" w:space="0" w:color="auto"/>
            </w:tcBorders>
            <w:shd w:val="clear" w:color="auto" w:fill="FFFFFF"/>
            <w:vAlign w:val="center"/>
            <w:hideMark/>
          </w:tcPr>
          <w:p w14:paraId="5E1D13A4" w14:textId="77777777" w:rsidR="0063351C" w:rsidRPr="00F77D7A" w:rsidRDefault="0063351C" w:rsidP="00FD2B26">
            <w:pPr>
              <w:jc w:val="center"/>
              <w:rPr>
                <w:noProof w:val="0"/>
                <w:lang w:eastAsia="lt-LT"/>
              </w:rPr>
            </w:pPr>
            <w:r w:rsidRPr="00F77D7A">
              <w:rPr>
                <w:noProof w:val="0"/>
                <w:sz w:val="22"/>
                <w:szCs w:val="22"/>
                <w:lang w:eastAsia="lt-LT"/>
              </w:rPr>
              <w:t>925 km</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1C8767C0" w14:textId="77777777" w:rsidR="0063351C" w:rsidRPr="00F77D7A" w:rsidRDefault="0063351C" w:rsidP="00FD2B26">
            <w:pPr>
              <w:jc w:val="center"/>
              <w:rPr>
                <w:noProof w:val="0"/>
                <w:color w:val="000000"/>
                <w:lang w:eastAsia="lt-LT"/>
              </w:rPr>
            </w:pPr>
            <w:r w:rsidRPr="00F77D7A">
              <w:rPr>
                <w:noProof w:val="0"/>
                <w:color w:val="000000"/>
                <w:lang w:eastAsia="lt-LT"/>
              </w:rPr>
              <w:t>65,53</w:t>
            </w:r>
          </w:p>
        </w:tc>
      </w:tr>
      <w:tr w:rsidR="0063351C" w:rsidRPr="00F77D7A" w14:paraId="6A33BB8E" w14:textId="77777777" w:rsidTr="00FD2B26">
        <w:trPr>
          <w:gridBefore w:val="1"/>
          <w:gridAfter w:val="1"/>
          <w:wBefore w:w="20" w:type="dxa"/>
          <w:wAfter w:w="20" w:type="dxa"/>
          <w:trHeight w:val="831"/>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B348BAD" w14:textId="77777777" w:rsidR="0063351C" w:rsidRPr="00F77D7A" w:rsidRDefault="0063351C" w:rsidP="00FD2B26">
            <w:pPr>
              <w:jc w:val="center"/>
              <w:rPr>
                <w:noProof w:val="0"/>
                <w:lang w:eastAsia="lt-LT"/>
              </w:rPr>
            </w:pPr>
            <w:r w:rsidRPr="00F77D7A">
              <w:rPr>
                <w:noProof w:val="0"/>
                <w:sz w:val="22"/>
                <w:szCs w:val="22"/>
                <w:lang w:eastAsia="lt-LT"/>
              </w:rPr>
              <w:t>15.2</w:t>
            </w:r>
          </w:p>
        </w:tc>
        <w:tc>
          <w:tcPr>
            <w:tcW w:w="4248" w:type="dxa"/>
            <w:tcBorders>
              <w:top w:val="nil"/>
              <w:left w:val="nil"/>
              <w:bottom w:val="single" w:sz="4" w:space="0" w:color="auto"/>
              <w:right w:val="single" w:sz="4" w:space="0" w:color="auto"/>
            </w:tcBorders>
            <w:shd w:val="clear" w:color="auto" w:fill="FFFFFF"/>
            <w:vAlign w:val="center"/>
            <w:hideMark/>
          </w:tcPr>
          <w:p w14:paraId="09DF4E02" w14:textId="77777777" w:rsidR="0063351C" w:rsidRPr="00F77D7A" w:rsidRDefault="0063351C" w:rsidP="00FD2B26">
            <w:pPr>
              <w:jc w:val="both"/>
              <w:rPr>
                <w:noProof w:val="0"/>
                <w:lang w:eastAsia="lt-LT"/>
              </w:rPr>
            </w:pPr>
            <w:r w:rsidRPr="00F77D7A">
              <w:rPr>
                <w:noProof w:val="0"/>
                <w:sz w:val="22"/>
                <w:szCs w:val="22"/>
                <w:lang w:eastAsia="lt-LT"/>
              </w:rPr>
              <w:t>Šalčininkų rajono vietinės reikšmės kelių ir gatvių žiemos priežiūra</w:t>
            </w:r>
          </w:p>
        </w:tc>
        <w:tc>
          <w:tcPr>
            <w:tcW w:w="2126" w:type="dxa"/>
            <w:tcBorders>
              <w:top w:val="nil"/>
              <w:left w:val="nil"/>
              <w:bottom w:val="single" w:sz="4" w:space="0" w:color="auto"/>
              <w:right w:val="single" w:sz="4" w:space="0" w:color="auto"/>
            </w:tcBorders>
            <w:shd w:val="clear" w:color="auto" w:fill="FFFFFF"/>
            <w:vAlign w:val="center"/>
            <w:hideMark/>
          </w:tcPr>
          <w:p w14:paraId="56C05441" w14:textId="77777777" w:rsidR="0063351C" w:rsidRPr="00F77D7A" w:rsidRDefault="0063351C" w:rsidP="00FD2B26">
            <w:pPr>
              <w:jc w:val="both"/>
              <w:rPr>
                <w:noProof w:val="0"/>
                <w:lang w:eastAsia="lt-LT"/>
              </w:rPr>
            </w:pPr>
            <w:r w:rsidRPr="00F77D7A">
              <w:rPr>
                <w:noProof w:val="0"/>
                <w:sz w:val="22"/>
                <w:szCs w:val="22"/>
                <w:lang w:eastAsia="lt-LT"/>
              </w:rPr>
              <w:t>priežiūra</w:t>
            </w:r>
          </w:p>
        </w:tc>
        <w:tc>
          <w:tcPr>
            <w:tcW w:w="4348" w:type="dxa"/>
            <w:tcBorders>
              <w:top w:val="nil"/>
              <w:left w:val="nil"/>
              <w:bottom w:val="single" w:sz="4" w:space="0" w:color="auto"/>
              <w:right w:val="single" w:sz="4" w:space="0" w:color="auto"/>
            </w:tcBorders>
            <w:shd w:val="clear" w:color="auto" w:fill="FFFFFF"/>
            <w:vAlign w:val="center"/>
            <w:hideMark/>
          </w:tcPr>
          <w:p w14:paraId="2B6D1DED" w14:textId="77777777" w:rsidR="0063351C" w:rsidRPr="00F77D7A" w:rsidRDefault="0063351C" w:rsidP="00FD2B26">
            <w:pPr>
              <w:jc w:val="center"/>
              <w:rPr>
                <w:noProof w:val="0"/>
                <w:lang w:eastAsia="lt-LT"/>
              </w:rPr>
            </w:pPr>
            <w:r w:rsidRPr="00F77D7A">
              <w:rPr>
                <w:noProof w:val="0"/>
                <w:sz w:val="22"/>
                <w:szCs w:val="22"/>
                <w:lang w:eastAsia="lt-LT"/>
              </w:rPr>
              <w:t>seniūnijų keliai ir gatvės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1421DE8C" w14:textId="77777777" w:rsidR="0063351C" w:rsidRPr="00F77D7A" w:rsidRDefault="0063351C" w:rsidP="00FD2B26">
            <w:pPr>
              <w:jc w:val="center"/>
              <w:rPr>
                <w:noProof w:val="0"/>
                <w:lang w:eastAsia="lt-LT"/>
              </w:rPr>
            </w:pPr>
            <w:r w:rsidRPr="00F77D7A">
              <w:rPr>
                <w:noProof w:val="0"/>
                <w:sz w:val="22"/>
                <w:szCs w:val="22"/>
                <w:lang w:eastAsia="lt-LT"/>
              </w:rPr>
              <w:t>486 km</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72636557" w14:textId="77777777" w:rsidR="0063351C" w:rsidRPr="00F77D7A" w:rsidRDefault="0063351C" w:rsidP="00FD2B26">
            <w:pPr>
              <w:jc w:val="center"/>
              <w:rPr>
                <w:noProof w:val="0"/>
                <w:color w:val="000000"/>
                <w:lang w:eastAsia="lt-LT"/>
              </w:rPr>
            </w:pPr>
            <w:r w:rsidRPr="00F77D7A">
              <w:rPr>
                <w:noProof w:val="0"/>
                <w:color w:val="000000"/>
                <w:lang w:eastAsia="lt-LT"/>
              </w:rPr>
              <w:t>21,51</w:t>
            </w:r>
          </w:p>
        </w:tc>
      </w:tr>
      <w:tr w:rsidR="0063351C" w:rsidRPr="00F77D7A" w14:paraId="7F05E2C5" w14:textId="77777777" w:rsidTr="00FD2B26">
        <w:trPr>
          <w:gridBefore w:val="1"/>
          <w:gridAfter w:val="1"/>
          <w:wBefore w:w="20" w:type="dxa"/>
          <w:wAfter w:w="20" w:type="dxa"/>
          <w:trHeight w:val="236"/>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DAF27A7" w14:textId="77777777" w:rsidR="0063351C" w:rsidRPr="00F77D7A" w:rsidRDefault="0063351C" w:rsidP="00FD2B26">
            <w:pPr>
              <w:jc w:val="center"/>
              <w:rPr>
                <w:noProof w:val="0"/>
                <w:lang w:eastAsia="lt-LT"/>
              </w:rPr>
            </w:pPr>
            <w:r w:rsidRPr="00F77D7A">
              <w:rPr>
                <w:noProof w:val="0"/>
                <w:sz w:val="22"/>
                <w:szCs w:val="22"/>
                <w:lang w:eastAsia="lt-LT"/>
              </w:rPr>
              <w:t>15.3</w:t>
            </w:r>
          </w:p>
        </w:tc>
        <w:tc>
          <w:tcPr>
            <w:tcW w:w="4248" w:type="dxa"/>
            <w:tcBorders>
              <w:top w:val="nil"/>
              <w:left w:val="nil"/>
              <w:bottom w:val="single" w:sz="4" w:space="0" w:color="auto"/>
              <w:right w:val="single" w:sz="4" w:space="0" w:color="auto"/>
            </w:tcBorders>
            <w:shd w:val="clear" w:color="auto" w:fill="FFFFFF"/>
            <w:vAlign w:val="center"/>
            <w:hideMark/>
          </w:tcPr>
          <w:p w14:paraId="23910F2E" w14:textId="77777777" w:rsidR="0063351C" w:rsidRPr="00F77D7A" w:rsidRDefault="0063351C" w:rsidP="00FD2B26">
            <w:pPr>
              <w:jc w:val="both"/>
              <w:rPr>
                <w:noProof w:val="0"/>
                <w:lang w:eastAsia="lt-LT"/>
              </w:rPr>
            </w:pPr>
            <w:r w:rsidRPr="00F77D7A">
              <w:rPr>
                <w:noProof w:val="0"/>
                <w:sz w:val="22"/>
                <w:szCs w:val="22"/>
                <w:lang w:eastAsia="lt-LT"/>
              </w:rPr>
              <w:t>Kelio ženklai</w:t>
            </w:r>
          </w:p>
        </w:tc>
        <w:tc>
          <w:tcPr>
            <w:tcW w:w="2126" w:type="dxa"/>
            <w:tcBorders>
              <w:top w:val="nil"/>
              <w:left w:val="nil"/>
              <w:bottom w:val="single" w:sz="4" w:space="0" w:color="auto"/>
              <w:right w:val="single" w:sz="4" w:space="0" w:color="auto"/>
            </w:tcBorders>
            <w:shd w:val="clear" w:color="auto" w:fill="FFFFFF"/>
            <w:vAlign w:val="center"/>
            <w:hideMark/>
          </w:tcPr>
          <w:p w14:paraId="0F002591" w14:textId="77777777" w:rsidR="0063351C" w:rsidRPr="00F77D7A" w:rsidRDefault="0063351C" w:rsidP="00FD2B26">
            <w:pPr>
              <w:jc w:val="both"/>
              <w:rPr>
                <w:noProof w:val="0"/>
                <w:lang w:eastAsia="lt-LT"/>
              </w:rPr>
            </w:pPr>
            <w:r w:rsidRPr="00F77D7A">
              <w:rPr>
                <w:noProof w:val="0"/>
                <w:sz w:val="22"/>
                <w:szCs w:val="22"/>
                <w:lang w:eastAsia="lt-LT"/>
              </w:rPr>
              <w:t>priežiūra (eismo saugumo priemonės)</w:t>
            </w:r>
          </w:p>
        </w:tc>
        <w:tc>
          <w:tcPr>
            <w:tcW w:w="4348" w:type="dxa"/>
            <w:tcBorders>
              <w:top w:val="nil"/>
              <w:left w:val="nil"/>
              <w:bottom w:val="single" w:sz="4" w:space="0" w:color="auto"/>
              <w:right w:val="single" w:sz="4" w:space="0" w:color="auto"/>
            </w:tcBorders>
            <w:shd w:val="clear" w:color="auto" w:fill="FFFFFF"/>
            <w:vAlign w:val="center"/>
            <w:hideMark/>
          </w:tcPr>
          <w:p w14:paraId="13ADD497" w14:textId="77777777" w:rsidR="0063351C" w:rsidRPr="00F77D7A" w:rsidRDefault="0063351C" w:rsidP="00FD2B26">
            <w:pPr>
              <w:jc w:val="center"/>
              <w:rPr>
                <w:noProof w:val="0"/>
                <w:lang w:eastAsia="lt-LT"/>
              </w:rPr>
            </w:pPr>
            <w:r w:rsidRPr="00F77D7A">
              <w:rPr>
                <w:noProof w:val="0"/>
                <w:sz w:val="22"/>
                <w:szCs w:val="22"/>
                <w:lang w:eastAsia="lt-LT"/>
              </w:rPr>
              <w:t>seniūnijų keliai ir gatvės</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0EC15F14" w14:textId="77777777" w:rsidR="0063351C" w:rsidRPr="00F77D7A" w:rsidRDefault="0063351C" w:rsidP="00FD2B26">
            <w:pPr>
              <w:jc w:val="center"/>
              <w:rPr>
                <w:noProof w:val="0"/>
                <w:lang w:eastAsia="lt-LT"/>
              </w:rPr>
            </w:pPr>
            <w:r w:rsidRPr="00F77D7A">
              <w:rPr>
                <w:noProof w:val="0"/>
                <w:sz w:val="22"/>
                <w:szCs w:val="22"/>
                <w:lang w:eastAsia="lt-LT"/>
              </w:rPr>
              <w:t>94 komp.</w:t>
            </w:r>
          </w:p>
        </w:tc>
        <w:tc>
          <w:tcPr>
            <w:tcW w:w="1281" w:type="dxa"/>
            <w:gridSpan w:val="2"/>
            <w:tcBorders>
              <w:top w:val="nil"/>
              <w:left w:val="nil"/>
              <w:bottom w:val="single" w:sz="4" w:space="0" w:color="auto"/>
              <w:right w:val="single" w:sz="4" w:space="0" w:color="auto"/>
            </w:tcBorders>
            <w:shd w:val="clear" w:color="auto" w:fill="FFFFFF"/>
            <w:vAlign w:val="center"/>
            <w:hideMark/>
          </w:tcPr>
          <w:p w14:paraId="2B693AEA" w14:textId="77777777" w:rsidR="0063351C" w:rsidRPr="00F77D7A" w:rsidRDefault="0063351C" w:rsidP="00FD2B26">
            <w:pPr>
              <w:jc w:val="center"/>
              <w:rPr>
                <w:noProof w:val="0"/>
                <w:lang w:eastAsia="lt-LT"/>
              </w:rPr>
            </w:pPr>
            <w:r w:rsidRPr="00F77D7A">
              <w:rPr>
                <w:noProof w:val="0"/>
                <w:sz w:val="22"/>
                <w:szCs w:val="22"/>
                <w:lang w:eastAsia="lt-LT"/>
              </w:rPr>
              <w:t>15,47</w:t>
            </w:r>
          </w:p>
        </w:tc>
      </w:tr>
      <w:tr w:rsidR="0063351C" w:rsidRPr="00F77D7A" w14:paraId="5A10B700" w14:textId="77777777" w:rsidTr="00FD2B26">
        <w:trPr>
          <w:gridBefore w:val="1"/>
          <w:gridAfter w:val="1"/>
          <w:wBefore w:w="20" w:type="dxa"/>
          <w:wAfter w:w="20" w:type="dxa"/>
          <w:trHeight w:val="775"/>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1FD98F83" w14:textId="77777777" w:rsidR="0063351C" w:rsidRPr="00F77D7A" w:rsidRDefault="0063351C" w:rsidP="00FD2B26">
            <w:pPr>
              <w:jc w:val="center"/>
              <w:rPr>
                <w:noProof w:val="0"/>
                <w:lang w:eastAsia="lt-LT"/>
              </w:rPr>
            </w:pPr>
            <w:r w:rsidRPr="00F77D7A">
              <w:rPr>
                <w:noProof w:val="0"/>
                <w:sz w:val="22"/>
                <w:szCs w:val="22"/>
                <w:lang w:eastAsia="lt-LT"/>
              </w:rPr>
              <w:lastRenderedPageBreak/>
              <w:t>15.4</w:t>
            </w:r>
          </w:p>
        </w:tc>
        <w:tc>
          <w:tcPr>
            <w:tcW w:w="4248" w:type="dxa"/>
            <w:tcBorders>
              <w:top w:val="nil"/>
              <w:left w:val="nil"/>
              <w:bottom w:val="single" w:sz="4" w:space="0" w:color="auto"/>
              <w:right w:val="single" w:sz="4" w:space="0" w:color="auto"/>
            </w:tcBorders>
            <w:shd w:val="clear" w:color="auto" w:fill="FFFFFF"/>
            <w:vAlign w:val="center"/>
            <w:hideMark/>
          </w:tcPr>
          <w:p w14:paraId="78635673" w14:textId="77777777" w:rsidR="0063351C" w:rsidRPr="00F77D7A" w:rsidRDefault="0063351C" w:rsidP="00FD2B26">
            <w:pPr>
              <w:jc w:val="both"/>
              <w:rPr>
                <w:noProof w:val="0"/>
                <w:lang w:eastAsia="lt-LT"/>
              </w:rPr>
            </w:pPr>
            <w:r w:rsidRPr="00F77D7A">
              <w:rPr>
                <w:noProof w:val="0"/>
                <w:sz w:val="22"/>
                <w:szCs w:val="22"/>
                <w:lang w:eastAsia="lt-LT"/>
              </w:rPr>
              <w:t>Gatvių horizontalusis ženklinimas</w:t>
            </w:r>
          </w:p>
        </w:tc>
        <w:tc>
          <w:tcPr>
            <w:tcW w:w="2126" w:type="dxa"/>
            <w:tcBorders>
              <w:top w:val="nil"/>
              <w:left w:val="nil"/>
              <w:bottom w:val="single" w:sz="4" w:space="0" w:color="auto"/>
              <w:right w:val="single" w:sz="4" w:space="0" w:color="auto"/>
            </w:tcBorders>
            <w:shd w:val="clear" w:color="auto" w:fill="FFFFFF"/>
            <w:vAlign w:val="center"/>
            <w:hideMark/>
          </w:tcPr>
          <w:p w14:paraId="15F86D05" w14:textId="77777777" w:rsidR="0063351C" w:rsidRPr="00F77D7A" w:rsidRDefault="0063351C" w:rsidP="00FD2B26">
            <w:pPr>
              <w:jc w:val="both"/>
              <w:rPr>
                <w:noProof w:val="0"/>
                <w:lang w:eastAsia="lt-LT"/>
              </w:rPr>
            </w:pPr>
            <w:r w:rsidRPr="00F77D7A">
              <w:rPr>
                <w:noProof w:val="0"/>
                <w:sz w:val="22"/>
                <w:szCs w:val="22"/>
                <w:lang w:eastAsia="lt-LT"/>
              </w:rPr>
              <w:t>priežiūra (eismo saugumo priemonės)</w:t>
            </w:r>
          </w:p>
        </w:tc>
        <w:tc>
          <w:tcPr>
            <w:tcW w:w="4348" w:type="dxa"/>
            <w:tcBorders>
              <w:top w:val="nil"/>
              <w:left w:val="nil"/>
              <w:bottom w:val="single" w:sz="4" w:space="0" w:color="auto"/>
              <w:right w:val="single" w:sz="4" w:space="0" w:color="auto"/>
            </w:tcBorders>
            <w:shd w:val="clear" w:color="auto" w:fill="FFFFFF"/>
            <w:vAlign w:val="center"/>
            <w:hideMark/>
          </w:tcPr>
          <w:p w14:paraId="767B1A60" w14:textId="77777777" w:rsidR="0063351C" w:rsidRPr="00F77D7A" w:rsidRDefault="0063351C" w:rsidP="00FD2B26">
            <w:pPr>
              <w:jc w:val="center"/>
              <w:rPr>
                <w:noProof w:val="0"/>
                <w:lang w:eastAsia="lt-LT"/>
              </w:rPr>
            </w:pPr>
            <w:r w:rsidRPr="00F77D7A">
              <w:rPr>
                <w:noProof w:val="0"/>
                <w:sz w:val="22"/>
                <w:szCs w:val="22"/>
                <w:lang w:eastAsia="lt-LT"/>
              </w:rPr>
              <w:t>seniūnijų keliai ir gatvės</w:t>
            </w:r>
          </w:p>
        </w:tc>
        <w:tc>
          <w:tcPr>
            <w:tcW w:w="1658" w:type="dxa"/>
            <w:gridSpan w:val="2"/>
            <w:tcBorders>
              <w:top w:val="single" w:sz="4" w:space="0" w:color="auto"/>
              <w:left w:val="nil"/>
              <w:bottom w:val="single" w:sz="4" w:space="0" w:color="auto"/>
              <w:right w:val="single" w:sz="4" w:space="0" w:color="auto"/>
            </w:tcBorders>
            <w:shd w:val="clear" w:color="auto" w:fill="FFFFFF"/>
            <w:vAlign w:val="center"/>
            <w:hideMark/>
          </w:tcPr>
          <w:p w14:paraId="6BAFD29A" w14:textId="77777777" w:rsidR="0063351C" w:rsidRPr="00F77D7A" w:rsidRDefault="0063351C" w:rsidP="00FD2B26">
            <w:pPr>
              <w:jc w:val="center"/>
              <w:rPr>
                <w:noProof w:val="0"/>
                <w:lang w:eastAsia="lt-LT"/>
              </w:rPr>
            </w:pPr>
            <w:r w:rsidRPr="00F77D7A">
              <w:rPr>
                <w:noProof w:val="0"/>
                <w:sz w:val="22"/>
                <w:szCs w:val="22"/>
                <w:lang w:eastAsia="lt-LT"/>
              </w:rPr>
              <w:t>220 kv.m</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532F565B" w14:textId="77777777" w:rsidR="0063351C" w:rsidRPr="00F77D7A" w:rsidRDefault="0063351C" w:rsidP="00FD2B26">
            <w:pPr>
              <w:jc w:val="center"/>
              <w:rPr>
                <w:noProof w:val="0"/>
                <w:color w:val="000000"/>
                <w:lang w:eastAsia="lt-LT"/>
              </w:rPr>
            </w:pPr>
            <w:r w:rsidRPr="00F77D7A">
              <w:rPr>
                <w:noProof w:val="0"/>
                <w:color w:val="000000"/>
                <w:sz w:val="22"/>
                <w:szCs w:val="22"/>
                <w:lang w:eastAsia="lt-LT"/>
              </w:rPr>
              <w:t>4,00</w:t>
            </w:r>
          </w:p>
        </w:tc>
      </w:tr>
      <w:tr w:rsidR="0063351C" w:rsidRPr="00F77D7A" w14:paraId="6A43AF48" w14:textId="77777777" w:rsidTr="00FD2B26">
        <w:trPr>
          <w:gridBefore w:val="1"/>
          <w:wBefore w:w="20" w:type="dxa"/>
          <w:trHeight w:val="315"/>
        </w:trPr>
        <w:tc>
          <w:tcPr>
            <w:tcW w:w="601" w:type="dxa"/>
            <w:tcBorders>
              <w:top w:val="nil"/>
              <w:left w:val="single" w:sz="4" w:space="0" w:color="auto"/>
              <w:bottom w:val="single" w:sz="4" w:space="0" w:color="auto"/>
              <w:right w:val="single" w:sz="4" w:space="0" w:color="auto"/>
            </w:tcBorders>
            <w:vAlign w:val="center"/>
            <w:hideMark/>
          </w:tcPr>
          <w:p w14:paraId="4E4961F3" w14:textId="77777777" w:rsidR="0063351C" w:rsidRPr="00F77D7A" w:rsidRDefault="0063351C" w:rsidP="00FD2B26">
            <w:pPr>
              <w:jc w:val="center"/>
              <w:rPr>
                <w:noProof w:val="0"/>
                <w:lang w:eastAsia="lt-LT"/>
              </w:rPr>
            </w:pPr>
            <w:r w:rsidRPr="00F77D7A">
              <w:rPr>
                <w:noProof w:val="0"/>
                <w:sz w:val="22"/>
                <w:szCs w:val="22"/>
                <w:lang w:eastAsia="lt-LT"/>
              </w:rPr>
              <w:t> </w:t>
            </w:r>
          </w:p>
        </w:tc>
        <w:tc>
          <w:tcPr>
            <w:tcW w:w="12400" w:type="dxa"/>
            <w:gridSpan w:val="6"/>
            <w:tcBorders>
              <w:top w:val="single" w:sz="4" w:space="0" w:color="auto"/>
              <w:left w:val="nil"/>
              <w:bottom w:val="single" w:sz="4" w:space="0" w:color="auto"/>
              <w:right w:val="single" w:sz="4" w:space="0" w:color="000000"/>
            </w:tcBorders>
            <w:vAlign w:val="center"/>
            <w:hideMark/>
          </w:tcPr>
          <w:p w14:paraId="703F9725" w14:textId="77777777" w:rsidR="0063351C" w:rsidRPr="00F77D7A" w:rsidRDefault="0063351C" w:rsidP="00FD2B26">
            <w:pPr>
              <w:rPr>
                <w:i/>
                <w:iCs/>
                <w:noProof w:val="0"/>
                <w:lang w:eastAsia="lt-LT"/>
              </w:rPr>
            </w:pPr>
            <w:r w:rsidRPr="00F77D7A">
              <w:rPr>
                <w:i/>
                <w:iCs/>
                <w:noProof w:val="0"/>
                <w:sz w:val="22"/>
                <w:szCs w:val="22"/>
                <w:lang w:eastAsia="lt-LT"/>
              </w:rPr>
              <w:t>Iš viso (15.3-15.4)eismo saugumo priemonės:</w:t>
            </w:r>
          </w:p>
        </w:tc>
        <w:tc>
          <w:tcPr>
            <w:tcW w:w="1281" w:type="dxa"/>
            <w:gridSpan w:val="2"/>
            <w:tcBorders>
              <w:top w:val="nil"/>
              <w:left w:val="nil"/>
              <w:bottom w:val="single" w:sz="4" w:space="0" w:color="auto"/>
              <w:right w:val="single" w:sz="4" w:space="0" w:color="auto"/>
            </w:tcBorders>
            <w:vAlign w:val="center"/>
            <w:hideMark/>
          </w:tcPr>
          <w:p w14:paraId="5296478C" w14:textId="77777777" w:rsidR="0063351C" w:rsidRPr="00F77D7A" w:rsidRDefault="0063351C" w:rsidP="00FD2B26">
            <w:pPr>
              <w:jc w:val="right"/>
              <w:rPr>
                <w:i/>
                <w:iCs/>
                <w:noProof w:val="0"/>
                <w:lang w:eastAsia="lt-LT"/>
              </w:rPr>
            </w:pPr>
            <w:r w:rsidRPr="00F77D7A">
              <w:rPr>
                <w:i/>
                <w:iCs/>
                <w:noProof w:val="0"/>
                <w:sz w:val="22"/>
                <w:szCs w:val="22"/>
                <w:lang w:eastAsia="lt-LT"/>
              </w:rPr>
              <w:t>19,47</w:t>
            </w:r>
          </w:p>
        </w:tc>
      </w:tr>
      <w:tr w:rsidR="0063351C" w:rsidRPr="00F77D7A" w14:paraId="5F476DFC" w14:textId="77777777" w:rsidTr="00FD2B26">
        <w:trPr>
          <w:gridBefore w:val="1"/>
          <w:gridAfter w:val="1"/>
          <w:wBefore w:w="20" w:type="dxa"/>
          <w:wAfter w:w="20" w:type="dxa"/>
          <w:trHeight w:val="654"/>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41A84CCD" w14:textId="77777777" w:rsidR="0063351C" w:rsidRPr="00F77D7A" w:rsidRDefault="0063351C" w:rsidP="00FD2B26">
            <w:pPr>
              <w:jc w:val="center"/>
              <w:rPr>
                <w:noProof w:val="0"/>
                <w:lang w:eastAsia="lt-LT"/>
              </w:rPr>
            </w:pPr>
            <w:r w:rsidRPr="00F77D7A">
              <w:rPr>
                <w:noProof w:val="0"/>
                <w:sz w:val="22"/>
                <w:szCs w:val="22"/>
                <w:lang w:eastAsia="lt-LT"/>
              </w:rPr>
              <w:t>15.5</w:t>
            </w:r>
          </w:p>
        </w:tc>
        <w:tc>
          <w:tcPr>
            <w:tcW w:w="4248" w:type="dxa"/>
            <w:tcBorders>
              <w:top w:val="nil"/>
              <w:left w:val="nil"/>
              <w:bottom w:val="single" w:sz="4" w:space="0" w:color="auto"/>
              <w:right w:val="single" w:sz="4" w:space="0" w:color="auto"/>
            </w:tcBorders>
            <w:shd w:val="clear" w:color="auto" w:fill="FFFFFF"/>
            <w:vAlign w:val="center"/>
            <w:hideMark/>
          </w:tcPr>
          <w:p w14:paraId="709720AC" w14:textId="77777777" w:rsidR="0063351C" w:rsidRPr="00F77D7A" w:rsidRDefault="0063351C" w:rsidP="00FD2B26">
            <w:pPr>
              <w:jc w:val="both"/>
              <w:rPr>
                <w:noProof w:val="0"/>
                <w:lang w:eastAsia="lt-LT"/>
              </w:rPr>
            </w:pPr>
            <w:r w:rsidRPr="00F77D7A">
              <w:rPr>
                <w:noProof w:val="0"/>
                <w:sz w:val="22"/>
                <w:szCs w:val="22"/>
                <w:lang w:eastAsia="lt-LT"/>
              </w:rPr>
              <w:t>Šalčininkų savivaldybės keliai ir gatvės su asfaltbenionio danga</w:t>
            </w:r>
          </w:p>
        </w:tc>
        <w:tc>
          <w:tcPr>
            <w:tcW w:w="2126" w:type="dxa"/>
            <w:tcBorders>
              <w:top w:val="nil"/>
              <w:left w:val="nil"/>
              <w:bottom w:val="single" w:sz="4" w:space="0" w:color="auto"/>
              <w:right w:val="single" w:sz="4" w:space="0" w:color="auto"/>
            </w:tcBorders>
            <w:shd w:val="clear" w:color="auto" w:fill="FFFFFF"/>
            <w:vAlign w:val="center"/>
            <w:hideMark/>
          </w:tcPr>
          <w:p w14:paraId="70CD5C45" w14:textId="77777777" w:rsidR="0063351C" w:rsidRPr="00F77D7A" w:rsidRDefault="0063351C" w:rsidP="00FD2B26">
            <w:pPr>
              <w:jc w:val="both"/>
              <w:rPr>
                <w:noProof w:val="0"/>
                <w:lang w:eastAsia="lt-LT"/>
              </w:rPr>
            </w:pPr>
            <w:r w:rsidRPr="00F77D7A">
              <w:rPr>
                <w:noProof w:val="0"/>
                <w:sz w:val="22"/>
                <w:szCs w:val="22"/>
                <w:lang w:eastAsia="lt-LT"/>
              </w:rPr>
              <w:t>paprastasis remontas</w:t>
            </w:r>
          </w:p>
        </w:tc>
        <w:tc>
          <w:tcPr>
            <w:tcW w:w="4348" w:type="dxa"/>
            <w:tcBorders>
              <w:top w:val="nil"/>
              <w:left w:val="nil"/>
              <w:bottom w:val="single" w:sz="4" w:space="0" w:color="auto"/>
              <w:right w:val="single" w:sz="4" w:space="0" w:color="auto"/>
            </w:tcBorders>
            <w:shd w:val="clear" w:color="auto" w:fill="FFFFFF"/>
            <w:vAlign w:val="center"/>
            <w:hideMark/>
          </w:tcPr>
          <w:p w14:paraId="1159B197" w14:textId="77777777" w:rsidR="0063351C" w:rsidRPr="00F77D7A" w:rsidRDefault="0063351C" w:rsidP="00FD2B26">
            <w:pPr>
              <w:jc w:val="center"/>
              <w:rPr>
                <w:noProof w:val="0"/>
                <w:lang w:eastAsia="lt-LT"/>
              </w:rPr>
            </w:pPr>
            <w:r w:rsidRPr="00F77D7A">
              <w:rPr>
                <w:noProof w:val="0"/>
                <w:sz w:val="22"/>
                <w:szCs w:val="22"/>
                <w:lang w:eastAsia="lt-LT"/>
              </w:rPr>
              <w:t>seniūnijų keliai ir gatvės</w:t>
            </w:r>
          </w:p>
        </w:tc>
        <w:tc>
          <w:tcPr>
            <w:tcW w:w="1658" w:type="dxa"/>
            <w:gridSpan w:val="2"/>
            <w:tcBorders>
              <w:top w:val="single" w:sz="4" w:space="0" w:color="auto"/>
              <w:left w:val="nil"/>
              <w:bottom w:val="single" w:sz="4" w:space="0" w:color="auto"/>
              <w:right w:val="single" w:sz="4" w:space="0" w:color="auto"/>
            </w:tcBorders>
            <w:shd w:val="clear" w:color="auto" w:fill="FFFFFF"/>
            <w:vAlign w:val="center"/>
            <w:hideMark/>
          </w:tcPr>
          <w:p w14:paraId="38FE9E56" w14:textId="77777777" w:rsidR="0063351C" w:rsidRPr="00F77D7A" w:rsidRDefault="0063351C" w:rsidP="00FD2B26">
            <w:pPr>
              <w:jc w:val="center"/>
              <w:rPr>
                <w:noProof w:val="0"/>
                <w:lang w:eastAsia="lt-LT"/>
              </w:rPr>
            </w:pPr>
            <w:r w:rsidRPr="00F77D7A">
              <w:rPr>
                <w:noProof w:val="0"/>
                <w:sz w:val="22"/>
                <w:szCs w:val="22"/>
                <w:lang w:eastAsia="lt-LT"/>
              </w:rPr>
              <w:t>4,1 km</w:t>
            </w:r>
          </w:p>
        </w:tc>
        <w:tc>
          <w:tcPr>
            <w:tcW w:w="1281" w:type="dxa"/>
            <w:gridSpan w:val="2"/>
            <w:tcBorders>
              <w:top w:val="nil"/>
              <w:left w:val="nil"/>
              <w:bottom w:val="single" w:sz="4" w:space="0" w:color="auto"/>
              <w:right w:val="single" w:sz="4" w:space="0" w:color="auto"/>
            </w:tcBorders>
            <w:shd w:val="clear" w:color="auto" w:fill="FFFFFF"/>
            <w:noWrap/>
            <w:vAlign w:val="center"/>
            <w:hideMark/>
          </w:tcPr>
          <w:p w14:paraId="1B0D10BA" w14:textId="77777777" w:rsidR="0063351C" w:rsidRPr="00F77D7A" w:rsidRDefault="0063351C" w:rsidP="00FD2B26">
            <w:pPr>
              <w:jc w:val="center"/>
              <w:rPr>
                <w:noProof w:val="0"/>
                <w:color w:val="000000"/>
                <w:lang w:eastAsia="lt-LT"/>
              </w:rPr>
            </w:pPr>
            <w:r w:rsidRPr="00F77D7A">
              <w:rPr>
                <w:noProof w:val="0"/>
                <w:color w:val="000000"/>
                <w:lang w:eastAsia="lt-LT"/>
              </w:rPr>
              <w:t>284,52</w:t>
            </w:r>
          </w:p>
        </w:tc>
      </w:tr>
      <w:tr w:rsidR="0063351C" w:rsidRPr="00F77D7A" w14:paraId="5DA93D74" w14:textId="77777777" w:rsidTr="00FD2B26">
        <w:trPr>
          <w:gridBefore w:val="1"/>
          <w:gridAfter w:val="1"/>
          <w:wBefore w:w="20" w:type="dxa"/>
          <w:wAfter w:w="20" w:type="dxa"/>
          <w:trHeight w:val="638"/>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52534226" w14:textId="77777777" w:rsidR="0063351C" w:rsidRPr="00F77D7A" w:rsidRDefault="0063351C" w:rsidP="00FD2B26">
            <w:pPr>
              <w:jc w:val="center"/>
              <w:rPr>
                <w:noProof w:val="0"/>
                <w:lang w:eastAsia="lt-LT"/>
              </w:rPr>
            </w:pPr>
            <w:r w:rsidRPr="00F77D7A">
              <w:rPr>
                <w:noProof w:val="0"/>
                <w:sz w:val="22"/>
                <w:szCs w:val="22"/>
                <w:lang w:eastAsia="lt-LT"/>
              </w:rPr>
              <w:t>15.6</w:t>
            </w:r>
          </w:p>
        </w:tc>
        <w:tc>
          <w:tcPr>
            <w:tcW w:w="4248" w:type="dxa"/>
            <w:tcBorders>
              <w:top w:val="nil"/>
              <w:left w:val="nil"/>
              <w:bottom w:val="single" w:sz="4" w:space="0" w:color="auto"/>
              <w:right w:val="single" w:sz="4" w:space="0" w:color="auto"/>
            </w:tcBorders>
            <w:shd w:val="clear" w:color="auto" w:fill="FFFFFF"/>
            <w:vAlign w:val="center"/>
            <w:hideMark/>
          </w:tcPr>
          <w:p w14:paraId="5F1D9155" w14:textId="77777777" w:rsidR="0063351C" w:rsidRPr="00F77D7A" w:rsidRDefault="0063351C" w:rsidP="00FD2B26">
            <w:pPr>
              <w:jc w:val="both"/>
              <w:rPr>
                <w:noProof w:val="0"/>
                <w:lang w:eastAsia="lt-LT"/>
              </w:rPr>
            </w:pPr>
            <w:r w:rsidRPr="00F77D7A">
              <w:rPr>
                <w:noProof w:val="0"/>
                <w:sz w:val="22"/>
                <w:szCs w:val="22"/>
                <w:lang w:eastAsia="lt-LT"/>
              </w:rPr>
              <w:t xml:space="preserve">Kelio Nr. Ša-002 ruožo į Skubėtų kaimą </w:t>
            </w:r>
          </w:p>
        </w:tc>
        <w:tc>
          <w:tcPr>
            <w:tcW w:w="2126" w:type="dxa"/>
            <w:tcBorders>
              <w:top w:val="nil"/>
              <w:left w:val="nil"/>
              <w:bottom w:val="single" w:sz="4" w:space="0" w:color="auto"/>
              <w:right w:val="single" w:sz="4" w:space="0" w:color="auto"/>
            </w:tcBorders>
            <w:shd w:val="clear" w:color="auto" w:fill="FFFFFF"/>
            <w:vAlign w:val="center"/>
            <w:hideMark/>
          </w:tcPr>
          <w:p w14:paraId="0C5D4871" w14:textId="77777777" w:rsidR="0063351C" w:rsidRPr="00F77D7A" w:rsidRDefault="0063351C" w:rsidP="00FD2B26">
            <w:pPr>
              <w:jc w:val="both"/>
              <w:rPr>
                <w:noProof w:val="0"/>
                <w:lang w:eastAsia="lt-LT"/>
              </w:rPr>
            </w:pPr>
            <w:r w:rsidRPr="00F77D7A">
              <w:rPr>
                <w:noProof w:val="0"/>
                <w:sz w:val="22"/>
                <w:szCs w:val="22"/>
                <w:lang w:eastAsia="lt-LT"/>
              </w:rPr>
              <w:t>paprastasis remontas</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71B0D35E" w14:textId="77777777" w:rsidR="0063351C" w:rsidRPr="00F77D7A" w:rsidRDefault="0063351C" w:rsidP="00FD2B26">
            <w:pPr>
              <w:jc w:val="center"/>
              <w:rPr>
                <w:noProof w:val="0"/>
                <w:lang w:eastAsia="lt-LT"/>
              </w:rPr>
            </w:pPr>
            <w:r w:rsidRPr="00F77D7A">
              <w:rPr>
                <w:noProof w:val="0"/>
                <w:sz w:val="22"/>
                <w:szCs w:val="22"/>
                <w:lang w:eastAsia="lt-LT"/>
              </w:rPr>
              <w:t>589160, 6028440 (LKS)/588898, 6028171 (LKS)</w:t>
            </w:r>
          </w:p>
        </w:tc>
        <w:tc>
          <w:tcPr>
            <w:tcW w:w="835" w:type="dxa"/>
            <w:tcBorders>
              <w:top w:val="nil"/>
              <w:left w:val="nil"/>
              <w:bottom w:val="single" w:sz="4" w:space="0" w:color="auto"/>
              <w:right w:val="single" w:sz="4" w:space="0" w:color="auto"/>
            </w:tcBorders>
            <w:shd w:val="clear" w:color="auto" w:fill="FFFFFF"/>
            <w:vAlign w:val="center"/>
            <w:hideMark/>
          </w:tcPr>
          <w:p w14:paraId="27A99F75" w14:textId="77777777" w:rsidR="0063351C" w:rsidRPr="00F77D7A" w:rsidRDefault="0063351C" w:rsidP="00FD2B26">
            <w:pPr>
              <w:jc w:val="center"/>
              <w:rPr>
                <w:noProof w:val="0"/>
                <w:lang w:eastAsia="lt-LT"/>
              </w:rPr>
            </w:pPr>
            <w:r w:rsidRPr="00F77D7A">
              <w:rPr>
                <w:noProof w:val="0"/>
                <w:sz w:val="22"/>
                <w:szCs w:val="22"/>
                <w:lang w:eastAsia="lt-LT"/>
              </w:rPr>
              <w:t>300</w:t>
            </w:r>
          </w:p>
        </w:tc>
        <w:tc>
          <w:tcPr>
            <w:tcW w:w="823" w:type="dxa"/>
            <w:tcBorders>
              <w:top w:val="nil"/>
              <w:left w:val="nil"/>
              <w:bottom w:val="single" w:sz="4" w:space="0" w:color="auto"/>
              <w:right w:val="single" w:sz="4" w:space="0" w:color="auto"/>
            </w:tcBorders>
            <w:shd w:val="clear" w:color="auto" w:fill="FFFFFF"/>
            <w:vAlign w:val="center"/>
            <w:hideMark/>
          </w:tcPr>
          <w:p w14:paraId="31570AF8" w14:textId="77777777" w:rsidR="0063351C" w:rsidRPr="00F77D7A" w:rsidRDefault="0063351C" w:rsidP="00FD2B26">
            <w:pPr>
              <w:jc w:val="center"/>
              <w:rPr>
                <w:noProof w:val="0"/>
                <w:lang w:eastAsia="lt-LT"/>
              </w:rPr>
            </w:pPr>
            <w:r w:rsidRPr="00F77D7A">
              <w:rPr>
                <w:noProof w:val="0"/>
                <w:sz w:val="22"/>
                <w:szCs w:val="22"/>
                <w:lang w:eastAsia="lt-LT"/>
              </w:rPr>
              <w:t>7,0</w:t>
            </w:r>
          </w:p>
        </w:tc>
        <w:tc>
          <w:tcPr>
            <w:tcW w:w="1281" w:type="dxa"/>
            <w:gridSpan w:val="2"/>
            <w:tcBorders>
              <w:top w:val="nil"/>
              <w:left w:val="nil"/>
              <w:bottom w:val="single" w:sz="4" w:space="0" w:color="auto"/>
              <w:right w:val="single" w:sz="4" w:space="0" w:color="auto"/>
            </w:tcBorders>
            <w:shd w:val="clear" w:color="auto" w:fill="FFFFFF"/>
            <w:vAlign w:val="center"/>
            <w:hideMark/>
          </w:tcPr>
          <w:p w14:paraId="734CA029" w14:textId="77777777" w:rsidR="0063351C" w:rsidRPr="00F77D7A" w:rsidRDefault="0063351C" w:rsidP="00FD2B26">
            <w:pPr>
              <w:jc w:val="center"/>
              <w:rPr>
                <w:noProof w:val="0"/>
                <w:lang w:eastAsia="lt-LT"/>
              </w:rPr>
            </w:pPr>
            <w:r w:rsidRPr="00F77D7A">
              <w:rPr>
                <w:noProof w:val="0"/>
                <w:sz w:val="22"/>
                <w:szCs w:val="22"/>
                <w:lang w:eastAsia="lt-LT"/>
              </w:rPr>
              <w:t>9,57</w:t>
            </w:r>
          </w:p>
        </w:tc>
      </w:tr>
      <w:tr w:rsidR="0063351C" w:rsidRPr="00F77D7A" w14:paraId="512A460F" w14:textId="77777777" w:rsidTr="00FD2B26">
        <w:trPr>
          <w:gridBefore w:val="1"/>
          <w:gridAfter w:val="1"/>
          <w:wBefore w:w="20" w:type="dxa"/>
          <w:wAfter w:w="20" w:type="dxa"/>
          <w:trHeight w:val="698"/>
        </w:trPr>
        <w:tc>
          <w:tcPr>
            <w:tcW w:w="601" w:type="dxa"/>
            <w:tcBorders>
              <w:top w:val="nil"/>
              <w:left w:val="single" w:sz="4" w:space="0" w:color="auto"/>
              <w:bottom w:val="single" w:sz="4" w:space="0" w:color="auto"/>
              <w:right w:val="single" w:sz="4" w:space="0" w:color="auto"/>
            </w:tcBorders>
            <w:shd w:val="clear" w:color="auto" w:fill="FFFFFF"/>
            <w:vAlign w:val="center"/>
            <w:hideMark/>
          </w:tcPr>
          <w:p w14:paraId="40A76F05" w14:textId="77777777" w:rsidR="0063351C" w:rsidRPr="00F77D7A" w:rsidRDefault="0063351C" w:rsidP="00FD2B26">
            <w:pPr>
              <w:jc w:val="center"/>
              <w:rPr>
                <w:noProof w:val="0"/>
                <w:lang w:eastAsia="lt-LT"/>
              </w:rPr>
            </w:pPr>
            <w:r w:rsidRPr="00F77D7A">
              <w:rPr>
                <w:noProof w:val="0"/>
                <w:sz w:val="22"/>
                <w:szCs w:val="22"/>
                <w:lang w:eastAsia="lt-LT"/>
              </w:rPr>
              <w:t>15.7</w:t>
            </w:r>
          </w:p>
        </w:tc>
        <w:tc>
          <w:tcPr>
            <w:tcW w:w="4248" w:type="dxa"/>
            <w:tcBorders>
              <w:top w:val="nil"/>
              <w:left w:val="nil"/>
              <w:bottom w:val="single" w:sz="4" w:space="0" w:color="auto"/>
              <w:right w:val="single" w:sz="4" w:space="0" w:color="auto"/>
            </w:tcBorders>
            <w:shd w:val="clear" w:color="auto" w:fill="FFFFFF"/>
            <w:vAlign w:val="center"/>
            <w:hideMark/>
          </w:tcPr>
          <w:p w14:paraId="725AF186" w14:textId="77777777" w:rsidR="0063351C" w:rsidRPr="00F77D7A" w:rsidRDefault="0063351C" w:rsidP="00FD2B26">
            <w:pPr>
              <w:jc w:val="both"/>
              <w:rPr>
                <w:noProof w:val="0"/>
                <w:lang w:eastAsia="lt-LT"/>
              </w:rPr>
            </w:pPr>
            <w:r w:rsidRPr="00F77D7A">
              <w:rPr>
                <w:noProof w:val="0"/>
                <w:sz w:val="22"/>
                <w:szCs w:val="22"/>
                <w:lang w:eastAsia="lt-LT"/>
              </w:rPr>
              <w:t>Kelio Nr. Ei-003  ruožo Aklės kaime</w:t>
            </w:r>
          </w:p>
        </w:tc>
        <w:tc>
          <w:tcPr>
            <w:tcW w:w="2126" w:type="dxa"/>
            <w:tcBorders>
              <w:top w:val="nil"/>
              <w:left w:val="nil"/>
              <w:bottom w:val="single" w:sz="4" w:space="0" w:color="auto"/>
              <w:right w:val="single" w:sz="4" w:space="0" w:color="auto"/>
            </w:tcBorders>
            <w:shd w:val="clear" w:color="auto" w:fill="FFFFFF"/>
            <w:vAlign w:val="center"/>
            <w:hideMark/>
          </w:tcPr>
          <w:p w14:paraId="25F0924D" w14:textId="77777777" w:rsidR="0063351C" w:rsidRPr="00F77D7A" w:rsidRDefault="0063351C" w:rsidP="00FD2B26">
            <w:pPr>
              <w:jc w:val="both"/>
              <w:rPr>
                <w:noProof w:val="0"/>
                <w:lang w:eastAsia="lt-LT"/>
              </w:rPr>
            </w:pPr>
            <w:r w:rsidRPr="00F77D7A">
              <w:rPr>
                <w:noProof w:val="0"/>
                <w:sz w:val="22"/>
                <w:szCs w:val="22"/>
                <w:lang w:eastAsia="lt-LT"/>
              </w:rPr>
              <w:t>paprastasis remontas</w:t>
            </w:r>
            <w:r w:rsidRPr="00F77D7A">
              <w:rPr>
                <w:noProof w:val="0"/>
                <w:sz w:val="22"/>
                <w:szCs w:val="22"/>
                <w:lang w:eastAsia="lt-LT"/>
              </w:rPr>
              <w:br/>
              <w:t>(žvyro danga)</w:t>
            </w:r>
          </w:p>
        </w:tc>
        <w:tc>
          <w:tcPr>
            <w:tcW w:w="4348" w:type="dxa"/>
            <w:tcBorders>
              <w:top w:val="nil"/>
              <w:left w:val="nil"/>
              <w:bottom w:val="single" w:sz="4" w:space="0" w:color="auto"/>
              <w:right w:val="single" w:sz="4" w:space="0" w:color="auto"/>
            </w:tcBorders>
            <w:shd w:val="clear" w:color="auto" w:fill="FFFFFF"/>
            <w:vAlign w:val="center"/>
            <w:hideMark/>
          </w:tcPr>
          <w:p w14:paraId="192947C0" w14:textId="77777777" w:rsidR="0063351C" w:rsidRPr="00F77D7A" w:rsidRDefault="0063351C" w:rsidP="00FD2B26">
            <w:pPr>
              <w:jc w:val="center"/>
              <w:rPr>
                <w:noProof w:val="0"/>
                <w:lang w:eastAsia="lt-LT"/>
              </w:rPr>
            </w:pPr>
            <w:r w:rsidRPr="00F77D7A">
              <w:rPr>
                <w:noProof w:val="0"/>
                <w:sz w:val="22"/>
                <w:szCs w:val="22"/>
                <w:lang w:eastAsia="lt-LT"/>
              </w:rPr>
              <w:t>564810, 6007865 (LKS)/564769, 6007652 (LKS)</w:t>
            </w:r>
          </w:p>
        </w:tc>
        <w:tc>
          <w:tcPr>
            <w:tcW w:w="835" w:type="dxa"/>
            <w:tcBorders>
              <w:top w:val="nil"/>
              <w:left w:val="nil"/>
              <w:bottom w:val="single" w:sz="4" w:space="0" w:color="auto"/>
              <w:right w:val="single" w:sz="4" w:space="0" w:color="auto"/>
            </w:tcBorders>
            <w:shd w:val="clear" w:color="auto" w:fill="FFFFFF"/>
            <w:vAlign w:val="center"/>
            <w:hideMark/>
          </w:tcPr>
          <w:p w14:paraId="5FB257EE" w14:textId="77777777" w:rsidR="0063351C" w:rsidRPr="00F77D7A" w:rsidRDefault="0063351C" w:rsidP="00FD2B26">
            <w:pPr>
              <w:jc w:val="center"/>
              <w:rPr>
                <w:noProof w:val="0"/>
                <w:lang w:eastAsia="lt-LT"/>
              </w:rPr>
            </w:pPr>
            <w:r w:rsidRPr="00F77D7A">
              <w:rPr>
                <w:noProof w:val="0"/>
                <w:sz w:val="22"/>
                <w:szCs w:val="22"/>
                <w:lang w:eastAsia="lt-LT"/>
              </w:rPr>
              <w:t>280</w:t>
            </w:r>
          </w:p>
        </w:tc>
        <w:tc>
          <w:tcPr>
            <w:tcW w:w="823" w:type="dxa"/>
            <w:tcBorders>
              <w:top w:val="nil"/>
              <w:left w:val="nil"/>
              <w:bottom w:val="single" w:sz="4" w:space="0" w:color="auto"/>
              <w:right w:val="single" w:sz="4" w:space="0" w:color="auto"/>
            </w:tcBorders>
            <w:shd w:val="clear" w:color="auto" w:fill="FFFFFF"/>
            <w:vAlign w:val="center"/>
            <w:hideMark/>
          </w:tcPr>
          <w:p w14:paraId="57E434BA" w14:textId="77777777" w:rsidR="0063351C" w:rsidRPr="00F77D7A" w:rsidRDefault="0063351C" w:rsidP="00FD2B26">
            <w:pPr>
              <w:jc w:val="center"/>
              <w:rPr>
                <w:noProof w:val="0"/>
                <w:lang w:eastAsia="lt-LT"/>
              </w:rPr>
            </w:pPr>
            <w:r w:rsidRPr="00F77D7A">
              <w:rPr>
                <w:noProof w:val="0"/>
                <w:sz w:val="22"/>
                <w:szCs w:val="22"/>
                <w:lang w:eastAsia="lt-LT"/>
              </w:rPr>
              <w:t>4,5</w:t>
            </w:r>
          </w:p>
        </w:tc>
        <w:tc>
          <w:tcPr>
            <w:tcW w:w="1281" w:type="dxa"/>
            <w:gridSpan w:val="2"/>
            <w:tcBorders>
              <w:top w:val="nil"/>
              <w:left w:val="nil"/>
              <w:bottom w:val="single" w:sz="4" w:space="0" w:color="auto"/>
              <w:right w:val="single" w:sz="4" w:space="0" w:color="auto"/>
            </w:tcBorders>
            <w:shd w:val="clear" w:color="auto" w:fill="FFFFFF"/>
            <w:vAlign w:val="center"/>
            <w:hideMark/>
          </w:tcPr>
          <w:p w14:paraId="68C7B9A8" w14:textId="77777777" w:rsidR="0063351C" w:rsidRPr="00F77D7A" w:rsidRDefault="0063351C" w:rsidP="00FD2B26">
            <w:pPr>
              <w:jc w:val="center"/>
              <w:rPr>
                <w:noProof w:val="0"/>
                <w:lang w:eastAsia="lt-LT"/>
              </w:rPr>
            </w:pPr>
            <w:r w:rsidRPr="00F77D7A">
              <w:rPr>
                <w:noProof w:val="0"/>
                <w:sz w:val="22"/>
                <w:szCs w:val="22"/>
                <w:lang w:eastAsia="lt-LT"/>
              </w:rPr>
              <w:t>6,16</w:t>
            </w:r>
          </w:p>
        </w:tc>
      </w:tr>
      <w:tr w:rsidR="0063351C" w:rsidRPr="00F77D7A" w14:paraId="7FFB2F21" w14:textId="77777777" w:rsidTr="00FD2B26">
        <w:trPr>
          <w:gridBefore w:val="1"/>
          <w:gridAfter w:val="1"/>
          <w:wBefore w:w="20" w:type="dxa"/>
          <w:wAfter w:w="20" w:type="dxa"/>
          <w:trHeight w:val="825"/>
        </w:trPr>
        <w:tc>
          <w:tcPr>
            <w:tcW w:w="601" w:type="dxa"/>
            <w:tcBorders>
              <w:top w:val="nil"/>
              <w:left w:val="single" w:sz="4" w:space="0" w:color="auto"/>
              <w:bottom w:val="nil"/>
              <w:right w:val="nil"/>
            </w:tcBorders>
            <w:shd w:val="clear" w:color="auto" w:fill="FFFFFF"/>
            <w:noWrap/>
            <w:vAlign w:val="center"/>
            <w:hideMark/>
          </w:tcPr>
          <w:p w14:paraId="5DCE9A18" w14:textId="77777777" w:rsidR="0063351C" w:rsidRPr="00F77D7A" w:rsidRDefault="0063351C" w:rsidP="00FD2B26">
            <w:pPr>
              <w:jc w:val="center"/>
              <w:rPr>
                <w:noProof w:val="0"/>
                <w:lang w:eastAsia="lt-LT"/>
              </w:rPr>
            </w:pPr>
            <w:r w:rsidRPr="00F77D7A">
              <w:rPr>
                <w:noProof w:val="0"/>
                <w:sz w:val="22"/>
                <w:szCs w:val="22"/>
                <w:lang w:eastAsia="lt-LT"/>
              </w:rPr>
              <w:t>15.8</w:t>
            </w:r>
          </w:p>
        </w:tc>
        <w:tc>
          <w:tcPr>
            <w:tcW w:w="4248" w:type="dxa"/>
            <w:tcBorders>
              <w:top w:val="nil"/>
              <w:left w:val="single" w:sz="4" w:space="0" w:color="auto"/>
              <w:bottom w:val="single" w:sz="4" w:space="0" w:color="auto"/>
              <w:right w:val="single" w:sz="4" w:space="0" w:color="auto"/>
            </w:tcBorders>
            <w:shd w:val="clear" w:color="auto" w:fill="FFFFFF"/>
            <w:vAlign w:val="center"/>
            <w:hideMark/>
          </w:tcPr>
          <w:p w14:paraId="59FA7318" w14:textId="77777777" w:rsidR="0063351C" w:rsidRPr="00F77D7A" w:rsidRDefault="0063351C" w:rsidP="00FD2B26">
            <w:pPr>
              <w:jc w:val="both"/>
              <w:rPr>
                <w:noProof w:val="0"/>
                <w:lang w:eastAsia="lt-LT"/>
              </w:rPr>
            </w:pPr>
            <w:r w:rsidRPr="00F77D7A">
              <w:rPr>
                <w:noProof w:val="0"/>
                <w:sz w:val="22"/>
                <w:szCs w:val="22"/>
                <w:lang w:eastAsia="lt-LT"/>
              </w:rPr>
              <w:t>Transporto laukimo paviljono (su montavimu) įrengimas</w:t>
            </w:r>
          </w:p>
        </w:tc>
        <w:tc>
          <w:tcPr>
            <w:tcW w:w="2126" w:type="dxa"/>
            <w:tcBorders>
              <w:top w:val="nil"/>
              <w:left w:val="nil"/>
              <w:bottom w:val="single" w:sz="4" w:space="0" w:color="auto"/>
              <w:right w:val="single" w:sz="4" w:space="0" w:color="auto"/>
            </w:tcBorders>
            <w:shd w:val="clear" w:color="auto" w:fill="FFFFFF"/>
            <w:vAlign w:val="center"/>
            <w:hideMark/>
          </w:tcPr>
          <w:p w14:paraId="781E3A87" w14:textId="77777777" w:rsidR="0063351C" w:rsidRPr="00F77D7A" w:rsidRDefault="0063351C" w:rsidP="00FD2B26">
            <w:pPr>
              <w:jc w:val="both"/>
              <w:rPr>
                <w:noProof w:val="0"/>
                <w:lang w:eastAsia="lt-LT"/>
              </w:rPr>
            </w:pPr>
            <w:r w:rsidRPr="00F77D7A">
              <w:rPr>
                <w:noProof w:val="0"/>
                <w:sz w:val="22"/>
                <w:szCs w:val="22"/>
                <w:lang w:eastAsia="lt-LT"/>
              </w:rPr>
              <w:t>paprastasis remontas</w:t>
            </w:r>
          </w:p>
        </w:tc>
        <w:tc>
          <w:tcPr>
            <w:tcW w:w="4348" w:type="dxa"/>
            <w:tcBorders>
              <w:top w:val="nil"/>
              <w:left w:val="nil"/>
              <w:bottom w:val="single" w:sz="4" w:space="0" w:color="auto"/>
              <w:right w:val="single" w:sz="4" w:space="0" w:color="auto"/>
            </w:tcBorders>
            <w:shd w:val="clear" w:color="auto" w:fill="FFFFFF"/>
            <w:vAlign w:val="center"/>
            <w:hideMark/>
          </w:tcPr>
          <w:p w14:paraId="3AB852F1" w14:textId="77777777" w:rsidR="0063351C" w:rsidRPr="00F77D7A" w:rsidRDefault="0063351C" w:rsidP="00FD2B26">
            <w:pPr>
              <w:jc w:val="center"/>
              <w:rPr>
                <w:noProof w:val="0"/>
                <w:lang w:eastAsia="lt-LT"/>
              </w:rPr>
            </w:pPr>
            <w:r w:rsidRPr="00F77D7A">
              <w:rPr>
                <w:noProof w:val="0"/>
                <w:sz w:val="22"/>
                <w:szCs w:val="22"/>
                <w:lang w:eastAsia="lt-LT"/>
              </w:rPr>
              <w:t>prie krašto kelio Nr. A15(E85) Šalčininkėlių k.</w:t>
            </w:r>
          </w:p>
        </w:tc>
        <w:tc>
          <w:tcPr>
            <w:tcW w:w="1658" w:type="dxa"/>
            <w:gridSpan w:val="2"/>
            <w:tcBorders>
              <w:top w:val="single" w:sz="4" w:space="0" w:color="auto"/>
              <w:left w:val="nil"/>
              <w:bottom w:val="single" w:sz="4" w:space="0" w:color="auto"/>
              <w:right w:val="single" w:sz="4" w:space="0" w:color="000000"/>
            </w:tcBorders>
            <w:shd w:val="clear" w:color="auto" w:fill="FFFFFF"/>
            <w:vAlign w:val="center"/>
            <w:hideMark/>
          </w:tcPr>
          <w:p w14:paraId="4C52B1CE" w14:textId="77777777" w:rsidR="0063351C" w:rsidRPr="00F77D7A" w:rsidRDefault="0063351C" w:rsidP="00FD2B26">
            <w:pPr>
              <w:jc w:val="center"/>
              <w:rPr>
                <w:noProof w:val="0"/>
                <w:lang w:eastAsia="lt-LT"/>
              </w:rPr>
            </w:pPr>
            <w:r w:rsidRPr="00F77D7A">
              <w:rPr>
                <w:noProof w:val="0"/>
                <w:sz w:val="22"/>
                <w:szCs w:val="22"/>
                <w:lang w:eastAsia="lt-LT"/>
              </w:rPr>
              <w:t>1 vnt.</w:t>
            </w:r>
          </w:p>
        </w:tc>
        <w:tc>
          <w:tcPr>
            <w:tcW w:w="1281" w:type="dxa"/>
            <w:gridSpan w:val="2"/>
            <w:tcBorders>
              <w:top w:val="nil"/>
              <w:left w:val="nil"/>
              <w:bottom w:val="single" w:sz="4" w:space="0" w:color="auto"/>
              <w:right w:val="single" w:sz="4" w:space="0" w:color="auto"/>
            </w:tcBorders>
            <w:shd w:val="clear" w:color="auto" w:fill="FFFFFF"/>
            <w:vAlign w:val="center"/>
            <w:hideMark/>
          </w:tcPr>
          <w:p w14:paraId="1B7C05E7" w14:textId="77777777" w:rsidR="0063351C" w:rsidRPr="00F77D7A" w:rsidRDefault="0063351C" w:rsidP="00FD2B26">
            <w:pPr>
              <w:jc w:val="center"/>
              <w:rPr>
                <w:noProof w:val="0"/>
                <w:lang w:eastAsia="lt-LT"/>
              </w:rPr>
            </w:pPr>
            <w:r w:rsidRPr="00F77D7A">
              <w:rPr>
                <w:noProof w:val="0"/>
                <w:sz w:val="22"/>
                <w:szCs w:val="22"/>
                <w:lang w:eastAsia="lt-LT"/>
              </w:rPr>
              <w:t>3,90</w:t>
            </w:r>
          </w:p>
        </w:tc>
      </w:tr>
      <w:tr w:rsidR="0063351C" w:rsidRPr="00F77D7A" w14:paraId="4EE0120B" w14:textId="77777777" w:rsidTr="00FD2B26">
        <w:trPr>
          <w:gridBefore w:val="1"/>
          <w:wBefore w:w="20" w:type="dxa"/>
          <w:trHeight w:val="315"/>
        </w:trPr>
        <w:tc>
          <w:tcPr>
            <w:tcW w:w="13001" w:type="dxa"/>
            <w:gridSpan w:val="7"/>
            <w:tcBorders>
              <w:top w:val="single" w:sz="4" w:space="0" w:color="auto"/>
              <w:left w:val="single" w:sz="4" w:space="0" w:color="auto"/>
              <w:bottom w:val="single" w:sz="4" w:space="0" w:color="auto"/>
              <w:right w:val="single" w:sz="4" w:space="0" w:color="auto"/>
            </w:tcBorders>
            <w:noWrap/>
            <w:vAlign w:val="center"/>
            <w:hideMark/>
          </w:tcPr>
          <w:p w14:paraId="624BF860" w14:textId="77777777" w:rsidR="0063351C" w:rsidRPr="00F77D7A" w:rsidRDefault="0063351C" w:rsidP="00FD2B26">
            <w:pPr>
              <w:jc w:val="right"/>
              <w:rPr>
                <w:b/>
                <w:bCs/>
                <w:noProof w:val="0"/>
                <w:color w:val="000000"/>
                <w:lang w:eastAsia="lt-LT"/>
              </w:rPr>
            </w:pPr>
            <w:r w:rsidRPr="00F77D7A">
              <w:rPr>
                <w:b/>
                <w:bCs/>
                <w:noProof w:val="0"/>
                <w:color w:val="000000"/>
                <w:sz w:val="22"/>
                <w:szCs w:val="22"/>
                <w:lang w:eastAsia="lt-LT"/>
              </w:rPr>
              <w:t>Iš viso einamiesiems tikslams</w:t>
            </w:r>
          </w:p>
        </w:tc>
        <w:tc>
          <w:tcPr>
            <w:tcW w:w="1281" w:type="dxa"/>
            <w:gridSpan w:val="2"/>
            <w:tcBorders>
              <w:top w:val="nil"/>
              <w:left w:val="nil"/>
              <w:bottom w:val="single" w:sz="4" w:space="0" w:color="auto"/>
              <w:right w:val="single" w:sz="4" w:space="0" w:color="auto"/>
            </w:tcBorders>
            <w:noWrap/>
            <w:vAlign w:val="bottom"/>
            <w:hideMark/>
          </w:tcPr>
          <w:p w14:paraId="17847097" w14:textId="77777777" w:rsidR="0063351C" w:rsidRPr="00F77D7A" w:rsidRDefault="0063351C" w:rsidP="00FD2B26">
            <w:pPr>
              <w:jc w:val="right"/>
              <w:rPr>
                <w:b/>
                <w:bCs/>
                <w:noProof w:val="0"/>
                <w:color w:val="000000"/>
                <w:lang w:eastAsia="lt-LT"/>
              </w:rPr>
            </w:pPr>
            <w:r w:rsidRPr="00F77D7A">
              <w:rPr>
                <w:b/>
                <w:bCs/>
                <w:noProof w:val="0"/>
                <w:color w:val="000000"/>
                <w:lang w:eastAsia="lt-LT"/>
              </w:rPr>
              <w:t>410,66</w:t>
            </w:r>
          </w:p>
        </w:tc>
      </w:tr>
      <w:tr w:rsidR="0063351C" w:rsidRPr="00F77D7A" w14:paraId="4D8C0E5E" w14:textId="77777777" w:rsidTr="00FD2B26">
        <w:trPr>
          <w:gridBefore w:val="1"/>
          <w:wBefore w:w="20" w:type="dxa"/>
          <w:trHeight w:val="330"/>
        </w:trPr>
        <w:tc>
          <w:tcPr>
            <w:tcW w:w="13001" w:type="dxa"/>
            <w:gridSpan w:val="7"/>
            <w:tcBorders>
              <w:top w:val="single" w:sz="4" w:space="0" w:color="auto"/>
              <w:left w:val="single" w:sz="4" w:space="0" w:color="auto"/>
              <w:bottom w:val="nil"/>
              <w:right w:val="single" w:sz="4" w:space="0" w:color="auto"/>
            </w:tcBorders>
            <w:noWrap/>
            <w:vAlign w:val="center"/>
            <w:hideMark/>
          </w:tcPr>
          <w:p w14:paraId="05210AE3" w14:textId="77777777" w:rsidR="0063351C" w:rsidRPr="00F77D7A" w:rsidRDefault="0063351C" w:rsidP="00FD2B26">
            <w:pPr>
              <w:jc w:val="right"/>
              <w:rPr>
                <w:noProof w:val="0"/>
                <w:color w:val="000000"/>
                <w:lang w:eastAsia="lt-LT"/>
              </w:rPr>
            </w:pPr>
            <w:r w:rsidRPr="00F77D7A">
              <w:rPr>
                <w:noProof w:val="0"/>
                <w:color w:val="000000"/>
                <w:sz w:val="22"/>
                <w:szCs w:val="22"/>
                <w:lang w:eastAsia="lt-LT"/>
              </w:rPr>
              <w:t>Iš jų eismo saugumo priemonėms</w:t>
            </w:r>
          </w:p>
        </w:tc>
        <w:tc>
          <w:tcPr>
            <w:tcW w:w="1281" w:type="dxa"/>
            <w:gridSpan w:val="2"/>
            <w:tcBorders>
              <w:top w:val="nil"/>
              <w:left w:val="nil"/>
              <w:bottom w:val="nil"/>
              <w:right w:val="single" w:sz="4" w:space="0" w:color="auto"/>
            </w:tcBorders>
            <w:vAlign w:val="center"/>
            <w:hideMark/>
          </w:tcPr>
          <w:p w14:paraId="5FAB669A" w14:textId="77777777" w:rsidR="0063351C" w:rsidRPr="00F77D7A" w:rsidRDefault="0063351C" w:rsidP="00FD2B26">
            <w:pPr>
              <w:jc w:val="right"/>
              <w:rPr>
                <w:b/>
                <w:bCs/>
                <w:i/>
                <w:iCs/>
                <w:noProof w:val="0"/>
                <w:lang w:eastAsia="lt-LT"/>
              </w:rPr>
            </w:pPr>
            <w:r w:rsidRPr="00F77D7A">
              <w:rPr>
                <w:b/>
                <w:bCs/>
                <w:i/>
                <w:iCs/>
                <w:noProof w:val="0"/>
                <w:sz w:val="22"/>
                <w:szCs w:val="22"/>
                <w:lang w:eastAsia="lt-LT"/>
              </w:rPr>
              <w:t>19,47</w:t>
            </w:r>
          </w:p>
        </w:tc>
      </w:tr>
      <w:tr w:rsidR="0063351C" w:rsidRPr="00F77D7A" w14:paraId="5B36E0D0" w14:textId="77777777" w:rsidTr="00FD2B26">
        <w:trPr>
          <w:gridBefore w:val="1"/>
          <w:wBefore w:w="20" w:type="dxa"/>
          <w:trHeight w:val="330"/>
        </w:trPr>
        <w:tc>
          <w:tcPr>
            <w:tcW w:w="13001" w:type="dxa"/>
            <w:gridSpan w:val="7"/>
            <w:tcBorders>
              <w:top w:val="single" w:sz="8" w:space="0" w:color="auto"/>
              <w:left w:val="single" w:sz="8" w:space="0" w:color="auto"/>
              <w:bottom w:val="single" w:sz="8" w:space="0" w:color="auto"/>
              <w:right w:val="single" w:sz="4" w:space="0" w:color="auto"/>
            </w:tcBorders>
            <w:noWrap/>
            <w:vAlign w:val="center"/>
            <w:hideMark/>
          </w:tcPr>
          <w:p w14:paraId="110FFF9F" w14:textId="77777777" w:rsidR="0063351C" w:rsidRPr="00F77D7A" w:rsidRDefault="0063351C" w:rsidP="00FD2B26">
            <w:pPr>
              <w:jc w:val="right"/>
              <w:rPr>
                <w:b/>
                <w:bCs/>
                <w:noProof w:val="0"/>
                <w:color w:val="000000"/>
                <w:lang w:eastAsia="lt-LT"/>
              </w:rPr>
            </w:pPr>
            <w:r w:rsidRPr="00F77D7A">
              <w:rPr>
                <w:b/>
                <w:bCs/>
                <w:noProof w:val="0"/>
                <w:color w:val="000000"/>
                <w:sz w:val="22"/>
                <w:szCs w:val="22"/>
                <w:lang w:eastAsia="lt-LT"/>
              </w:rPr>
              <w:t>IŠ VISO</w:t>
            </w:r>
          </w:p>
        </w:tc>
        <w:tc>
          <w:tcPr>
            <w:tcW w:w="1281" w:type="dxa"/>
            <w:gridSpan w:val="2"/>
            <w:tcBorders>
              <w:top w:val="single" w:sz="8" w:space="0" w:color="auto"/>
              <w:left w:val="nil"/>
              <w:bottom w:val="single" w:sz="8" w:space="0" w:color="auto"/>
              <w:right w:val="single" w:sz="8" w:space="0" w:color="auto"/>
            </w:tcBorders>
            <w:noWrap/>
            <w:vAlign w:val="bottom"/>
            <w:hideMark/>
          </w:tcPr>
          <w:p w14:paraId="2DCE3793" w14:textId="77777777" w:rsidR="0063351C" w:rsidRPr="00F77D7A" w:rsidRDefault="0063351C" w:rsidP="00FD2B26">
            <w:pPr>
              <w:jc w:val="right"/>
              <w:rPr>
                <w:b/>
                <w:bCs/>
                <w:noProof w:val="0"/>
                <w:color w:val="000000"/>
                <w:lang w:eastAsia="lt-LT"/>
              </w:rPr>
            </w:pPr>
            <w:r w:rsidRPr="00F77D7A">
              <w:rPr>
                <w:b/>
                <w:bCs/>
                <w:noProof w:val="0"/>
                <w:color w:val="000000"/>
                <w:lang w:eastAsia="lt-LT"/>
              </w:rPr>
              <w:t>1129,70</w:t>
            </w:r>
          </w:p>
        </w:tc>
      </w:tr>
      <w:tr w:rsidR="0063351C" w:rsidRPr="00F77D7A" w14:paraId="3299152E" w14:textId="77777777" w:rsidTr="00FD2B26">
        <w:trPr>
          <w:gridBefore w:val="1"/>
          <w:wBefore w:w="20" w:type="dxa"/>
          <w:trHeight w:val="315"/>
        </w:trPr>
        <w:tc>
          <w:tcPr>
            <w:tcW w:w="13001" w:type="dxa"/>
            <w:gridSpan w:val="7"/>
            <w:tcBorders>
              <w:top w:val="nil"/>
              <w:left w:val="single" w:sz="4" w:space="0" w:color="auto"/>
              <w:bottom w:val="single" w:sz="4" w:space="0" w:color="auto"/>
              <w:right w:val="single" w:sz="4" w:space="0" w:color="auto"/>
            </w:tcBorders>
            <w:noWrap/>
            <w:vAlign w:val="center"/>
            <w:hideMark/>
          </w:tcPr>
          <w:p w14:paraId="635B604E" w14:textId="77777777" w:rsidR="0063351C" w:rsidRPr="00F77D7A" w:rsidRDefault="0063351C" w:rsidP="00FD2B26">
            <w:pPr>
              <w:jc w:val="right"/>
              <w:rPr>
                <w:noProof w:val="0"/>
                <w:color w:val="000000"/>
                <w:lang w:eastAsia="lt-LT"/>
              </w:rPr>
            </w:pPr>
            <w:r w:rsidRPr="00F77D7A">
              <w:rPr>
                <w:noProof w:val="0"/>
                <w:color w:val="000000"/>
                <w:sz w:val="22"/>
                <w:szCs w:val="22"/>
                <w:lang w:eastAsia="lt-LT"/>
              </w:rPr>
              <w:t>Iš jų eismo saugumo priemonės</w:t>
            </w:r>
          </w:p>
        </w:tc>
        <w:tc>
          <w:tcPr>
            <w:tcW w:w="1281" w:type="dxa"/>
            <w:gridSpan w:val="2"/>
            <w:tcBorders>
              <w:top w:val="nil"/>
              <w:left w:val="nil"/>
              <w:bottom w:val="single" w:sz="4" w:space="0" w:color="auto"/>
              <w:right w:val="single" w:sz="4" w:space="0" w:color="auto"/>
            </w:tcBorders>
            <w:noWrap/>
            <w:vAlign w:val="center"/>
            <w:hideMark/>
          </w:tcPr>
          <w:p w14:paraId="438A7AE2" w14:textId="77777777" w:rsidR="0063351C" w:rsidRPr="00F77D7A" w:rsidRDefault="0063351C" w:rsidP="00FD2B26">
            <w:pPr>
              <w:jc w:val="right"/>
              <w:rPr>
                <w:b/>
                <w:bCs/>
                <w:i/>
                <w:iCs/>
                <w:noProof w:val="0"/>
                <w:color w:val="000000"/>
                <w:lang w:eastAsia="lt-LT"/>
              </w:rPr>
            </w:pPr>
            <w:r w:rsidRPr="00F77D7A">
              <w:rPr>
                <w:b/>
                <w:bCs/>
                <w:i/>
                <w:iCs/>
                <w:noProof w:val="0"/>
                <w:color w:val="000000"/>
                <w:sz w:val="22"/>
                <w:szCs w:val="22"/>
                <w:lang w:eastAsia="lt-LT"/>
              </w:rPr>
              <w:t>121,55</w:t>
            </w:r>
          </w:p>
        </w:tc>
      </w:tr>
    </w:tbl>
    <w:p w14:paraId="35CE60D3" w14:textId="77777777" w:rsidR="0063351C" w:rsidRPr="00F77D7A" w:rsidRDefault="0063351C" w:rsidP="0063351C">
      <w:pPr>
        <w:shd w:val="clear" w:color="auto" w:fill="FFFFFF"/>
        <w:spacing w:line="288" w:lineRule="exact"/>
        <w:ind w:right="24"/>
        <w:rPr>
          <w:noProof w:val="0"/>
        </w:rPr>
        <w:sectPr w:rsidR="0063351C" w:rsidRPr="00F77D7A" w:rsidSect="00CC54A0">
          <w:pgSz w:w="16838" w:h="11906" w:orient="landscape"/>
          <w:pgMar w:top="1560" w:right="1701" w:bottom="567" w:left="1134" w:header="567" w:footer="567" w:gutter="0"/>
          <w:cols w:space="1296"/>
          <w:docGrid w:linePitch="360"/>
        </w:sectPr>
      </w:pPr>
    </w:p>
    <w:p w14:paraId="496553B2" w14:textId="77777777" w:rsidR="0063351C" w:rsidRPr="00F77D7A" w:rsidRDefault="0063351C" w:rsidP="0063351C">
      <w:pPr>
        <w:shd w:val="clear" w:color="auto" w:fill="FFFFFF"/>
        <w:spacing w:line="288" w:lineRule="exact"/>
        <w:ind w:right="24" w:firstLine="1260"/>
        <w:rPr>
          <w:i/>
          <w:noProof w:val="0"/>
        </w:rPr>
      </w:pPr>
      <w:r w:rsidRPr="00F77D7A">
        <w:rPr>
          <w:i/>
          <w:noProof w:val="0"/>
        </w:rPr>
        <w:lastRenderedPageBreak/>
        <w:t>Elektros ūkis:</w:t>
      </w:r>
    </w:p>
    <w:p w14:paraId="4F48B3B9" w14:textId="77777777" w:rsidR="0063351C" w:rsidRPr="00F77D7A" w:rsidRDefault="0063351C" w:rsidP="0063351C">
      <w:pPr>
        <w:shd w:val="clear" w:color="auto" w:fill="FFFFFF"/>
        <w:spacing w:line="288" w:lineRule="exact"/>
        <w:ind w:right="24"/>
        <w:jc w:val="both"/>
        <w:rPr>
          <w:noProof w:val="0"/>
          <w:kern w:val="2"/>
        </w:rPr>
      </w:pPr>
      <w:r w:rsidRPr="00F77D7A">
        <w:rPr>
          <w:noProof w:val="0"/>
        </w:rPr>
        <w:tab/>
        <w:t>Per metus buvo įrengtos 8 naujos lauko apšvietimo linijos: Dainavos seniūnijos Juršiškių k., Jašiūnų sen Keturių k., Pabarės sen. Tetėnų k., Butrimonių sen Raščiūnų k., Gerviškių sen. Stasylų bei Čiužiakampio k., Poškonių sen. Stalgonių k., Šalčininkų m. Pramonės g.</w:t>
      </w:r>
    </w:p>
    <w:p w14:paraId="332394CD" w14:textId="77777777" w:rsidR="0063351C" w:rsidRPr="00F77D7A" w:rsidRDefault="0063351C" w:rsidP="0063351C">
      <w:pPr>
        <w:shd w:val="clear" w:color="auto" w:fill="FFFFFF"/>
        <w:spacing w:line="288" w:lineRule="exact"/>
        <w:ind w:right="24" w:firstLine="1260"/>
        <w:jc w:val="both"/>
        <w:rPr>
          <w:bCs/>
          <w:noProof w:val="0"/>
        </w:rPr>
      </w:pPr>
      <w:r w:rsidRPr="00F77D7A">
        <w:rPr>
          <w:bCs/>
          <w:noProof w:val="0"/>
        </w:rPr>
        <w:t>Parengtos 7 paraiškos  naujojo vartotojo prijungimo prie elektros tinklo.</w:t>
      </w:r>
    </w:p>
    <w:p w14:paraId="77105915" w14:textId="77777777" w:rsidR="0063351C" w:rsidRPr="00F77D7A" w:rsidRDefault="0063351C" w:rsidP="0063351C">
      <w:pPr>
        <w:shd w:val="clear" w:color="auto" w:fill="FFFFFF"/>
        <w:ind w:right="24"/>
        <w:rPr>
          <w:b/>
          <w:noProof w:val="0"/>
        </w:rPr>
      </w:pPr>
      <w:r w:rsidRPr="00F77D7A">
        <w:rPr>
          <w:b/>
          <w:noProof w:val="0"/>
        </w:rPr>
        <w:t>Projektai finansuojami iš rajono savivaldybės biudžeto ir ES struktūrinių fondų</w:t>
      </w:r>
    </w:p>
    <w:p w14:paraId="493667F3" w14:textId="77777777" w:rsidR="0063351C" w:rsidRPr="00F77D7A" w:rsidRDefault="0063351C" w:rsidP="0063351C">
      <w:pPr>
        <w:shd w:val="clear" w:color="auto" w:fill="FFFFFF"/>
        <w:ind w:right="24" w:firstLine="1260"/>
        <w:jc w:val="both"/>
        <w:rPr>
          <w:noProof w:val="0"/>
        </w:rPr>
      </w:pPr>
      <w:r w:rsidRPr="00F77D7A">
        <w:rPr>
          <w:noProof w:val="0"/>
        </w:rPr>
        <w:t>Parengtas „Šalčininkų miesto gyvenamojo rajono tarp Mokyklos ir Pramonės gatvių viešosios infrastruktūros sutvarkymo techninis projektas“.</w:t>
      </w:r>
    </w:p>
    <w:p w14:paraId="473EAFB7" w14:textId="77777777" w:rsidR="0063351C" w:rsidRPr="00F77D7A" w:rsidRDefault="0063351C" w:rsidP="0063351C">
      <w:pPr>
        <w:shd w:val="clear" w:color="auto" w:fill="FFFFFF"/>
        <w:ind w:right="24" w:firstLine="1260"/>
        <w:jc w:val="both"/>
        <w:rPr>
          <w:noProof w:val="0"/>
        </w:rPr>
      </w:pPr>
      <w:r w:rsidRPr="00F77D7A">
        <w:rPr>
          <w:noProof w:val="0"/>
        </w:rPr>
        <w:t>Parengti „Teritorijos prie Čiužiakampio senelių globos namų sutvarkymo techninis projektas“ bei „Šalčininkų r. Dieveniškių mstl. sporto bei turtingo laisvalaikio aikštelės techninis projektas“.</w:t>
      </w:r>
    </w:p>
    <w:p w14:paraId="4AE7E289" w14:textId="77777777" w:rsidR="0063351C" w:rsidRPr="00F77D7A" w:rsidRDefault="0063351C" w:rsidP="0063351C">
      <w:pPr>
        <w:spacing w:after="200"/>
        <w:ind w:left="720"/>
        <w:contextualSpacing/>
        <w:jc w:val="both"/>
        <w:rPr>
          <w:noProof w:val="0"/>
        </w:rPr>
      </w:pPr>
      <w:r w:rsidRPr="00F77D7A">
        <w:rPr>
          <w:noProof w:val="0"/>
          <w:lang w:eastAsia="lt-LT"/>
        </w:rPr>
        <w:t xml:space="preserve">         Parengtas ,,Baltosios Vokės daugiabučių gyvenamųjų namų kvartalo viešosios infrastruktūros sutvarkymas“</w:t>
      </w:r>
      <w:r w:rsidRPr="00F77D7A">
        <w:rPr>
          <w:noProof w:val="0"/>
        </w:rPr>
        <w:t xml:space="preserve"> techninis projektas.</w:t>
      </w:r>
    </w:p>
    <w:p w14:paraId="3CEA808E" w14:textId="77777777" w:rsidR="0063351C" w:rsidRPr="00F77D7A" w:rsidRDefault="0063351C" w:rsidP="0063351C">
      <w:pPr>
        <w:jc w:val="center"/>
        <w:rPr>
          <w:b/>
          <w:noProof w:val="0"/>
        </w:rPr>
      </w:pPr>
    </w:p>
    <w:p w14:paraId="0B5298D0" w14:textId="77777777" w:rsidR="0063351C" w:rsidRPr="00F77D7A" w:rsidRDefault="0063351C" w:rsidP="0063351C">
      <w:pPr>
        <w:jc w:val="center"/>
        <w:rPr>
          <w:b/>
          <w:noProof w:val="0"/>
        </w:rPr>
      </w:pPr>
      <w:r w:rsidRPr="00F77D7A">
        <w:rPr>
          <w:b/>
          <w:noProof w:val="0"/>
        </w:rPr>
        <w:t>VII. INFORMACIJOS, KULTŪROS IR TURIZMO SKYRIAUS</w:t>
      </w:r>
    </w:p>
    <w:p w14:paraId="7ABD1324" w14:textId="77777777" w:rsidR="0063351C" w:rsidRPr="00F77D7A" w:rsidRDefault="0063351C" w:rsidP="0063351C">
      <w:pPr>
        <w:jc w:val="center"/>
        <w:rPr>
          <w:b/>
          <w:noProof w:val="0"/>
        </w:rPr>
      </w:pPr>
    </w:p>
    <w:p w14:paraId="42943308" w14:textId="77777777" w:rsidR="0063351C" w:rsidRPr="00F77D7A" w:rsidRDefault="0063351C" w:rsidP="0063351C">
      <w:pPr>
        <w:autoSpaceDN w:val="0"/>
        <w:adjustRightInd w:val="0"/>
        <w:jc w:val="both"/>
        <w:rPr>
          <w:rFonts w:eastAsia="MinionPro-Regular"/>
          <w:noProof w:val="0"/>
        </w:rPr>
      </w:pPr>
      <w:r w:rsidRPr="00F77D7A">
        <w:rPr>
          <w:noProof w:val="0"/>
        </w:rPr>
        <w:t xml:space="preserve">   2016 metais Savivaldybės administracijos informacijos sklaidos prioritetu buvo Šalčininkų rajono savivaldybės gyventojų informavimas apie Savivaldybės veiklą. Savivaldybės gyventojai buvo </w:t>
      </w:r>
      <w:r w:rsidRPr="00F77D7A">
        <w:rPr>
          <w:rFonts w:eastAsia="MinionPro-Regular"/>
          <w:noProof w:val="0"/>
        </w:rPr>
        <w:t>nuolat informuojami apie naujausius įvykius, Savivaldybės tarybos sprendimus, aktualius Savivaldybės administracijos direktoriaus įsakymus, įvairias vietos savivaldos aktualijas, gyventojai skatinami dalyvauti savivaldos procesuose</w:t>
      </w:r>
      <w:r w:rsidRPr="00F77D7A">
        <w:rPr>
          <w:noProof w:val="0"/>
        </w:rPr>
        <w:t xml:space="preserve">. Viešinimui buvo naudoti šie pagrindiniai informacijos sklaidos šaltiniai: Savivaldybės interneto svetainė, Savivaldybės puslapis </w:t>
      </w:r>
      <w:r w:rsidRPr="00F77D7A">
        <w:rPr>
          <w:i/>
          <w:noProof w:val="0"/>
        </w:rPr>
        <w:t>Facebook</w:t>
      </w:r>
      <w:r w:rsidRPr="00F77D7A">
        <w:rPr>
          <w:noProof w:val="0"/>
        </w:rPr>
        <w:t xml:space="preserve"> tinkle, vietinė ir respublikinė spauda. </w:t>
      </w:r>
    </w:p>
    <w:p w14:paraId="4A76838F" w14:textId="77777777" w:rsidR="0063351C" w:rsidRPr="00F77D7A" w:rsidRDefault="0063351C" w:rsidP="0063351C">
      <w:pPr>
        <w:autoSpaceDN w:val="0"/>
        <w:adjustRightInd w:val="0"/>
        <w:jc w:val="both"/>
        <w:rPr>
          <w:rFonts w:eastAsia="MinionPro-Regular"/>
          <w:noProof w:val="0"/>
        </w:rPr>
      </w:pPr>
      <w:r w:rsidRPr="00F77D7A">
        <w:rPr>
          <w:rFonts w:eastAsia="MinionPro-Regular"/>
          <w:noProof w:val="0"/>
        </w:rPr>
        <w:t xml:space="preserve">Šalčininkų rajono savivaldybės svetainėje, adresu www.salcininkai.lt nuolat skelbiama visa informacija, susijusi su Šalčininkų rajono savivaldybės veikla. </w:t>
      </w:r>
      <w:r w:rsidRPr="00F77D7A">
        <w:rPr>
          <w:noProof w:val="0"/>
        </w:rPr>
        <w:t xml:space="preserve">2016 m. skyriuose „Aktualijos“ ir „Naujienos“ paskelbta apie 1200 aktualiausių straipsnių: iš jų apie 800 lietuvių kalba ir apie 600 – lenkų kalba. </w:t>
      </w:r>
      <w:r w:rsidRPr="00F77D7A">
        <w:rPr>
          <w:rFonts w:eastAsia="MinionPro-Regular"/>
          <w:noProof w:val="0"/>
        </w:rPr>
        <w:t xml:space="preserve">Informacija atnaujinama kelis kartus per dieną, vidutiniškai per mėnesį patalpinama 60 aktualijų ir 40 naujienų. 80 proc. pateiktos informacijos yra autoriniai skyriaus darbuotojų straipsniai. </w:t>
      </w:r>
      <w:r w:rsidRPr="00F77D7A">
        <w:rPr>
          <w:noProof w:val="0"/>
        </w:rPr>
        <w:t xml:space="preserve">Svetainėje skelbiama rajono gyventojams aktuali informacija, todėl kasdien svetainę peržiūri daugiau kaip 500 lankytojų. Gyventojai jiems reikalingą informaciją gali rasti nuolat atnaujinamuose svetainės skyriuose ,,Teisinė informacija“, „Veikla“, „Naudinga informacija“ ir kt. Sutvarkyta 1633 administracijos direktoriaus įsakymai bei 334 Savivaldybės tarybos sprendimai. Dalis iš jų (norminiai teisės aktai) periodiškai buvo siunčiami vietos spaudai.  </w:t>
      </w:r>
    </w:p>
    <w:p w14:paraId="3FA1F3FE" w14:textId="77777777" w:rsidR="0063351C" w:rsidRPr="00F77D7A" w:rsidRDefault="0063351C" w:rsidP="0063351C">
      <w:pPr>
        <w:ind w:firstLine="1296"/>
        <w:jc w:val="both"/>
        <w:rPr>
          <w:noProof w:val="0"/>
          <w:lang w:eastAsia="ar-SA"/>
        </w:rPr>
      </w:pPr>
      <w:r w:rsidRPr="00F77D7A">
        <w:rPr>
          <w:noProof w:val="0"/>
        </w:rPr>
        <w:t xml:space="preserve">Skyriaus darbuotojai operatyviai atsako į elektroniniu paštu gautus gyventojų ir įstaigų klausimus. Patys aktualiausi iš jų skelbiami svetainėje, skyriuje „Klausimai – atsakymai“. Per 2016 m. atsakyta į apie 150 besikreipiančių el. paštu gyventojų klausimų dėl socialinių pašalpų skyrimo, kelių ir gatvių tvarkymo, socialinio būsto ir kitais klausimais. </w:t>
      </w:r>
    </w:p>
    <w:p w14:paraId="431A3875" w14:textId="77777777" w:rsidR="0063351C" w:rsidRPr="00F77D7A" w:rsidRDefault="0063351C" w:rsidP="0063351C">
      <w:pPr>
        <w:ind w:firstLine="1296"/>
        <w:jc w:val="both"/>
        <w:rPr>
          <w:noProof w:val="0"/>
        </w:rPr>
      </w:pPr>
      <w:r w:rsidRPr="00F77D7A">
        <w:rPr>
          <w:noProof w:val="0"/>
        </w:rPr>
        <w:t xml:space="preserve">Per metus rajono žiniasklaidos priemonėms pateikta ir paskelbta daugiau kaip 100 įvairių informacijų, gyventojams aktualių skelbimų dėl žemės mokesčio, dėl biudžeto lėšų skyrimo, dėl detaliųjų planų sprendinių, gyvenamųjų patalpų pirkimo ir kt. Buvo skelbiama informacija ir pranešimai apie priimtus Savivaldybės tarybos sprendimus. Respublikinėse ir vietos žiniasklaidos priemonėse pateikta apie 150 įvairių straipsnių Savivaldybės veiklos klausimais. Svarbiausi Šalčininkų rajono įvykiai buvo pristatomi žiniasklaidoje: laikraščiuose „Vilnijos savaitraštis“ („Tygodnik Wileńszczyzny”), </w:t>
      </w:r>
      <w:r w:rsidRPr="00F77D7A">
        <w:rPr>
          <w:rFonts w:eastAsia="TimesNewRoman"/>
          <w:noProof w:val="0"/>
        </w:rPr>
        <w:t xml:space="preserve">„Šalčios žinios“, </w:t>
      </w:r>
      <w:r w:rsidRPr="00F77D7A">
        <w:rPr>
          <w:noProof w:val="0"/>
        </w:rPr>
        <w:t xml:space="preserve">radijo stotyje „Znad Wilii“, interneto portaluose </w:t>
      </w:r>
      <w:r w:rsidRPr="00F77D7A">
        <w:rPr>
          <w:rFonts w:eastAsia="TimesNewRoman"/>
          <w:noProof w:val="0"/>
        </w:rPr>
        <w:t xml:space="preserve">„Wilnoteka“ ir „L24“. </w:t>
      </w:r>
      <w:r w:rsidRPr="00F77D7A">
        <w:rPr>
          <w:rFonts w:eastAsia="MinionPro-Regular"/>
          <w:noProof w:val="0"/>
        </w:rPr>
        <w:t xml:space="preserve">Nuo 2016 m. kovo mėn. kiekvieną penktadienį laikraštyje „Šalčios žinios“ spausdintos „Savivaldybės aktualijos“, kur yra viešinama Savivaldybės tarybos ir administracijos veikla, pristatomi naujausi Savivaldybės tarybos sprendimai, reportažai iš įvairių renginių, švenčių. </w:t>
      </w:r>
      <w:r w:rsidRPr="00F77D7A">
        <w:rPr>
          <w:rFonts w:eastAsia="TimesNewRoman"/>
          <w:noProof w:val="0"/>
        </w:rPr>
        <w:t xml:space="preserve">Šalies žiniasklaida taip pat nušvietė Šalčininkų rajono savivaldybės veiklą – informacija buvo siunčiama į laikraštį „Šalčia“, savaitraščius „Savivaldybių žinios“ ir „Veidas“, „Kelionės ir </w:t>
      </w:r>
      <w:r w:rsidRPr="00F77D7A">
        <w:rPr>
          <w:rFonts w:eastAsia="TimesNewRoman"/>
          <w:noProof w:val="0"/>
        </w:rPr>
        <w:lastRenderedPageBreak/>
        <w:t xml:space="preserve">pramogos“, Lietuvos savivaldybių asociacijos portalą </w:t>
      </w:r>
      <w:hyperlink r:id="rId25" w:history="1">
        <w:r w:rsidRPr="00F77D7A">
          <w:rPr>
            <w:rStyle w:val="Hipersaitas"/>
            <w:rFonts w:eastAsia="TimesNewRoman"/>
            <w:noProof w:val="0"/>
          </w:rPr>
          <w:t>www.savivaldybes.lt</w:t>
        </w:r>
      </w:hyperlink>
      <w:r w:rsidRPr="00F77D7A">
        <w:rPr>
          <w:rFonts w:eastAsia="TimesNewRoman"/>
          <w:noProof w:val="0"/>
        </w:rPr>
        <w:t xml:space="preserve"> , Vilniaus krašto portalą </w:t>
      </w:r>
      <w:hyperlink r:id="rId26" w:history="1">
        <w:r w:rsidRPr="00F77D7A">
          <w:rPr>
            <w:rStyle w:val="Hipersaitas"/>
            <w:rFonts w:eastAsia="TimesNewRoman"/>
            <w:noProof w:val="0"/>
          </w:rPr>
          <w:t>www.krastonaujienos.lt</w:t>
        </w:r>
      </w:hyperlink>
      <w:r w:rsidRPr="00F77D7A">
        <w:rPr>
          <w:rFonts w:eastAsia="TimesNewRoman"/>
          <w:noProof w:val="0"/>
        </w:rPr>
        <w:t xml:space="preserve"> , žurnalą „Miškai“ ir t.t.  </w:t>
      </w:r>
    </w:p>
    <w:p w14:paraId="5FF4AA88" w14:textId="77777777" w:rsidR="0063351C" w:rsidRPr="00F77D7A" w:rsidRDefault="0063351C" w:rsidP="0063351C">
      <w:pPr>
        <w:autoSpaceDN w:val="0"/>
        <w:adjustRightInd w:val="0"/>
        <w:jc w:val="both"/>
        <w:rPr>
          <w:rFonts w:eastAsia="MinionPro-Regular"/>
          <w:noProof w:val="0"/>
        </w:rPr>
      </w:pPr>
      <w:r w:rsidRPr="00F77D7A">
        <w:rPr>
          <w:noProof w:val="0"/>
        </w:rPr>
        <w:t xml:space="preserve">Savivaldybė sėkmingai įžengusi ir į socialinių tinklų erdvę – ketvirtus metus veikia paskyra Facebook‘e. Tai suteikė papildomų galimybių daugiau bendrauti su žmonėmis, ypač jaunesnio amžiaus ar aktyviai diskutuojančiais, veikiančiais socialiniuose tinkluose, operatyviau reaguoti į jų siūlymus, pastabas ar idėjas, pagaliau tiesiog pasiekti daugiau skaitytojų. Kasdien Savivaldybės paskyrą aplanko iki 600 interneto vartotojų. 2016 metų pabaigoje Savivaldybės puslapio Draugų skaičius siekė 4660 žmonių (2015 m. pabaigoje buvo 3700, 2014 m. - 2300 žmonių). Pagrindinė, sudaranti apie 60 proc., puslapio lankytojų amžiaus kategorija nuo 18 iki 35 metų. </w:t>
      </w:r>
      <w:r w:rsidRPr="00F77D7A">
        <w:rPr>
          <w:rFonts w:eastAsia="MinionPro-Regular"/>
          <w:noProof w:val="0"/>
        </w:rPr>
        <w:t>Iš viso 2016 m. Šalčininkų rajono savivaldybės Facebook‘o paskyroje apsilankė asmenys iš 36 valstybių, daugiausia lankytojų – iš Lietuvos, Lenkijos, Jungtinės Karalystės, Airijos, Vokietijos, Baltarusijos, Rusijos, JAV, Norvegijos, Ukrainos.</w:t>
      </w:r>
    </w:p>
    <w:p w14:paraId="483F0EEE" w14:textId="77777777" w:rsidR="0063351C" w:rsidRPr="00F77D7A" w:rsidRDefault="0063351C" w:rsidP="0063351C">
      <w:pPr>
        <w:pStyle w:val="TableText"/>
        <w:spacing w:after="120"/>
        <w:jc w:val="left"/>
        <w:rPr>
          <w:lang w:val="lt-LT"/>
        </w:rPr>
      </w:pPr>
      <w:r w:rsidRPr="00F77D7A">
        <w:rPr>
          <w:lang w:val="lt-LT"/>
        </w:rPr>
        <w:t xml:space="preserve">2016 m. kovo mėn. buvo paleistas naujas interneto puslapis </w:t>
      </w:r>
      <w:hyperlink r:id="rId27" w:history="1">
        <w:r w:rsidRPr="00F77D7A">
          <w:rPr>
            <w:rStyle w:val="Hipersaitas"/>
            <w:lang w:val="lt-LT"/>
          </w:rPr>
          <w:t>www.turizmas.salcininkai.lt</w:t>
        </w:r>
      </w:hyperlink>
      <w:r w:rsidRPr="00F77D7A">
        <w:rPr>
          <w:lang w:val="lt-LT"/>
        </w:rPr>
        <w:t xml:space="preserve"> Svetainėje pateikta informacija apie galimybes turiningai ir įdomiai praleisti laisvalaikį, nakvynės paslaugas, maitinimo įstaigas, lankytinas vietas, pramogas, susisiekimą, nuolat atnaujinama informacija apie būsimus arba jau įvykusius renginius, lankytinus objektus.</w:t>
      </w:r>
    </w:p>
    <w:p w14:paraId="362C8D0A" w14:textId="77777777" w:rsidR="0063351C" w:rsidRPr="00F77D7A" w:rsidRDefault="0063351C" w:rsidP="0063351C">
      <w:pPr>
        <w:pStyle w:val="prastasiniatinklio"/>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Metų pabaigoje startavo atnaujinta ir papildyta naudinga informacija svetainė </w:t>
      </w:r>
      <w:hyperlink r:id="rId28" w:history="1">
        <w:r w:rsidRPr="00F77D7A">
          <w:rPr>
            <w:rStyle w:val="Hipersaitas"/>
            <w:rFonts w:ascii="Times New Roman" w:hAnsi="Times New Roman" w:cs="Times New Roman"/>
            <w:noProof w:val="0"/>
            <w:color w:val="auto"/>
            <w:sz w:val="24"/>
            <w:szCs w:val="24"/>
            <w:lang w:val="lt-LT"/>
          </w:rPr>
          <w:t>www.salcininkai.lt</w:t>
        </w:r>
      </w:hyperlink>
      <w:r w:rsidRPr="00F77D7A">
        <w:rPr>
          <w:rFonts w:ascii="Times New Roman" w:hAnsi="Times New Roman" w:cs="Times New Roman"/>
          <w:noProof w:val="0"/>
          <w:color w:val="auto"/>
          <w:sz w:val="24"/>
          <w:szCs w:val="24"/>
          <w:lang w:val="lt-LT"/>
        </w:rPr>
        <w:t>. Dabartinis puslapio formatas yra prieinamesnis ir patogesnis naudotojams, interneto svetainė atrodo gražiau bei turi naujų įdomių funkcijų. Dabar interneto svetainė yra prieinama mobiliesiems įrenginiams ir planšetėms, todėl www.salcininkai.lt gali visur Jus lydėti. Atnaujintas puslapis yra funkcionalesnis nei prieš tai buvusi versija. Pasistengėme, kad Aktualijų skiltyje nuotraukos būtų ryškesnės, o šriftas didesnis. Svetainėje atsirado naujiena, kurios anksčiau nebuvo – renginių kalendorius. Kalendoriuje bus galima matyti informaciją apie artimiausiu laiku Šalčininkų rajone vyksiančius kultūrinius – sportinius renginius. Interneto svetainėje yra pateikiamos Šalčininkų rajono savivaldybės teikiamų elektroninių paslaugų nuorodos, per kurias galima teikti paraiškas elektroniniu būdu.</w:t>
      </w:r>
    </w:p>
    <w:p w14:paraId="662B8488" w14:textId="77777777" w:rsidR="0063351C" w:rsidRPr="00F77D7A" w:rsidRDefault="0063351C" w:rsidP="0063351C">
      <w:pPr>
        <w:autoSpaceDN w:val="0"/>
        <w:adjustRightInd w:val="0"/>
        <w:ind w:firstLine="1296"/>
        <w:jc w:val="both"/>
        <w:rPr>
          <w:noProof w:val="0"/>
        </w:rPr>
      </w:pPr>
      <w:r w:rsidRPr="00F77D7A">
        <w:rPr>
          <w:noProof w:val="0"/>
        </w:rPr>
        <w:t xml:space="preserve">Šalčininkų rajono savivaldybės administracijos Informacijos, kultūros ir turizmo skyrius teikia informaciją apie turizmo paslaugas, apgyvendinimo, maitinimo įstaigas, lankytinas vietas, poilsį kaimo turizmo sodybose, galimybes tenkinti laisvalaikio pomėgius, organizuoja turistų apgyvendinimą, ekskursijas po rajono lankytinas vietas. </w:t>
      </w:r>
    </w:p>
    <w:p w14:paraId="2E8855AF" w14:textId="77777777" w:rsidR="0063351C" w:rsidRPr="00F77D7A" w:rsidRDefault="0063351C" w:rsidP="0063351C">
      <w:pPr>
        <w:ind w:firstLine="1296"/>
        <w:jc w:val="both"/>
        <w:rPr>
          <w:rFonts w:eastAsia="TimesNewRoman"/>
          <w:noProof w:val="0"/>
        </w:rPr>
      </w:pPr>
      <w:r w:rsidRPr="00F77D7A">
        <w:rPr>
          <w:rFonts w:eastAsia="TimesNewRoman"/>
          <w:noProof w:val="0"/>
        </w:rPr>
        <w:t xml:space="preserve">Šalčininkų  rajono savivaldybė itin aktyviai dalyvauja tarptautinių ryšių programose. 2016 m. Šalčininkų vykusių tradicinių švenčių metu bei kitomis progomis lankėsi delegacijos iš Lenkijos, Vokietijos, Baltarusijos, Latvijos, Prancūzijos ir kitų šalių. </w:t>
      </w:r>
      <w:r w:rsidRPr="00F77D7A">
        <w:rPr>
          <w:noProof w:val="0"/>
        </w:rPr>
        <w:t xml:space="preserve">Išvykdami į komandiruotes bendradarbiavimo klausimais pas užsienio partnerius, Informacijos, kultūros ir turizmo skyriaus specialistai reprezentavo rajoną dalyvaudami mugėse, parodose, konkursuose, sporto varžybose, kulinarinio paveldo pristatymuose. </w:t>
      </w:r>
    </w:p>
    <w:p w14:paraId="3F4BF337" w14:textId="77777777" w:rsidR="0063351C" w:rsidRPr="00F77D7A" w:rsidRDefault="0063351C" w:rsidP="0063351C">
      <w:pPr>
        <w:ind w:firstLine="1296"/>
        <w:jc w:val="both"/>
        <w:rPr>
          <w:noProof w:val="0"/>
        </w:rPr>
      </w:pPr>
      <w:r w:rsidRPr="00F77D7A">
        <w:rPr>
          <w:noProof w:val="0"/>
        </w:rPr>
        <w:t xml:space="preserve">2016 m. Informacijos, kultūros ir turizmo skyrius išleido naujas prekes su Šalčininkų rajono simbolika: telefonų dėklus, puodelius, maišelius, atvirutes, kalendorius, darbo knygas. </w:t>
      </w:r>
    </w:p>
    <w:p w14:paraId="5FBE5A3F" w14:textId="77777777" w:rsidR="0063351C" w:rsidRPr="00F77D7A" w:rsidRDefault="0063351C" w:rsidP="0063351C">
      <w:pPr>
        <w:spacing w:after="200"/>
        <w:ind w:left="720"/>
        <w:contextualSpacing/>
        <w:jc w:val="both"/>
        <w:rPr>
          <w:noProof w:val="0"/>
          <w:lang w:eastAsia="lt-LT"/>
        </w:rPr>
      </w:pPr>
    </w:p>
    <w:p w14:paraId="249917DA" w14:textId="77777777" w:rsidR="0063351C" w:rsidRPr="00F77D7A" w:rsidRDefault="0063351C" w:rsidP="0063351C">
      <w:pPr>
        <w:jc w:val="center"/>
        <w:rPr>
          <w:b/>
          <w:noProof w:val="0"/>
        </w:rPr>
      </w:pPr>
      <w:r w:rsidRPr="00F77D7A">
        <w:rPr>
          <w:b/>
          <w:noProof w:val="0"/>
        </w:rPr>
        <w:t>VIII. ŠVIETIMAS IR SPORTAS</w:t>
      </w:r>
    </w:p>
    <w:p w14:paraId="2034CE6E" w14:textId="77777777" w:rsidR="0063351C" w:rsidRPr="00F77D7A" w:rsidRDefault="0063351C" w:rsidP="0063351C">
      <w:pPr>
        <w:widowControl w:val="0"/>
        <w:shd w:val="clear" w:color="auto" w:fill="FFFFFF"/>
        <w:tabs>
          <w:tab w:val="left" w:pos="1022"/>
        </w:tabs>
        <w:autoSpaceDE w:val="0"/>
        <w:autoSpaceDN w:val="0"/>
        <w:adjustRightInd w:val="0"/>
        <w:ind w:right="6"/>
        <w:jc w:val="both"/>
        <w:rPr>
          <w:noProof w:val="0"/>
          <w:color w:val="000000"/>
        </w:rPr>
      </w:pPr>
    </w:p>
    <w:p w14:paraId="24E00956" w14:textId="77777777" w:rsidR="0063351C" w:rsidRPr="00F77D7A" w:rsidRDefault="0063351C" w:rsidP="0063351C">
      <w:pPr>
        <w:widowControl w:val="0"/>
        <w:shd w:val="clear" w:color="auto" w:fill="FFFFFF"/>
        <w:tabs>
          <w:tab w:val="left" w:pos="1022"/>
        </w:tabs>
        <w:autoSpaceDE w:val="0"/>
        <w:autoSpaceDN w:val="0"/>
        <w:adjustRightInd w:val="0"/>
        <w:ind w:right="6" w:firstLine="567"/>
        <w:jc w:val="both"/>
        <w:rPr>
          <w:b/>
          <w:noProof w:val="0"/>
          <w:color w:val="000000"/>
        </w:rPr>
      </w:pPr>
      <w:r w:rsidRPr="00F77D7A">
        <w:rPr>
          <w:noProof w:val="0"/>
          <w:color w:val="000000"/>
        </w:rPr>
        <w:t xml:space="preserve">2016 m. rugpjūčio 30 d. Šalčininkų rajono savivaldybės tarybos sprendimu Nr. T-526 patvirtintas </w:t>
      </w:r>
      <w:r w:rsidRPr="00F77D7A">
        <w:rPr>
          <w:b/>
          <w:noProof w:val="0"/>
          <w:color w:val="000000"/>
        </w:rPr>
        <w:t>Šalčininkų rajono savivaldybės bendrojo ugdymo mokyklų tinklo pertvarkos 2016 - 2020 metų bendrasis planas.</w:t>
      </w:r>
    </w:p>
    <w:p w14:paraId="41D2E4A2" w14:textId="77777777" w:rsidR="0063351C" w:rsidRPr="00F77D7A" w:rsidRDefault="0063351C" w:rsidP="0063351C">
      <w:pPr>
        <w:widowControl w:val="0"/>
        <w:shd w:val="clear" w:color="auto" w:fill="FFFFFF"/>
        <w:tabs>
          <w:tab w:val="left" w:pos="1022"/>
        </w:tabs>
        <w:autoSpaceDE w:val="0"/>
        <w:autoSpaceDN w:val="0"/>
        <w:adjustRightInd w:val="0"/>
        <w:ind w:right="6" w:firstLine="567"/>
        <w:jc w:val="both"/>
        <w:rPr>
          <w:b/>
          <w:noProof w:val="0"/>
          <w:color w:val="000000"/>
        </w:rPr>
      </w:pPr>
      <w:r w:rsidRPr="00F77D7A">
        <w:rPr>
          <w:b/>
          <w:noProof w:val="0"/>
        </w:rPr>
        <w:t>Šalčininkų rajono savivaldybės mokyklų tinklo pertvarkos tikslas</w:t>
      </w:r>
      <w:r w:rsidRPr="00F77D7A">
        <w:rPr>
          <w:noProof w:val="0"/>
        </w:rPr>
        <w:t xml:space="preserve"> – sudaryti prielaidas ir sąlygas Šalčininkų rajono savivaldybės švietimo įstaigoms įgyvendinti visuomenės lūkesčius, užtikrinant ugdytiniams ir mokiniams kokybišką ugdymą(si) ir mokymą(si). </w:t>
      </w:r>
    </w:p>
    <w:p w14:paraId="529A0420" w14:textId="77777777" w:rsidR="0063351C" w:rsidRPr="00F77D7A" w:rsidRDefault="0063351C" w:rsidP="0063351C">
      <w:pPr>
        <w:tabs>
          <w:tab w:val="left" w:pos="0"/>
          <w:tab w:val="left" w:pos="720"/>
          <w:tab w:val="left" w:pos="900"/>
        </w:tabs>
        <w:jc w:val="both"/>
        <w:rPr>
          <w:noProof w:val="0"/>
        </w:rPr>
      </w:pPr>
      <w:r w:rsidRPr="00F77D7A">
        <w:rPr>
          <w:noProof w:val="0"/>
        </w:rPr>
        <w:t xml:space="preserve">Mažėjant mokyklinio amžiaus mokinių skaičiui, Šalčininkų rajono bendrojo lavinimo mokyklų tinklas keitėsi nežymiai. </w:t>
      </w:r>
    </w:p>
    <w:p w14:paraId="799D2154" w14:textId="77777777" w:rsidR="0063351C" w:rsidRPr="00F77D7A" w:rsidRDefault="0063351C" w:rsidP="0063351C">
      <w:pPr>
        <w:tabs>
          <w:tab w:val="left" w:pos="0"/>
          <w:tab w:val="left" w:pos="720"/>
          <w:tab w:val="left" w:pos="900"/>
        </w:tabs>
        <w:jc w:val="both"/>
        <w:rPr>
          <w:b/>
          <w:noProof w:val="0"/>
        </w:rPr>
      </w:pPr>
      <w:r w:rsidRPr="00F77D7A">
        <w:rPr>
          <w:noProof w:val="0"/>
        </w:rPr>
        <w:lastRenderedPageBreak/>
        <w:t>Rajone neliko vidurinių mokyklų, visos vidurinio ugdymo programos buvo akredituotos</w:t>
      </w:r>
      <w:r w:rsidRPr="00F77D7A">
        <w:rPr>
          <w:b/>
          <w:noProof w:val="0"/>
        </w:rPr>
        <w:t>.  2016 metais  veikė: 13 gimnazijų, 6 pagrindinės mokyklos, 1 specialioji mokykla, 2 mokyklos - daugiafunkciai centrai; 10 lopšelių-darželių, 1 universalus daugiafunkcis centras; 4 formalųjį švietimą papildančios neformaliojo švietimo ugdymo įstaigos.</w:t>
      </w:r>
    </w:p>
    <w:p w14:paraId="1C148E53" w14:textId="77777777" w:rsidR="0063351C" w:rsidRPr="00F77D7A" w:rsidRDefault="0063351C" w:rsidP="0063351C">
      <w:pPr>
        <w:tabs>
          <w:tab w:val="left" w:pos="0"/>
          <w:tab w:val="left" w:pos="720"/>
          <w:tab w:val="left" w:pos="900"/>
        </w:tabs>
        <w:jc w:val="both"/>
        <w:rPr>
          <w:noProof w:val="0"/>
        </w:rPr>
      </w:pPr>
      <w:r w:rsidRPr="00F77D7A">
        <w:rPr>
          <w:noProof w:val="0"/>
        </w:rPr>
        <w:t xml:space="preserve">Šalčininkų ,,Santarvės“ gimnazijoje vykdomas suaugusiųjų mokymas pagal suagusiųjų formaliojo švietimo programas. </w:t>
      </w:r>
    </w:p>
    <w:p w14:paraId="5BA4D4E7" w14:textId="2412A325" w:rsidR="0063351C" w:rsidRPr="00F77D7A" w:rsidRDefault="00173B70" w:rsidP="0063351C">
      <w:pPr>
        <w:spacing w:line="360" w:lineRule="auto"/>
        <w:rPr>
          <w:noProof w:val="0"/>
        </w:rPr>
      </w:pPr>
      <w:r>
        <w:rPr>
          <w:lang w:val="en-US"/>
        </w:rPr>
        <w:drawing>
          <wp:inline distT="0" distB="0" distL="0" distR="0" wp14:anchorId="28C723C0" wp14:editId="73D095E0">
            <wp:extent cx="3000375" cy="1971675"/>
            <wp:effectExtent l="0" t="0" r="9525" b="952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0375" cy="1971675"/>
                    </a:xfrm>
                    <a:prstGeom prst="rect">
                      <a:avLst/>
                    </a:prstGeom>
                    <a:noFill/>
                    <a:ln>
                      <a:noFill/>
                    </a:ln>
                  </pic:spPr>
                </pic:pic>
              </a:graphicData>
            </a:graphic>
          </wp:inline>
        </w:drawing>
      </w:r>
    </w:p>
    <w:p w14:paraId="5D887816" w14:textId="77777777" w:rsidR="0063351C" w:rsidRPr="00F77D7A" w:rsidRDefault="0063351C" w:rsidP="0063351C">
      <w:pPr>
        <w:spacing w:after="200" w:line="276" w:lineRule="auto"/>
        <w:rPr>
          <w:noProof w:val="0"/>
        </w:rPr>
      </w:pPr>
      <w:r w:rsidRPr="00F77D7A">
        <w:rPr>
          <w:b/>
          <w:noProof w:val="0"/>
          <w:sz w:val="28"/>
          <w:szCs w:val="28"/>
        </w:rPr>
        <w:t>2016-2017 m.m. 88 proc. moksleivių mokėsi gimnazijose.</w:t>
      </w:r>
    </w:p>
    <w:p w14:paraId="5773B97C" w14:textId="0B61681D" w:rsidR="0063351C" w:rsidRPr="00F77D7A" w:rsidRDefault="00173B70" w:rsidP="0063351C">
      <w:pPr>
        <w:spacing w:line="360" w:lineRule="auto"/>
        <w:ind w:firstLine="567"/>
        <w:jc w:val="both"/>
        <w:rPr>
          <w:noProof w:val="0"/>
        </w:rPr>
      </w:pPr>
      <w:r>
        <w:rPr>
          <w:lang w:val="en-US"/>
        </w:rPr>
        <w:drawing>
          <wp:anchor distT="0" distB="0" distL="114300" distR="114300" simplePos="0" relativeHeight="251659264" behindDoc="0" locked="0" layoutInCell="1" allowOverlap="1" wp14:anchorId="0B45C21A" wp14:editId="084CF50B">
            <wp:simplePos x="0" y="0"/>
            <wp:positionH relativeFrom="column">
              <wp:posOffset>227965</wp:posOffset>
            </wp:positionH>
            <wp:positionV relativeFrom="paragraph">
              <wp:posOffset>658495</wp:posOffset>
            </wp:positionV>
            <wp:extent cx="4084320" cy="2066290"/>
            <wp:effectExtent l="3175" t="0" r="0" b="635"/>
            <wp:wrapTopAndBottom/>
            <wp:docPr id="42" name="Diagrama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63351C" w:rsidRPr="00F77D7A">
        <w:rPr>
          <w:noProof w:val="0"/>
        </w:rPr>
        <w:t xml:space="preserve">2016 metais savivaldybės pavaldumo bendrojo ugdymo mokyklose mokėsi 3253 mokiniai. Mokyklose lenkų mokomąja kalba – 2274 mokiniai, lietuvių mokomąja kalba – 727 mokiniai ir rusų mokomąja kalba – 252 mokiniai. </w:t>
      </w:r>
    </w:p>
    <w:p w14:paraId="0D9FAD8E" w14:textId="77777777" w:rsidR="0063351C" w:rsidRPr="00F77D7A" w:rsidRDefault="0063351C" w:rsidP="0063351C">
      <w:pPr>
        <w:tabs>
          <w:tab w:val="left" w:pos="0"/>
          <w:tab w:val="left" w:pos="720"/>
          <w:tab w:val="left" w:pos="900"/>
        </w:tabs>
        <w:ind w:firstLine="567"/>
        <w:jc w:val="both"/>
        <w:rPr>
          <w:noProof w:val="0"/>
        </w:rPr>
      </w:pPr>
      <w:r w:rsidRPr="00F77D7A">
        <w:rPr>
          <w:noProof w:val="0"/>
        </w:rPr>
        <w:t>Šalčininkų rajono savivaldybės bendrojo ugdymo mokyklose mokinių skaičius 2015–2016 mokslo metais palyginus su 2007–2008 mokslo metais sumažėjo 1139 mokiniais arba 26 procentais.</w:t>
      </w:r>
    </w:p>
    <w:p w14:paraId="41D1DC74" w14:textId="77777777" w:rsidR="0063351C" w:rsidRPr="00F77D7A" w:rsidRDefault="0063351C" w:rsidP="0063351C">
      <w:pPr>
        <w:rPr>
          <w:noProof w:val="0"/>
          <w:color w:val="FF0000"/>
        </w:rPr>
      </w:pPr>
    </w:p>
    <w:p w14:paraId="2B032D00" w14:textId="77777777" w:rsidR="0063351C" w:rsidRPr="00F77D7A" w:rsidRDefault="0063351C" w:rsidP="0063351C">
      <w:pPr>
        <w:rPr>
          <w:b/>
          <w:noProof w:val="0"/>
          <w:sz w:val="22"/>
          <w:szCs w:val="22"/>
        </w:rPr>
      </w:pPr>
      <w:r w:rsidRPr="00F77D7A">
        <w:rPr>
          <w:b/>
          <w:noProof w:val="0"/>
          <w:sz w:val="22"/>
          <w:szCs w:val="22"/>
        </w:rPr>
        <w:t>UGDYMO BAZĖ</w:t>
      </w:r>
    </w:p>
    <w:p w14:paraId="33E23131" w14:textId="77777777" w:rsidR="0063351C" w:rsidRPr="00F77D7A" w:rsidRDefault="0063351C" w:rsidP="0063351C">
      <w:pPr>
        <w:jc w:val="both"/>
        <w:rPr>
          <w:i/>
          <w:noProof w:val="0"/>
        </w:rPr>
      </w:pPr>
      <w:r w:rsidRPr="00F77D7A">
        <w:rPr>
          <w:i/>
          <w:noProof w:val="0"/>
        </w:rPr>
        <w:t>2015-2016 mokslo metais daug dėmesio ir lėšų skirta mokyklų modernizavimui:</w:t>
      </w:r>
    </w:p>
    <w:p w14:paraId="0785F6A0" w14:textId="77777777" w:rsidR="0063351C" w:rsidRPr="00F77D7A" w:rsidRDefault="0063351C" w:rsidP="0063351C">
      <w:pPr>
        <w:jc w:val="both"/>
        <w:rPr>
          <w:noProof w:val="0"/>
        </w:rPr>
      </w:pPr>
      <w:r w:rsidRPr="00F77D7A">
        <w:rPr>
          <w:noProof w:val="0"/>
        </w:rPr>
        <w:t>Šalčininkų Jano Sniadeckio gimnazijoje įkurta chemijos laboratorija su nauja įranga, specialiais baldais, eksperimentams skirtomis patalpomis. Savivaldybės mokyklos gavo 91 naują kompiuterį. Ugdymo procesui vykdyti bendrojo ugdymo mokyklose naudojama 1093 kompiuteriai, 91 interaktyvi lenta, 243 daugialypės terpės projektoriai, 327 nešiojamieji kompiuteriai, 105 planšetiniai kompiuteriai,</w:t>
      </w:r>
      <w:r w:rsidRPr="00F77D7A">
        <w:rPr>
          <w:noProof w:val="0"/>
          <w:color w:val="333333"/>
          <w:sz w:val="18"/>
          <w:szCs w:val="18"/>
        </w:rPr>
        <w:t xml:space="preserve"> </w:t>
      </w:r>
      <w:r w:rsidRPr="00F77D7A">
        <w:rPr>
          <w:noProof w:val="0"/>
        </w:rPr>
        <w:t>mokyklos bibliotekose ir skaityklose yra 117 kompiuterių, kompiuterizuotos 227 mokytojų darbo vietos. 16</w:t>
      </w:r>
      <w:r w:rsidRPr="00F77D7A">
        <w:rPr>
          <w:noProof w:val="0"/>
          <w:color w:val="333333"/>
          <w:sz w:val="18"/>
          <w:szCs w:val="18"/>
        </w:rPr>
        <w:t xml:space="preserve"> </w:t>
      </w:r>
      <w:r w:rsidRPr="00F77D7A">
        <w:rPr>
          <w:noProof w:val="0"/>
        </w:rPr>
        <w:t>mokyklų sistemingai taiko kokybės valdymo sistemą, elektroninį dienyną naudoja 18 mokyklų.</w:t>
      </w:r>
    </w:p>
    <w:p w14:paraId="39531917" w14:textId="77777777" w:rsidR="0063351C" w:rsidRPr="00F77D7A" w:rsidRDefault="0063351C" w:rsidP="0063351C">
      <w:pPr>
        <w:ind w:firstLine="567"/>
        <w:jc w:val="both"/>
        <w:rPr>
          <w:noProof w:val="0"/>
        </w:rPr>
      </w:pPr>
      <w:r w:rsidRPr="00F77D7A">
        <w:rPr>
          <w:noProof w:val="0"/>
        </w:rPr>
        <w:lastRenderedPageBreak/>
        <w:t xml:space="preserve">Visos mokyklos  yra aprūpintos bendrojo ugdymo programoms įgyvendinti reikalinga mokymo įranga ir mokymo priemonėmis, sukurta tinkama edukacinė aplinka. Savivaldybės mokyklos 2009–2016 m. dalyvavo Lietuvos Respublikos švietimo ir mokslo ministerijos skelbtuose Europos Sąjungos struktūrinių fondų  finansuojamuose projektuose. </w:t>
      </w:r>
    </w:p>
    <w:p w14:paraId="43F64D57" w14:textId="77777777" w:rsidR="0063351C" w:rsidRPr="00F77D7A" w:rsidRDefault="0063351C" w:rsidP="0063351C">
      <w:pPr>
        <w:ind w:firstLine="567"/>
        <w:jc w:val="both"/>
        <w:rPr>
          <w:noProof w:val="0"/>
        </w:rPr>
      </w:pPr>
      <w:r w:rsidRPr="00F77D7A">
        <w:rPr>
          <w:noProof w:val="0"/>
        </w:rPr>
        <w:t xml:space="preserve">Pagal „Bendrojo lavinimo mokyklų modernizavimo“ projektą buvo sukurtos šiuolaikinėmis technologijomis aprūpintos mokytojų darbo vietos Butrimonių Anos Krepštul, Jašiūnų M. Balinskio, Jašiūnų ,,Aušros“, Eišiškių S. Rapolionio, Eišiškių bei Šalčininkų J. Sniadeckio gimnazijose. </w:t>
      </w:r>
    </w:p>
    <w:p w14:paraId="5B01CF1B" w14:textId="77777777" w:rsidR="0063351C" w:rsidRPr="00F77D7A" w:rsidRDefault="0063351C" w:rsidP="0063351C">
      <w:pPr>
        <w:ind w:firstLine="567"/>
        <w:jc w:val="both"/>
        <w:rPr>
          <w:noProof w:val="0"/>
        </w:rPr>
      </w:pPr>
      <w:r w:rsidRPr="00F77D7A">
        <w:rPr>
          <w:noProof w:val="0"/>
        </w:rPr>
        <w:t>Pagal projektą „Bendrojo lavinimo mokyklų bibliotekų modernizavimas“ bibliotekos aprūpintos modernia įranga ir baldais (nupirkta 15 pavadinimų baldų ir įrangos).Vykdant</w:t>
      </w:r>
      <w:r w:rsidRPr="00F77D7A">
        <w:rPr>
          <w:noProof w:val="0"/>
          <w:color w:val="FF0000"/>
        </w:rPr>
        <w:t xml:space="preserve"> </w:t>
      </w:r>
      <w:r w:rsidRPr="00F77D7A">
        <w:rPr>
          <w:noProof w:val="0"/>
        </w:rPr>
        <w:t xml:space="preserve">projektą „Technologijų, menų ir gamtos mokslų infrastruktūra“ buvo atnaujintos technologijų, gamtos ir menų mokymo priemonės bei įranga Jašiūnų ,,Aušros“, Šalčininkų J. Sniadeckio, Eišiškių S. Rapolionio bei Eišiškių gimnazijose. Iš viso trims projektams finansuoti panaudota 164 806 Eur. </w:t>
      </w:r>
    </w:p>
    <w:p w14:paraId="6F732A1A" w14:textId="77777777" w:rsidR="0063351C" w:rsidRPr="00F77D7A" w:rsidRDefault="0063351C" w:rsidP="0063351C">
      <w:pPr>
        <w:jc w:val="both"/>
        <w:rPr>
          <w:noProof w:val="0"/>
        </w:rPr>
      </w:pPr>
      <w:r w:rsidRPr="00F77D7A">
        <w:rPr>
          <w:noProof w:val="0"/>
        </w:rPr>
        <w:t xml:space="preserve">    Atlikti Turgelių P. K. Bžostovskio gimnazijos vidaus patalpų, valgyklos remontas ir modernizavimas, suremontuotas J. Sniadeckio gimnazijos bendrabučio trečias aukštas, įrengta Čiužiakampio pagrindinės mokyklos ikimokyklinė grupė, atlikti Dieveniškių A. Mickevičiaus gimnazijos kabinetų ir Dieveniškių lopšelio-darželio patalpų remontai. Pagerėjo ir pagražėjo edukacinė aplinka. </w:t>
      </w:r>
    </w:p>
    <w:p w14:paraId="30232BD8" w14:textId="77777777" w:rsidR="0063351C" w:rsidRPr="00F77D7A" w:rsidRDefault="0063351C" w:rsidP="0063351C">
      <w:pPr>
        <w:suppressAutoHyphens/>
        <w:autoSpaceDE w:val="0"/>
        <w:autoSpaceDN w:val="0"/>
        <w:adjustRightInd w:val="0"/>
        <w:ind w:firstLine="567"/>
        <w:jc w:val="both"/>
        <w:rPr>
          <w:noProof w:val="0"/>
          <w:lang w:eastAsia="lt-LT"/>
        </w:rPr>
      </w:pPr>
      <w:r w:rsidRPr="00F77D7A">
        <w:rPr>
          <w:noProof w:val="0"/>
          <w:color w:val="000000"/>
        </w:rPr>
        <w:t xml:space="preserve">Pagal naują tvarką organizuotas apžiūra-konkursas, skirtas geriausiai savo edukacines erdves </w:t>
      </w:r>
      <w:r w:rsidRPr="00F77D7A">
        <w:rPr>
          <w:noProof w:val="0"/>
        </w:rPr>
        <w:t xml:space="preserve">tvarkančiai </w:t>
      </w:r>
      <w:r w:rsidRPr="00F77D7A">
        <w:rPr>
          <w:noProof w:val="0"/>
          <w:color w:val="000000"/>
        </w:rPr>
        <w:t xml:space="preserve">mokyklai 2016 metais išrinkti. Konkurse dalyvavo 9 ugdymo įstaigos. Konkurso </w:t>
      </w:r>
      <w:r w:rsidRPr="00F77D7A">
        <w:rPr>
          <w:noProof w:val="0"/>
          <w:lang w:eastAsia="lt-LT"/>
        </w:rPr>
        <w:t xml:space="preserve">tikslas buvo aktyvinti mokyklų tikslingą, darnų ir estetišką mokyklų edukacinių erdvių kūrimą ir kūrybišką jų naudojimą mokinių ugdymo procesui organizuoti. </w:t>
      </w:r>
    </w:p>
    <w:p w14:paraId="5055D5CF" w14:textId="77777777" w:rsidR="0063351C" w:rsidRPr="00F77D7A" w:rsidRDefault="0063351C" w:rsidP="0063351C">
      <w:pPr>
        <w:spacing w:after="200"/>
        <w:rPr>
          <w:b/>
          <w:bCs/>
          <w:noProof w:val="0"/>
        </w:rPr>
      </w:pPr>
      <w:r w:rsidRPr="00F77D7A">
        <w:rPr>
          <w:b/>
          <w:bCs/>
          <w:noProof w:val="0"/>
        </w:rPr>
        <w:t>Mokinių vežiojimas, gyv. toliau nei 3 km. nuo namų būdai ir skaičiai</w:t>
      </w:r>
    </w:p>
    <w:tbl>
      <w:tblPr>
        <w:tblW w:w="10254" w:type="dxa"/>
        <w:jc w:val="center"/>
        <w:tblCellMar>
          <w:left w:w="0" w:type="dxa"/>
          <w:right w:w="0" w:type="dxa"/>
        </w:tblCellMar>
        <w:tblLook w:val="04A0" w:firstRow="1" w:lastRow="0" w:firstColumn="1" w:lastColumn="0" w:noHBand="0" w:noVBand="1"/>
      </w:tblPr>
      <w:tblGrid>
        <w:gridCol w:w="499"/>
        <w:gridCol w:w="1476"/>
        <w:gridCol w:w="1108"/>
        <w:gridCol w:w="1013"/>
        <w:gridCol w:w="1170"/>
        <w:gridCol w:w="1367"/>
        <w:gridCol w:w="1012"/>
        <w:gridCol w:w="690"/>
        <w:gridCol w:w="1108"/>
        <w:gridCol w:w="811"/>
      </w:tblGrid>
      <w:tr w:rsidR="0063351C" w:rsidRPr="00F77D7A" w14:paraId="05A71304" w14:textId="77777777" w:rsidTr="00FD2B26">
        <w:trPr>
          <w:jc w:val="center"/>
        </w:trPr>
        <w:tc>
          <w:tcPr>
            <w:tcW w:w="499" w:type="dxa"/>
            <w:vMerge w:val="restart"/>
            <w:tcBorders>
              <w:top w:val="single" w:sz="8" w:space="0" w:color="C0C0C0"/>
              <w:left w:val="single" w:sz="8" w:space="0" w:color="C0C0C0"/>
              <w:bottom w:val="single" w:sz="8" w:space="0" w:color="C0C0C0"/>
              <w:right w:val="single" w:sz="8" w:space="0" w:color="C0C0C0"/>
            </w:tcBorders>
            <w:tcMar>
              <w:top w:w="60" w:type="dxa"/>
              <w:left w:w="90" w:type="dxa"/>
              <w:bottom w:w="60" w:type="dxa"/>
              <w:right w:w="75" w:type="dxa"/>
            </w:tcMar>
            <w:vAlign w:val="center"/>
            <w:hideMark/>
          </w:tcPr>
          <w:p w14:paraId="07F845F6" w14:textId="77777777" w:rsidR="0063351C" w:rsidRPr="00F77D7A" w:rsidRDefault="0063351C" w:rsidP="00FD2B26">
            <w:pPr>
              <w:spacing w:line="360" w:lineRule="auto"/>
              <w:ind w:firstLine="567"/>
              <w:rPr>
                <w:b/>
                <w:bCs/>
                <w:noProof w:val="0"/>
                <w:sz w:val="20"/>
                <w:szCs w:val="20"/>
              </w:rPr>
            </w:pPr>
          </w:p>
        </w:tc>
        <w:tc>
          <w:tcPr>
            <w:tcW w:w="1476" w:type="dxa"/>
            <w:vMerge w:val="restart"/>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5AA0A716" w14:textId="77777777" w:rsidR="0063351C" w:rsidRPr="00F77D7A" w:rsidRDefault="0063351C" w:rsidP="00FD2B26">
            <w:pPr>
              <w:spacing w:line="360" w:lineRule="auto"/>
              <w:jc w:val="center"/>
              <w:rPr>
                <w:iCs/>
                <w:noProof w:val="0"/>
                <w:color w:val="222222"/>
                <w:sz w:val="20"/>
                <w:szCs w:val="20"/>
              </w:rPr>
            </w:pPr>
            <w:r w:rsidRPr="00F77D7A">
              <w:rPr>
                <w:iCs/>
                <w:noProof w:val="0"/>
                <w:color w:val="222222"/>
                <w:sz w:val="20"/>
                <w:szCs w:val="20"/>
              </w:rPr>
              <w:t>Kaimuose ir miesteliuose toliau kaip 3 km nuo mokyklos gyvenantys mokiniai</w:t>
            </w:r>
          </w:p>
        </w:tc>
        <w:tc>
          <w:tcPr>
            <w:tcW w:w="6360" w:type="dxa"/>
            <w:gridSpan w:val="6"/>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6036E416" w14:textId="77777777" w:rsidR="0063351C" w:rsidRPr="00F77D7A" w:rsidRDefault="0063351C" w:rsidP="00FD2B26">
            <w:pPr>
              <w:spacing w:line="360" w:lineRule="auto"/>
              <w:ind w:firstLine="567"/>
              <w:jc w:val="center"/>
              <w:rPr>
                <w:noProof w:val="0"/>
                <w:color w:val="333333"/>
                <w:sz w:val="20"/>
                <w:szCs w:val="20"/>
              </w:rPr>
            </w:pPr>
            <w:r w:rsidRPr="00F77D7A">
              <w:rPr>
                <w:noProof w:val="0"/>
                <w:color w:val="333333"/>
                <w:sz w:val="20"/>
                <w:szCs w:val="20"/>
              </w:rPr>
              <w:t>Pavežama mokinių</w:t>
            </w:r>
          </w:p>
        </w:tc>
        <w:tc>
          <w:tcPr>
            <w:tcW w:w="1919" w:type="dxa"/>
            <w:gridSpan w:val="2"/>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34D90BD1" w14:textId="77777777" w:rsidR="0063351C" w:rsidRPr="00F77D7A" w:rsidRDefault="0063351C" w:rsidP="00FD2B26">
            <w:pPr>
              <w:spacing w:line="360" w:lineRule="auto"/>
              <w:jc w:val="center"/>
              <w:rPr>
                <w:iCs/>
                <w:noProof w:val="0"/>
                <w:color w:val="222222"/>
                <w:sz w:val="20"/>
                <w:szCs w:val="20"/>
              </w:rPr>
            </w:pPr>
            <w:r w:rsidRPr="00F77D7A">
              <w:rPr>
                <w:iCs/>
                <w:noProof w:val="0"/>
                <w:color w:val="222222"/>
                <w:sz w:val="20"/>
                <w:szCs w:val="20"/>
              </w:rPr>
              <w:t>Nepavežama**</w:t>
            </w:r>
          </w:p>
        </w:tc>
      </w:tr>
      <w:tr w:rsidR="0063351C" w:rsidRPr="00F77D7A" w14:paraId="1C123BFA" w14:textId="77777777" w:rsidTr="00FD2B26">
        <w:trPr>
          <w:jc w:val="center"/>
        </w:trPr>
        <w:tc>
          <w:tcPr>
            <w:tcW w:w="499" w:type="dxa"/>
            <w:vMerge/>
            <w:tcBorders>
              <w:top w:val="single" w:sz="8" w:space="0" w:color="C0C0C0"/>
              <w:left w:val="single" w:sz="8" w:space="0" w:color="C0C0C0"/>
              <w:bottom w:val="single" w:sz="8" w:space="0" w:color="C0C0C0"/>
              <w:right w:val="single" w:sz="8" w:space="0" w:color="C0C0C0"/>
            </w:tcBorders>
            <w:vAlign w:val="center"/>
            <w:hideMark/>
          </w:tcPr>
          <w:p w14:paraId="75913BDE" w14:textId="77777777" w:rsidR="0063351C" w:rsidRPr="00F77D7A" w:rsidRDefault="0063351C" w:rsidP="00FD2B26">
            <w:pPr>
              <w:spacing w:line="360" w:lineRule="auto"/>
              <w:ind w:firstLine="567"/>
              <w:rPr>
                <w:b/>
                <w:bCs/>
                <w:noProof w:val="0"/>
                <w:sz w:val="20"/>
                <w:szCs w:val="20"/>
              </w:rPr>
            </w:pPr>
          </w:p>
        </w:tc>
        <w:tc>
          <w:tcPr>
            <w:tcW w:w="1476" w:type="dxa"/>
            <w:vMerge/>
            <w:tcBorders>
              <w:top w:val="single" w:sz="6" w:space="0" w:color="C0C0C0"/>
              <w:left w:val="single" w:sz="6" w:space="0" w:color="C0C0C0"/>
              <w:bottom w:val="single" w:sz="6" w:space="0" w:color="C0C0C0"/>
              <w:right w:val="single" w:sz="6" w:space="0" w:color="C0C0C0"/>
            </w:tcBorders>
            <w:vAlign w:val="center"/>
            <w:hideMark/>
          </w:tcPr>
          <w:p w14:paraId="5FB2B56C" w14:textId="77777777" w:rsidR="0063351C" w:rsidRPr="00F77D7A" w:rsidRDefault="0063351C" w:rsidP="00FD2B26">
            <w:pPr>
              <w:spacing w:line="360" w:lineRule="auto"/>
              <w:ind w:firstLine="567"/>
              <w:jc w:val="center"/>
              <w:rPr>
                <w:iCs/>
                <w:noProof w:val="0"/>
                <w:color w:val="222222"/>
                <w:sz w:val="20"/>
                <w:szCs w:val="20"/>
              </w:rPr>
            </w:pPr>
          </w:p>
        </w:tc>
        <w:tc>
          <w:tcPr>
            <w:tcW w:w="1108" w:type="dxa"/>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65E6E126" w14:textId="77777777" w:rsidR="0063351C" w:rsidRPr="00F77D7A" w:rsidRDefault="0063351C" w:rsidP="00FD2B26">
            <w:pPr>
              <w:spacing w:line="360" w:lineRule="auto"/>
              <w:jc w:val="center"/>
              <w:rPr>
                <w:iCs/>
                <w:noProof w:val="0"/>
                <w:color w:val="222222"/>
                <w:sz w:val="20"/>
                <w:szCs w:val="20"/>
              </w:rPr>
            </w:pPr>
            <w:r w:rsidRPr="00F77D7A">
              <w:rPr>
                <w:iCs/>
                <w:noProof w:val="0"/>
                <w:color w:val="222222"/>
                <w:sz w:val="20"/>
                <w:szCs w:val="20"/>
              </w:rPr>
              <w:t>maršrutiniu transportu</w:t>
            </w:r>
          </w:p>
        </w:tc>
        <w:tc>
          <w:tcPr>
            <w:tcW w:w="1013" w:type="dxa"/>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655864BD" w14:textId="77777777" w:rsidR="0063351C" w:rsidRPr="00F77D7A" w:rsidRDefault="0063351C" w:rsidP="00FD2B26">
            <w:pPr>
              <w:spacing w:line="360" w:lineRule="auto"/>
              <w:jc w:val="center"/>
              <w:rPr>
                <w:iCs/>
                <w:noProof w:val="0"/>
                <w:color w:val="222222"/>
                <w:sz w:val="20"/>
                <w:szCs w:val="20"/>
              </w:rPr>
            </w:pPr>
            <w:r w:rsidRPr="00F77D7A">
              <w:rPr>
                <w:iCs/>
                <w:noProof w:val="0"/>
                <w:color w:val="222222"/>
                <w:sz w:val="20"/>
                <w:szCs w:val="20"/>
              </w:rPr>
              <w:t>privačiu transportu</w:t>
            </w:r>
          </w:p>
        </w:tc>
        <w:tc>
          <w:tcPr>
            <w:tcW w:w="1170" w:type="dxa"/>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0B1DA31F" w14:textId="77777777" w:rsidR="0063351C" w:rsidRPr="00F77D7A" w:rsidRDefault="0063351C" w:rsidP="00FD2B26">
            <w:pPr>
              <w:spacing w:line="360" w:lineRule="auto"/>
              <w:jc w:val="center"/>
              <w:rPr>
                <w:iCs/>
                <w:noProof w:val="0"/>
                <w:color w:val="222222"/>
                <w:sz w:val="20"/>
                <w:szCs w:val="20"/>
              </w:rPr>
            </w:pPr>
            <w:r w:rsidRPr="00F77D7A">
              <w:rPr>
                <w:iCs/>
                <w:noProof w:val="0"/>
                <w:color w:val="222222"/>
                <w:sz w:val="20"/>
                <w:szCs w:val="20"/>
              </w:rPr>
              <w:t>mokyklų transportu</w:t>
            </w:r>
          </w:p>
        </w:tc>
        <w:tc>
          <w:tcPr>
            <w:tcW w:w="1367" w:type="dxa"/>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0B07846D" w14:textId="77777777" w:rsidR="0063351C" w:rsidRPr="00F77D7A" w:rsidRDefault="0063351C" w:rsidP="00FD2B26">
            <w:pPr>
              <w:spacing w:line="360" w:lineRule="auto"/>
              <w:jc w:val="center"/>
              <w:rPr>
                <w:iCs/>
                <w:noProof w:val="0"/>
                <w:color w:val="222222"/>
                <w:sz w:val="20"/>
                <w:szCs w:val="20"/>
              </w:rPr>
            </w:pPr>
            <w:r w:rsidRPr="00F77D7A">
              <w:rPr>
                <w:iCs/>
                <w:noProof w:val="0"/>
                <w:color w:val="222222"/>
                <w:sz w:val="20"/>
                <w:szCs w:val="20"/>
              </w:rPr>
              <w:t>geltonaisiais autobusais</w:t>
            </w:r>
          </w:p>
        </w:tc>
        <w:tc>
          <w:tcPr>
            <w:tcW w:w="1012" w:type="dxa"/>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3A700ADC" w14:textId="77777777" w:rsidR="0063351C" w:rsidRPr="00F77D7A" w:rsidRDefault="0063351C" w:rsidP="00FD2B26">
            <w:pPr>
              <w:spacing w:line="360" w:lineRule="auto"/>
              <w:jc w:val="center"/>
              <w:rPr>
                <w:iCs/>
                <w:noProof w:val="0"/>
                <w:color w:val="222222"/>
                <w:sz w:val="20"/>
                <w:szCs w:val="20"/>
              </w:rPr>
            </w:pPr>
            <w:r w:rsidRPr="00F77D7A">
              <w:rPr>
                <w:iCs/>
                <w:noProof w:val="0"/>
                <w:color w:val="222222"/>
                <w:sz w:val="20"/>
                <w:szCs w:val="20"/>
              </w:rPr>
              <w:t>kitais vežiojimo būdais</w:t>
            </w:r>
          </w:p>
        </w:tc>
        <w:tc>
          <w:tcPr>
            <w:tcW w:w="0" w:type="auto"/>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775D7BC6" w14:textId="77777777" w:rsidR="0063351C" w:rsidRPr="00F77D7A" w:rsidRDefault="0063351C" w:rsidP="00FD2B26">
            <w:pPr>
              <w:spacing w:line="360" w:lineRule="auto"/>
              <w:jc w:val="center"/>
              <w:rPr>
                <w:b/>
                <w:bCs/>
                <w:iCs/>
                <w:noProof w:val="0"/>
                <w:color w:val="222222"/>
                <w:sz w:val="20"/>
                <w:szCs w:val="20"/>
              </w:rPr>
            </w:pPr>
            <w:r w:rsidRPr="00F77D7A">
              <w:rPr>
                <w:b/>
                <w:bCs/>
                <w:iCs/>
                <w:noProof w:val="0"/>
                <w:color w:val="222222"/>
                <w:sz w:val="20"/>
                <w:szCs w:val="20"/>
              </w:rPr>
              <w:t>iš viso</w:t>
            </w:r>
          </w:p>
        </w:tc>
        <w:tc>
          <w:tcPr>
            <w:tcW w:w="1108" w:type="dxa"/>
            <w:tcBorders>
              <w:top w:val="single" w:sz="6" w:space="0" w:color="C0C0C0"/>
              <w:left w:val="single" w:sz="6" w:space="0" w:color="C0C0C0"/>
              <w:bottom w:val="single" w:sz="6" w:space="0" w:color="C0C0C0"/>
              <w:right w:val="single" w:sz="6" w:space="0" w:color="C0C0C0"/>
            </w:tcBorders>
            <w:shd w:val="clear" w:color="auto" w:fill="E7E5E5"/>
            <w:tcMar>
              <w:top w:w="60" w:type="dxa"/>
              <w:left w:w="90" w:type="dxa"/>
              <w:bottom w:w="60" w:type="dxa"/>
              <w:right w:w="75" w:type="dxa"/>
            </w:tcMar>
            <w:vAlign w:val="center"/>
            <w:hideMark/>
          </w:tcPr>
          <w:p w14:paraId="586263AC" w14:textId="77777777" w:rsidR="0063351C" w:rsidRPr="00F77D7A" w:rsidRDefault="0063351C" w:rsidP="00FD2B26">
            <w:pPr>
              <w:spacing w:line="360" w:lineRule="auto"/>
              <w:jc w:val="center"/>
              <w:rPr>
                <w:iCs/>
                <w:noProof w:val="0"/>
                <w:color w:val="222222"/>
                <w:sz w:val="20"/>
                <w:szCs w:val="20"/>
              </w:rPr>
            </w:pPr>
            <w:r w:rsidRPr="00F77D7A">
              <w:rPr>
                <w:iCs/>
                <w:noProof w:val="0"/>
                <w:color w:val="222222"/>
                <w:sz w:val="20"/>
                <w:szCs w:val="20"/>
              </w:rPr>
              <w:t>iš jų ne į artimiausią mokyklą*</w:t>
            </w:r>
          </w:p>
        </w:tc>
        <w:tc>
          <w:tcPr>
            <w:tcW w:w="612" w:type="dxa"/>
            <w:tcBorders>
              <w:top w:val="single" w:sz="6" w:space="0" w:color="C0C0C0"/>
              <w:left w:val="single" w:sz="6" w:space="0" w:color="C0C0C0"/>
              <w:bottom w:val="single" w:sz="6" w:space="0" w:color="C0C0C0"/>
              <w:right w:val="single" w:sz="6" w:space="0" w:color="C0C0C0"/>
            </w:tcBorders>
            <w:vAlign w:val="center"/>
            <w:hideMark/>
          </w:tcPr>
          <w:p w14:paraId="5196AA5B" w14:textId="77777777" w:rsidR="0063351C" w:rsidRPr="00F77D7A" w:rsidRDefault="0063351C" w:rsidP="00FD2B26">
            <w:pPr>
              <w:spacing w:line="360" w:lineRule="auto"/>
              <w:ind w:firstLine="567"/>
              <w:rPr>
                <w:iCs/>
                <w:noProof w:val="0"/>
                <w:color w:val="222222"/>
                <w:sz w:val="20"/>
                <w:szCs w:val="20"/>
              </w:rPr>
            </w:pPr>
          </w:p>
        </w:tc>
      </w:tr>
      <w:tr w:rsidR="0063351C" w:rsidRPr="00F77D7A" w14:paraId="02D7985C" w14:textId="77777777" w:rsidTr="00FD2B26">
        <w:trPr>
          <w:jc w:val="center"/>
        </w:trPr>
        <w:tc>
          <w:tcPr>
            <w:tcW w:w="499" w:type="dxa"/>
            <w:tcBorders>
              <w:top w:val="single" w:sz="6" w:space="0" w:color="93B1CD"/>
              <w:left w:val="single" w:sz="6" w:space="0" w:color="93B1CD"/>
              <w:bottom w:val="single" w:sz="6" w:space="0" w:color="93B1CD"/>
              <w:right w:val="single" w:sz="6" w:space="0" w:color="93B1CD"/>
            </w:tcBorders>
            <w:shd w:val="clear" w:color="auto" w:fill="5F91CB"/>
            <w:tcMar>
              <w:top w:w="60" w:type="dxa"/>
              <w:left w:w="90" w:type="dxa"/>
              <w:bottom w:w="60" w:type="dxa"/>
              <w:right w:w="75" w:type="dxa"/>
            </w:tcMar>
            <w:vAlign w:val="center"/>
            <w:hideMark/>
          </w:tcPr>
          <w:p w14:paraId="0293B446" w14:textId="77777777" w:rsidR="0063351C" w:rsidRPr="00F77D7A" w:rsidRDefault="0063351C" w:rsidP="00FD2B26">
            <w:pPr>
              <w:spacing w:line="360" w:lineRule="auto"/>
              <w:rPr>
                <w:b/>
                <w:bCs/>
                <w:noProof w:val="0"/>
                <w:color w:val="FFFFFF"/>
                <w:sz w:val="20"/>
                <w:szCs w:val="20"/>
              </w:rPr>
            </w:pPr>
            <w:r w:rsidRPr="00F77D7A">
              <w:rPr>
                <w:b/>
                <w:bCs/>
                <w:noProof w:val="0"/>
                <w:color w:val="FFFFFF"/>
                <w:sz w:val="20"/>
                <w:szCs w:val="20"/>
              </w:rPr>
              <w:t>Iš viso</w:t>
            </w:r>
          </w:p>
        </w:tc>
        <w:tc>
          <w:tcPr>
            <w:tcW w:w="1476" w:type="dxa"/>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77779BB9" w14:textId="77777777" w:rsidR="0063351C" w:rsidRPr="00F77D7A" w:rsidRDefault="0063351C" w:rsidP="00FD2B26">
            <w:pPr>
              <w:spacing w:line="360" w:lineRule="auto"/>
              <w:ind w:firstLine="567"/>
              <w:rPr>
                <w:b/>
                <w:bCs/>
                <w:iCs/>
                <w:noProof w:val="0"/>
                <w:color w:val="444444"/>
                <w:sz w:val="20"/>
                <w:szCs w:val="20"/>
              </w:rPr>
            </w:pPr>
            <w:r w:rsidRPr="00F77D7A">
              <w:rPr>
                <w:b/>
                <w:bCs/>
                <w:iCs/>
                <w:noProof w:val="0"/>
                <w:color w:val="444444"/>
                <w:sz w:val="20"/>
                <w:szCs w:val="20"/>
              </w:rPr>
              <w:t>1.525</w:t>
            </w:r>
          </w:p>
        </w:tc>
        <w:tc>
          <w:tcPr>
            <w:tcW w:w="1108" w:type="dxa"/>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429DEE30" w14:textId="77777777" w:rsidR="0063351C" w:rsidRPr="00F77D7A" w:rsidRDefault="0063351C" w:rsidP="00FD2B26">
            <w:pPr>
              <w:spacing w:line="360" w:lineRule="auto"/>
              <w:ind w:firstLine="567"/>
              <w:rPr>
                <w:b/>
                <w:bCs/>
                <w:iCs/>
                <w:noProof w:val="0"/>
                <w:color w:val="444444"/>
                <w:sz w:val="20"/>
                <w:szCs w:val="20"/>
              </w:rPr>
            </w:pPr>
            <w:r w:rsidRPr="00F77D7A">
              <w:rPr>
                <w:b/>
                <w:bCs/>
                <w:iCs/>
                <w:noProof w:val="0"/>
                <w:color w:val="444444"/>
                <w:sz w:val="20"/>
                <w:szCs w:val="20"/>
              </w:rPr>
              <w:t>910</w:t>
            </w:r>
          </w:p>
        </w:tc>
        <w:tc>
          <w:tcPr>
            <w:tcW w:w="1013" w:type="dxa"/>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3FC77A15" w14:textId="77777777" w:rsidR="0063351C" w:rsidRPr="00F77D7A" w:rsidRDefault="0063351C" w:rsidP="00FD2B26">
            <w:pPr>
              <w:spacing w:line="360" w:lineRule="auto"/>
              <w:ind w:firstLine="567"/>
              <w:rPr>
                <w:b/>
                <w:bCs/>
                <w:iCs/>
                <w:noProof w:val="0"/>
                <w:color w:val="444444"/>
                <w:sz w:val="20"/>
                <w:szCs w:val="20"/>
              </w:rPr>
            </w:pPr>
            <w:r w:rsidRPr="00F77D7A">
              <w:rPr>
                <w:b/>
                <w:bCs/>
                <w:iCs/>
                <w:noProof w:val="0"/>
                <w:color w:val="444444"/>
                <w:sz w:val="20"/>
                <w:szCs w:val="20"/>
              </w:rPr>
              <w:t>63</w:t>
            </w:r>
          </w:p>
        </w:tc>
        <w:tc>
          <w:tcPr>
            <w:tcW w:w="1170" w:type="dxa"/>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62A35EE1" w14:textId="77777777" w:rsidR="0063351C" w:rsidRPr="00F77D7A" w:rsidRDefault="0063351C" w:rsidP="00FD2B26">
            <w:pPr>
              <w:spacing w:line="360" w:lineRule="auto"/>
              <w:ind w:firstLine="567"/>
              <w:rPr>
                <w:b/>
                <w:bCs/>
                <w:iCs/>
                <w:noProof w:val="0"/>
                <w:color w:val="444444"/>
                <w:sz w:val="20"/>
                <w:szCs w:val="20"/>
              </w:rPr>
            </w:pPr>
            <w:r w:rsidRPr="00F77D7A">
              <w:rPr>
                <w:b/>
                <w:bCs/>
                <w:iCs/>
                <w:noProof w:val="0"/>
                <w:color w:val="444444"/>
                <w:sz w:val="20"/>
                <w:szCs w:val="20"/>
              </w:rPr>
              <w:t>192</w:t>
            </w:r>
          </w:p>
        </w:tc>
        <w:tc>
          <w:tcPr>
            <w:tcW w:w="1367" w:type="dxa"/>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307BC31E" w14:textId="77777777" w:rsidR="0063351C" w:rsidRPr="00F77D7A" w:rsidRDefault="0063351C" w:rsidP="00FD2B26">
            <w:pPr>
              <w:spacing w:line="360" w:lineRule="auto"/>
              <w:ind w:firstLine="567"/>
              <w:rPr>
                <w:b/>
                <w:bCs/>
                <w:iCs/>
                <w:noProof w:val="0"/>
                <w:color w:val="444444"/>
                <w:sz w:val="20"/>
                <w:szCs w:val="20"/>
              </w:rPr>
            </w:pPr>
            <w:r w:rsidRPr="00F77D7A">
              <w:rPr>
                <w:b/>
                <w:bCs/>
                <w:iCs/>
                <w:noProof w:val="0"/>
                <w:color w:val="444444"/>
                <w:sz w:val="20"/>
                <w:szCs w:val="20"/>
              </w:rPr>
              <w:t>358</w:t>
            </w:r>
          </w:p>
        </w:tc>
        <w:tc>
          <w:tcPr>
            <w:tcW w:w="1012" w:type="dxa"/>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16F92686" w14:textId="77777777" w:rsidR="0063351C" w:rsidRPr="00F77D7A" w:rsidRDefault="0063351C" w:rsidP="00FD2B26">
            <w:pPr>
              <w:spacing w:line="360" w:lineRule="auto"/>
              <w:ind w:firstLine="567"/>
              <w:rPr>
                <w:b/>
                <w:bCs/>
                <w:iCs/>
                <w:noProof w:val="0"/>
                <w:color w:val="444444"/>
                <w:sz w:val="20"/>
                <w:szCs w:val="20"/>
              </w:rPr>
            </w:pPr>
            <w:r w:rsidRPr="00F77D7A">
              <w:rPr>
                <w:b/>
                <w:bCs/>
                <w:iCs/>
                <w:noProof w:val="0"/>
                <w:color w:val="444444"/>
                <w:sz w:val="20"/>
                <w:szCs w:val="20"/>
              </w:rPr>
              <w:t>2</w:t>
            </w:r>
          </w:p>
        </w:tc>
        <w:tc>
          <w:tcPr>
            <w:tcW w:w="0" w:type="auto"/>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6F47A73D" w14:textId="77777777" w:rsidR="0063351C" w:rsidRPr="00F77D7A" w:rsidRDefault="0063351C" w:rsidP="00FD2B26">
            <w:pPr>
              <w:spacing w:line="360" w:lineRule="auto"/>
              <w:rPr>
                <w:b/>
                <w:bCs/>
                <w:iCs/>
                <w:noProof w:val="0"/>
                <w:color w:val="444444"/>
                <w:sz w:val="20"/>
                <w:szCs w:val="20"/>
              </w:rPr>
            </w:pPr>
            <w:r w:rsidRPr="00F77D7A">
              <w:rPr>
                <w:b/>
                <w:bCs/>
                <w:iCs/>
                <w:noProof w:val="0"/>
                <w:color w:val="444444"/>
                <w:sz w:val="20"/>
                <w:szCs w:val="20"/>
              </w:rPr>
              <w:t>1.525</w:t>
            </w:r>
          </w:p>
        </w:tc>
        <w:tc>
          <w:tcPr>
            <w:tcW w:w="1108" w:type="dxa"/>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2AE7B0B8" w14:textId="77777777" w:rsidR="0063351C" w:rsidRPr="00F77D7A" w:rsidRDefault="0063351C" w:rsidP="00FD2B26">
            <w:pPr>
              <w:spacing w:line="360" w:lineRule="auto"/>
              <w:ind w:firstLine="567"/>
              <w:rPr>
                <w:b/>
                <w:bCs/>
                <w:iCs/>
                <w:noProof w:val="0"/>
                <w:color w:val="444444"/>
                <w:sz w:val="20"/>
                <w:szCs w:val="20"/>
              </w:rPr>
            </w:pPr>
            <w:r w:rsidRPr="00F77D7A">
              <w:rPr>
                <w:b/>
                <w:bCs/>
                <w:iCs/>
                <w:noProof w:val="0"/>
                <w:color w:val="444444"/>
                <w:sz w:val="20"/>
                <w:szCs w:val="20"/>
              </w:rPr>
              <w:t>298</w:t>
            </w:r>
          </w:p>
        </w:tc>
        <w:tc>
          <w:tcPr>
            <w:tcW w:w="612" w:type="dxa"/>
            <w:tcBorders>
              <w:top w:val="single" w:sz="6" w:space="0" w:color="D5D5D5"/>
              <w:left w:val="single" w:sz="6" w:space="0" w:color="D5D5D5"/>
              <w:bottom w:val="single" w:sz="6" w:space="0" w:color="D5D5D5"/>
              <w:right w:val="single" w:sz="6" w:space="0" w:color="D5D5D5"/>
            </w:tcBorders>
            <w:shd w:val="clear" w:color="auto" w:fill="DEE6F2"/>
            <w:noWrap/>
            <w:tcMar>
              <w:top w:w="60" w:type="dxa"/>
              <w:left w:w="135" w:type="dxa"/>
              <w:bottom w:w="60" w:type="dxa"/>
              <w:right w:w="105" w:type="dxa"/>
            </w:tcMar>
            <w:vAlign w:val="center"/>
            <w:hideMark/>
          </w:tcPr>
          <w:p w14:paraId="15734981" w14:textId="77777777" w:rsidR="0063351C" w:rsidRPr="00F77D7A" w:rsidRDefault="0063351C" w:rsidP="00FD2B26">
            <w:pPr>
              <w:spacing w:line="360" w:lineRule="auto"/>
              <w:ind w:firstLine="567"/>
              <w:rPr>
                <w:b/>
                <w:bCs/>
                <w:iCs/>
                <w:noProof w:val="0"/>
                <w:color w:val="444444"/>
                <w:sz w:val="20"/>
                <w:szCs w:val="20"/>
              </w:rPr>
            </w:pPr>
            <w:r w:rsidRPr="00F77D7A">
              <w:rPr>
                <w:b/>
                <w:bCs/>
                <w:iCs/>
                <w:noProof w:val="0"/>
                <w:color w:val="444444"/>
                <w:sz w:val="20"/>
                <w:szCs w:val="20"/>
              </w:rPr>
              <w:t>0</w:t>
            </w:r>
          </w:p>
        </w:tc>
      </w:tr>
    </w:tbl>
    <w:p w14:paraId="23FCA145" w14:textId="77777777" w:rsidR="0063351C" w:rsidRPr="00F77D7A" w:rsidRDefault="0063351C" w:rsidP="0063351C">
      <w:pPr>
        <w:spacing w:line="360" w:lineRule="auto"/>
        <w:rPr>
          <w:b/>
          <w:bCs/>
          <w:noProof w:val="0"/>
          <w:color w:val="FF0000"/>
          <w:sz w:val="22"/>
          <w:szCs w:val="22"/>
          <w:u w:val="single"/>
          <w:lang w:eastAsia="lt-LT"/>
        </w:rPr>
      </w:pPr>
      <w:r w:rsidRPr="00F77D7A">
        <w:rPr>
          <w:b/>
          <w:noProof w:val="0"/>
          <w:sz w:val="22"/>
          <w:szCs w:val="22"/>
        </w:rPr>
        <w:t>PEDAGOGAI</w:t>
      </w:r>
    </w:p>
    <w:p w14:paraId="2DC38F1D" w14:textId="77777777" w:rsidR="0063351C" w:rsidRPr="00F77D7A" w:rsidRDefault="0063351C" w:rsidP="0063351C">
      <w:pPr>
        <w:rPr>
          <w:b/>
          <w:bCs/>
          <w:noProof w:val="0"/>
          <w:color w:val="FF0000"/>
          <w:u w:val="single"/>
          <w:lang w:eastAsia="lt-LT"/>
        </w:rPr>
      </w:pPr>
      <w:r w:rsidRPr="00F77D7A">
        <w:rPr>
          <w:b/>
          <w:noProof w:val="0"/>
        </w:rPr>
        <w:t>2016 metais bendrojo ugdymo mokyklose dirbo 464 pedagoginiai darbuotojai</w:t>
      </w:r>
      <w:r w:rsidRPr="00F77D7A">
        <w:rPr>
          <w:noProof w:val="0"/>
        </w:rPr>
        <w:t>.</w:t>
      </w:r>
    </w:p>
    <w:p w14:paraId="42561B1C" w14:textId="77777777" w:rsidR="0063351C" w:rsidRPr="00F77D7A" w:rsidRDefault="0063351C" w:rsidP="0063351C">
      <w:pPr>
        <w:jc w:val="both"/>
        <w:rPr>
          <w:noProof w:val="0"/>
        </w:rPr>
      </w:pPr>
      <w:r w:rsidRPr="00F77D7A">
        <w:rPr>
          <w:noProof w:val="0"/>
        </w:rPr>
        <w:t>Švietimo įstaigose veikė 26 mokytojų atestacijos komisijos.</w:t>
      </w:r>
      <w:r w:rsidRPr="00F77D7A">
        <w:rPr>
          <w:noProof w:val="0"/>
          <w:color w:val="FF0000"/>
        </w:rPr>
        <w:t xml:space="preserve"> </w:t>
      </w:r>
      <w:r w:rsidRPr="00F77D7A">
        <w:rPr>
          <w:noProof w:val="0"/>
        </w:rPr>
        <w:t>Per mokslo metus buvo atestuoti 32 mokytojai ir pagalbos specialistai. Iš jų: 5 – mokytojo metodininko ir 1 – socialinio pedagogo metodininko; 19 - vyresniojo mokytojo, 1 – vyresniojo logopedo, 1 – vyresniojo socialinio pedagogo ir  3 – vyresniojo auklėtojo bei 1 - psichologo III kvalifikacinei kategorijai.</w:t>
      </w:r>
    </w:p>
    <w:p w14:paraId="7C5AD743" w14:textId="77777777" w:rsidR="0063351C" w:rsidRPr="00F77D7A" w:rsidRDefault="0063351C" w:rsidP="0063351C">
      <w:pPr>
        <w:ind w:firstLine="567"/>
        <w:jc w:val="both"/>
        <w:rPr>
          <w:noProof w:val="0"/>
        </w:rPr>
      </w:pPr>
      <w:r w:rsidRPr="00F77D7A">
        <w:rPr>
          <w:noProof w:val="0"/>
        </w:rPr>
        <w:t xml:space="preserve">2016 m. atestuoti 3 Šalčininkų rajono švietimo įstaigų vadovai, visi atestuoti trečiajai vadybos kvalifikacinei kategorijai. 1 vadovui nustatyta atitiktis turimai antrajai vadybos kvalifikacinei kategorijai. </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226"/>
        <w:gridCol w:w="1285"/>
        <w:gridCol w:w="1409"/>
        <w:gridCol w:w="1409"/>
        <w:gridCol w:w="1409"/>
        <w:gridCol w:w="1675"/>
      </w:tblGrid>
      <w:tr w:rsidR="0063351C" w:rsidRPr="00F77D7A" w14:paraId="4EC3FEB9" w14:textId="77777777" w:rsidTr="00FD2B26">
        <w:trPr>
          <w:trHeight w:val="1021"/>
          <w:jc w:val="center"/>
        </w:trPr>
        <w:tc>
          <w:tcPr>
            <w:tcW w:w="651" w:type="dxa"/>
          </w:tcPr>
          <w:p w14:paraId="44011A3A" w14:textId="77777777" w:rsidR="0063351C" w:rsidRPr="00F77D7A" w:rsidRDefault="0063351C" w:rsidP="00FD2B26">
            <w:pPr>
              <w:spacing w:line="360" w:lineRule="auto"/>
              <w:rPr>
                <w:b/>
                <w:noProof w:val="0"/>
              </w:rPr>
            </w:pPr>
            <w:r w:rsidRPr="00F77D7A">
              <w:rPr>
                <w:b/>
                <w:noProof w:val="0"/>
                <w:sz w:val="22"/>
                <w:szCs w:val="22"/>
              </w:rPr>
              <w:t xml:space="preserve">Eil. </w:t>
            </w:r>
          </w:p>
          <w:p w14:paraId="79580AB1" w14:textId="77777777" w:rsidR="0063351C" w:rsidRPr="00F77D7A" w:rsidRDefault="0063351C" w:rsidP="00FD2B26">
            <w:pPr>
              <w:spacing w:line="360" w:lineRule="auto"/>
              <w:rPr>
                <w:b/>
                <w:noProof w:val="0"/>
              </w:rPr>
            </w:pPr>
            <w:r w:rsidRPr="00F77D7A">
              <w:rPr>
                <w:b/>
                <w:noProof w:val="0"/>
                <w:sz w:val="22"/>
                <w:szCs w:val="22"/>
              </w:rPr>
              <w:t>Nr.</w:t>
            </w:r>
          </w:p>
        </w:tc>
        <w:tc>
          <w:tcPr>
            <w:tcW w:w="2226" w:type="dxa"/>
          </w:tcPr>
          <w:p w14:paraId="419F3085" w14:textId="77777777" w:rsidR="0063351C" w:rsidRPr="00F77D7A" w:rsidRDefault="0063351C" w:rsidP="00FD2B26">
            <w:pPr>
              <w:spacing w:line="360" w:lineRule="auto"/>
              <w:jc w:val="center"/>
              <w:rPr>
                <w:b/>
                <w:noProof w:val="0"/>
              </w:rPr>
            </w:pPr>
          </w:p>
          <w:p w14:paraId="131540DA" w14:textId="77777777" w:rsidR="0063351C" w:rsidRPr="00F77D7A" w:rsidRDefault="0063351C" w:rsidP="00FD2B26">
            <w:pPr>
              <w:spacing w:line="360" w:lineRule="auto"/>
              <w:jc w:val="center"/>
              <w:rPr>
                <w:b/>
                <w:noProof w:val="0"/>
              </w:rPr>
            </w:pPr>
            <w:r w:rsidRPr="00F77D7A">
              <w:rPr>
                <w:b/>
                <w:noProof w:val="0"/>
                <w:sz w:val="22"/>
                <w:szCs w:val="22"/>
              </w:rPr>
              <w:t>Įstaigų vadovai</w:t>
            </w:r>
          </w:p>
        </w:tc>
        <w:tc>
          <w:tcPr>
            <w:tcW w:w="1285" w:type="dxa"/>
          </w:tcPr>
          <w:p w14:paraId="31659934" w14:textId="77777777" w:rsidR="0063351C" w:rsidRPr="00F77D7A" w:rsidRDefault="0063351C" w:rsidP="00FD2B26">
            <w:pPr>
              <w:spacing w:line="360" w:lineRule="auto"/>
              <w:rPr>
                <w:b/>
                <w:noProof w:val="0"/>
              </w:rPr>
            </w:pPr>
            <w:r w:rsidRPr="00F77D7A">
              <w:rPr>
                <w:b/>
                <w:noProof w:val="0"/>
                <w:sz w:val="22"/>
                <w:szCs w:val="22"/>
              </w:rPr>
              <w:t>Vadovų</w:t>
            </w:r>
          </w:p>
          <w:p w14:paraId="21B32799" w14:textId="77777777" w:rsidR="0063351C" w:rsidRPr="00F77D7A" w:rsidRDefault="0063351C" w:rsidP="00FD2B26">
            <w:pPr>
              <w:spacing w:line="360" w:lineRule="auto"/>
              <w:rPr>
                <w:b/>
                <w:noProof w:val="0"/>
              </w:rPr>
            </w:pPr>
            <w:r w:rsidRPr="00F77D7A">
              <w:rPr>
                <w:b/>
                <w:noProof w:val="0"/>
                <w:sz w:val="22"/>
                <w:szCs w:val="22"/>
              </w:rPr>
              <w:t>skaičius</w:t>
            </w:r>
          </w:p>
        </w:tc>
        <w:tc>
          <w:tcPr>
            <w:tcW w:w="1409" w:type="dxa"/>
          </w:tcPr>
          <w:p w14:paraId="7102EBE6" w14:textId="77777777" w:rsidR="0063351C" w:rsidRPr="00F77D7A" w:rsidRDefault="0063351C" w:rsidP="00FD2B26">
            <w:pPr>
              <w:spacing w:line="360" w:lineRule="auto"/>
              <w:jc w:val="center"/>
              <w:rPr>
                <w:b/>
                <w:noProof w:val="0"/>
              </w:rPr>
            </w:pPr>
            <w:r w:rsidRPr="00F77D7A">
              <w:rPr>
                <w:b/>
                <w:noProof w:val="0"/>
                <w:sz w:val="22"/>
                <w:szCs w:val="22"/>
              </w:rPr>
              <w:t>III Kvalifikacinė kategorija</w:t>
            </w:r>
          </w:p>
        </w:tc>
        <w:tc>
          <w:tcPr>
            <w:tcW w:w="1409" w:type="dxa"/>
          </w:tcPr>
          <w:p w14:paraId="1820D629" w14:textId="77777777" w:rsidR="0063351C" w:rsidRPr="00F77D7A" w:rsidRDefault="0063351C" w:rsidP="00FD2B26">
            <w:pPr>
              <w:spacing w:line="360" w:lineRule="auto"/>
              <w:ind w:firstLine="567"/>
              <w:rPr>
                <w:b/>
                <w:noProof w:val="0"/>
              </w:rPr>
            </w:pPr>
            <w:r w:rsidRPr="00F77D7A">
              <w:rPr>
                <w:b/>
                <w:noProof w:val="0"/>
                <w:sz w:val="22"/>
                <w:szCs w:val="22"/>
              </w:rPr>
              <w:t>II Kvalifikacinė kategorija</w:t>
            </w:r>
          </w:p>
        </w:tc>
        <w:tc>
          <w:tcPr>
            <w:tcW w:w="1409" w:type="dxa"/>
          </w:tcPr>
          <w:p w14:paraId="3EC4A342" w14:textId="77777777" w:rsidR="0063351C" w:rsidRPr="00F77D7A" w:rsidRDefault="0063351C" w:rsidP="00FD2B26">
            <w:pPr>
              <w:spacing w:line="360" w:lineRule="auto"/>
              <w:ind w:firstLine="567"/>
              <w:rPr>
                <w:b/>
                <w:noProof w:val="0"/>
              </w:rPr>
            </w:pPr>
            <w:r w:rsidRPr="00F77D7A">
              <w:rPr>
                <w:b/>
                <w:noProof w:val="0"/>
                <w:sz w:val="22"/>
                <w:szCs w:val="22"/>
              </w:rPr>
              <w:t>I</w:t>
            </w:r>
          </w:p>
          <w:p w14:paraId="18B7F5F1" w14:textId="77777777" w:rsidR="0063351C" w:rsidRPr="00F77D7A" w:rsidRDefault="0063351C" w:rsidP="00FD2B26">
            <w:pPr>
              <w:spacing w:line="360" w:lineRule="auto"/>
              <w:jc w:val="center"/>
              <w:rPr>
                <w:b/>
                <w:noProof w:val="0"/>
              </w:rPr>
            </w:pPr>
            <w:r w:rsidRPr="00F77D7A">
              <w:rPr>
                <w:b/>
                <w:noProof w:val="0"/>
                <w:sz w:val="22"/>
                <w:szCs w:val="22"/>
              </w:rPr>
              <w:t>Kvalifikacinė kategorija</w:t>
            </w:r>
          </w:p>
        </w:tc>
        <w:tc>
          <w:tcPr>
            <w:tcW w:w="1675" w:type="dxa"/>
          </w:tcPr>
          <w:p w14:paraId="6462E5A8" w14:textId="77777777" w:rsidR="0063351C" w:rsidRPr="00F77D7A" w:rsidRDefault="0063351C" w:rsidP="00FD2B26">
            <w:pPr>
              <w:spacing w:line="360" w:lineRule="auto"/>
              <w:jc w:val="center"/>
              <w:rPr>
                <w:b/>
                <w:noProof w:val="0"/>
              </w:rPr>
            </w:pPr>
          </w:p>
          <w:p w14:paraId="41114655" w14:textId="77777777" w:rsidR="0063351C" w:rsidRPr="00F77D7A" w:rsidRDefault="0063351C" w:rsidP="00FD2B26">
            <w:pPr>
              <w:spacing w:line="360" w:lineRule="auto"/>
              <w:jc w:val="center"/>
              <w:rPr>
                <w:b/>
                <w:noProof w:val="0"/>
              </w:rPr>
            </w:pPr>
            <w:r w:rsidRPr="00F77D7A">
              <w:rPr>
                <w:b/>
                <w:noProof w:val="0"/>
                <w:sz w:val="22"/>
                <w:szCs w:val="22"/>
              </w:rPr>
              <w:t>Neatestuotu</w:t>
            </w:r>
          </w:p>
        </w:tc>
      </w:tr>
      <w:tr w:rsidR="0063351C" w:rsidRPr="00F77D7A" w14:paraId="0C7F0218" w14:textId="77777777" w:rsidTr="00FD2B26">
        <w:trPr>
          <w:trHeight w:val="476"/>
          <w:jc w:val="center"/>
        </w:trPr>
        <w:tc>
          <w:tcPr>
            <w:tcW w:w="10064" w:type="dxa"/>
            <w:gridSpan w:val="7"/>
          </w:tcPr>
          <w:p w14:paraId="500FE2DC" w14:textId="77777777" w:rsidR="0063351C" w:rsidRPr="00F77D7A" w:rsidRDefault="0063351C" w:rsidP="00FD2B26">
            <w:pPr>
              <w:spacing w:line="360" w:lineRule="auto"/>
              <w:ind w:firstLine="567"/>
              <w:jc w:val="center"/>
              <w:rPr>
                <w:b/>
                <w:noProof w:val="0"/>
              </w:rPr>
            </w:pPr>
            <w:r w:rsidRPr="00F77D7A">
              <w:rPr>
                <w:b/>
                <w:noProof w:val="0"/>
                <w:sz w:val="22"/>
                <w:szCs w:val="22"/>
              </w:rPr>
              <w:t>Bendrojo ugdymo įstaigos</w:t>
            </w:r>
          </w:p>
        </w:tc>
      </w:tr>
      <w:tr w:rsidR="0063351C" w:rsidRPr="00F77D7A" w14:paraId="1FBF2C17" w14:textId="77777777" w:rsidTr="00FD2B26">
        <w:trPr>
          <w:trHeight w:val="459"/>
          <w:jc w:val="center"/>
        </w:trPr>
        <w:tc>
          <w:tcPr>
            <w:tcW w:w="651" w:type="dxa"/>
          </w:tcPr>
          <w:p w14:paraId="7F8002F8" w14:textId="77777777" w:rsidR="0063351C" w:rsidRPr="00F77D7A" w:rsidRDefault="0063351C" w:rsidP="00FD2B26">
            <w:pPr>
              <w:spacing w:line="360" w:lineRule="auto"/>
              <w:jc w:val="both"/>
              <w:rPr>
                <w:noProof w:val="0"/>
              </w:rPr>
            </w:pPr>
          </w:p>
        </w:tc>
        <w:tc>
          <w:tcPr>
            <w:tcW w:w="2226" w:type="dxa"/>
          </w:tcPr>
          <w:p w14:paraId="6CFEE365" w14:textId="77777777" w:rsidR="0063351C" w:rsidRPr="00F77D7A" w:rsidRDefault="0063351C" w:rsidP="00FD2B26">
            <w:pPr>
              <w:spacing w:line="360" w:lineRule="auto"/>
              <w:rPr>
                <w:noProof w:val="0"/>
              </w:rPr>
            </w:pPr>
            <w:r w:rsidRPr="00F77D7A">
              <w:rPr>
                <w:noProof w:val="0"/>
                <w:sz w:val="22"/>
                <w:szCs w:val="22"/>
              </w:rPr>
              <w:t>Vadovai</w:t>
            </w:r>
          </w:p>
        </w:tc>
        <w:tc>
          <w:tcPr>
            <w:tcW w:w="1285" w:type="dxa"/>
          </w:tcPr>
          <w:p w14:paraId="09668AE9" w14:textId="77777777" w:rsidR="0063351C" w:rsidRPr="00F77D7A" w:rsidRDefault="0063351C" w:rsidP="00FD2B26">
            <w:pPr>
              <w:spacing w:line="360" w:lineRule="auto"/>
              <w:ind w:firstLine="567"/>
              <w:jc w:val="center"/>
              <w:rPr>
                <w:noProof w:val="0"/>
              </w:rPr>
            </w:pPr>
            <w:r w:rsidRPr="00F77D7A">
              <w:rPr>
                <w:noProof w:val="0"/>
                <w:sz w:val="22"/>
                <w:szCs w:val="22"/>
              </w:rPr>
              <w:t>19</w:t>
            </w:r>
          </w:p>
        </w:tc>
        <w:tc>
          <w:tcPr>
            <w:tcW w:w="1409" w:type="dxa"/>
          </w:tcPr>
          <w:p w14:paraId="3DEBD1CE" w14:textId="77777777" w:rsidR="0063351C" w:rsidRPr="00F77D7A" w:rsidRDefault="0063351C" w:rsidP="00FD2B26">
            <w:pPr>
              <w:spacing w:line="360" w:lineRule="auto"/>
              <w:ind w:firstLine="567"/>
              <w:jc w:val="center"/>
              <w:rPr>
                <w:noProof w:val="0"/>
              </w:rPr>
            </w:pPr>
            <w:r w:rsidRPr="00F77D7A">
              <w:rPr>
                <w:noProof w:val="0"/>
                <w:sz w:val="22"/>
                <w:szCs w:val="22"/>
              </w:rPr>
              <w:t>10</w:t>
            </w:r>
          </w:p>
        </w:tc>
        <w:tc>
          <w:tcPr>
            <w:tcW w:w="1409" w:type="dxa"/>
          </w:tcPr>
          <w:p w14:paraId="1ADC986A" w14:textId="77777777" w:rsidR="0063351C" w:rsidRPr="00F77D7A" w:rsidRDefault="0063351C" w:rsidP="00FD2B26">
            <w:pPr>
              <w:spacing w:line="360" w:lineRule="auto"/>
              <w:ind w:firstLine="567"/>
              <w:jc w:val="center"/>
              <w:rPr>
                <w:noProof w:val="0"/>
              </w:rPr>
            </w:pPr>
            <w:r w:rsidRPr="00F77D7A">
              <w:rPr>
                <w:noProof w:val="0"/>
                <w:sz w:val="22"/>
                <w:szCs w:val="22"/>
              </w:rPr>
              <w:t>8</w:t>
            </w:r>
          </w:p>
        </w:tc>
        <w:tc>
          <w:tcPr>
            <w:tcW w:w="1409" w:type="dxa"/>
          </w:tcPr>
          <w:p w14:paraId="1BCFE66A"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675" w:type="dxa"/>
          </w:tcPr>
          <w:p w14:paraId="11C72410" w14:textId="77777777" w:rsidR="0063351C" w:rsidRPr="00F77D7A" w:rsidRDefault="0063351C" w:rsidP="00FD2B26">
            <w:pPr>
              <w:spacing w:line="360" w:lineRule="auto"/>
              <w:ind w:firstLine="567"/>
              <w:jc w:val="center"/>
              <w:rPr>
                <w:noProof w:val="0"/>
              </w:rPr>
            </w:pPr>
            <w:r w:rsidRPr="00F77D7A">
              <w:rPr>
                <w:noProof w:val="0"/>
                <w:sz w:val="22"/>
                <w:szCs w:val="22"/>
              </w:rPr>
              <w:t>1</w:t>
            </w:r>
          </w:p>
        </w:tc>
      </w:tr>
      <w:tr w:rsidR="0063351C" w:rsidRPr="00F77D7A" w14:paraId="62685332" w14:textId="77777777" w:rsidTr="00FD2B26">
        <w:trPr>
          <w:trHeight w:val="231"/>
          <w:jc w:val="center"/>
        </w:trPr>
        <w:tc>
          <w:tcPr>
            <w:tcW w:w="651" w:type="dxa"/>
          </w:tcPr>
          <w:p w14:paraId="040B43A1" w14:textId="77777777" w:rsidR="0063351C" w:rsidRPr="00F77D7A" w:rsidRDefault="0063351C" w:rsidP="00FD2B26">
            <w:pPr>
              <w:spacing w:line="360" w:lineRule="auto"/>
              <w:jc w:val="both"/>
              <w:rPr>
                <w:noProof w:val="0"/>
              </w:rPr>
            </w:pPr>
          </w:p>
        </w:tc>
        <w:tc>
          <w:tcPr>
            <w:tcW w:w="2226" w:type="dxa"/>
          </w:tcPr>
          <w:p w14:paraId="3F2E1FBA" w14:textId="77777777" w:rsidR="0063351C" w:rsidRPr="00F77D7A" w:rsidRDefault="0063351C" w:rsidP="00FD2B26">
            <w:pPr>
              <w:spacing w:line="360" w:lineRule="auto"/>
              <w:rPr>
                <w:noProof w:val="0"/>
              </w:rPr>
            </w:pPr>
            <w:r w:rsidRPr="00F77D7A">
              <w:rPr>
                <w:noProof w:val="0"/>
                <w:sz w:val="22"/>
                <w:szCs w:val="22"/>
              </w:rPr>
              <w:t>Pavaduotojai ugdymui</w:t>
            </w:r>
          </w:p>
        </w:tc>
        <w:tc>
          <w:tcPr>
            <w:tcW w:w="1285" w:type="dxa"/>
          </w:tcPr>
          <w:p w14:paraId="6783EACD" w14:textId="77777777" w:rsidR="0063351C" w:rsidRPr="00F77D7A" w:rsidRDefault="0063351C" w:rsidP="00FD2B26">
            <w:pPr>
              <w:spacing w:line="360" w:lineRule="auto"/>
              <w:ind w:firstLine="567"/>
              <w:jc w:val="center"/>
              <w:rPr>
                <w:noProof w:val="0"/>
              </w:rPr>
            </w:pPr>
            <w:r w:rsidRPr="00F77D7A">
              <w:rPr>
                <w:noProof w:val="0"/>
                <w:sz w:val="22"/>
                <w:szCs w:val="22"/>
              </w:rPr>
              <w:t>23</w:t>
            </w:r>
          </w:p>
        </w:tc>
        <w:tc>
          <w:tcPr>
            <w:tcW w:w="1409" w:type="dxa"/>
          </w:tcPr>
          <w:p w14:paraId="4AD39835" w14:textId="77777777" w:rsidR="0063351C" w:rsidRPr="00F77D7A" w:rsidRDefault="0063351C" w:rsidP="00FD2B26">
            <w:pPr>
              <w:spacing w:line="360" w:lineRule="auto"/>
              <w:ind w:firstLine="567"/>
              <w:jc w:val="center"/>
              <w:rPr>
                <w:noProof w:val="0"/>
              </w:rPr>
            </w:pPr>
            <w:r w:rsidRPr="00F77D7A">
              <w:rPr>
                <w:noProof w:val="0"/>
                <w:sz w:val="22"/>
                <w:szCs w:val="22"/>
              </w:rPr>
              <w:t>6</w:t>
            </w:r>
          </w:p>
        </w:tc>
        <w:tc>
          <w:tcPr>
            <w:tcW w:w="1409" w:type="dxa"/>
          </w:tcPr>
          <w:p w14:paraId="32830C03" w14:textId="77777777" w:rsidR="0063351C" w:rsidRPr="00F77D7A" w:rsidRDefault="0063351C" w:rsidP="00FD2B26">
            <w:pPr>
              <w:spacing w:line="360" w:lineRule="auto"/>
              <w:ind w:firstLine="567"/>
              <w:jc w:val="center"/>
              <w:rPr>
                <w:noProof w:val="0"/>
              </w:rPr>
            </w:pPr>
            <w:r w:rsidRPr="00F77D7A">
              <w:rPr>
                <w:noProof w:val="0"/>
                <w:sz w:val="22"/>
                <w:szCs w:val="22"/>
              </w:rPr>
              <w:t>11</w:t>
            </w:r>
          </w:p>
        </w:tc>
        <w:tc>
          <w:tcPr>
            <w:tcW w:w="1409" w:type="dxa"/>
          </w:tcPr>
          <w:p w14:paraId="68709200"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675" w:type="dxa"/>
          </w:tcPr>
          <w:p w14:paraId="419DEBB5" w14:textId="77777777" w:rsidR="0063351C" w:rsidRPr="00F77D7A" w:rsidRDefault="0063351C" w:rsidP="00FD2B26">
            <w:pPr>
              <w:spacing w:line="360" w:lineRule="auto"/>
              <w:ind w:firstLine="567"/>
              <w:jc w:val="center"/>
              <w:rPr>
                <w:noProof w:val="0"/>
              </w:rPr>
            </w:pPr>
            <w:r w:rsidRPr="00F77D7A">
              <w:rPr>
                <w:noProof w:val="0"/>
                <w:sz w:val="22"/>
                <w:szCs w:val="22"/>
              </w:rPr>
              <w:t>6</w:t>
            </w:r>
          </w:p>
        </w:tc>
      </w:tr>
      <w:tr w:rsidR="0063351C" w:rsidRPr="00F77D7A" w14:paraId="30C48C17" w14:textId="77777777" w:rsidTr="00FD2B26">
        <w:trPr>
          <w:trHeight w:val="234"/>
          <w:jc w:val="center"/>
        </w:trPr>
        <w:tc>
          <w:tcPr>
            <w:tcW w:w="10064" w:type="dxa"/>
            <w:gridSpan w:val="7"/>
          </w:tcPr>
          <w:p w14:paraId="574C9A33" w14:textId="77777777" w:rsidR="0063351C" w:rsidRPr="00F77D7A" w:rsidRDefault="0063351C" w:rsidP="00FD2B26">
            <w:pPr>
              <w:spacing w:line="360" w:lineRule="auto"/>
              <w:ind w:firstLine="567"/>
              <w:jc w:val="center"/>
              <w:rPr>
                <w:b/>
                <w:noProof w:val="0"/>
              </w:rPr>
            </w:pPr>
            <w:r w:rsidRPr="00F77D7A">
              <w:rPr>
                <w:b/>
                <w:noProof w:val="0"/>
                <w:sz w:val="22"/>
                <w:szCs w:val="22"/>
              </w:rPr>
              <w:t>Ikimokyklinės įstaigos</w:t>
            </w:r>
          </w:p>
        </w:tc>
      </w:tr>
      <w:tr w:rsidR="0063351C" w:rsidRPr="00F77D7A" w14:paraId="49BD23A5" w14:textId="77777777" w:rsidTr="00FD2B26">
        <w:trPr>
          <w:trHeight w:val="459"/>
          <w:jc w:val="center"/>
        </w:trPr>
        <w:tc>
          <w:tcPr>
            <w:tcW w:w="651" w:type="dxa"/>
          </w:tcPr>
          <w:p w14:paraId="7F3F27F7" w14:textId="77777777" w:rsidR="0063351C" w:rsidRPr="00F77D7A" w:rsidRDefault="0063351C" w:rsidP="00FD2B26">
            <w:pPr>
              <w:spacing w:line="360" w:lineRule="auto"/>
              <w:rPr>
                <w:noProof w:val="0"/>
              </w:rPr>
            </w:pPr>
          </w:p>
        </w:tc>
        <w:tc>
          <w:tcPr>
            <w:tcW w:w="2226" w:type="dxa"/>
          </w:tcPr>
          <w:p w14:paraId="34ED383A" w14:textId="77777777" w:rsidR="0063351C" w:rsidRPr="00F77D7A" w:rsidRDefault="0063351C" w:rsidP="00FD2B26">
            <w:pPr>
              <w:spacing w:line="360" w:lineRule="auto"/>
              <w:rPr>
                <w:noProof w:val="0"/>
              </w:rPr>
            </w:pPr>
            <w:r w:rsidRPr="00F77D7A">
              <w:rPr>
                <w:noProof w:val="0"/>
                <w:sz w:val="22"/>
                <w:szCs w:val="22"/>
              </w:rPr>
              <w:t>Vadovai</w:t>
            </w:r>
          </w:p>
        </w:tc>
        <w:tc>
          <w:tcPr>
            <w:tcW w:w="1285" w:type="dxa"/>
          </w:tcPr>
          <w:p w14:paraId="0B92C88A" w14:textId="77777777" w:rsidR="0063351C" w:rsidRPr="00F77D7A" w:rsidRDefault="0063351C" w:rsidP="00FD2B26">
            <w:pPr>
              <w:spacing w:line="360" w:lineRule="auto"/>
              <w:ind w:firstLine="567"/>
              <w:jc w:val="center"/>
              <w:rPr>
                <w:noProof w:val="0"/>
              </w:rPr>
            </w:pPr>
            <w:r w:rsidRPr="00F77D7A">
              <w:rPr>
                <w:noProof w:val="0"/>
                <w:sz w:val="22"/>
                <w:szCs w:val="22"/>
              </w:rPr>
              <w:t>11</w:t>
            </w:r>
          </w:p>
        </w:tc>
        <w:tc>
          <w:tcPr>
            <w:tcW w:w="1409" w:type="dxa"/>
          </w:tcPr>
          <w:p w14:paraId="192403D7" w14:textId="77777777" w:rsidR="0063351C" w:rsidRPr="00F77D7A" w:rsidRDefault="0063351C" w:rsidP="00FD2B26">
            <w:pPr>
              <w:spacing w:line="360" w:lineRule="auto"/>
              <w:ind w:firstLine="567"/>
              <w:jc w:val="center"/>
              <w:rPr>
                <w:noProof w:val="0"/>
              </w:rPr>
            </w:pPr>
            <w:r w:rsidRPr="00F77D7A">
              <w:rPr>
                <w:noProof w:val="0"/>
                <w:sz w:val="22"/>
                <w:szCs w:val="22"/>
              </w:rPr>
              <w:t>8</w:t>
            </w:r>
          </w:p>
        </w:tc>
        <w:tc>
          <w:tcPr>
            <w:tcW w:w="1409" w:type="dxa"/>
          </w:tcPr>
          <w:p w14:paraId="15B4214E" w14:textId="77777777" w:rsidR="0063351C" w:rsidRPr="00F77D7A" w:rsidRDefault="0063351C" w:rsidP="00FD2B26">
            <w:pPr>
              <w:spacing w:line="360" w:lineRule="auto"/>
              <w:ind w:firstLine="567"/>
              <w:jc w:val="center"/>
              <w:rPr>
                <w:noProof w:val="0"/>
              </w:rPr>
            </w:pPr>
            <w:r w:rsidRPr="00F77D7A">
              <w:rPr>
                <w:noProof w:val="0"/>
                <w:sz w:val="22"/>
                <w:szCs w:val="22"/>
              </w:rPr>
              <w:t>1</w:t>
            </w:r>
          </w:p>
        </w:tc>
        <w:tc>
          <w:tcPr>
            <w:tcW w:w="1409" w:type="dxa"/>
          </w:tcPr>
          <w:p w14:paraId="3A6E6AC7"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675" w:type="dxa"/>
          </w:tcPr>
          <w:p w14:paraId="39032C09" w14:textId="77777777" w:rsidR="0063351C" w:rsidRPr="00F77D7A" w:rsidRDefault="0063351C" w:rsidP="00FD2B26">
            <w:pPr>
              <w:spacing w:line="360" w:lineRule="auto"/>
              <w:ind w:firstLine="567"/>
              <w:jc w:val="center"/>
              <w:rPr>
                <w:noProof w:val="0"/>
              </w:rPr>
            </w:pPr>
            <w:r w:rsidRPr="00F77D7A">
              <w:rPr>
                <w:noProof w:val="0"/>
                <w:sz w:val="22"/>
                <w:szCs w:val="22"/>
              </w:rPr>
              <w:t>2</w:t>
            </w:r>
          </w:p>
        </w:tc>
      </w:tr>
      <w:tr w:rsidR="0063351C" w:rsidRPr="00F77D7A" w14:paraId="22FBADF8" w14:textId="77777777" w:rsidTr="00FD2B26">
        <w:trPr>
          <w:trHeight w:val="261"/>
          <w:jc w:val="center"/>
        </w:trPr>
        <w:tc>
          <w:tcPr>
            <w:tcW w:w="651" w:type="dxa"/>
          </w:tcPr>
          <w:p w14:paraId="780D4AA1" w14:textId="77777777" w:rsidR="0063351C" w:rsidRPr="00F77D7A" w:rsidRDefault="0063351C" w:rsidP="00FD2B26">
            <w:pPr>
              <w:spacing w:line="360" w:lineRule="auto"/>
              <w:rPr>
                <w:noProof w:val="0"/>
              </w:rPr>
            </w:pPr>
          </w:p>
        </w:tc>
        <w:tc>
          <w:tcPr>
            <w:tcW w:w="2226" w:type="dxa"/>
          </w:tcPr>
          <w:p w14:paraId="30F4EC97" w14:textId="77777777" w:rsidR="0063351C" w:rsidRPr="00F77D7A" w:rsidRDefault="0063351C" w:rsidP="00FD2B26">
            <w:pPr>
              <w:spacing w:line="360" w:lineRule="auto"/>
              <w:rPr>
                <w:noProof w:val="0"/>
              </w:rPr>
            </w:pPr>
            <w:r w:rsidRPr="00F77D7A">
              <w:rPr>
                <w:noProof w:val="0"/>
                <w:sz w:val="22"/>
                <w:szCs w:val="22"/>
              </w:rPr>
              <w:t>Pavaduotojai ugdymui</w:t>
            </w:r>
          </w:p>
        </w:tc>
        <w:tc>
          <w:tcPr>
            <w:tcW w:w="1285" w:type="dxa"/>
          </w:tcPr>
          <w:p w14:paraId="3F251820" w14:textId="77777777" w:rsidR="0063351C" w:rsidRPr="00F77D7A" w:rsidRDefault="0063351C" w:rsidP="00FD2B26">
            <w:pPr>
              <w:spacing w:line="360" w:lineRule="auto"/>
              <w:ind w:firstLine="567"/>
              <w:jc w:val="center"/>
              <w:rPr>
                <w:noProof w:val="0"/>
              </w:rPr>
            </w:pPr>
            <w:r w:rsidRPr="00F77D7A">
              <w:rPr>
                <w:noProof w:val="0"/>
                <w:sz w:val="22"/>
                <w:szCs w:val="22"/>
              </w:rPr>
              <w:t>4</w:t>
            </w:r>
          </w:p>
        </w:tc>
        <w:tc>
          <w:tcPr>
            <w:tcW w:w="1409" w:type="dxa"/>
          </w:tcPr>
          <w:p w14:paraId="0D1B511B" w14:textId="77777777" w:rsidR="0063351C" w:rsidRPr="00F77D7A" w:rsidRDefault="0063351C" w:rsidP="00FD2B26">
            <w:pPr>
              <w:spacing w:line="360" w:lineRule="auto"/>
              <w:ind w:firstLine="567"/>
              <w:jc w:val="center"/>
              <w:rPr>
                <w:noProof w:val="0"/>
              </w:rPr>
            </w:pPr>
            <w:r w:rsidRPr="00F77D7A">
              <w:rPr>
                <w:noProof w:val="0"/>
                <w:sz w:val="22"/>
                <w:szCs w:val="22"/>
              </w:rPr>
              <w:t>3</w:t>
            </w:r>
          </w:p>
        </w:tc>
        <w:tc>
          <w:tcPr>
            <w:tcW w:w="1409" w:type="dxa"/>
          </w:tcPr>
          <w:p w14:paraId="6C03253D" w14:textId="77777777" w:rsidR="0063351C" w:rsidRPr="00F77D7A" w:rsidRDefault="0063351C" w:rsidP="00FD2B26">
            <w:pPr>
              <w:spacing w:line="360" w:lineRule="auto"/>
              <w:ind w:firstLine="567"/>
              <w:jc w:val="center"/>
              <w:rPr>
                <w:noProof w:val="0"/>
              </w:rPr>
            </w:pPr>
            <w:r w:rsidRPr="00F77D7A">
              <w:rPr>
                <w:noProof w:val="0"/>
                <w:sz w:val="22"/>
                <w:szCs w:val="22"/>
              </w:rPr>
              <w:t>1</w:t>
            </w:r>
          </w:p>
        </w:tc>
        <w:tc>
          <w:tcPr>
            <w:tcW w:w="1409" w:type="dxa"/>
          </w:tcPr>
          <w:p w14:paraId="4FB88A59"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675" w:type="dxa"/>
          </w:tcPr>
          <w:p w14:paraId="75A05577" w14:textId="77777777" w:rsidR="0063351C" w:rsidRPr="00F77D7A" w:rsidRDefault="0063351C" w:rsidP="00FD2B26">
            <w:pPr>
              <w:spacing w:line="360" w:lineRule="auto"/>
              <w:ind w:firstLine="567"/>
              <w:jc w:val="center"/>
              <w:rPr>
                <w:noProof w:val="0"/>
              </w:rPr>
            </w:pPr>
            <w:r w:rsidRPr="00F77D7A">
              <w:rPr>
                <w:noProof w:val="0"/>
                <w:sz w:val="22"/>
                <w:szCs w:val="22"/>
              </w:rPr>
              <w:t>-</w:t>
            </w:r>
          </w:p>
        </w:tc>
      </w:tr>
      <w:tr w:rsidR="0063351C" w:rsidRPr="00F77D7A" w14:paraId="3DE8BF1F" w14:textId="77777777" w:rsidTr="00FD2B26">
        <w:trPr>
          <w:trHeight w:val="154"/>
          <w:jc w:val="center"/>
        </w:trPr>
        <w:tc>
          <w:tcPr>
            <w:tcW w:w="10064" w:type="dxa"/>
            <w:gridSpan w:val="7"/>
          </w:tcPr>
          <w:p w14:paraId="2C4DC0C3" w14:textId="77777777" w:rsidR="0063351C" w:rsidRPr="00F77D7A" w:rsidRDefault="0063351C" w:rsidP="00FD2B26">
            <w:pPr>
              <w:spacing w:line="360" w:lineRule="auto"/>
              <w:ind w:firstLine="567"/>
              <w:jc w:val="center"/>
              <w:rPr>
                <w:b/>
                <w:noProof w:val="0"/>
              </w:rPr>
            </w:pPr>
            <w:r w:rsidRPr="00F77D7A">
              <w:rPr>
                <w:b/>
                <w:noProof w:val="0"/>
                <w:sz w:val="22"/>
                <w:szCs w:val="22"/>
              </w:rPr>
              <w:t>Neformaliojo švietimo įstaigos</w:t>
            </w:r>
          </w:p>
        </w:tc>
      </w:tr>
      <w:tr w:rsidR="0063351C" w:rsidRPr="00F77D7A" w14:paraId="4FA2A1FD" w14:textId="77777777" w:rsidTr="00FD2B26">
        <w:trPr>
          <w:trHeight w:val="459"/>
          <w:jc w:val="center"/>
        </w:trPr>
        <w:tc>
          <w:tcPr>
            <w:tcW w:w="651" w:type="dxa"/>
          </w:tcPr>
          <w:p w14:paraId="24F8F0A4" w14:textId="77777777" w:rsidR="0063351C" w:rsidRPr="00F77D7A" w:rsidRDefault="0063351C" w:rsidP="00FD2B26">
            <w:pPr>
              <w:spacing w:line="360" w:lineRule="auto"/>
              <w:rPr>
                <w:noProof w:val="0"/>
              </w:rPr>
            </w:pPr>
          </w:p>
        </w:tc>
        <w:tc>
          <w:tcPr>
            <w:tcW w:w="2226" w:type="dxa"/>
          </w:tcPr>
          <w:p w14:paraId="7D347806" w14:textId="77777777" w:rsidR="0063351C" w:rsidRPr="00F77D7A" w:rsidRDefault="0063351C" w:rsidP="00FD2B26">
            <w:pPr>
              <w:spacing w:line="360" w:lineRule="auto"/>
              <w:rPr>
                <w:noProof w:val="0"/>
              </w:rPr>
            </w:pPr>
            <w:r w:rsidRPr="00F77D7A">
              <w:rPr>
                <w:noProof w:val="0"/>
                <w:sz w:val="22"/>
                <w:szCs w:val="22"/>
              </w:rPr>
              <w:t>Vadovai</w:t>
            </w:r>
          </w:p>
        </w:tc>
        <w:tc>
          <w:tcPr>
            <w:tcW w:w="1285" w:type="dxa"/>
          </w:tcPr>
          <w:p w14:paraId="60ED8413" w14:textId="77777777" w:rsidR="0063351C" w:rsidRPr="00F77D7A" w:rsidRDefault="0063351C" w:rsidP="00FD2B26">
            <w:pPr>
              <w:spacing w:line="360" w:lineRule="auto"/>
              <w:ind w:firstLine="567"/>
              <w:jc w:val="center"/>
              <w:rPr>
                <w:noProof w:val="0"/>
              </w:rPr>
            </w:pPr>
            <w:r w:rsidRPr="00F77D7A">
              <w:rPr>
                <w:noProof w:val="0"/>
                <w:sz w:val="22"/>
                <w:szCs w:val="22"/>
              </w:rPr>
              <w:t>3</w:t>
            </w:r>
          </w:p>
        </w:tc>
        <w:tc>
          <w:tcPr>
            <w:tcW w:w="1409" w:type="dxa"/>
          </w:tcPr>
          <w:p w14:paraId="12F0BD86" w14:textId="77777777" w:rsidR="0063351C" w:rsidRPr="00F77D7A" w:rsidRDefault="0063351C" w:rsidP="00FD2B26">
            <w:pPr>
              <w:spacing w:line="360" w:lineRule="auto"/>
              <w:ind w:firstLine="567"/>
              <w:jc w:val="center"/>
              <w:rPr>
                <w:noProof w:val="0"/>
              </w:rPr>
            </w:pPr>
            <w:r w:rsidRPr="00F77D7A">
              <w:rPr>
                <w:noProof w:val="0"/>
                <w:sz w:val="22"/>
                <w:szCs w:val="22"/>
              </w:rPr>
              <w:t>3</w:t>
            </w:r>
          </w:p>
        </w:tc>
        <w:tc>
          <w:tcPr>
            <w:tcW w:w="1409" w:type="dxa"/>
          </w:tcPr>
          <w:p w14:paraId="38A37162"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409" w:type="dxa"/>
          </w:tcPr>
          <w:p w14:paraId="71417CD0"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675" w:type="dxa"/>
          </w:tcPr>
          <w:p w14:paraId="785E2AF3" w14:textId="77777777" w:rsidR="0063351C" w:rsidRPr="00F77D7A" w:rsidRDefault="0063351C" w:rsidP="00FD2B26">
            <w:pPr>
              <w:spacing w:line="360" w:lineRule="auto"/>
              <w:ind w:firstLine="567"/>
              <w:jc w:val="center"/>
              <w:rPr>
                <w:noProof w:val="0"/>
              </w:rPr>
            </w:pPr>
            <w:r w:rsidRPr="00F77D7A">
              <w:rPr>
                <w:noProof w:val="0"/>
                <w:sz w:val="22"/>
                <w:szCs w:val="22"/>
              </w:rPr>
              <w:t>-</w:t>
            </w:r>
          </w:p>
        </w:tc>
      </w:tr>
      <w:tr w:rsidR="0063351C" w:rsidRPr="00F77D7A" w14:paraId="18EBC6C0" w14:textId="77777777" w:rsidTr="00FD2B26">
        <w:trPr>
          <w:trHeight w:val="459"/>
          <w:jc w:val="center"/>
        </w:trPr>
        <w:tc>
          <w:tcPr>
            <w:tcW w:w="651" w:type="dxa"/>
          </w:tcPr>
          <w:p w14:paraId="2D2D4E8A" w14:textId="77777777" w:rsidR="0063351C" w:rsidRPr="00F77D7A" w:rsidRDefault="0063351C" w:rsidP="00FD2B26">
            <w:pPr>
              <w:spacing w:line="360" w:lineRule="auto"/>
              <w:rPr>
                <w:noProof w:val="0"/>
              </w:rPr>
            </w:pPr>
          </w:p>
        </w:tc>
        <w:tc>
          <w:tcPr>
            <w:tcW w:w="2226" w:type="dxa"/>
          </w:tcPr>
          <w:p w14:paraId="3E2ABFA0" w14:textId="77777777" w:rsidR="0063351C" w:rsidRPr="00F77D7A" w:rsidRDefault="0063351C" w:rsidP="00FD2B26">
            <w:pPr>
              <w:spacing w:line="360" w:lineRule="auto"/>
              <w:rPr>
                <w:noProof w:val="0"/>
              </w:rPr>
            </w:pPr>
            <w:r w:rsidRPr="00F77D7A">
              <w:rPr>
                <w:noProof w:val="0"/>
                <w:sz w:val="22"/>
                <w:szCs w:val="22"/>
              </w:rPr>
              <w:t>Pavaduotojai ugdymui</w:t>
            </w:r>
          </w:p>
        </w:tc>
        <w:tc>
          <w:tcPr>
            <w:tcW w:w="1285" w:type="dxa"/>
          </w:tcPr>
          <w:p w14:paraId="09063F82" w14:textId="77777777" w:rsidR="0063351C" w:rsidRPr="00F77D7A" w:rsidRDefault="0063351C" w:rsidP="00FD2B26">
            <w:pPr>
              <w:spacing w:line="360" w:lineRule="auto"/>
              <w:ind w:firstLine="567"/>
              <w:jc w:val="center"/>
              <w:rPr>
                <w:noProof w:val="0"/>
              </w:rPr>
            </w:pPr>
            <w:r w:rsidRPr="00F77D7A">
              <w:rPr>
                <w:noProof w:val="0"/>
                <w:sz w:val="22"/>
                <w:szCs w:val="22"/>
              </w:rPr>
              <w:t>2</w:t>
            </w:r>
          </w:p>
        </w:tc>
        <w:tc>
          <w:tcPr>
            <w:tcW w:w="1409" w:type="dxa"/>
          </w:tcPr>
          <w:p w14:paraId="4FBF24A9"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409" w:type="dxa"/>
          </w:tcPr>
          <w:p w14:paraId="72EE3757"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409" w:type="dxa"/>
          </w:tcPr>
          <w:p w14:paraId="37CDFD8A" w14:textId="77777777" w:rsidR="0063351C" w:rsidRPr="00F77D7A" w:rsidRDefault="0063351C" w:rsidP="00FD2B26">
            <w:pPr>
              <w:spacing w:line="360" w:lineRule="auto"/>
              <w:ind w:firstLine="567"/>
              <w:jc w:val="center"/>
              <w:rPr>
                <w:noProof w:val="0"/>
              </w:rPr>
            </w:pPr>
            <w:r w:rsidRPr="00F77D7A">
              <w:rPr>
                <w:noProof w:val="0"/>
                <w:sz w:val="22"/>
                <w:szCs w:val="22"/>
              </w:rPr>
              <w:t>-</w:t>
            </w:r>
          </w:p>
        </w:tc>
        <w:tc>
          <w:tcPr>
            <w:tcW w:w="1675" w:type="dxa"/>
          </w:tcPr>
          <w:p w14:paraId="74847790" w14:textId="77777777" w:rsidR="0063351C" w:rsidRPr="00F77D7A" w:rsidRDefault="0063351C" w:rsidP="00FD2B26">
            <w:pPr>
              <w:spacing w:line="360" w:lineRule="auto"/>
              <w:ind w:firstLine="567"/>
              <w:jc w:val="center"/>
              <w:rPr>
                <w:noProof w:val="0"/>
              </w:rPr>
            </w:pPr>
            <w:r w:rsidRPr="00F77D7A">
              <w:rPr>
                <w:noProof w:val="0"/>
                <w:sz w:val="22"/>
                <w:szCs w:val="22"/>
              </w:rPr>
              <w:t>2</w:t>
            </w:r>
          </w:p>
        </w:tc>
      </w:tr>
      <w:tr w:rsidR="0063351C" w:rsidRPr="00F77D7A" w14:paraId="578E3590" w14:textId="77777777" w:rsidTr="00FD2B26">
        <w:trPr>
          <w:trHeight w:val="459"/>
          <w:jc w:val="center"/>
        </w:trPr>
        <w:tc>
          <w:tcPr>
            <w:tcW w:w="2877" w:type="dxa"/>
            <w:gridSpan w:val="2"/>
          </w:tcPr>
          <w:p w14:paraId="28347BE8" w14:textId="77777777" w:rsidR="0063351C" w:rsidRPr="00F77D7A" w:rsidRDefault="0063351C" w:rsidP="00FD2B26">
            <w:pPr>
              <w:spacing w:line="360" w:lineRule="auto"/>
              <w:ind w:firstLine="567"/>
              <w:jc w:val="center"/>
              <w:rPr>
                <w:b/>
                <w:noProof w:val="0"/>
              </w:rPr>
            </w:pPr>
            <w:r w:rsidRPr="00F77D7A">
              <w:rPr>
                <w:b/>
                <w:noProof w:val="0"/>
                <w:sz w:val="22"/>
                <w:szCs w:val="22"/>
              </w:rPr>
              <w:t>Viso:</w:t>
            </w:r>
          </w:p>
        </w:tc>
        <w:tc>
          <w:tcPr>
            <w:tcW w:w="1285" w:type="dxa"/>
          </w:tcPr>
          <w:p w14:paraId="00824A0D" w14:textId="77777777" w:rsidR="0063351C" w:rsidRPr="00F77D7A" w:rsidRDefault="0063351C" w:rsidP="00FD2B26">
            <w:pPr>
              <w:spacing w:line="360" w:lineRule="auto"/>
              <w:ind w:firstLine="567"/>
              <w:jc w:val="center"/>
              <w:rPr>
                <w:b/>
                <w:noProof w:val="0"/>
              </w:rPr>
            </w:pPr>
            <w:r w:rsidRPr="00F77D7A">
              <w:rPr>
                <w:b/>
                <w:noProof w:val="0"/>
                <w:sz w:val="22"/>
                <w:szCs w:val="22"/>
              </w:rPr>
              <w:t>62</w:t>
            </w:r>
          </w:p>
        </w:tc>
        <w:tc>
          <w:tcPr>
            <w:tcW w:w="1409" w:type="dxa"/>
          </w:tcPr>
          <w:p w14:paraId="215F953D" w14:textId="77777777" w:rsidR="0063351C" w:rsidRPr="00F77D7A" w:rsidRDefault="0063351C" w:rsidP="00FD2B26">
            <w:pPr>
              <w:spacing w:line="360" w:lineRule="auto"/>
              <w:ind w:firstLine="567"/>
              <w:jc w:val="center"/>
              <w:rPr>
                <w:b/>
                <w:noProof w:val="0"/>
              </w:rPr>
            </w:pPr>
            <w:r w:rsidRPr="00F77D7A">
              <w:rPr>
                <w:b/>
                <w:noProof w:val="0"/>
                <w:sz w:val="22"/>
                <w:szCs w:val="22"/>
              </w:rPr>
              <w:t>30</w:t>
            </w:r>
          </w:p>
        </w:tc>
        <w:tc>
          <w:tcPr>
            <w:tcW w:w="1409" w:type="dxa"/>
          </w:tcPr>
          <w:p w14:paraId="6AED07B2" w14:textId="77777777" w:rsidR="0063351C" w:rsidRPr="00F77D7A" w:rsidRDefault="0063351C" w:rsidP="00FD2B26">
            <w:pPr>
              <w:spacing w:line="360" w:lineRule="auto"/>
              <w:ind w:firstLine="567"/>
              <w:jc w:val="center"/>
              <w:rPr>
                <w:b/>
                <w:noProof w:val="0"/>
              </w:rPr>
            </w:pPr>
            <w:r w:rsidRPr="00F77D7A">
              <w:rPr>
                <w:b/>
                <w:noProof w:val="0"/>
                <w:sz w:val="22"/>
                <w:szCs w:val="22"/>
              </w:rPr>
              <w:t>21</w:t>
            </w:r>
          </w:p>
        </w:tc>
        <w:tc>
          <w:tcPr>
            <w:tcW w:w="1409" w:type="dxa"/>
          </w:tcPr>
          <w:p w14:paraId="224D2865" w14:textId="77777777" w:rsidR="0063351C" w:rsidRPr="00F77D7A" w:rsidRDefault="0063351C" w:rsidP="00FD2B26">
            <w:pPr>
              <w:spacing w:line="360" w:lineRule="auto"/>
              <w:ind w:firstLine="567"/>
              <w:jc w:val="center"/>
              <w:rPr>
                <w:b/>
                <w:noProof w:val="0"/>
              </w:rPr>
            </w:pPr>
            <w:r w:rsidRPr="00F77D7A">
              <w:rPr>
                <w:b/>
                <w:noProof w:val="0"/>
                <w:sz w:val="22"/>
                <w:szCs w:val="22"/>
              </w:rPr>
              <w:t>-</w:t>
            </w:r>
          </w:p>
        </w:tc>
        <w:tc>
          <w:tcPr>
            <w:tcW w:w="1675" w:type="dxa"/>
          </w:tcPr>
          <w:p w14:paraId="05137C24" w14:textId="77777777" w:rsidR="0063351C" w:rsidRPr="00F77D7A" w:rsidRDefault="0063351C" w:rsidP="00FD2B26">
            <w:pPr>
              <w:spacing w:line="360" w:lineRule="auto"/>
              <w:ind w:firstLine="567"/>
              <w:jc w:val="center"/>
              <w:rPr>
                <w:b/>
                <w:noProof w:val="0"/>
              </w:rPr>
            </w:pPr>
            <w:r w:rsidRPr="00F77D7A">
              <w:rPr>
                <w:b/>
                <w:noProof w:val="0"/>
                <w:sz w:val="22"/>
                <w:szCs w:val="22"/>
              </w:rPr>
              <w:t>11</w:t>
            </w:r>
          </w:p>
        </w:tc>
      </w:tr>
    </w:tbl>
    <w:p w14:paraId="05A9AFE8" w14:textId="77777777" w:rsidR="0063351C" w:rsidRPr="00F77D7A" w:rsidRDefault="0063351C" w:rsidP="0063351C">
      <w:pPr>
        <w:spacing w:after="200"/>
        <w:rPr>
          <w:rStyle w:val="apple-style-span"/>
          <w:b/>
          <w:i/>
          <w:noProof w:val="0"/>
          <w:sz w:val="22"/>
          <w:szCs w:val="22"/>
        </w:rPr>
      </w:pPr>
      <w:r w:rsidRPr="00F77D7A">
        <w:rPr>
          <w:b/>
          <w:i/>
          <w:noProof w:val="0"/>
          <w:sz w:val="22"/>
          <w:szCs w:val="22"/>
        </w:rPr>
        <w:t>METODINĖ VEIKLA</w:t>
      </w:r>
    </w:p>
    <w:p w14:paraId="59CDFB8C" w14:textId="77777777" w:rsidR="0063351C" w:rsidRPr="00F77D7A" w:rsidRDefault="0063351C" w:rsidP="0063351C">
      <w:pPr>
        <w:ind w:firstLine="567"/>
        <w:jc w:val="both"/>
        <w:rPr>
          <w:rStyle w:val="apple-style-span"/>
          <w:noProof w:val="0"/>
        </w:rPr>
      </w:pPr>
      <w:r w:rsidRPr="00F77D7A">
        <w:rPr>
          <w:rStyle w:val="apple-style-span"/>
          <w:noProof w:val="0"/>
        </w:rPr>
        <w:t xml:space="preserve">Tobulinant mokytojų bei mokyklų vadovų profesinę kompetenciją, turtinant jų profesinę patirtį, rajone buvo organizuoti autoriniai seminarai, atviros veiklos, rengti praktiniai bei gerosios patirties sklaidos seminarai. </w:t>
      </w:r>
    </w:p>
    <w:p w14:paraId="4E380067" w14:textId="77777777" w:rsidR="0063351C" w:rsidRPr="00F77D7A" w:rsidRDefault="0063351C" w:rsidP="0063351C">
      <w:pPr>
        <w:ind w:firstLine="567"/>
        <w:jc w:val="both"/>
        <w:rPr>
          <w:rStyle w:val="apple-style-span"/>
          <w:noProof w:val="0"/>
        </w:rPr>
      </w:pPr>
      <w:r w:rsidRPr="00F77D7A">
        <w:rPr>
          <w:noProof w:val="0"/>
        </w:rPr>
        <w:t xml:space="preserve">Koordinuojami Švietimo ir sporto skyrių specialistų aktyviai dirbo įvairių dalykų rajono mokytojų metodiniai būreliai. Dalijamasi gerąja patirtimi, aptariami metodai, skatinantys mokinių mokymosi motyvaciją, aptariamos naujovės, vedamos atviros pamokos Rajono mokytojams organizuojami metodiniai seminarai, konferencijos, integruotos pamokos, projektai, gerosios patirties sklaidos renginiai, edukacinės išvykos, festivaliai. </w:t>
      </w:r>
    </w:p>
    <w:p w14:paraId="55744163" w14:textId="77777777" w:rsidR="0063351C" w:rsidRPr="00F77D7A" w:rsidRDefault="0063351C" w:rsidP="0063351C">
      <w:pPr>
        <w:ind w:firstLine="567"/>
        <w:jc w:val="both"/>
        <w:rPr>
          <w:rStyle w:val="apple-style-span"/>
          <w:b/>
          <w:noProof w:val="0"/>
        </w:rPr>
      </w:pPr>
      <w:r w:rsidRPr="00F77D7A">
        <w:rPr>
          <w:b/>
          <w:noProof w:val="0"/>
        </w:rPr>
        <w:t>Iš viso per 2016 m. buvo organizuoti 83 tokie renginiai.</w:t>
      </w:r>
    </w:p>
    <w:p w14:paraId="67FD683A"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 xml:space="preserve">Šalčininkų rajono mokyklų bei darželių vadovai </w:t>
      </w:r>
      <w:r w:rsidRPr="00F77D7A">
        <w:rPr>
          <w:rStyle w:val="apple-style-span"/>
          <w:noProof w:val="0"/>
        </w:rPr>
        <w:t>tobulino savo profesinę patirtį</w:t>
      </w:r>
      <w:r w:rsidRPr="00F77D7A">
        <w:rPr>
          <w:rFonts w:eastAsia="Calibri"/>
          <w:noProof w:val="0"/>
        </w:rPr>
        <w:t xml:space="preserve"> Gdansko Mokytojų edukacijos centro kursuose.</w:t>
      </w:r>
    </w:p>
    <w:p w14:paraId="7F945D2C" w14:textId="77777777" w:rsidR="0063351C" w:rsidRPr="00F77D7A" w:rsidRDefault="0063351C" w:rsidP="0063351C">
      <w:pPr>
        <w:jc w:val="both"/>
        <w:rPr>
          <w:noProof w:val="0"/>
        </w:rPr>
      </w:pPr>
      <w:r w:rsidRPr="00F77D7A">
        <w:rPr>
          <w:noProof w:val="0"/>
        </w:rPr>
        <w:t xml:space="preserve">Mokyklų administracija ir mokytojai dalyvavo edukacinėse išvykose į Lenkijos Respublikos Varšuvos, Krokuvos, Torunės, Vroclavo, Opolės, Mikoševo miestus bei Islandijoje ir Norvegijoje. Edukacines išvykas organizavo ir finansavo Lenkijos Respublikos draugijos „Odra-Nemunas“, „Wspolnota Polska”, Suaugusiųjų mokymo centras (ES projektai), savivaldybės partneriai. Edukacinėse išvykose dalyvavo 330 mokytojų, l.-d. auklėtojų, bei ugdymo įstaigų vadovų. </w:t>
      </w:r>
    </w:p>
    <w:p w14:paraId="79C75498" w14:textId="77777777" w:rsidR="0063351C" w:rsidRPr="00F77D7A" w:rsidRDefault="0063351C" w:rsidP="0063351C">
      <w:pPr>
        <w:pStyle w:val="Pagrindiniotekstotrauka2"/>
        <w:spacing w:after="0" w:line="240" w:lineRule="auto"/>
        <w:ind w:left="0"/>
        <w:jc w:val="both"/>
        <w:rPr>
          <w:noProof w:val="0"/>
        </w:rPr>
      </w:pPr>
      <w:r w:rsidRPr="00F77D7A">
        <w:rPr>
          <w:noProof w:val="0"/>
        </w:rPr>
        <w:t xml:space="preserve">Tęsiama graži tradicija – įvairių dalykų mokytojų gerosios patirties sklaida bei edukacinės kelionės-seminarai po Šalčininkų rajoną ir respubliką. </w:t>
      </w:r>
    </w:p>
    <w:p w14:paraId="6F0555E9" w14:textId="77777777" w:rsidR="0063351C" w:rsidRPr="00F77D7A" w:rsidRDefault="0063351C" w:rsidP="0063351C">
      <w:pPr>
        <w:ind w:firstLine="567"/>
        <w:jc w:val="both"/>
        <w:rPr>
          <w:noProof w:val="0"/>
        </w:rPr>
      </w:pPr>
      <w:r w:rsidRPr="00F77D7A">
        <w:rPr>
          <w:noProof w:val="0"/>
        </w:rPr>
        <w:t xml:space="preserve">Švietimo ir sporto skyrius glaudžiai bendradarbiauja su Ugdymo plėtotės centru. Šiais metais ypatingas dėmesys buvo skirtas atnaujintų pradinio ir pagrindinio ugdymo lietuvių kalbos ir literatūros programų sklaidai. Pravesti 4 seminarai lietuvių kalbos mokytojams, dirbantiems pradinėse ir 5-10 kl. </w:t>
      </w:r>
    </w:p>
    <w:p w14:paraId="3ABDADE0" w14:textId="77777777" w:rsidR="0063351C" w:rsidRPr="00F77D7A" w:rsidRDefault="0063351C" w:rsidP="0063351C">
      <w:pPr>
        <w:rPr>
          <w:b/>
          <w:i/>
          <w:noProof w:val="0"/>
        </w:rPr>
      </w:pPr>
      <w:r w:rsidRPr="00F77D7A">
        <w:rPr>
          <w:b/>
          <w:i/>
          <w:noProof w:val="0"/>
        </w:rPr>
        <w:t>DALYVAVIMAS TYRIMUOSE</w:t>
      </w:r>
    </w:p>
    <w:p w14:paraId="19C44950" w14:textId="77777777" w:rsidR="0063351C" w:rsidRPr="00F77D7A" w:rsidRDefault="0063351C" w:rsidP="0063351C">
      <w:pPr>
        <w:pStyle w:val="Betarp"/>
        <w:ind w:firstLine="567"/>
        <w:jc w:val="both"/>
        <w:rPr>
          <w:rFonts w:ascii="Times New Roman" w:hAnsi="Times New Roman"/>
          <w:sz w:val="24"/>
          <w:szCs w:val="24"/>
        </w:rPr>
      </w:pPr>
      <w:r w:rsidRPr="00F77D7A">
        <w:rPr>
          <w:rFonts w:ascii="Times New Roman" w:hAnsi="Times New Roman"/>
          <w:sz w:val="24"/>
          <w:szCs w:val="24"/>
        </w:rPr>
        <w:t xml:space="preserve">2016 m. visos Šalčininkų rajono savivaldybės pavaldumo bendrojo ugdymo mokyklos dalyvavo Nacionalinio egzaminų centro organizuotame veiklos tyrime „Diagnostinių ir standartizuotų testų taikymas savivaldybėse 2016 m.“ Tyrime dalyvavo 1035 mokiniai iš 2, 4, 6 ir 8 klasių. Visiems mokinių pasiekimams įvertinti buvo panaudoti pradiniam ir pagrindiniam ugdymui skirti diagnostiniai ir standartizuoti testai. Diagnostiniais testais buvo atkreiptas ugdymo įstaigų dėmesys į pirmąjį pradinio ugdymo programos koncentrą, kur yra formuojamas kalbinio bei matematinio raštingumo pagrindas. Esminis ankstyvojo diagnostinio vertinimo tikslas buvo mokymosi sunkumų, problemų ir nesėkmių prevencija. </w:t>
      </w:r>
    </w:p>
    <w:p w14:paraId="1A3D3ADC" w14:textId="77777777" w:rsidR="0063351C" w:rsidRPr="00F77D7A" w:rsidRDefault="0063351C" w:rsidP="0063351C">
      <w:pPr>
        <w:tabs>
          <w:tab w:val="left" w:pos="540"/>
        </w:tabs>
        <w:jc w:val="both"/>
        <w:rPr>
          <w:rFonts w:eastAsia="Calibri"/>
          <w:b/>
          <w:noProof w:val="0"/>
        </w:rPr>
      </w:pPr>
      <w:r w:rsidRPr="00F77D7A">
        <w:rPr>
          <w:rFonts w:eastAsia="Calibri"/>
          <w:b/>
          <w:noProof w:val="0"/>
        </w:rPr>
        <w:t>Lyginamoji informacija apie 2, 4, 6 ir 8 klasės mokinių testuojamų</w:t>
      </w:r>
    </w:p>
    <w:p w14:paraId="3A07D7A0" w14:textId="38B1236D" w:rsidR="0063351C" w:rsidRPr="00F77D7A" w:rsidRDefault="00173B70" w:rsidP="0063351C">
      <w:pPr>
        <w:tabs>
          <w:tab w:val="left" w:pos="540"/>
        </w:tabs>
        <w:spacing w:line="360" w:lineRule="auto"/>
        <w:ind w:left="360" w:firstLine="567"/>
        <w:jc w:val="both"/>
        <w:rPr>
          <w:rFonts w:eastAsia="Calibri"/>
          <w:b/>
          <w:noProof w:val="0"/>
        </w:rPr>
      </w:pPr>
      <w:r>
        <w:rPr>
          <w:lang w:val="en-US"/>
        </w:rPr>
        <w:lastRenderedPageBreak/>
        <w:drawing>
          <wp:anchor distT="0" distB="0" distL="114300" distR="114300" simplePos="0" relativeHeight="251662336" behindDoc="0" locked="0" layoutInCell="1" allowOverlap="1" wp14:anchorId="1686C0EB" wp14:editId="710A7180">
            <wp:simplePos x="0" y="0"/>
            <wp:positionH relativeFrom="column">
              <wp:posOffset>1156335</wp:posOffset>
            </wp:positionH>
            <wp:positionV relativeFrom="paragraph">
              <wp:posOffset>293370</wp:posOffset>
            </wp:positionV>
            <wp:extent cx="3705225" cy="2538730"/>
            <wp:effectExtent l="0" t="0" r="9525" b="0"/>
            <wp:wrapTopAndBottom/>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2538730"/>
                    </a:xfrm>
                    <a:prstGeom prst="rect">
                      <a:avLst/>
                    </a:prstGeom>
                    <a:noFill/>
                  </pic:spPr>
                </pic:pic>
              </a:graphicData>
            </a:graphic>
            <wp14:sizeRelH relativeFrom="page">
              <wp14:pctWidth>0</wp14:pctWidth>
            </wp14:sizeRelH>
            <wp14:sizeRelV relativeFrom="page">
              <wp14:pctHeight>0</wp14:pctHeight>
            </wp14:sizeRelV>
          </wp:anchor>
        </w:drawing>
      </w:r>
      <w:r w:rsidR="0063351C" w:rsidRPr="00F77D7A">
        <w:rPr>
          <w:rFonts w:eastAsia="Calibri"/>
          <w:b/>
          <w:noProof w:val="0"/>
        </w:rPr>
        <w:t>dalykų DT ir ST surinktų taškų vidurkį (proc.)</w:t>
      </w:r>
    </w:p>
    <w:p w14:paraId="59E7D676" w14:textId="77777777" w:rsidR="0063351C" w:rsidRPr="00F77D7A" w:rsidRDefault="0063351C" w:rsidP="0063351C">
      <w:pPr>
        <w:pStyle w:val="Betarp"/>
        <w:ind w:left="1287"/>
        <w:jc w:val="both"/>
        <w:rPr>
          <w:rFonts w:ascii="Times New Roman" w:hAnsi="Times New Roman"/>
          <w:sz w:val="24"/>
          <w:szCs w:val="24"/>
        </w:rPr>
      </w:pPr>
      <w:r w:rsidRPr="00F77D7A">
        <w:rPr>
          <w:rFonts w:ascii="Times New Roman" w:hAnsi="Times New Roman"/>
          <w:sz w:val="24"/>
          <w:szCs w:val="24"/>
        </w:rPr>
        <w:t>Matematika – šalies 81,3%, Šalčininkų r. sav. 74,6%, t. y. Šalčininkų r. sav. mokyklos surinko 6,7% taškų mažiau.</w:t>
      </w:r>
    </w:p>
    <w:p w14:paraId="2E1B55B1" w14:textId="77777777" w:rsidR="0063351C" w:rsidRPr="00F77D7A" w:rsidRDefault="0063351C" w:rsidP="0063351C">
      <w:pPr>
        <w:pStyle w:val="Betarp"/>
        <w:ind w:left="720" w:firstLine="567"/>
        <w:jc w:val="both"/>
        <w:rPr>
          <w:rFonts w:ascii="Times New Roman" w:hAnsi="Times New Roman"/>
          <w:sz w:val="24"/>
          <w:szCs w:val="24"/>
        </w:rPr>
      </w:pPr>
      <w:r w:rsidRPr="00F77D7A">
        <w:rPr>
          <w:rFonts w:ascii="Times New Roman" w:hAnsi="Times New Roman"/>
          <w:sz w:val="24"/>
          <w:szCs w:val="24"/>
        </w:rPr>
        <w:t>Skaitymas – šalies 71,4%, Šalčininkų r. sav. 63,8%, t. y. Šalčininkų r. sav. mokyklos surinko 7,6% taškų mažiau.</w:t>
      </w:r>
    </w:p>
    <w:p w14:paraId="69B3458F" w14:textId="77777777" w:rsidR="0063351C" w:rsidRPr="00F77D7A" w:rsidRDefault="0063351C" w:rsidP="0063351C">
      <w:pPr>
        <w:pStyle w:val="Betarp"/>
        <w:ind w:left="720" w:firstLine="567"/>
        <w:jc w:val="both"/>
        <w:rPr>
          <w:rFonts w:ascii="Times New Roman" w:hAnsi="Times New Roman"/>
          <w:sz w:val="24"/>
          <w:szCs w:val="24"/>
        </w:rPr>
      </w:pPr>
      <w:r w:rsidRPr="00F77D7A">
        <w:rPr>
          <w:rFonts w:ascii="Times New Roman" w:hAnsi="Times New Roman"/>
          <w:sz w:val="24"/>
          <w:szCs w:val="24"/>
        </w:rPr>
        <w:t>Rašymas (1d.) – šalies 81,7%, Šalčininkų r. sav. 78,7%, t. y. Šalčininkų r. sav. mokyklos surinko 3% taškų mažiau.</w:t>
      </w:r>
    </w:p>
    <w:p w14:paraId="1D806C1F" w14:textId="77777777" w:rsidR="0063351C" w:rsidRPr="00F77D7A" w:rsidRDefault="0063351C" w:rsidP="0063351C">
      <w:pPr>
        <w:pStyle w:val="Betarp"/>
        <w:ind w:left="720" w:firstLine="567"/>
        <w:jc w:val="both"/>
        <w:rPr>
          <w:rFonts w:ascii="Times New Roman" w:hAnsi="Times New Roman"/>
          <w:sz w:val="24"/>
          <w:szCs w:val="24"/>
        </w:rPr>
      </w:pPr>
      <w:r w:rsidRPr="00F77D7A">
        <w:rPr>
          <w:rFonts w:ascii="Times New Roman" w:hAnsi="Times New Roman"/>
          <w:sz w:val="24"/>
          <w:szCs w:val="24"/>
        </w:rPr>
        <w:t>Rašymas (2d.) – šalies 70,2%, Šalčininkų r. sav. 64,3%, t. y. Šalčininkų r. sav. mokyklos surinko 5,9% taškų mažiau.</w:t>
      </w:r>
    </w:p>
    <w:p w14:paraId="62C0ADB0" w14:textId="77777777" w:rsidR="0063351C" w:rsidRPr="00F77D7A" w:rsidRDefault="0063351C" w:rsidP="0063351C">
      <w:pPr>
        <w:pStyle w:val="Betarp"/>
        <w:spacing w:line="360" w:lineRule="auto"/>
        <w:ind w:left="720" w:firstLine="567"/>
        <w:jc w:val="both"/>
        <w:rPr>
          <w:rFonts w:ascii="Times New Roman" w:hAnsi="Times New Roman"/>
          <w:sz w:val="24"/>
          <w:szCs w:val="24"/>
        </w:rPr>
      </w:pPr>
      <w:r w:rsidRPr="00F77D7A">
        <w:rPr>
          <w:rFonts w:ascii="Times New Roman" w:hAnsi="Times New Roman"/>
          <w:sz w:val="24"/>
          <w:szCs w:val="24"/>
        </w:rPr>
        <w:t>2 klasių mokiniams sunkiau sekėsi atlikti skaitymo užduotys.</w:t>
      </w:r>
    </w:p>
    <w:p w14:paraId="14D41D45" w14:textId="6A4E8AF9" w:rsidR="0063351C" w:rsidRPr="00F77D7A" w:rsidRDefault="00173B70" w:rsidP="0063351C">
      <w:pPr>
        <w:pStyle w:val="Betarp"/>
        <w:spacing w:line="360" w:lineRule="auto"/>
        <w:ind w:left="720" w:firstLine="567"/>
        <w:jc w:val="both"/>
      </w:pPr>
      <w:r>
        <w:rPr>
          <w:noProof/>
          <w:lang w:val="en-US"/>
        </w:rPr>
        <w:drawing>
          <wp:inline distT="0" distB="0" distL="0" distR="0" wp14:anchorId="1EA61CDB" wp14:editId="3ECA19DA">
            <wp:extent cx="3771900" cy="2600325"/>
            <wp:effectExtent l="0" t="0" r="0"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2600325"/>
                    </a:xfrm>
                    <a:prstGeom prst="rect">
                      <a:avLst/>
                    </a:prstGeom>
                    <a:noFill/>
                    <a:ln>
                      <a:noFill/>
                    </a:ln>
                  </pic:spPr>
                </pic:pic>
              </a:graphicData>
            </a:graphic>
          </wp:inline>
        </w:drawing>
      </w:r>
    </w:p>
    <w:p w14:paraId="28739BDC"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Matematika – šalies 51,6%, Šalčininkų r. sav. 56,2%, t. y. Šalčininkų r. sav. mokyklos surinko 4,6% taškų daugiau.</w:t>
      </w:r>
    </w:p>
    <w:p w14:paraId="762F1ECF"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Skaitymas – šalies 49,8%, Šalčininkų r. sav. 52,5%, t. y. Šalčininkų r. sav. mokyklos surinko 2,7% taškų daugiau.</w:t>
      </w:r>
    </w:p>
    <w:p w14:paraId="08BDEDE1"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Rašymas – šalies 60,7%, Šalčininkų r. sav. 58,6%, t. y. Šalčininkų r. sav. mokyklos surinko 2,1% taškų mažiau.</w:t>
      </w:r>
    </w:p>
    <w:p w14:paraId="795B7BD2"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Pasaulio pažinimas – šalies 50,1%, Šalčininkų r. sav. 58,8%, t. y. Šalčininkų r. sav. mokyklos surinko 8,7% taškų daugiau.</w:t>
      </w:r>
    </w:p>
    <w:p w14:paraId="45AA1223"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4 klasių mokiniams sunkiau sekėsi rašymas.</w:t>
      </w:r>
    </w:p>
    <w:p w14:paraId="2886A374" w14:textId="5E63DD28" w:rsidR="0063351C" w:rsidRPr="00F77D7A" w:rsidRDefault="00173B70" w:rsidP="0063351C">
      <w:pPr>
        <w:pStyle w:val="Betarp"/>
        <w:spacing w:line="360" w:lineRule="auto"/>
        <w:ind w:left="720" w:firstLine="567"/>
        <w:jc w:val="both"/>
      </w:pPr>
      <w:r>
        <w:rPr>
          <w:noProof/>
          <w:lang w:val="en-US"/>
        </w:rPr>
        <w:lastRenderedPageBreak/>
        <w:drawing>
          <wp:inline distT="0" distB="0" distL="0" distR="0" wp14:anchorId="1587A430" wp14:editId="375BF8C8">
            <wp:extent cx="3362325" cy="2543175"/>
            <wp:effectExtent l="0" t="0" r="9525" b="952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2325" cy="2543175"/>
                    </a:xfrm>
                    <a:prstGeom prst="rect">
                      <a:avLst/>
                    </a:prstGeom>
                    <a:noFill/>
                    <a:ln>
                      <a:noFill/>
                    </a:ln>
                  </pic:spPr>
                </pic:pic>
              </a:graphicData>
            </a:graphic>
          </wp:inline>
        </w:drawing>
      </w:r>
    </w:p>
    <w:p w14:paraId="503971B5" w14:textId="77777777" w:rsidR="0063351C" w:rsidRPr="00F77D7A" w:rsidRDefault="0063351C" w:rsidP="0063351C">
      <w:pPr>
        <w:pStyle w:val="Betarp"/>
        <w:ind w:left="720"/>
        <w:jc w:val="both"/>
        <w:rPr>
          <w:rFonts w:ascii="Times New Roman" w:hAnsi="Times New Roman"/>
          <w:sz w:val="24"/>
          <w:szCs w:val="24"/>
        </w:rPr>
      </w:pPr>
      <w:r w:rsidRPr="00F77D7A">
        <w:rPr>
          <w:rFonts w:ascii="Times New Roman" w:hAnsi="Times New Roman"/>
          <w:sz w:val="24"/>
          <w:szCs w:val="24"/>
        </w:rPr>
        <w:t>Matematika – šalies 40,7%, Šalčininkų r. sav. 49,2%, t. y. Šalčininkų r. sav. mokyklos surinko 8,5% taškų daugiau.</w:t>
      </w:r>
    </w:p>
    <w:p w14:paraId="46CBFB0E" w14:textId="77777777" w:rsidR="0063351C" w:rsidRPr="00F77D7A" w:rsidRDefault="0063351C" w:rsidP="0063351C">
      <w:pPr>
        <w:pStyle w:val="Betarp"/>
        <w:ind w:left="720"/>
        <w:jc w:val="both"/>
        <w:rPr>
          <w:rFonts w:ascii="Times New Roman" w:hAnsi="Times New Roman"/>
          <w:sz w:val="24"/>
          <w:szCs w:val="24"/>
        </w:rPr>
      </w:pPr>
      <w:r w:rsidRPr="00F77D7A">
        <w:rPr>
          <w:rFonts w:ascii="Times New Roman" w:hAnsi="Times New Roman"/>
          <w:sz w:val="24"/>
          <w:szCs w:val="24"/>
        </w:rPr>
        <w:t>Skaitymas – šalies 52,0%, Šalčininkų r. sav. 53,5%, t. y. Šalčininkų r. sav. mokyklos surinko 1,5% taškų daugiau.</w:t>
      </w:r>
    </w:p>
    <w:p w14:paraId="1A6B1ACF" w14:textId="77777777" w:rsidR="0063351C" w:rsidRPr="00F77D7A" w:rsidRDefault="0063351C" w:rsidP="0063351C">
      <w:pPr>
        <w:pStyle w:val="Betarp"/>
        <w:ind w:left="720"/>
        <w:jc w:val="both"/>
        <w:rPr>
          <w:rFonts w:ascii="Times New Roman" w:hAnsi="Times New Roman"/>
          <w:sz w:val="24"/>
          <w:szCs w:val="24"/>
        </w:rPr>
      </w:pPr>
      <w:r w:rsidRPr="00F77D7A">
        <w:rPr>
          <w:rFonts w:ascii="Times New Roman" w:hAnsi="Times New Roman"/>
          <w:sz w:val="24"/>
          <w:szCs w:val="24"/>
        </w:rPr>
        <w:t>Rašymas – šalies 40,7%, Šalčininkų r. sav. 53,9%, t. y. Šalčininkų r. sav. mokyklos surinko 13,2% taškų daugiau.</w:t>
      </w:r>
    </w:p>
    <w:p w14:paraId="19F03F0F" w14:textId="77777777" w:rsidR="0063351C" w:rsidRPr="00F77D7A" w:rsidRDefault="0063351C" w:rsidP="0063351C">
      <w:pPr>
        <w:pStyle w:val="Betarp"/>
        <w:spacing w:line="360" w:lineRule="auto"/>
        <w:ind w:left="720" w:firstLine="567"/>
        <w:jc w:val="both"/>
        <w:rPr>
          <w:rFonts w:ascii="Times New Roman" w:hAnsi="Times New Roman"/>
          <w:sz w:val="24"/>
          <w:szCs w:val="24"/>
        </w:rPr>
      </w:pPr>
      <w:r w:rsidRPr="00F77D7A">
        <w:rPr>
          <w:rFonts w:ascii="Times New Roman" w:hAnsi="Times New Roman"/>
          <w:sz w:val="24"/>
          <w:szCs w:val="24"/>
        </w:rPr>
        <w:t>6 klasių mokiniams sunkiau sekėsi skaitymas.</w:t>
      </w:r>
    </w:p>
    <w:p w14:paraId="30AFDD58" w14:textId="600ABEA1" w:rsidR="0063351C" w:rsidRPr="00F77D7A" w:rsidRDefault="00173B70" w:rsidP="0063351C">
      <w:pPr>
        <w:pStyle w:val="Betarp"/>
        <w:spacing w:line="360" w:lineRule="auto"/>
        <w:ind w:left="720" w:firstLine="567"/>
        <w:jc w:val="both"/>
      </w:pPr>
      <w:r>
        <w:rPr>
          <w:noProof/>
          <w:lang w:val="en-US"/>
        </w:rPr>
        <w:drawing>
          <wp:inline distT="0" distB="0" distL="0" distR="0" wp14:anchorId="775E00D0" wp14:editId="3C493889">
            <wp:extent cx="3667125" cy="2105025"/>
            <wp:effectExtent l="0" t="0" r="9525"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7125" cy="2105025"/>
                    </a:xfrm>
                    <a:prstGeom prst="rect">
                      <a:avLst/>
                    </a:prstGeom>
                    <a:noFill/>
                    <a:ln>
                      <a:noFill/>
                    </a:ln>
                  </pic:spPr>
                </pic:pic>
              </a:graphicData>
            </a:graphic>
          </wp:inline>
        </w:drawing>
      </w:r>
    </w:p>
    <w:p w14:paraId="65CB49F7" w14:textId="77777777" w:rsidR="0063351C" w:rsidRPr="00F77D7A" w:rsidRDefault="0063351C" w:rsidP="0063351C">
      <w:pPr>
        <w:pStyle w:val="Betarp"/>
        <w:ind w:left="720"/>
        <w:jc w:val="both"/>
        <w:rPr>
          <w:rFonts w:ascii="Times New Roman" w:hAnsi="Times New Roman"/>
          <w:sz w:val="24"/>
          <w:szCs w:val="24"/>
        </w:rPr>
      </w:pPr>
      <w:r w:rsidRPr="00F77D7A">
        <w:rPr>
          <w:rFonts w:ascii="Times New Roman" w:hAnsi="Times New Roman"/>
          <w:sz w:val="24"/>
          <w:szCs w:val="24"/>
        </w:rPr>
        <w:t>Matematika – šalies 41,7%, Šalčininkų r. sav. 46,0%, t. y. Šalčininkų r. sav. mokyklos surinko 4,3% taškų daugiau.</w:t>
      </w:r>
    </w:p>
    <w:p w14:paraId="42E17022" w14:textId="77777777" w:rsidR="0063351C" w:rsidRPr="00F77D7A" w:rsidRDefault="0063351C" w:rsidP="0063351C">
      <w:pPr>
        <w:pStyle w:val="Betarp"/>
        <w:ind w:left="720" w:firstLine="567"/>
        <w:jc w:val="both"/>
        <w:rPr>
          <w:rFonts w:ascii="Times New Roman" w:hAnsi="Times New Roman"/>
          <w:sz w:val="24"/>
          <w:szCs w:val="24"/>
        </w:rPr>
      </w:pPr>
      <w:r w:rsidRPr="00F77D7A">
        <w:rPr>
          <w:rFonts w:ascii="Times New Roman" w:hAnsi="Times New Roman"/>
          <w:sz w:val="24"/>
          <w:szCs w:val="24"/>
        </w:rPr>
        <w:t>Skaitymas – šalies 46,8%, Šalčininkų r. sav. 46,6%, t. y. Šalčininkų r. sav. mokyklos surinko 0,2% taškų mažiau.</w:t>
      </w:r>
    </w:p>
    <w:p w14:paraId="5D97954D" w14:textId="77777777" w:rsidR="0063351C" w:rsidRPr="00F77D7A" w:rsidRDefault="0063351C" w:rsidP="0063351C">
      <w:pPr>
        <w:pStyle w:val="Betarp"/>
        <w:ind w:left="720" w:firstLine="567"/>
        <w:jc w:val="both"/>
        <w:rPr>
          <w:rFonts w:ascii="Times New Roman" w:hAnsi="Times New Roman"/>
          <w:sz w:val="24"/>
          <w:szCs w:val="24"/>
        </w:rPr>
      </w:pPr>
      <w:r w:rsidRPr="00F77D7A">
        <w:rPr>
          <w:rFonts w:ascii="Times New Roman" w:hAnsi="Times New Roman"/>
          <w:sz w:val="24"/>
          <w:szCs w:val="24"/>
        </w:rPr>
        <w:t>Rašymas – šalies 45,3%, Šalčininkų r. sav. 49,2%, t. y. Šalčininkų r. sav. mokyklos surinko 3,9% taškų daugiau.</w:t>
      </w:r>
    </w:p>
    <w:p w14:paraId="1B4799B8" w14:textId="77777777" w:rsidR="0063351C" w:rsidRPr="00F77D7A" w:rsidRDefault="0063351C" w:rsidP="0063351C">
      <w:pPr>
        <w:pStyle w:val="Betarp"/>
        <w:ind w:left="720" w:firstLine="567"/>
        <w:jc w:val="both"/>
        <w:rPr>
          <w:rFonts w:ascii="Times New Roman" w:hAnsi="Times New Roman"/>
          <w:sz w:val="24"/>
          <w:szCs w:val="24"/>
        </w:rPr>
      </w:pPr>
      <w:r w:rsidRPr="00F77D7A">
        <w:rPr>
          <w:rFonts w:ascii="Times New Roman" w:hAnsi="Times New Roman"/>
          <w:sz w:val="24"/>
          <w:szCs w:val="24"/>
        </w:rPr>
        <w:t>Gamtos mokslai – šalies 48,3%, Šalčininkų r. sav. 50,0%, t. y. Šalčininkų r. sav. mokyklos surinko 1,7% taškų daugiau.</w:t>
      </w:r>
    </w:p>
    <w:p w14:paraId="24E0ED28" w14:textId="77777777" w:rsidR="0063351C" w:rsidRPr="00F77D7A" w:rsidRDefault="0063351C" w:rsidP="0063351C">
      <w:pPr>
        <w:pStyle w:val="Betarp"/>
        <w:ind w:left="720" w:firstLine="567"/>
        <w:jc w:val="both"/>
        <w:rPr>
          <w:rFonts w:ascii="Times New Roman" w:hAnsi="Times New Roman"/>
          <w:sz w:val="24"/>
          <w:szCs w:val="24"/>
        </w:rPr>
      </w:pPr>
      <w:r w:rsidRPr="00F77D7A">
        <w:rPr>
          <w:rFonts w:ascii="Times New Roman" w:hAnsi="Times New Roman"/>
          <w:sz w:val="24"/>
          <w:szCs w:val="24"/>
        </w:rPr>
        <w:t>Socialiniai mokslai – šalies 44,7%, Šalčininkų r. sav. 52,9%, t. y. Šalčininkų r. sav. mokyklos surinko 8,2% taškų daugiau.</w:t>
      </w:r>
    </w:p>
    <w:p w14:paraId="63F6CBAE" w14:textId="608370E3" w:rsidR="0063351C" w:rsidRPr="00F77D7A" w:rsidRDefault="00173B70" w:rsidP="0063351C">
      <w:pPr>
        <w:pStyle w:val="Betarp"/>
        <w:spacing w:line="360" w:lineRule="auto"/>
        <w:ind w:left="720" w:firstLine="567"/>
        <w:jc w:val="both"/>
        <w:rPr>
          <w:rFonts w:ascii="Times New Roman" w:hAnsi="Times New Roman"/>
          <w:sz w:val="24"/>
          <w:szCs w:val="24"/>
        </w:rPr>
      </w:pPr>
      <w:r>
        <w:rPr>
          <w:noProof/>
          <w:lang w:val="en-US"/>
        </w:rPr>
        <w:lastRenderedPageBreak/>
        <w:drawing>
          <wp:anchor distT="0" distB="0" distL="114300" distR="114300" simplePos="0" relativeHeight="251660288" behindDoc="0" locked="0" layoutInCell="1" allowOverlap="1" wp14:anchorId="03D41BBE" wp14:editId="5FFBF8C4">
            <wp:simplePos x="0" y="0"/>
            <wp:positionH relativeFrom="column">
              <wp:posOffset>-3810</wp:posOffset>
            </wp:positionH>
            <wp:positionV relativeFrom="paragraph">
              <wp:posOffset>447675</wp:posOffset>
            </wp:positionV>
            <wp:extent cx="4886325" cy="2730500"/>
            <wp:effectExtent l="0" t="0" r="9525" b="0"/>
            <wp:wrapTopAndBottom/>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6325" cy="2730500"/>
                    </a:xfrm>
                    <a:prstGeom prst="rect">
                      <a:avLst/>
                    </a:prstGeom>
                    <a:noFill/>
                  </pic:spPr>
                </pic:pic>
              </a:graphicData>
            </a:graphic>
            <wp14:sizeRelH relativeFrom="page">
              <wp14:pctWidth>0</wp14:pctWidth>
            </wp14:sizeRelH>
            <wp14:sizeRelV relativeFrom="page">
              <wp14:pctHeight>0</wp14:pctHeight>
            </wp14:sizeRelV>
          </wp:anchor>
        </w:drawing>
      </w:r>
      <w:r w:rsidR="0063351C" w:rsidRPr="00F77D7A">
        <w:rPr>
          <w:rFonts w:ascii="Times New Roman" w:hAnsi="Times New Roman"/>
          <w:sz w:val="24"/>
          <w:szCs w:val="24"/>
        </w:rPr>
        <w:t>8 klasių mokiniams sunkiau sekėsi skaitymas. Tarp 4, 6 ir 8 klasės mokinių buvo atliktas testas (klausimynų) kuris vaizdžiai parodo ST sukuriamą pridėtinę vertę.</w:t>
      </w:r>
    </w:p>
    <w:p w14:paraId="0DF0BC3D" w14:textId="77777777" w:rsidR="0063351C" w:rsidRPr="00F77D7A" w:rsidRDefault="0063351C" w:rsidP="0063351C">
      <w:pPr>
        <w:pStyle w:val="Betarp"/>
        <w:ind w:left="2007"/>
        <w:jc w:val="both"/>
        <w:rPr>
          <w:rFonts w:ascii="Times New Roman" w:hAnsi="Times New Roman"/>
          <w:sz w:val="24"/>
          <w:szCs w:val="24"/>
        </w:rPr>
      </w:pPr>
      <w:r w:rsidRPr="00F77D7A">
        <w:rPr>
          <w:rFonts w:ascii="Times New Roman" w:hAnsi="Times New Roman"/>
          <w:sz w:val="24"/>
          <w:szCs w:val="24"/>
        </w:rPr>
        <w:t>Mokėjimo mokytis rodiklis:</w:t>
      </w:r>
    </w:p>
    <w:p w14:paraId="67722475" w14:textId="77777777" w:rsidR="0063351C" w:rsidRPr="00F77D7A" w:rsidRDefault="0063351C" w:rsidP="0063351C">
      <w:pPr>
        <w:pStyle w:val="Betarp"/>
        <w:numPr>
          <w:ilvl w:val="0"/>
          <w:numId w:val="36"/>
        </w:numPr>
        <w:jc w:val="both"/>
        <w:rPr>
          <w:rFonts w:ascii="Times New Roman" w:hAnsi="Times New Roman"/>
          <w:sz w:val="24"/>
          <w:szCs w:val="24"/>
        </w:rPr>
      </w:pPr>
      <w:r w:rsidRPr="00F77D7A">
        <w:rPr>
          <w:rFonts w:ascii="Times New Roman" w:hAnsi="Times New Roman"/>
          <w:sz w:val="24"/>
          <w:szCs w:val="24"/>
        </w:rPr>
        <w:t>Rodiklis apibūdina mokinių požiūrį į mokymąsi, kuris yra 0,1 tašku aukštesnis už šalies.</w:t>
      </w:r>
    </w:p>
    <w:p w14:paraId="20ED9477" w14:textId="77777777" w:rsidR="0063351C" w:rsidRPr="00F77D7A" w:rsidRDefault="0063351C" w:rsidP="0063351C">
      <w:pPr>
        <w:pStyle w:val="Betarp"/>
        <w:numPr>
          <w:ilvl w:val="0"/>
          <w:numId w:val="36"/>
        </w:numPr>
        <w:jc w:val="both"/>
        <w:rPr>
          <w:rFonts w:ascii="Times New Roman" w:hAnsi="Times New Roman"/>
          <w:sz w:val="24"/>
          <w:szCs w:val="24"/>
        </w:rPr>
      </w:pPr>
      <w:r w:rsidRPr="00F77D7A">
        <w:rPr>
          <w:rFonts w:ascii="Times New Roman" w:hAnsi="Times New Roman"/>
          <w:sz w:val="24"/>
          <w:szCs w:val="24"/>
        </w:rPr>
        <w:t>Patyčių situacijos mokykloje rodiklis:</w:t>
      </w:r>
    </w:p>
    <w:p w14:paraId="55656BA7" w14:textId="77777777" w:rsidR="0063351C" w:rsidRPr="00F77D7A" w:rsidRDefault="0063351C" w:rsidP="0063351C">
      <w:pPr>
        <w:pStyle w:val="Betarp"/>
        <w:numPr>
          <w:ilvl w:val="0"/>
          <w:numId w:val="36"/>
        </w:numPr>
        <w:jc w:val="both"/>
        <w:rPr>
          <w:rFonts w:ascii="Times New Roman" w:hAnsi="Times New Roman"/>
          <w:sz w:val="24"/>
          <w:szCs w:val="24"/>
        </w:rPr>
      </w:pPr>
      <w:r w:rsidRPr="00F77D7A">
        <w:rPr>
          <w:rFonts w:ascii="Times New Roman" w:hAnsi="Times New Roman"/>
          <w:sz w:val="24"/>
          <w:szCs w:val="24"/>
        </w:rPr>
        <w:t>Rodiklis apibūdina mokinių nuomonę apie elgesį mokykloje, kai mokiniai žemina, skaudina vieni kitus, kuris yra 0,1 tašku žemesnis nuo šalies.</w:t>
      </w:r>
    </w:p>
    <w:p w14:paraId="2EDFB804" w14:textId="5760C119" w:rsidR="0063351C" w:rsidRPr="00F77D7A" w:rsidRDefault="00173B70" w:rsidP="0063351C">
      <w:pPr>
        <w:pStyle w:val="Betarp"/>
        <w:numPr>
          <w:ilvl w:val="0"/>
          <w:numId w:val="36"/>
        </w:numPr>
        <w:spacing w:line="360" w:lineRule="auto"/>
        <w:jc w:val="both"/>
        <w:rPr>
          <w:rFonts w:ascii="Times New Roman" w:hAnsi="Times New Roman"/>
          <w:sz w:val="24"/>
          <w:szCs w:val="24"/>
        </w:rPr>
      </w:pPr>
      <w:r>
        <w:rPr>
          <w:noProof/>
          <w:lang w:val="en-US"/>
        </w:rPr>
        <w:drawing>
          <wp:anchor distT="0" distB="0" distL="114300" distR="114300" simplePos="0" relativeHeight="251661312" behindDoc="0" locked="0" layoutInCell="1" allowOverlap="1" wp14:anchorId="2A223ED8" wp14:editId="7FDCDEEA">
            <wp:simplePos x="0" y="0"/>
            <wp:positionH relativeFrom="column">
              <wp:posOffset>241300</wp:posOffset>
            </wp:positionH>
            <wp:positionV relativeFrom="paragraph">
              <wp:posOffset>483870</wp:posOffset>
            </wp:positionV>
            <wp:extent cx="5372100" cy="3038475"/>
            <wp:effectExtent l="0" t="0" r="0" b="9525"/>
            <wp:wrapTopAndBottom/>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3038475"/>
                    </a:xfrm>
                    <a:prstGeom prst="rect">
                      <a:avLst/>
                    </a:prstGeom>
                    <a:noFill/>
                  </pic:spPr>
                </pic:pic>
              </a:graphicData>
            </a:graphic>
            <wp14:sizeRelH relativeFrom="page">
              <wp14:pctWidth>0</wp14:pctWidth>
            </wp14:sizeRelH>
            <wp14:sizeRelV relativeFrom="page">
              <wp14:pctHeight>0</wp14:pctHeight>
            </wp14:sizeRelV>
          </wp:anchor>
        </w:drawing>
      </w:r>
      <w:r w:rsidR="0063351C" w:rsidRPr="00F77D7A">
        <w:rPr>
          <w:rFonts w:ascii="Times New Roman" w:hAnsi="Times New Roman"/>
          <w:sz w:val="24"/>
          <w:szCs w:val="24"/>
        </w:rPr>
        <w:t>Mokyklos klimato rodiklis:  apibūdina mokinių savijautą mokykloje ir klasėje, mokymuisi palankią aplinką pamokų metu, kuris yra 0,1 tašku aukštesnis už šalies.</w:t>
      </w:r>
    </w:p>
    <w:p w14:paraId="57A33CD4" w14:textId="77777777" w:rsidR="0063351C" w:rsidRPr="00F77D7A" w:rsidRDefault="0063351C" w:rsidP="0063351C">
      <w:pPr>
        <w:pStyle w:val="Betarp"/>
        <w:ind w:left="2007"/>
        <w:jc w:val="both"/>
        <w:rPr>
          <w:rFonts w:ascii="Times New Roman" w:hAnsi="Times New Roman"/>
          <w:sz w:val="24"/>
          <w:szCs w:val="24"/>
        </w:rPr>
      </w:pPr>
      <w:r w:rsidRPr="00F77D7A">
        <w:rPr>
          <w:rFonts w:ascii="Times New Roman" w:hAnsi="Times New Roman"/>
          <w:sz w:val="24"/>
          <w:szCs w:val="24"/>
        </w:rPr>
        <w:t>Mokėjimo mokytis rodiklis:</w:t>
      </w:r>
    </w:p>
    <w:p w14:paraId="2C6186E1" w14:textId="77777777" w:rsidR="0063351C" w:rsidRPr="00F77D7A" w:rsidRDefault="0063351C" w:rsidP="0063351C">
      <w:pPr>
        <w:pStyle w:val="Betarp"/>
        <w:numPr>
          <w:ilvl w:val="0"/>
          <w:numId w:val="37"/>
        </w:numPr>
        <w:jc w:val="both"/>
        <w:rPr>
          <w:rFonts w:ascii="Times New Roman" w:hAnsi="Times New Roman"/>
          <w:sz w:val="24"/>
          <w:szCs w:val="24"/>
        </w:rPr>
      </w:pPr>
      <w:r w:rsidRPr="00F77D7A">
        <w:rPr>
          <w:rFonts w:ascii="Times New Roman" w:hAnsi="Times New Roman"/>
          <w:sz w:val="24"/>
          <w:szCs w:val="24"/>
        </w:rPr>
        <w:lastRenderedPageBreak/>
        <w:t>Rodiklis apibūdina mokinių požiūrį į mokymąsi, kuris yra toks pat kaip šalies.</w:t>
      </w:r>
    </w:p>
    <w:p w14:paraId="348034DD" w14:textId="77777777" w:rsidR="0063351C" w:rsidRPr="00F77D7A" w:rsidRDefault="0063351C" w:rsidP="0063351C">
      <w:pPr>
        <w:pStyle w:val="Betarp"/>
        <w:numPr>
          <w:ilvl w:val="0"/>
          <w:numId w:val="37"/>
        </w:numPr>
        <w:jc w:val="both"/>
        <w:rPr>
          <w:rFonts w:ascii="Times New Roman" w:hAnsi="Times New Roman"/>
          <w:sz w:val="24"/>
          <w:szCs w:val="24"/>
        </w:rPr>
      </w:pPr>
      <w:r w:rsidRPr="00F77D7A">
        <w:rPr>
          <w:rFonts w:ascii="Times New Roman" w:hAnsi="Times New Roman"/>
          <w:sz w:val="24"/>
          <w:szCs w:val="24"/>
        </w:rPr>
        <w:t>Mokyklos kultūros rodiklis:</w:t>
      </w:r>
    </w:p>
    <w:p w14:paraId="3578D4EF" w14:textId="77777777" w:rsidR="0063351C" w:rsidRPr="00F77D7A" w:rsidRDefault="0063351C" w:rsidP="0063351C">
      <w:pPr>
        <w:pStyle w:val="Betarp"/>
        <w:numPr>
          <w:ilvl w:val="0"/>
          <w:numId w:val="37"/>
        </w:numPr>
        <w:jc w:val="both"/>
        <w:rPr>
          <w:rFonts w:ascii="Times New Roman" w:hAnsi="Times New Roman"/>
          <w:sz w:val="24"/>
          <w:szCs w:val="24"/>
        </w:rPr>
      </w:pPr>
      <w:r w:rsidRPr="00F77D7A">
        <w:rPr>
          <w:rFonts w:ascii="Times New Roman" w:hAnsi="Times New Roman"/>
          <w:sz w:val="24"/>
          <w:szCs w:val="24"/>
        </w:rPr>
        <w:t>Rodiklis apibūdina mokyklose vyraujantį socialinį – psichologinį klimatą, kuris yra 0,2 tašku aukštesnis už šalies.</w:t>
      </w:r>
    </w:p>
    <w:p w14:paraId="778D95B6" w14:textId="77777777" w:rsidR="0063351C" w:rsidRPr="00F77D7A" w:rsidRDefault="0063351C" w:rsidP="0063351C">
      <w:pPr>
        <w:pStyle w:val="Betarp"/>
        <w:numPr>
          <w:ilvl w:val="0"/>
          <w:numId w:val="37"/>
        </w:numPr>
        <w:jc w:val="both"/>
        <w:rPr>
          <w:rFonts w:ascii="Times New Roman" w:hAnsi="Times New Roman"/>
          <w:sz w:val="24"/>
          <w:szCs w:val="24"/>
        </w:rPr>
      </w:pPr>
      <w:r w:rsidRPr="00F77D7A">
        <w:rPr>
          <w:rFonts w:ascii="Times New Roman" w:hAnsi="Times New Roman"/>
          <w:sz w:val="24"/>
          <w:szCs w:val="24"/>
        </w:rPr>
        <w:t>Savijautos mokykloje rodiklis:</w:t>
      </w:r>
    </w:p>
    <w:p w14:paraId="0DB54C80" w14:textId="77777777" w:rsidR="0063351C" w:rsidRPr="00F77D7A" w:rsidRDefault="0063351C" w:rsidP="0063351C">
      <w:pPr>
        <w:pStyle w:val="Betarp"/>
        <w:numPr>
          <w:ilvl w:val="0"/>
          <w:numId w:val="37"/>
        </w:numPr>
        <w:jc w:val="both"/>
        <w:rPr>
          <w:rFonts w:ascii="Times New Roman" w:hAnsi="Times New Roman"/>
          <w:sz w:val="24"/>
          <w:szCs w:val="24"/>
        </w:rPr>
      </w:pPr>
      <w:r w:rsidRPr="00F77D7A">
        <w:rPr>
          <w:rFonts w:ascii="Times New Roman" w:hAnsi="Times New Roman"/>
          <w:sz w:val="24"/>
          <w:szCs w:val="24"/>
        </w:rPr>
        <w:t>Rodiklis apibūdina mokinių nuomonę apie mokyklą ir savijautą joje, kuris yra 0,2 tašku aukštesnis už šalies.</w:t>
      </w:r>
    </w:p>
    <w:p w14:paraId="7F4474D5" w14:textId="428DE07D" w:rsidR="0063351C" w:rsidRPr="00F77D7A" w:rsidRDefault="00173B70" w:rsidP="0063351C">
      <w:pPr>
        <w:pStyle w:val="Betarp"/>
        <w:numPr>
          <w:ilvl w:val="0"/>
          <w:numId w:val="37"/>
        </w:numPr>
        <w:spacing w:line="360" w:lineRule="auto"/>
        <w:ind w:left="142" w:firstLine="491"/>
        <w:jc w:val="both"/>
        <w:rPr>
          <w:rFonts w:ascii="Times New Roman" w:hAnsi="Times New Roman"/>
          <w:sz w:val="24"/>
          <w:szCs w:val="24"/>
        </w:rPr>
      </w:pPr>
      <w:r>
        <w:rPr>
          <w:noProof/>
          <w:lang w:val="en-US"/>
        </w:rPr>
        <w:drawing>
          <wp:anchor distT="0" distB="0" distL="114300" distR="114300" simplePos="0" relativeHeight="251663360" behindDoc="0" locked="0" layoutInCell="1" allowOverlap="1" wp14:anchorId="4AA06D66" wp14:editId="74858D62">
            <wp:simplePos x="0" y="0"/>
            <wp:positionH relativeFrom="margin">
              <wp:posOffset>71755</wp:posOffset>
            </wp:positionH>
            <wp:positionV relativeFrom="paragraph">
              <wp:posOffset>551180</wp:posOffset>
            </wp:positionV>
            <wp:extent cx="5314950" cy="3076575"/>
            <wp:effectExtent l="0" t="0" r="0" b="9525"/>
            <wp:wrapTopAndBottom/>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3076575"/>
                    </a:xfrm>
                    <a:prstGeom prst="rect">
                      <a:avLst/>
                    </a:prstGeom>
                    <a:noFill/>
                  </pic:spPr>
                </pic:pic>
              </a:graphicData>
            </a:graphic>
            <wp14:sizeRelH relativeFrom="page">
              <wp14:pctWidth>0</wp14:pctWidth>
            </wp14:sizeRelH>
            <wp14:sizeRelV relativeFrom="page">
              <wp14:pctHeight>0</wp14:pctHeight>
            </wp14:sizeRelV>
          </wp:anchor>
        </w:drawing>
      </w:r>
      <w:r w:rsidR="0063351C" w:rsidRPr="00F77D7A">
        <w:rPr>
          <w:rFonts w:ascii="Times New Roman" w:hAnsi="Times New Roman"/>
          <w:sz w:val="24"/>
          <w:szCs w:val="24"/>
        </w:rPr>
        <w:t>Patyčių situacijos mokykloje rodiklis: apibūdina mokinių nuomonę apie elgesį mokykloje, kai mokiniai žemina, skaudina vieni kitus, kuris yra 0,2 tašku žemesnis nuo šalies.</w:t>
      </w:r>
    </w:p>
    <w:p w14:paraId="00430146" w14:textId="77777777" w:rsidR="0063351C" w:rsidRPr="00F77D7A" w:rsidRDefault="0063351C" w:rsidP="0063351C">
      <w:pPr>
        <w:pStyle w:val="Betarp"/>
        <w:spacing w:line="360" w:lineRule="auto"/>
        <w:ind w:firstLine="567"/>
        <w:jc w:val="both"/>
        <w:rPr>
          <w:rFonts w:ascii="Times New Roman" w:hAnsi="Times New Roman"/>
          <w:sz w:val="24"/>
          <w:szCs w:val="24"/>
        </w:rPr>
      </w:pPr>
    </w:p>
    <w:p w14:paraId="25949181" w14:textId="77777777" w:rsidR="0063351C" w:rsidRPr="00F77D7A" w:rsidRDefault="0063351C" w:rsidP="0063351C">
      <w:pPr>
        <w:pStyle w:val="Betarp"/>
        <w:ind w:left="2007"/>
        <w:jc w:val="both"/>
        <w:rPr>
          <w:rFonts w:ascii="Times New Roman" w:hAnsi="Times New Roman"/>
          <w:sz w:val="24"/>
          <w:szCs w:val="24"/>
        </w:rPr>
      </w:pPr>
      <w:r w:rsidRPr="00F77D7A">
        <w:rPr>
          <w:rFonts w:ascii="Times New Roman" w:hAnsi="Times New Roman"/>
          <w:sz w:val="24"/>
          <w:szCs w:val="24"/>
        </w:rPr>
        <w:t>Mokėjimo mokytis rodiklis:</w:t>
      </w:r>
    </w:p>
    <w:p w14:paraId="4F9EC8BF" w14:textId="77777777" w:rsidR="0063351C" w:rsidRPr="00F77D7A" w:rsidRDefault="0063351C" w:rsidP="0063351C">
      <w:pPr>
        <w:pStyle w:val="Betarp"/>
        <w:numPr>
          <w:ilvl w:val="0"/>
          <w:numId w:val="38"/>
        </w:numPr>
        <w:jc w:val="both"/>
        <w:rPr>
          <w:rFonts w:ascii="Times New Roman" w:hAnsi="Times New Roman"/>
          <w:sz w:val="24"/>
          <w:szCs w:val="24"/>
        </w:rPr>
      </w:pPr>
      <w:r w:rsidRPr="00F77D7A">
        <w:rPr>
          <w:rFonts w:ascii="Times New Roman" w:hAnsi="Times New Roman"/>
          <w:sz w:val="24"/>
          <w:szCs w:val="24"/>
        </w:rPr>
        <w:t>Rodiklis apibūdina mokinių požiūrį į mokymąsi, kuris yra toks pat kaip šalies.</w:t>
      </w:r>
    </w:p>
    <w:p w14:paraId="1988292C" w14:textId="77777777" w:rsidR="0063351C" w:rsidRPr="00F77D7A" w:rsidRDefault="0063351C" w:rsidP="0063351C">
      <w:pPr>
        <w:pStyle w:val="Betarp"/>
        <w:numPr>
          <w:ilvl w:val="0"/>
          <w:numId w:val="38"/>
        </w:numPr>
        <w:jc w:val="both"/>
        <w:rPr>
          <w:rFonts w:ascii="Times New Roman" w:hAnsi="Times New Roman"/>
          <w:sz w:val="24"/>
          <w:szCs w:val="24"/>
        </w:rPr>
      </w:pPr>
      <w:r w:rsidRPr="00F77D7A">
        <w:rPr>
          <w:rFonts w:ascii="Times New Roman" w:hAnsi="Times New Roman"/>
          <w:sz w:val="24"/>
          <w:szCs w:val="24"/>
        </w:rPr>
        <w:t>Mokyklos kultūros rodiklis:</w:t>
      </w:r>
    </w:p>
    <w:p w14:paraId="17A03209" w14:textId="77777777" w:rsidR="0063351C" w:rsidRPr="00F77D7A" w:rsidRDefault="0063351C" w:rsidP="0063351C">
      <w:pPr>
        <w:pStyle w:val="Betarp"/>
        <w:numPr>
          <w:ilvl w:val="0"/>
          <w:numId w:val="38"/>
        </w:numPr>
        <w:jc w:val="both"/>
        <w:rPr>
          <w:rFonts w:ascii="Times New Roman" w:hAnsi="Times New Roman"/>
          <w:sz w:val="24"/>
          <w:szCs w:val="24"/>
        </w:rPr>
      </w:pPr>
      <w:r w:rsidRPr="00F77D7A">
        <w:rPr>
          <w:rFonts w:ascii="Times New Roman" w:hAnsi="Times New Roman"/>
          <w:sz w:val="24"/>
          <w:szCs w:val="24"/>
        </w:rPr>
        <w:t>Rodiklis apibūdina mokyklose vyraujantį socialinį – psichologinį klimatą, kuris yra 0,5 tašku aukštesnis už šalies.</w:t>
      </w:r>
    </w:p>
    <w:p w14:paraId="77AC4DD2" w14:textId="77777777" w:rsidR="0063351C" w:rsidRPr="00F77D7A" w:rsidRDefault="0063351C" w:rsidP="0063351C">
      <w:pPr>
        <w:pStyle w:val="Betarp"/>
        <w:numPr>
          <w:ilvl w:val="0"/>
          <w:numId w:val="38"/>
        </w:numPr>
        <w:jc w:val="both"/>
        <w:rPr>
          <w:rFonts w:ascii="Times New Roman" w:hAnsi="Times New Roman"/>
          <w:sz w:val="24"/>
          <w:szCs w:val="24"/>
        </w:rPr>
      </w:pPr>
      <w:r w:rsidRPr="00F77D7A">
        <w:rPr>
          <w:rFonts w:ascii="Times New Roman" w:hAnsi="Times New Roman"/>
          <w:sz w:val="24"/>
          <w:szCs w:val="24"/>
        </w:rPr>
        <w:t>Savijautos mokykloje rodiklis:</w:t>
      </w:r>
    </w:p>
    <w:p w14:paraId="2832673A" w14:textId="77777777" w:rsidR="0063351C" w:rsidRPr="00F77D7A" w:rsidRDefault="0063351C" w:rsidP="0063351C">
      <w:pPr>
        <w:pStyle w:val="Betarp"/>
        <w:numPr>
          <w:ilvl w:val="0"/>
          <w:numId w:val="38"/>
        </w:numPr>
        <w:jc w:val="both"/>
        <w:rPr>
          <w:rFonts w:ascii="Times New Roman" w:hAnsi="Times New Roman"/>
          <w:sz w:val="24"/>
          <w:szCs w:val="24"/>
        </w:rPr>
      </w:pPr>
      <w:r w:rsidRPr="00F77D7A">
        <w:rPr>
          <w:rFonts w:ascii="Times New Roman" w:hAnsi="Times New Roman"/>
          <w:sz w:val="24"/>
          <w:szCs w:val="24"/>
        </w:rPr>
        <w:t>Rodiklis apibūdina mokinių nuomonę apie mokyklą ir savijautą joje, kuris yra 0,3 tašku aukštesnis už šalies.</w:t>
      </w:r>
    </w:p>
    <w:p w14:paraId="30AEF250" w14:textId="77777777" w:rsidR="0063351C" w:rsidRPr="00F77D7A" w:rsidRDefault="0063351C" w:rsidP="0063351C">
      <w:pPr>
        <w:pStyle w:val="Betarp"/>
        <w:numPr>
          <w:ilvl w:val="0"/>
          <w:numId w:val="38"/>
        </w:numPr>
        <w:jc w:val="both"/>
        <w:rPr>
          <w:rFonts w:ascii="Times New Roman" w:hAnsi="Times New Roman"/>
          <w:sz w:val="24"/>
          <w:szCs w:val="24"/>
        </w:rPr>
      </w:pPr>
      <w:r w:rsidRPr="00F77D7A">
        <w:rPr>
          <w:rFonts w:ascii="Times New Roman" w:hAnsi="Times New Roman"/>
          <w:sz w:val="24"/>
          <w:szCs w:val="24"/>
        </w:rPr>
        <w:t>Patyčių situacijos mokykloje rodiklis:</w:t>
      </w:r>
    </w:p>
    <w:p w14:paraId="4292C386" w14:textId="77777777" w:rsidR="0063351C" w:rsidRPr="00F77D7A" w:rsidRDefault="0063351C" w:rsidP="0063351C">
      <w:pPr>
        <w:pStyle w:val="Betarp"/>
        <w:numPr>
          <w:ilvl w:val="0"/>
          <w:numId w:val="38"/>
        </w:numPr>
        <w:jc w:val="both"/>
        <w:rPr>
          <w:rFonts w:ascii="Times New Roman" w:hAnsi="Times New Roman"/>
          <w:sz w:val="24"/>
          <w:szCs w:val="24"/>
        </w:rPr>
      </w:pPr>
      <w:r w:rsidRPr="00F77D7A">
        <w:rPr>
          <w:rFonts w:ascii="Times New Roman" w:hAnsi="Times New Roman"/>
          <w:sz w:val="24"/>
          <w:szCs w:val="24"/>
        </w:rPr>
        <w:t>Rodiklis apibūdina mokinių nuomonę apie elgesį mokykloje, kai mokiniai žemina, skaudina vieni kitus, kuris yra toks pat kaip šalies.</w:t>
      </w:r>
    </w:p>
    <w:p w14:paraId="1363CB11" w14:textId="77777777" w:rsidR="0063351C" w:rsidRPr="00F77D7A" w:rsidRDefault="0063351C" w:rsidP="0063351C">
      <w:pPr>
        <w:pStyle w:val="Betarp"/>
        <w:ind w:firstLine="567"/>
        <w:jc w:val="both"/>
        <w:rPr>
          <w:rFonts w:ascii="Times New Roman" w:hAnsi="Times New Roman"/>
          <w:sz w:val="24"/>
          <w:szCs w:val="24"/>
        </w:rPr>
      </w:pPr>
      <w:r w:rsidRPr="00F77D7A">
        <w:rPr>
          <w:rFonts w:ascii="Times New Roman" w:hAnsi="Times New Roman"/>
          <w:sz w:val="24"/>
          <w:szCs w:val="24"/>
        </w:rPr>
        <w:t xml:space="preserve">Dalyvavimas tyrime padėjo bendrojo ugdymo mokykloms aiškiau suprasti ir pamatyti savo mokyklų ugdymo proceso organizavimo bei mokinių vertinimo stipriąsias ir tobulintinas sritis. Išaiškėjo tris gebėjimai kurių reikės ateities mokytojams: 1) prognozavimas (mokytojas turės žinoti, kur eina pasaulis, ir kas vyksta), 2) savianalizė (reikia rimtos vidinės analizės ir savo stipriųjų ir silpnųjų pusių suvokimo), 3) sugebėjimas greitai mokytis (gebėjimas greitai mokytis ir prisitaikyti). </w:t>
      </w:r>
    </w:p>
    <w:p w14:paraId="7672076A" w14:textId="77777777" w:rsidR="0063351C" w:rsidRPr="00F77D7A" w:rsidRDefault="0063351C" w:rsidP="0063351C">
      <w:pPr>
        <w:ind w:firstLine="567"/>
        <w:jc w:val="both"/>
        <w:rPr>
          <w:b/>
          <w:noProof w:val="0"/>
        </w:rPr>
      </w:pPr>
    </w:p>
    <w:p w14:paraId="0F936F36" w14:textId="77777777" w:rsidR="0063351C" w:rsidRPr="00F77D7A" w:rsidRDefault="0063351C" w:rsidP="0063351C">
      <w:pPr>
        <w:ind w:firstLine="567"/>
        <w:jc w:val="both"/>
        <w:rPr>
          <w:b/>
          <w:i/>
          <w:noProof w:val="0"/>
          <w:sz w:val="22"/>
          <w:szCs w:val="22"/>
        </w:rPr>
      </w:pPr>
      <w:r w:rsidRPr="00F77D7A">
        <w:rPr>
          <w:b/>
          <w:i/>
          <w:noProof w:val="0"/>
          <w:sz w:val="22"/>
          <w:szCs w:val="22"/>
        </w:rPr>
        <w:t>IKIMOKYKLINIS, PRIEŠMOKYKLINIS IR PRADINIS UGDYMAS</w:t>
      </w:r>
    </w:p>
    <w:p w14:paraId="261E2E48" w14:textId="77777777" w:rsidR="0063351C" w:rsidRPr="00F77D7A" w:rsidRDefault="0063351C" w:rsidP="0063351C">
      <w:pPr>
        <w:pStyle w:val="Betarp"/>
        <w:ind w:firstLine="567"/>
        <w:jc w:val="both"/>
        <w:rPr>
          <w:rFonts w:ascii="Times New Roman" w:hAnsi="Times New Roman"/>
          <w:sz w:val="24"/>
          <w:szCs w:val="24"/>
        </w:rPr>
      </w:pPr>
      <w:r w:rsidRPr="00F77D7A">
        <w:rPr>
          <w:rFonts w:ascii="Times New Roman" w:hAnsi="Times New Roman"/>
          <w:b/>
          <w:sz w:val="24"/>
          <w:szCs w:val="24"/>
        </w:rPr>
        <w:lastRenderedPageBreak/>
        <w:t>Pagal priešmokyklinio ugdymo programą ugdomi 282 vaikai.</w:t>
      </w:r>
      <w:r w:rsidRPr="00F77D7A">
        <w:rPr>
          <w:rFonts w:ascii="Times New Roman" w:hAnsi="Times New Roman"/>
          <w:sz w:val="24"/>
          <w:szCs w:val="24"/>
        </w:rPr>
        <w:t xml:space="preserve"> Priešmokyklinis ugdymas organizuojamas pagal švietimo ir mokslo ministro patvirtintą Bendrąją priešmokyklinio ugdymo (ugdymosi) programą. </w:t>
      </w:r>
    </w:p>
    <w:p w14:paraId="6EE23474" w14:textId="77777777" w:rsidR="0063351C" w:rsidRPr="00F77D7A" w:rsidRDefault="0063351C" w:rsidP="0063351C">
      <w:pPr>
        <w:ind w:firstLine="567"/>
        <w:jc w:val="both"/>
        <w:rPr>
          <w:noProof w:val="0"/>
        </w:rPr>
      </w:pPr>
      <w:r w:rsidRPr="00F77D7A">
        <w:rPr>
          <w:noProof w:val="0"/>
        </w:rPr>
        <w:t xml:space="preserve"> Privalomas priešmokyklinis ugdymas pradedamas teikti vaikui, kai tais kalendoriniais metais jam sueina 6 metai. Šalčininkų rajono savivaldybės  švietimo įstaigose sudarytos sąlygos vykdyti priešmokyklinio ugdymo programą, atsižvelgiant į kiekvieno vaiko patirtį, galias, ugdymosi poreikius, užtikrinti optimalią vaiko raidą, padėti pasirengti mokytis pagal pradinio ugdymo programą. </w:t>
      </w:r>
    </w:p>
    <w:p w14:paraId="77033E19" w14:textId="77777777" w:rsidR="0063351C" w:rsidRPr="00F77D7A" w:rsidRDefault="0063351C" w:rsidP="0063351C">
      <w:pPr>
        <w:ind w:firstLine="567"/>
        <w:jc w:val="both"/>
        <w:rPr>
          <w:b/>
          <w:noProof w:val="0"/>
        </w:rPr>
      </w:pPr>
      <w:r w:rsidRPr="00F77D7A">
        <w:rPr>
          <w:b/>
          <w:noProof w:val="0"/>
        </w:rPr>
        <w:t xml:space="preserve">Savivaldybėje veikia 10 ikimokyklinio ugdymo mokyklų (lopšelių-darželių), 1 Universalus daugiafunkcis centras, kuriame taip pat užtikrintas ikimokyklinis bei priešmokyklinis ugdymas: </w:t>
      </w:r>
      <w:r w:rsidRPr="00F77D7A">
        <w:rPr>
          <w:noProof w:val="0"/>
        </w:rPr>
        <w:t>lopšeliuose-darželiuose 58 grupėse ugdomi 995 vaikai; pagal pradinio ugdymo programą ugdomi 1037 mokiniai.</w:t>
      </w:r>
    </w:p>
    <w:p w14:paraId="52723DF1" w14:textId="77777777" w:rsidR="0063351C" w:rsidRPr="00F77D7A" w:rsidRDefault="0063351C" w:rsidP="0063351C">
      <w:pPr>
        <w:rPr>
          <w:b/>
          <w:i/>
          <w:noProof w:val="0"/>
          <w:sz w:val="22"/>
          <w:szCs w:val="22"/>
        </w:rPr>
      </w:pPr>
      <w:r w:rsidRPr="00F77D7A">
        <w:rPr>
          <w:b/>
          <w:i/>
          <w:noProof w:val="0"/>
          <w:sz w:val="22"/>
          <w:szCs w:val="22"/>
        </w:rPr>
        <w:t>PAGRINDINĖS MOKYKLOS BAIGIMO PASIEKIMŲ PATIKRINIMO IR BRANDOS EGZAMINŲ ORGANIZAVIMAS</w:t>
      </w:r>
    </w:p>
    <w:p w14:paraId="03BF1FF2" w14:textId="77777777" w:rsidR="0063351C" w:rsidRPr="00F77D7A" w:rsidRDefault="0063351C" w:rsidP="0063351C">
      <w:pPr>
        <w:ind w:firstLine="567"/>
        <w:rPr>
          <w:b/>
          <w:noProof w:val="0"/>
          <w:color w:val="FF0000"/>
        </w:rPr>
      </w:pPr>
    </w:p>
    <w:p w14:paraId="56392EC6" w14:textId="77777777" w:rsidR="0063351C" w:rsidRPr="00F77D7A" w:rsidRDefault="0063351C" w:rsidP="0063351C">
      <w:pPr>
        <w:ind w:firstLine="567"/>
        <w:jc w:val="both"/>
        <w:rPr>
          <w:noProof w:val="0"/>
          <w:sz w:val="22"/>
          <w:szCs w:val="22"/>
        </w:rPr>
      </w:pPr>
      <w:r w:rsidRPr="00F77D7A">
        <w:rPr>
          <w:noProof w:val="0"/>
          <w:sz w:val="22"/>
          <w:szCs w:val="22"/>
        </w:rPr>
        <w:t>Valstybinių brandos egzaminų pasirinkimas rajone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2"/>
        <w:gridCol w:w="2401"/>
        <w:gridCol w:w="2400"/>
      </w:tblGrid>
      <w:tr w:rsidR="0063351C" w:rsidRPr="00F77D7A" w14:paraId="66A8D024" w14:textId="77777777" w:rsidTr="00FD2B26">
        <w:tc>
          <w:tcPr>
            <w:tcW w:w="3952" w:type="dxa"/>
          </w:tcPr>
          <w:p w14:paraId="6AC4540B" w14:textId="77777777" w:rsidR="0063351C" w:rsidRPr="00F77D7A" w:rsidRDefault="0063351C" w:rsidP="00FD2B26">
            <w:pPr>
              <w:spacing w:line="360" w:lineRule="auto"/>
              <w:ind w:firstLine="567"/>
              <w:jc w:val="both"/>
              <w:rPr>
                <w:noProof w:val="0"/>
              </w:rPr>
            </w:pPr>
            <w:r w:rsidRPr="00F77D7A">
              <w:rPr>
                <w:noProof w:val="0"/>
                <w:sz w:val="22"/>
                <w:szCs w:val="22"/>
              </w:rPr>
              <w:t>Dalykas</w:t>
            </w:r>
          </w:p>
        </w:tc>
        <w:tc>
          <w:tcPr>
            <w:tcW w:w="2401" w:type="dxa"/>
          </w:tcPr>
          <w:p w14:paraId="08D91C57" w14:textId="77777777" w:rsidR="0063351C" w:rsidRPr="00F77D7A" w:rsidRDefault="0063351C" w:rsidP="00FD2B26">
            <w:pPr>
              <w:spacing w:line="360" w:lineRule="auto"/>
              <w:jc w:val="both"/>
              <w:rPr>
                <w:noProof w:val="0"/>
              </w:rPr>
            </w:pPr>
            <w:r w:rsidRPr="00F77D7A">
              <w:rPr>
                <w:noProof w:val="0"/>
                <w:sz w:val="22"/>
                <w:szCs w:val="22"/>
              </w:rPr>
              <w:t>Kandidatų skaičius</w:t>
            </w:r>
          </w:p>
        </w:tc>
        <w:tc>
          <w:tcPr>
            <w:tcW w:w="2400" w:type="dxa"/>
          </w:tcPr>
          <w:p w14:paraId="0C20F021" w14:textId="77777777" w:rsidR="0063351C" w:rsidRPr="00F77D7A" w:rsidRDefault="0063351C" w:rsidP="00FD2B26">
            <w:pPr>
              <w:spacing w:line="360" w:lineRule="auto"/>
              <w:ind w:firstLine="567"/>
              <w:jc w:val="both"/>
              <w:rPr>
                <w:noProof w:val="0"/>
              </w:rPr>
            </w:pPr>
            <w:r w:rsidRPr="00F77D7A">
              <w:rPr>
                <w:noProof w:val="0"/>
                <w:sz w:val="22"/>
                <w:szCs w:val="22"/>
              </w:rPr>
              <w:t xml:space="preserve">Procentas </w:t>
            </w:r>
          </w:p>
        </w:tc>
      </w:tr>
      <w:tr w:rsidR="0063351C" w:rsidRPr="00F77D7A" w14:paraId="19D77A65" w14:textId="77777777" w:rsidTr="00FD2B26">
        <w:tc>
          <w:tcPr>
            <w:tcW w:w="3952" w:type="dxa"/>
          </w:tcPr>
          <w:p w14:paraId="7545F115" w14:textId="77777777" w:rsidR="0063351C" w:rsidRPr="00F77D7A" w:rsidRDefault="0063351C" w:rsidP="00FD2B26">
            <w:pPr>
              <w:spacing w:line="360" w:lineRule="auto"/>
              <w:ind w:firstLine="567"/>
              <w:jc w:val="both"/>
              <w:rPr>
                <w:noProof w:val="0"/>
              </w:rPr>
            </w:pPr>
            <w:r w:rsidRPr="00F77D7A">
              <w:rPr>
                <w:noProof w:val="0"/>
                <w:sz w:val="22"/>
                <w:szCs w:val="22"/>
              </w:rPr>
              <w:t>Užsienio kalba (rusų)</w:t>
            </w:r>
          </w:p>
        </w:tc>
        <w:tc>
          <w:tcPr>
            <w:tcW w:w="2401" w:type="dxa"/>
          </w:tcPr>
          <w:p w14:paraId="173EA413" w14:textId="77777777" w:rsidR="0063351C" w:rsidRPr="00F77D7A" w:rsidRDefault="0063351C" w:rsidP="00FD2B26">
            <w:pPr>
              <w:spacing w:line="360" w:lineRule="auto"/>
              <w:ind w:firstLine="567"/>
              <w:jc w:val="both"/>
              <w:rPr>
                <w:noProof w:val="0"/>
              </w:rPr>
            </w:pPr>
            <w:r w:rsidRPr="00F77D7A">
              <w:rPr>
                <w:noProof w:val="0"/>
                <w:sz w:val="22"/>
                <w:szCs w:val="22"/>
              </w:rPr>
              <w:t>178</w:t>
            </w:r>
          </w:p>
        </w:tc>
        <w:tc>
          <w:tcPr>
            <w:tcW w:w="2400" w:type="dxa"/>
          </w:tcPr>
          <w:p w14:paraId="592920AD" w14:textId="77777777" w:rsidR="0063351C" w:rsidRPr="00F77D7A" w:rsidRDefault="0063351C" w:rsidP="00FD2B26">
            <w:pPr>
              <w:spacing w:line="360" w:lineRule="auto"/>
              <w:ind w:firstLine="567"/>
              <w:jc w:val="both"/>
              <w:rPr>
                <w:noProof w:val="0"/>
              </w:rPr>
            </w:pPr>
            <w:r w:rsidRPr="00F77D7A">
              <w:rPr>
                <w:noProof w:val="0"/>
                <w:sz w:val="22"/>
                <w:szCs w:val="22"/>
              </w:rPr>
              <w:t>53,45</w:t>
            </w:r>
          </w:p>
        </w:tc>
      </w:tr>
      <w:tr w:rsidR="0063351C" w:rsidRPr="00F77D7A" w14:paraId="60BD3681" w14:textId="77777777" w:rsidTr="00FD2B26">
        <w:tc>
          <w:tcPr>
            <w:tcW w:w="3952" w:type="dxa"/>
          </w:tcPr>
          <w:p w14:paraId="7A7F3D98" w14:textId="77777777" w:rsidR="0063351C" w:rsidRPr="00F77D7A" w:rsidRDefault="0063351C" w:rsidP="00FD2B26">
            <w:pPr>
              <w:spacing w:line="360" w:lineRule="auto"/>
              <w:ind w:firstLine="567"/>
              <w:jc w:val="both"/>
              <w:rPr>
                <w:noProof w:val="0"/>
              </w:rPr>
            </w:pPr>
            <w:r w:rsidRPr="00F77D7A">
              <w:rPr>
                <w:noProof w:val="0"/>
                <w:sz w:val="22"/>
                <w:szCs w:val="22"/>
              </w:rPr>
              <w:t>Lietuvių kalba ir literatūra</w:t>
            </w:r>
          </w:p>
        </w:tc>
        <w:tc>
          <w:tcPr>
            <w:tcW w:w="2401" w:type="dxa"/>
          </w:tcPr>
          <w:p w14:paraId="7E6AE64D" w14:textId="77777777" w:rsidR="0063351C" w:rsidRPr="00F77D7A" w:rsidRDefault="0063351C" w:rsidP="00FD2B26">
            <w:pPr>
              <w:spacing w:line="360" w:lineRule="auto"/>
              <w:ind w:firstLine="567"/>
              <w:jc w:val="both"/>
              <w:rPr>
                <w:noProof w:val="0"/>
              </w:rPr>
            </w:pPr>
            <w:r w:rsidRPr="00F77D7A">
              <w:rPr>
                <w:noProof w:val="0"/>
                <w:sz w:val="22"/>
                <w:szCs w:val="22"/>
              </w:rPr>
              <w:t>139</w:t>
            </w:r>
          </w:p>
        </w:tc>
        <w:tc>
          <w:tcPr>
            <w:tcW w:w="2400" w:type="dxa"/>
          </w:tcPr>
          <w:p w14:paraId="6612225D" w14:textId="77777777" w:rsidR="0063351C" w:rsidRPr="00F77D7A" w:rsidRDefault="0063351C" w:rsidP="00FD2B26">
            <w:pPr>
              <w:spacing w:line="360" w:lineRule="auto"/>
              <w:ind w:firstLine="567"/>
              <w:jc w:val="both"/>
              <w:rPr>
                <w:noProof w:val="0"/>
              </w:rPr>
            </w:pPr>
            <w:r w:rsidRPr="00F77D7A">
              <w:rPr>
                <w:noProof w:val="0"/>
                <w:sz w:val="22"/>
                <w:szCs w:val="22"/>
              </w:rPr>
              <w:t>41,74</w:t>
            </w:r>
          </w:p>
        </w:tc>
      </w:tr>
      <w:tr w:rsidR="0063351C" w:rsidRPr="00F77D7A" w14:paraId="7E67C54E" w14:textId="77777777" w:rsidTr="00FD2B26">
        <w:tc>
          <w:tcPr>
            <w:tcW w:w="3952" w:type="dxa"/>
          </w:tcPr>
          <w:p w14:paraId="55E0E235" w14:textId="77777777" w:rsidR="0063351C" w:rsidRPr="00F77D7A" w:rsidRDefault="0063351C" w:rsidP="00FD2B26">
            <w:pPr>
              <w:spacing w:line="360" w:lineRule="auto"/>
              <w:ind w:firstLine="567"/>
              <w:jc w:val="both"/>
              <w:rPr>
                <w:noProof w:val="0"/>
              </w:rPr>
            </w:pPr>
            <w:r w:rsidRPr="00F77D7A">
              <w:rPr>
                <w:noProof w:val="0"/>
                <w:sz w:val="22"/>
                <w:szCs w:val="22"/>
              </w:rPr>
              <w:t>Užsienio kalba (anglų)</w:t>
            </w:r>
          </w:p>
        </w:tc>
        <w:tc>
          <w:tcPr>
            <w:tcW w:w="2401" w:type="dxa"/>
          </w:tcPr>
          <w:p w14:paraId="2F52E1F3" w14:textId="77777777" w:rsidR="0063351C" w:rsidRPr="00F77D7A" w:rsidRDefault="0063351C" w:rsidP="00FD2B26">
            <w:pPr>
              <w:spacing w:line="360" w:lineRule="auto"/>
              <w:ind w:firstLine="567"/>
              <w:jc w:val="both"/>
              <w:rPr>
                <w:noProof w:val="0"/>
              </w:rPr>
            </w:pPr>
            <w:r w:rsidRPr="00F77D7A">
              <w:rPr>
                <w:noProof w:val="0"/>
                <w:sz w:val="22"/>
                <w:szCs w:val="22"/>
              </w:rPr>
              <w:t>113</w:t>
            </w:r>
          </w:p>
        </w:tc>
        <w:tc>
          <w:tcPr>
            <w:tcW w:w="2400" w:type="dxa"/>
          </w:tcPr>
          <w:p w14:paraId="19B2E0D3" w14:textId="77777777" w:rsidR="0063351C" w:rsidRPr="00F77D7A" w:rsidRDefault="0063351C" w:rsidP="00FD2B26">
            <w:pPr>
              <w:spacing w:line="360" w:lineRule="auto"/>
              <w:ind w:firstLine="567"/>
              <w:jc w:val="both"/>
              <w:rPr>
                <w:noProof w:val="0"/>
              </w:rPr>
            </w:pPr>
            <w:r w:rsidRPr="00F77D7A">
              <w:rPr>
                <w:noProof w:val="0"/>
                <w:sz w:val="22"/>
                <w:szCs w:val="22"/>
              </w:rPr>
              <w:t>33,93</w:t>
            </w:r>
          </w:p>
        </w:tc>
      </w:tr>
      <w:tr w:rsidR="0063351C" w:rsidRPr="00F77D7A" w14:paraId="75AF14D3" w14:textId="77777777" w:rsidTr="00FD2B26">
        <w:tc>
          <w:tcPr>
            <w:tcW w:w="3952" w:type="dxa"/>
          </w:tcPr>
          <w:p w14:paraId="6E094C8D" w14:textId="77777777" w:rsidR="0063351C" w:rsidRPr="00F77D7A" w:rsidRDefault="0063351C" w:rsidP="00FD2B26">
            <w:pPr>
              <w:spacing w:line="360" w:lineRule="auto"/>
              <w:ind w:firstLine="567"/>
              <w:jc w:val="both"/>
              <w:rPr>
                <w:noProof w:val="0"/>
              </w:rPr>
            </w:pPr>
            <w:r w:rsidRPr="00F77D7A">
              <w:rPr>
                <w:noProof w:val="0"/>
                <w:sz w:val="22"/>
                <w:szCs w:val="22"/>
              </w:rPr>
              <w:t>Istorija</w:t>
            </w:r>
          </w:p>
        </w:tc>
        <w:tc>
          <w:tcPr>
            <w:tcW w:w="2401" w:type="dxa"/>
          </w:tcPr>
          <w:p w14:paraId="75CAA9F1" w14:textId="77777777" w:rsidR="0063351C" w:rsidRPr="00F77D7A" w:rsidRDefault="0063351C" w:rsidP="00FD2B26">
            <w:pPr>
              <w:spacing w:line="360" w:lineRule="auto"/>
              <w:ind w:firstLine="567"/>
              <w:jc w:val="both"/>
              <w:rPr>
                <w:noProof w:val="0"/>
              </w:rPr>
            </w:pPr>
            <w:r w:rsidRPr="00F77D7A">
              <w:rPr>
                <w:noProof w:val="0"/>
                <w:sz w:val="22"/>
                <w:szCs w:val="22"/>
              </w:rPr>
              <w:t>113</w:t>
            </w:r>
          </w:p>
        </w:tc>
        <w:tc>
          <w:tcPr>
            <w:tcW w:w="2400" w:type="dxa"/>
          </w:tcPr>
          <w:p w14:paraId="7AE671F7" w14:textId="77777777" w:rsidR="0063351C" w:rsidRPr="00F77D7A" w:rsidRDefault="0063351C" w:rsidP="00FD2B26">
            <w:pPr>
              <w:spacing w:line="360" w:lineRule="auto"/>
              <w:ind w:firstLine="567"/>
              <w:jc w:val="both"/>
              <w:rPr>
                <w:noProof w:val="0"/>
              </w:rPr>
            </w:pPr>
            <w:r w:rsidRPr="00F77D7A">
              <w:rPr>
                <w:noProof w:val="0"/>
                <w:sz w:val="22"/>
                <w:szCs w:val="22"/>
              </w:rPr>
              <w:t>33,93</w:t>
            </w:r>
          </w:p>
        </w:tc>
      </w:tr>
      <w:tr w:rsidR="0063351C" w:rsidRPr="00F77D7A" w14:paraId="6BAFC419" w14:textId="77777777" w:rsidTr="00FD2B26">
        <w:tc>
          <w:tcPr>
            <w:tcW w:w="3952" w:type="dxa"/>
          </w:tcPr>
          <w:p w14:paraId="58BEEBD8" w14:textId="77777777" w:rsidR="0063351C" w:rsidRPr="00F77D7A" w:rsidRDefault="0063351C" w:rsidP="00FD2B26">
            <w:pPr>
              <w:spacing w:line="360" w:lineRule="auto"/>
              <w:ind w:firstLine="567"/>
              <w:jc w:val="both"/>
              <w:rPr>
                <w:noProof w:val="0"/>
              </w:rPr>
            </w:pPr>
            <w:r w:rsidRPr="00F77D7A">
              <w:rPr>
                <w:noProof w:val="0"/>
                <w:sz w:val="22"/>
                <w:szCs w:val="22"/>
              </w:rPr>
              <w:t>Matematika</w:t>
            </w:r>
          </w:p>
        </w:tc>
        <w:tc>
          <w:tcPr>
            <w:tcW w:w="2401" w:type="dxa"/>
          </w:tcPr>
          <w:p w14:paraId="2F6AADCA" w14:textId="77777777" w:rsidR="0063351C" w:rsidRPr="00F77D7A" w:rsidRDefault="0063351C" w:rsidP="00FD2B26">
            <w:pPr>
              <w:spacing w:line="360" w:lineRule="auto"/>
              <w:ind w:firstLine="567"/>
              <w:jc w:val="both"/>
              <w:rPr>
                <w:noProof w:val="0"/>
              </w:rPr>
            </w:pPr>
            <w:r w:rsidRPr="00F77D7A">
              <w:rPr>
                <w:noProof w:val="0"/>
                <w:sz w:val="22"/>
                <w:szCs w:val="22"/>
              </w:rPr>
              <w:t>125</w:t>
            </w:r>
          </w:p>
        </w:tc>
        <w:tc>
          <w:tcPr>
            <w:tcW w:w="2400" w:type="dxa"/>
          </w:tcPr>
          <w:p w14:paraId="2A99DC93" w14:textId="77777777" w:rsidR="0063351C" w:rsidRPr="00F77D7A" w:rsidRDefault="0063351C" w:rsidP="00FD2B26">
            <w:pPr>
              <w:spacing w:line="360" w:lineRule="auto"/>
              <w:ind w:firstLine="567"/>
              <w:jc w:val="both"/>
              <w:rPr>
                <w:noProof w:val="0"/>
              </w:rPr>
            </w:pPr>
            <w:r w:rsidRPr="00F77D7A">
              <w:rPr>
                <w:noProof w:val="0"/>
                <w:sz w:val="22"/>
                <w:szCs w:val="22"/>
              </w:rPr>
              <w:t>37,54</w:t>
            </w:r>
          </w:p>
        </w:tc>
      </w:tr>
      <w:tr w:rsidR="0063351C" w:rsidRPr="00F77D7A" w14:paraId="34882D73" w14:textId="77777777" w:rsidTr="00FD2B26">
        <w:tc>
          <w:tcPr>
            <w:tcW w:w="3952" w:type="dxa"/>
          </w:tcPr>
          <w:p w14:paraId="5102E4F9" w14:textId="77777777" w:rsidR="0063351C" w:rsidRPr="00F77D7A" w:rsidRDefault="0063351C" w:rsidP="00FD2B26">
            <w:pPr>
              <w:spacing w:line="360" w:lineRule="auto"/>
              <w:ind w:firstLine="567"/>
              <w:jc w:val="both"/>
              <w:rPr>
                <w:noProof w:val="0"/>
              </w:rPr>
            </w:pPr>
            <w:r w:rsidRPr="00F77D7A">
              <w:rPr>
                <w:noProof w:val="0"/>
                <w:sz w:val="22"/>
                <w:szCs w:val="22"/>
              </w:rPr>
              <w:t>Biologija</w:t>
            </w:r>
          </w:p>
        </w:tc>
        <w:tc>
          <w:tcPr>
            <w:tcW w:w="2401" w:type="dxa"/>
          </w:tcPr>
          <w:p w14:paraId="771701E4" w14:textId="77777777" w:rsidR="0063351C" w:rsidRPr="00F77D7A" w:rsidRDefault="0063351C" w:rsidP="00FD2B26">
            <w:pPr>
              <w:spacing w:line="360" w:lineRule="auto"/>
              <w:ind w:firstLine="567"/>
              <w:jc w:val="both"/>
              <w:rPr>
                <w:noProof w:val="0"/>
              </w:rPr>
            </w:pPr>
            <w:r w:rsidRPr="00F77D7A">
              <w:rPr>
                <w:noProof w:val="0"/>
                <w:sz w:val="22"/>
                <w:szCs w:val="22"/>
              </w:rPr>
              <w:t>55</w:t>
            </w:r>
          </w:p>
        </w:tc>
        <w:tc>
          <w:tcPr>
            <w:tcW w:w="2400" w:type="dxa"/>
          </w:tcPr>
          <w:p w14:paraId="48B07513" w14:textId="77777777" w:rsidR="0063351C" w:rsidRPr="00F77D7A" w:rsidRDefault="0063351C" w:rsidP="00FD2B26">
            <w:pPr>
              <w:spacing w:line="360" w:lineRule="auto"/>
              <w:ind w:firstLine="567"/>
              <w:jc w:val="both"/>
              <w:rPr>
                <w:noProof w:val="0"/>
              </w:rPr>
            </w:pPr>
            <w:r w:rsidRPr="00F77D7A">
              <w:rPr>
                <w:noProof w:val="0"/>
                <w:sz w:val="22"/>
                <w:szCs w:val="22"/>
              </w:rPr>
              <w:t>16,52</w:t>
            </w:r>
          </w:p>
        </w:tc>
      </w:tr>
    </w:tbl>
    <w:p w14:paraId="67445C8E" w14:textId="77777777" w:rsidR="0063351C" w:rsidRPr="00F77D7A" w:rsidRDefault="0063351C" w:rsidP="0063351C">
      <w:pPr>
        <w:spacing w:line="360" w:lineRule="auto"/>
        <w:ind w:firstLine="567"/>
        <w:jc w:val="both"/>
        <w:rPr>
          <w:noProof w:val="0"/>
        </w:rPr>
      </w:pPr>
      <w:r w:rsidRPr="00F77D7A">
        <w:rPr>
          <w:noProof w:val="0"/>
        </w:rPr>
        <w:t xml:space="preserve"> </w:t>
      </w:r>
    </w:p>
    <w:p w14:paraId="449FB43D" w14:textId="77777777" w:rsidR="0063351C" w:rsidRPr="00F77D7A" w:rsidRDefault="0063351C" w:rsidP="0063351C">
      <w:pPr>
        <w:spacing w:line="360" w:lineRule="auto"/>
        <w:ind w:firstLine="567"/>
        <w:jc w:val="both"/>
        <w:rPr>
          <w:noProof w:val="0"/>
        </w:rPr>
      </w:pPr>
      <w:r w:rsidRPr="00F77D7A">
        <w:rPr>
          <w:noProof w:val="0"/>
        </w:rPr>
        <w:t>Tik 6 kandidatai pasirinko užsienio kalbą (vokiečių), 8 – geografiją, po 12 – fiziką ir informacines technologijas.</w:t>
      </w:r>
    </w:p>
    <w:p w14:paraId="3DD25D47" w14:textId="77777777" w:rsidR="0063351C" w:rsidRPr="00F77D7A" w:rsidRDefault="0063351C" w:rsidP="0063351C">
      <w:pPr>
        <w:spacing w:line="360" w:lineRule="auto"/>
        <w:jc w:val="both"/>
        <w:rPr>
          <w:b/>
          <w:noProof w:val="0"/>
        </w:rPr>
      </w:pPr>
      <w:r w:rsidRPr="00F77D7A">
        <w:rPr>
          <w:b/>
          <w:noProof w:val="0"/>
          <w:u w:val="single"/>
        </w:rPr>
        <w:t>2016 metais 100 balų įvertinimą gavo 20 laikiusiųjų,</w:t>
      </w:r>
      <w:r w:rsidRPr="00F77D7A">
        <w:rPr>
          <w:b/>
          <w:noProof w:val="0"/>
        </w:rPr>
        <w:t xml:space="preserve"> iš jų 17 užsienio (rusų) kalbos, 2 - užsienio kalbos (anglų), 1 – lietuvių kalbos ir literatūros.</w:t>
      </w:r>
    </w:p>
    <w:p w14:paraId="4A5153D2" w14:textId="77777777" w:rsidR="0063351C" w:rsidRPr="00F77D7A" w:rsidRDefault="0063351C" w:rsidP="0063351C">
      <w:pPr>
        <w:spacing w:line="360" w:lineRule="auto"/>
        <w:jc w:val="both"/>
        <w:rPr>
          <w:b/>
          <w:noProof w:val="0"/>
        </w:rPr>
        <w:sectPr w:rsidR="0063351C" w:rsidRPr="00F77D7A" w:rsidSect="00CC54A0">
          <w:pgSz w:w="11906" w:h="16838"/>
          <w:pgMar w:top="1701" w:right="567" w:bottom="1134" w:left="1701" w:header="567" w:footer="567" w:gutter="0"/>
          <w:cols w:space="1296"/>
          <w:docGrid w:linePitch="360"/>
        </w:sectPr>
      </w:pPr>
      <w:r w:rsidRPr="00F77D7A">
        <w:rPr>
          <w:b/>
          <w:noProof w:val="0"/>
          <w:u w:val="single"/>
        </w:rPr>
        <w:t>2015 m. turėjome 10 šimtukininkų.</w:t>
      </w:r>
    </w:p>
    <w:p w14:paraId="2D096FC3" w14:textId="77777777" w:rsidR="0063351C" w:rsidRPr="00F77D7A" w:rsidRDefault="0063351C" w:rsidP="0063351C">
      <w:pPr>
        <w:spacing w:line="360" w:lineRule="auto"/>
        <w:ind w:firstLine="567"/>
        <w:jc w:val="center"/>
        <w:rPr>
          <w:b/>
          <w:noProof w:val="0"/>
          <w:sz w:val="28"/>
          <w:szCs w:val="28"/>
        </w:rPr>
      </w:pPr>
      <w:r w:rsidRPr="00F77D7A">
        <w:rPr>
          <w:b/>
          <w:noProof w:val="0"/>
          <w:sz w:val="28"/>
          <w:szCs w:val="28"/>
        </w:rPr>
        <w:lastRenderedPageBreak/>
        <w:t>Valstybiniai brandos egzaminų rezultatai</w:t>
      </w:r>
      <w:r w:rsidRPr="00F77D7A">
        <w:rPr>
          <w:noProof w:val="0"/>
          <w:sz w:val="28"/>
          <w:szCs w:val="28"/>
        </w:rPr>
        <w:t xml:space="preserve"> </w:t>
      </w:r>
      <w:r w:rsidRPr="00F77D7A">
        <w:rPr>
          <w:b/>
          <w:noProof w:val="0"/>
          <w:sz w:val="28"/>
          <w:szCs w:val="28"/>
        </w:rPr>
        <w:t>(2014-2015-2016 m.)</w:t>
      </w:r>
    </w:p>
    <w:tbl>
      <w:tblPr>
        <w:tblW w:w="1056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4"/>
        <w:gridCol w:w="995"/>
        <w:gridCol w:w="711"/>
        <w:gridCol w:w="853"/>
        <w:gridCol w:w="21"/>
        <w:gridCol w:w="1113"/>
        <w:gridCol w:w="709"/>
        <w:gridCol w:w="984"/>
        <w:gridCol w:w="8"/>
        <w:gridCol w:w="845"/>
        <w:gridCol w:w="709"/>
        <w:gridCol w:w="992"/>
        <w:gridCol w:w="47"/>
      </w:tblGrid>
      <w:tr w:rsidR="0063351C" w:rsidRPr="00F77D7A" w14:paraId="0F12D859" w14:textId="77777777" w:rsidTr="00FD2B26">
        <w:trPr>
          <w:trHeight w:val="929"/>
        </w:trPr>
        <w:tc>
          <w:tcPr>
            <w:tcW w:w="595" w:type="dxa"/>
            <w:vMerge w:val="restart"/>
          </w:tcPr>
          <w:p w14:paraId="5E1168D3" w14:textId="77777777" w:rsidR="0063351C" w:rsidRPr="00F77D7A" w:rsidRDefault="0063351C" w:rsidP="00FD2B26">
            <w:pPr>
              <w:spacing w:line="360" w:lineRule="auto"/>
              <w:ind w:firstLine="567"/>
              <w:rPr>
                <w:b/>
                <w:noProof w:val="0"/>
                <w:sz w:val="20"/>
                <w:szCs w:val="20"/>
              </w:rPr>
            </w:pPr>
          </w:p>
          <w:p w14:paraId="5CEF5073" w14:textId="77777777" w:rsidR="0063351C" w:rsidRPr="00F77D7A" w:rsidRDefault="0063351C" w:rsidP="00FD2B26">
            <w:pPr>
              <w:spacing w:line="360" w:lineRule="auto"/>
              <w:rPr>
                <w:b/>
                <w:noProof w:val="0"/>
                <w:sz w:val="20"/>
                <w:szCs w:val="20"/>
              </w:rPr>
            </w:pPr>
            <w:r w:rsidRPr="00F77D7A">
              <w:rPr>
                <w:b/>
                <w:noProof w:val="0"/>
                <w:sz w:val="20"/>
                <w:szCs w:val="20"/>
              </w:rPr>
              <w:t>Eil. Nr.</w:t>
            </w:r>
          </w:p>
          <w:p w14:paraId="63EE37E6" w14:textId="77777777" w:rsidR="0063351C" w:rsidRPr="00F77D7A" w:rsidRDefault="0063351C" w:rsidP="00FD2B26">
            <w:pPr>
              <w:spacing w:line="360" w:lineRule="auto"/>
              <w:ind w:firstLine="567"/>
              <w:rPr>
                <w:b/>
                <w:noProof w:val="0"/>
                <w:sz w:val="20"/>
                <w:szCs w:val="20"/>
              </w:rPr>
            </w:pPr>
          </w:p>
        </w:tc>
        <w:tc>
          <w:tcPr>
            <w:tcW w:w="1984" w:type="dxa"/>
            <w:vMerge w:val="restart"/>
          </w:tcPr>
          <w:p w14:paraId="44E35084" w14:textId="77777777" w:rsidR="0063351C" w:rsidRPr="00F77D7A" w:rsidRDefault="0063351C" w:rsidP="00FD2B26">
            <w:pPr>
              <w:spacing w:line="360" w:lineRule="auto"/>
              <w:ind w:firstLine="567"/>
              <w:rPr>
                <w:b/>
                <w:noProof w:val="0"/>
                <w:sz w:val="20"/>
                <w:szCs w:val="20"/>
              </w:rPr>
            </w:pPr>
          </w:p>
          <w:p w14:paraId="5F94A940" w14:textId="77777777" w:rsidR="0063351C" w:rsidRPr="00F77D7A" w:rsidRDefault="0063351C" w:rsidP="00FD2B26">
            <w:pPr>
              <w:spacing w:line="360" w:lineRule="auto"/>
              <w:rPr>
                <w:b/>
                <w:noProof w:val="0"/>
                <w:sz w:val="20"/>
                <w:szCs w:val="20"/>
              </w:rPr>
            </w:pPr>
            <w:r w:rsidRPr="00F77D7A">
              <w:rPr>
                <w:b/>
                <w:noProof w:val="0"/>
                <w:sz w:val="20"/>
                <w:szCs w:val="20"/>
              </w:rPr>
              <w:t>Mokomasis dalykas</w:t>
            </w:r>
          </w:p>
          <w:p w14:paraId="652DD929" w14:textId="77777777" w:rsidR="0063351C" w:rsidRPr="00F77D7A" w:rsidRDefault="0063351C" w:rsidP="00FD2B26">
            <w:pPr>
              <w:spacing w:line="360" w:lineRule="auto"/>
              <w:ind w:firstLine="567"/>
              <w:rPr>
                <w:b/>
                <w:noProof w:val="0"/>
                <w:sz w:val="20"/>
                <w:szCs w:val="20"/>
              </w:rPr>
            </w:pPr>
          </w:p>
        </w:tc>
        <w:tc>
          <w:tcPr>
            <w:tcW w:w="2580" w:type="dxa"/>
            <w:gridSpan w:val="4"/>
          </w:tcPr>
          <w:p w14:paraId="2AF0DCBA" w14:textId="77777777" w:rsidR="0063351C" w:rsidRPr="00F77D7A" w:rsidRDefault="0063351C" w:rsidP="00FD2B26">
            <w:pPr>
              <w:spacing w:line="360" w:lineRule="auto"/>
              <w:ind w:firstLine="567"/>
              <w:jc w:val="center"/>
              <w:rPr>
                <w:b/>
                <w:noProof w:val="0"/>
                <w:sz w:val="20"/>
                <w:szCs w:val="20"/>
              </w:rPr>
            </w:pPr>
          </w:p>
          <w:p w14:paraId="75509572" w14:textId="77777777" w:rsidR="0063351C" w:rsidRPr="00F77D7A" w:rsidRDefault="0063351C" w:rsidP="00FD2B26">
            <w:pPr>
              <w:spacing w:line="360" w:lineRule="auto"/>
              <w:ind w:firstLine="567"/>
              <w:jc w:val="center"/>
              <w:rPr>
                <w:b/>
                <w:noProof w:val="0"/>
                <w:sz w:val="20"/>
                <w:szCs w:val="20"/>
              </w:rPr>
            </w:pPr>
            <w:r w:rsidRPr="00F77D7A">
              <w:rPr>
                <w:b/>
                <w:noProof w:val="0"/>
                <w:sz w:val="20"/>
                <w:szCs w:val="20"/>
              </w:rPr>
              <w:t>2014 m.</w:t>
            </w:r>
          </w:p>
        </w:tc>
        <w:tc>
          <w:tcPr>
            <w:tcW w:w="2806" w:type="dxa"/>
            <w:gridSpan w:val="3"/>
          </w:tcPr>
          <w:p w14:paraId="2F823A5D" w14:textId="77777777" w:rsidR="0063351C" w:rsidRPr="00F77D7A" w:rsidRDefault="0063351C" w:rsidP="00FD2B26">
            <w:pPr>
              <w:spacing w:line="360" w:lineRule="auto"/>
              <w:ind w:firstLine="567"/>
              <w:jc w:val="center"/>
              <w:rPr>
                <w:noProof w:val="0"/>
                <w:sz w:val="20"/>
                <w:szCs w:val="20"/>
              </w:rPr>
            </w:pPr>
          </w:p>
          <w:p w14:paraId="3205D6AE" w14:textId="77777777" w:rsidR="0063351C" w:rsidRPr="00F77D7A" w:rsidRDefault="0063351C" w:rsidP="00FD2B26">
            <w:pPr>
              <w:spacing w:line="360" w:lineRule="auto"/>
              <w:ind w:firstLine="567"/>
              <w:jc w:val="center"/>
              <w:rPr>
                <w:b/>
                <w:noProof w:val="0"/>
                <w:sz w:val="20"/>
                <w:szCs w:val="20"/>
              </w:rPr>
            </w:pPr>
            <w:r w:rsidRPr="00F77D7A">
              <w:rPr>
                <w:b/>
                <w:noProof w:val="0"/>
                <w:sz w:val="20"/>
                <w:szCs w:val="20"/>
              </w:rPr>
              <w:t>2015 m.</w:t>
            </w:r>
          </w:p>
        </w:tc>
        <w:tc>
          <w:tcPr>
            <w:tcW w:w="2601" w:type="dxa"/>
            <w:gridSpan w:val="5"/>
          </w:tcPr>
          <w:p w14:paraId="2509A356" w14:textId="77777777" w:rsidR="0063351C" w:rsidRPr="00F77D7A" w:rsidRDefault="0063351C" w:rsidP="00FD2B26">
            <w:pPr>
              <w:spacing w:line="360" w:lineRule="auto"/>
              <w:ind w:firstLine="567"/>
              <w:jc w:val="center"/>
              <w:rPr>
                <w:noProof w:val="0"/>
                <w:sz w:val="20"/>
                <w:szCs w:val="20"/>
              </w:rPr>
            </w:pPr>
          </w:p>
          <w:p w14:paraId="7DCBD0B6" w14:textId="77777777" w:rsidR="0063351C" w:rsidRPr="00F77D7A" w:rsidRDefault="0063351C" w:rsidP="00FD2B26">
            <w:pPr>
              <w:spacing w:line="360" w:lineRule="auto"/>
              <w:ind w:firstLine="567"/>
              <w:jc w:val="center"/>
              <w:rPr>
                <w:b/>
                <w:noProof w:val="0"/>
                <w:sz w:val="20"/>
                <w:szCs w:val="20"/>
              </w:rPr>
            </w:pPr>
            <w:r w:rsidRPr="00F77D7A">
              <w:rPr>
                <w:b/>
                <w:noProof w:val="0"/>
                <w:sz w:val="20"/>
                <w:szCs w:val="20"/>
              </w:rPr>
              <w:t>2016 m.</w:t>
            </w:r>
          </w:p>
        </w:tc>
      </w:tr>
      <w:tr w:rsidR="0063351C" w:rsidRPr="00F77D7A" w14:paraId="314675C7" w14:textId="77777777" w:rsidTr="00FD2B26">
        <w:trPr>
          <w:gridAfter w:val="1"/>
          <w:wAfter w:w="47" w:type="dxa"/>
        </w:trPr>
        <w:tc>
          <w:tcPr>
            <w:tcW w:w="595" w:type="dxa"/>
            <w:vMerge/>
          </w:tcPr>
          <w:p w14:paraId="6102761E" w14:textId="77777777" w:rsidR="0063351C" w:rsidRPr="00F77D7A" w:rsidRDefault="0063351C" w:rsidP="00FD2B26">
            <w:pPr>
              <w:spacing w:line="360" w:lineRule="auto"/>
              <w:ind w:firstLine="567"/>
              <w:rPr>
                <w:b/>
                <w:noProof w:val="0"/>
                <w:sz w:val="20"/>
                <w:szCs w:val="20"/>
              </w:rPr>
            </w:pPr>
          </w:p>
        </w:tc>
        <w:tc>
          <w:tcPr>
            <w:tcW w:w="1984" w:type="dxa"/>
            <w:vMerge/>
          </w:tcPr>
          <w:p w14:paraId="367A480C" w14:textId="77777777" w:rsidR="0063351C" w:rsidRPr="00F77D7A" w:rsidRDefault="0063351C" w:rsidP="00FD2B26">
            <w:pPr>
              <w:spacing w:line="360" w:lineRule="auto"/>
              <w:ind w:firstLine="567"/>
              <w:rPr>
                <w:b/>
                <w:noProof w:val="0"/>
                <w:sz w:val="20"/>
                <w:szCs w:val="20"/>
              </w:rPr>
            </w:pPr>
          </w:p>
        </w:tc>
        <w:tc>
          <w:tcPr>
            <w:tcW w:w="995" w:type="dxa"/>
          </w:tcPr>
          <w:p w14:paraId="0C2AC476" w14:textId="77777777" w:rsidR="0063351C" w:rsidRPr="00F77D7A" w:rsidRDefault="0063351C" w:rsidP="00FD2B26">
            <w:pPr>
              <w:spacing w:line="360" w:lineRule="auto"/>
              <w:jc w:val="center"/>
              <w:rPr>
                <w:b/>
                <w:noProof w:val="0"/>
                <w:sz w:val="20"/>
                <w:szCs w:val="20"/>
              </w:rPr>
            </w:pPr>
            <w:r w:rsidRPr="00F77D7A">
              <w:rPr>
                <w:b/>
                <w:noProof w:val="0"/>
                <w:sz w:val="20"/>
                <w:szCs w:val="20"/>
              </w:rPr>
              <w:t>Laikė</w:t>
            </w:r>
          </w:p>
        </w:tc>
        <w:tc>
          <w:tcPr>
            <w:tcW w:w="711" w:type="dxa"/>
          </w:tcPr>
          <w:p w14:paraId="5FBF9D03" w14:textId="77777777" w:rsidR="0063351C" w:rsidRPr="00F77D7A" w:rsidRDefault="0063351C" w:rsidP="00FD2B26">
            <w:pPr>
              <w:spacing w:line="360" w:lineRule="auto"/>
              <w:jc w:val="center"/>
              <w:rPr>
                <w:b/>
                <w:noProof w:val="0"/>
                <w:sz w:val="20"/>
                <w:szCs w:val="20"/>
              </w:rPr>
            </w:pPr>
            <w:r w:rsidRPr="00F77D7A">
              <w:rPr>
                <w:b/>
                <w:noProof w:val="0"/>
                <w:sz w:val="20"/>
                <w:szCs w:val="20"/>
              </w:rPr>
              <w:t>Išlaikė</w:t>
            </w:r>
          </w:p>
        </w:tc>
        <w:tc>
          <w:tcPr>
            <w:tcW w:w="853" w:type="dxa"/>
          </w:tcPr>
          <w:p w14:paraId="54F75421"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w:t>
            </w:r>
          </w:p>
        </w:tc>
        <w:tc>
          <w:tcPr>
            <w:tcW w:w="1134" w:type="dxa"/>
            <w:gridSpan w:val="2"/>
          </w:tcPr>
          <w:p w14:paraId="2F63603D" w14:textId="77777777" w:rsidR="0063351C" w:rsidRPr="00F77D7A" w:rsidRDefault="0063351C" w:rsidP="00FD2B26">
            <w:pPr>
              <w:spacing w:line="360" w:lineRule="auto"/>
              <w:rPr>
                <w:b/>
                <w:noProof w:val="0"/>
                <w:sz w:val="20"/>
                <w:szCs w:val="20"/>
              </w:rPr>
            </w:pPr>
            <w:r w:rsidRPr="00F77D7A">
              <w:rPr>
                <w:b/>
                <w:noProof w:val="0"/>
                <w:sz w:val="20"/>
                <w:szCs w:val="20"/>
              </w:rPr>
              <w:t>Laikė</w:t>
            </w:r>
          </w:p>
        </w:tc>
        <w:tc>
          <w:tcPr>
            <w:tcW w:w="709" w:type="dxa"/>
          </w:tcPr>
          <w:p w14:paraId="126FCD5E" w14:textId="77777777" w:rsidR="0063351C" w:rsidRPr="00F77D7A" w:rsidRDefault="0063351C" w:rsidP="00FD2B26">
            <w:pPr>
              <w:spacing w:line="360" w:lineRule="auto"/>
              <w:jc w:val="center"/>
              <w:rPr>
                <w:b/>
                <w:noProof w:val="0"/>
                <w:sz w:val="20"/>
                <w:szCs w:val="20"/>
              </w:rPr>
            </w:pPr>
            <w:r w:rsidRPr="00F77D7A">
              <w:rPr>
                <w:b/>
                <w:noProof w:val="0"/>
                <w:sz w:val="20"/>
                <w:szCs w:val="20"/>
              </w:rPr>
              <w:t>Išlaikė</w:t>
            </w:r>
          </w:p>
        </w:tc>
        <w:tc>
          <w:tcPr>
            <w:tcW w:w="992" w:type="dxa"/>
            <w:gridSpan w:val="2"/>
          </w:tcPr>
          <w:p w14:paraId="66265461"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w:t>
            </w:r>
          </w:p>
        </w:tc>
        <w:tc>
          <w:tcPr>
            <w:tcW w:w="845" w:type="dxa"/>
          </w:tcPr>
          <w:p w14:paraId="67800725" w14:textId="77777777" w:rsidR="0063351C" w:rsidRPr="00F77D7A" w:rsidRDefault="0063351C" w:rsidP="00FD2B26">
            <w:pPr>
              <w:spacing w:line="360" w:lineRule="auto"/>
              <w:rPr>
                <w:b/>
                <w:noProof w:val="0"/>
                <w:sz w:val="20"/>
                <w:szCs w:val="20"/>
              </w:rPr>
            </w:pPr>
            <w:r w:rsidRPr="00F77D7A">
              <w:rPr>
                <w:b/>
                <w:noProof w:val="0"/>
                <w:sz w:val="20"/>
                <w:szCs w:val="20"/>
              </w:rPr>
              <w:t>Laikė</w:t>
            </w:r>
          </w:p>
        </w:tc>
        <w:tc>
          <w:tcPr>
            <w:tcW w:w="709" w:type="dxa"/>
          </w:tcPr>
          <w:p w14:paraId="359F0496" w14:textId="77777777" w:rsidR="0063351C" w:rsidRPr="00F77D7A" w:rsidRDefault="0063351C" w:rsidP="00FD2B26">
            <w:pPr>
              <w:spacing w:line="360" w:lineRule="auto"/>
              <w:ind w:firstLine="40"/>
              <w:rPr>
                <w:b/>
                <w:noProof w:val="0"/>
                <w:sz w:val="20"/>
                <w:szCs w:val="20"/>
              </w:rPr>
            </w:pPr>
            <w:r w:rsidRPr="00F77D7A">
              <w:rPr>
                <w:b/>
                <w:noProof w:val="0"/>
                <w:sz w:val="20"/>
                <w:szCs w:val="20"/>
              </w:rPr>
              <w:t xml:space="preserve">Išlaikė </w:t>
            </w:r>
          </w:p>
        </w:tc>
        <w:tc>
          <w:tcPr>
            <w:tcW w:w="992" w:type="dxa"/>
          </w:tcPr>
          <w:p w14:paraId="307FC8C8"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w:t>
            </w:r>
          </w:p>
        </w:tc>
      </w:tr>
      <w:tr w:rsidR="0063351C" w:rsidRPr="00F77D7A" w14:paraId="71C0617F" w14:textId="77777777" w:rsidTr="00FD2B26">
        <w:trPr>
          <w:gridAfter w:val="1"/>
          <w:wAfter w:w="47" w:type="dxa"/>
        </w:trPr>
        <w:tc>
          <w:tcPr>
            <w:tcW w:w="595" w:type="dxa"/>
          </w:tcPr>
          <w:p w14:paraId="772113F4" w14:textId="77777777" w:rsidR="0063351C" w:rsidRPr="00F77D7A" w:rsidRDefault="0063351C" w:rsidP="00FD2B26">
            <w:pPr>
              <w:spacing w:line="360" w:lineRule="auto"/>
              <w:rPr>
                <w:b/>
                <w:noProof w:val="0"/>
                <w:sz w:val="20"/>
                <w:szCs w:val="20"/>
              </w:rPr>
            </w:pPr>
            <w:r w:rsidRPr="00F77D7A">
              <w:rPr>
                <w:b/>
                <w:noProof w:val="0"/>
                <w:sz w:val="20"/>
                <w:szCs w:val="20"/>
              </w:rPr>
              <w:t>1.</w:t>
            </w:r>
          </w:p>
        </w:tc>
        <w:tc>
          <w:tcPr>
            <w:tcW w:w="1984" w:type="dxa"/>
          </w:tcPr>
          <w:p w14:paraId="4B076E7A" w14:textId="77777777" w:rsidR="0063351C" w:rsidRPr="00F77D7A" w:rsidRDefault="0063351C" w:rsidP="00FD2B26">
            <w:pPr>
              <w:spacing w:line="360" w:lineRule="auto"/>
              <w:rPr>
                <w:b/>
                <w:noProof w:val="0"/>
                <w:sz w:val="20"/>
                <w:szCs w:val="20"/>
              </w:rPr>
            </w:pPr>
            <w:r w:rsidRPr="00F77D7A">
              <w:rPr>
                <w:b/>
                <w:noProof w:val="0"/>
                <w:sz w:val="20"/>
                <w:szCs w:val="20"/>
              </w:rPr>
              <w:t>Lietuvių k. ir literatūra</w:t>
            </w:r>
          </w:p>
        </w:tc>
        <w:tc>
          <w:tcPr>
            <w:tcW w:w="995" w:type="dxa"/>
          </w:tcPr>
          <w:p w14:paraId="77261B74" w14:textId="77777777" w:rsidR="0063351C" w:rsidRPr="00F77D7A" w:rsidRDefault="0063351C" w:rsidP="00FD2B26">
            <w:pPr>
              <w:spacing w:line="360" w:lineRule="auto"/>
              <w:ind w:firstLine="44"/>
              <w:rPr>
                <w:b/>
                <w:noProof w:val="0"/>
                <w:sz w:val="20"/>
                <w:szCs w:val="20"/>
              </w:rPr>
            </w:pPr>
            <w:r w:rsidRPr="00F77D7A">
              <w:rPr>
                <w:b/>
                <w:noProof w:val="0"/>
                <w:sz w:val="20"/>
                <w:szCs w:val="20"/>
              </w:rPr>
              <w:t>121</w:t>
            </w:r>
          </w:p>
        </w:tc>
        <w:tc>
          <w:tcPr>
            <w:tcW w:w="711" w:type="dxa"/>
          </w:tcPr>
          <w:p w14:paraId="0BF828E1" w14:textId="77777777" w:rsidR="0063351C" w:rsidRPr="00F77D7A" w:rsidRDefault="0063351C" w:rsidP="00FD2B26">
            <w:pPr>
              <w:spacing w:line="360" w:lineRule="auto"/>
              <w:ind w:firstLine="38"/>
              <w:rPr>
                <w:b/>
                <w:noProof w:val="0"/>
                <w:sz w:val="20"/>
                <w:szCs w:val="20"/>
              </w:rPr>
            </w:pPr>
            <w:r w:rsidRPr="00F77D7A">
              <w:rPr>
                <w:b/>
                <w:noProof w:val="0"/>
                <w:sz w:val="20"/>
                <w:szCs w:val="20"/>
              </w:rPr>
              <w:t>108</w:t>
            </w:r>
          </w:p>
        </w:tc>
        <w:tc>
          <w:tcPr>
            <w:tcW w:w="853" w:type="dxa"/>
          </w:tcPr>
          <w:p w14:paraId="4A44FD67"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89,5</w:t>
            </w:r>
          </w:p>
        </w:tc>
        <w:tc>
          <w:tcPr>
            <w:tcW w:w="1134" w:type="dxa"/>
            <w:gridSpan w:val="2"/>
          </w:tcPr>
          <w:p w14:paraId="53BA4510" w14:textId="77777777" w:rsidR="0063351C" w:rsidRPr="00F77D7A" w:rsidRDefault="0063351C" w:rsidP="00FD2B26">
            <w:pPr>
              <w:spacing w:line="360" w:lineRule="auto"/>
              <w:ind w:firstLine="567"/>
              <w:rPr>
                <w:b/>
                <w:noProof w:val="0"/>
                <w:sz w:val="20"/>
                <w:szCs w:val="20"/>
              </w:rPr>
            </w:pPr>
            <w:r w:rsidRPr="00F77D7A">
              <w:rPr>
                <w:b/>
                <w:noProof w:val="0"/>
                <w:sz w:val="20"/>
                <w:szCs w:val="20"/>
              </w:rPr>
              <w:t>114</w:t>
            </w:r>
          </w:p>
        </w:tc>
        <w:tc>
          <w:tcPr>
            <w:tcW w:w="709" w:type="dxa"/>
          </w:tcPr>
          <w:p w14:paraId="2BF85F30" w14:textId="77777777" w:rsidR="0063351C" w:rsidRPr="00F77D7A" w:rsidRDefault="0063351C" w:rsidP="00FD2B26">
            <w:pPr>
              <w:spacing w:line="360" w:lineRule="auto"/>
              <w:ind w:firstLine="42"/>
              <w:rPr>
                <w:b/>
                <w:noProof w:val="0"/>
                <w:sz w:val="20"/>
                <w:szCs w:val="20"/>
              </w:rPr>
            </w:pPr>
            <w:r w:rsidRPr="00F77D7A">
              <w:rPr>
                <w:b/>
                <w:noProof w:val="0"/>
                <w:sz w:val="20"/>
                <w:szCs w:val="20"/>
              </w:rPr>
              <w:t>81</w:t>
            </w:r>
          </w:p>
        </w:tc>
        <w:tc>
          <w:tcPr>
            <w:tcW w:w="992" w:type="dxa"/>
            <w:gridSpan w:val="2"/>
          </w:tcPr>
          <w:p w14:paraId="72688F3F"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71,05</w:t>
            </w:r>
          </w:p>
        </w:tc>
        <w:tc>
          <w:tcPr>
            <w:tcW w:w="845" w:type="dxa"/>
          </w:tcPr>
          <w:p w14:paraId="304C69C9" w14:textId="77777777" w:rsidR="0063351C" w:rsidRPr="00F77D7A" w:rsidRDefault="0063351C" w:rsidP="00FD2B26">
            <w:pPr>
              <w:spacing w:line="360" w:lineRule="auto"/>
              <w:rPr>
                <w:b/>
                <w:noProof w:val="0"/>
                <w:sz w:val="20"/>
                <w:szCs w:val="20"/>
              </w:rPr>
            </w:pPr>
            <w:r w:rsidRPr="00F77D7A">
              <w:rPr>
                <w:b/>
                <w:noProof w:val="0"/>
                <w:sz w:val="20"/>
                <w:szCs w:val="20"/>
              </w:rPr>
              <w:t>138</w:t>
            </w:r>
          </w:p>
        </w:tc>
        <w:tc>
          <w:tcPr>
            <w:tcW w:w="709" w:type="dxa"/>
          </w:tcPr>
          <w:p w14:paraId="7E830E45" w14:textId="77777777" w:rsidR="0063351C" w:rsidRPr="00F77D7A" w:rsidRDefault="0063351C" w:rsidP="00FD2B26">
            <w:pPr>
              <w:spacing w:line="360" w:lineRule="auto"/>
              <w:rPr>
                <w:b/>
                <w:noProof w:val="0"/>
                <w:sz w:val="20"/>
                <w:szCs w:val="20"/>
              </w:rPr>
            </w:pPr>
            <w:r w:rsidRPr="00F77D7A">
              <w:rPr>
                <w:b/>
                <w:noProof w:val="0"/>
                <w:sz w:val="20"/>
                <w:szCs w:val="20"/>
              </w:rPr>
              <w:t>116</w:t>
            </w:r>
          </w:p>
        </w:tc>
        <w:tc>
          <w:tcPr>
            <w:tcW w:w="992" w:type="dxa"/>
          </w:tcPr>
          <w:p w14:paraId="04C76D7F"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84,1</w:t>
            </w:r>
          </w:p>
        </w:tc>
      </w:tr>
      <w:tr w:rsidR="0063351C" w:rsidRPr="00F77D7A" w14:paraId="129AC5F9" w14:textId="77777777" w:rsidTr="00FD2B26">
        <w:trPr>
          <w:gridAfter w:val="1"/>
          <w:wAfter w:w="47" w:type="dxa"/>
        </w:trPr>
        <w:tc>
          <w:tcPr>
            <w:tcW w:w="595" w:type="dxa"/>
          </w:tcPr>
          <w:p w14:paraId="7C694676" w14:textId="77777777" w:rsidR="0063351C" w:rsidRPr="00F77D7A" w:rsidRDefault="0063351C" w:rsidP="00FD2B26">
            <w:pPr>
              <w:spacing w:line="360" w:lineRule="auto"/>
              <w:rPr>
                <w:b/>
                <w:noProof w:val="0"/>
                <w:sz w:val="20"/>
                <w:szCs w:val="20"/>
              </w:rPr>
            </w:pPr>
            <w:r w:rsidRPr="00F77D7A">
              <w:rPr>
                <w:b/>
                <w:noProof w:val="0"/>
                <w:sz w:val="20"/>
                <w:szCs w:val="20"/>
              </w:rPr>
              <w:t>2.</w:t>
            </w:r>
          </w:p>
        </w:tc>
        <w:tc>
          <w:tcPr>
            <w:tcW w:w="1984" w:type="dxa"/>
          </w:tcPr>
          <w:p w14:paraId="6DC10A7C" w14:textId="77777777" w:rsidR="0063351C" w:rsidRPr="00F77D7A" w:rsidRDefault="0063351C" w:rsidP="00FD2B26">
            <w:pPr>
              <w:spacing w:line="360" w:lineRule="auto"/>
              <w:rPr>
                <w:b/>
                <w:noProof w:val="0"/>
                <w:sz w:val="20"/>
                <w:szCs w:val="20"/>
              </w:rPr>
            </w:pPr>
            <w:r w:rsidRPr="00F77D7A">
              <w:rPr>
                <w:b/>
                <w:noProof w:val="0"/>
                <w:sz w:val="20"/>
                <w:szCs w:val="20"/>
              </w:rPr>
              <w:t>Mokyklos lietuvių dėstoma kalba</w:t>
            </w:r>
          </w:p>
        </w:tc>
        <w:tc>
          <w:tcPr>
            <w:tcW w:w="995" w:type="dxa"/>
          </w:tcPr>
          <w:p w14:paraId="21BC2D5C" w14:textId="77777777" w:rsidR="0063351C" w:rsidRPr="00F77D7A" w:rsidRDefault="0063351C" w:rsidP="00FD2B26">
            <w:pPr>
              <w:spacing w:line="360" w:lineRule="auto"/>
              <w:ind w:firstLine="44"/>
              <w:rPr>
                <w:b/>
                <w:noProof w:val="0"/>
                <w:sz w:val="20"/>
                <w:szCs w:val="20"/>
              </w:rPr>
            </w:pPr>
            <w:r w:rsidRPr="00F77D7A">
              <w:rPr>
                <w:b/>
                <w:noProof w:val="0"/>
                <w:sz w:val="20"/>
                <w:szCs w:val="20"/>
              </w:rPr>
              <w:t>32</w:t>
            </w:r>
          </w:p>
        </w:tc>
        <w:tc>
          <w:tcPr>
            <w:tcW w:w="711" w:type="dxa"/>
          </w:tcPr>
          <w:p w14:paraId="4B24F511" w14:textId="77777777" w:rsidR="0063351C" w:rsidRPr="00F77D7A" w:rsidRDefault="0063351C" w:rsidP="00FD2B26">
            <w:pPr>
              <w:spacing w:line="360" w:lineRule="auto"/>
              <w:ind w:firstLine="38"/>
              <w:rPr>
                <w:b/>
                <w:noProof w:val="0"/>
                <w:sz w:val="20"/>
                <w:szCs w:val="20"/>
              </w:rPr>
            </w:pPr>
            <w:r w:rsidRPr="00F77D7A">
              <w:rPr>
                <w:b/>
                <w:noProof w:val="0"/>
                <w:sz w:val="20"/>
                <w:szCs w:val="20"/>
              </w:rPr>
              <w:t>28</w:t>
            </w:r>
          </w:p>
        </w:tc>
        <w:tc>
          <w:tcPr>
            <w:tcW w:w="853" w:type="dxa"/>
          </w:tcPr>
          <w:p w14:paraId="63DA746D"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87,5</w:t>
            </w:r>
          </w:p>
        </w:tc>
        <w:tc>
          <w:tcPr>
            <w:tcW w:w="1134" w:type="dxa"/>
            <w:gridSpan w:val="2"/>
          </w:tcPr>
          <w:p w14:paraId="4EB15EFA" w14:textId="77777777" w:rsidR="0063351C" w:rsidRPr="00F77D7A" w:rsidRDefault="0063351C" w:rsidP="00FD2B26">
            <w:pPr>
              <w:spacing w:line="360" w:lineRule="auto"/>
              <w:ind w:firstLine="567"/>
              <w:rPr>
                <w:b/>
                <w:noProof w:val="0"/>
                <w:sz w:val="20"/>
                <w:szCs w:val="20"/>
              </w:rPr>
            </w:pPr>
            <w:r w:rsidRPr="00F77D7A">
              <w:rPr>
                <w:b/>
                <w:noProof w:val="0"/>
                <w:sz w:val="20"/>
                <w:szCs w:val="20"/>
              </w:rPr>
              <w:t>34</w:t>
            </w:r>
          </w:p>
        </w:tc>
        <w:tc>
          <w:tcPr>
            <w:tcW w:w="709" w:type="dxa"/>
          </w:tcPr>
          <w:p w14:paraId="05956D72" w14:textId="77777777" w:rsidR="0063351C" w:rsidRPr="00F77D7A" w:rsidRDefault="0063351C" w:rsidP="00FD2B26">
            <w:pPr>
              <w:spacing w:line="360" w:lineRule="auto"/>
              <w:ind w:firstLine="42"/>
              <w:rPr>
                <w:b/>
                <w:noProof w:val="0"/>
                <w:sz w:val="20"/>
                <w:szCs w:val="20"/>
              </w:rPr>
            </w:pPr>
            <w:r w:rsidRPr="00F77D7A">
              <w:rPr>
                <w:b/>
                <w:noProof w:val="0"/>
                <w:sz w:val="20"/>
                <w:szCs w:val="20"/>
              </w:rPr>
              <w:t>22</w:t>
            </w:r>
          </w:p>
        </w:tc>
        <w:tc>
          <w:tcPr>
            <w:tcW w:w="992" w:type="dxa"/>
            <w:gridSpan w:val="2"/>
          </w:tcPr>
          <w:p w14:paraId="509472F9"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64,7</w:t>
            </w:r>
          </w:p>
        </w:tc>
        <w:tc>
          <w:tcPr>
            <w:tcW w:w="845" w:type="dxa"/>
          </w:tcPr>
          <w:p w14:paraId="6A0B9C03" w14:textId="77777777" w:rsidR="0063351C" w:rsidRPr="00F77D7A" w:rsidRDefault="0063351C" w:rsidP="00FD2B26">
            <w:pPr>
              <w:spacing w:line="360" w:lineRule="auto"/>
              <w:rPr>
                <w:b/>
                <w:noProof w:val="0"/>
                <w:sz w:val="20"/>
                <w:szCs w:val="20"/>
              </w:rPr>
            </w:pPr>
            <w:r w:rsidRPr="00F77D7A">
              <w:rPr>
                <w:b/>
                <w:noProof w:val="0"/>
                <w:sz w:val="20"/>
                <w:szCs w:val="20"/>
              </w:rPr>
              <w:t>64</w:t>
            </w:r>
          </w:p>
        </w:tc>
        <w:tc>
          <w:tcPr>
            <w:tcW w:w="709" w:type="dxa"/>
          </w:tcPr>
          <w:p w14:paraId="5A6D0BF6" w14:textId="77777777" w:rsidR="0063351C" w:rsidRPr="00F77D7A" w:rsidRDefault="0063351C" w:rsidP="00FD2B26">
            <w:pPr>
              <w:spacing w:line="360" w:lineRule="auto"/>
              <w:rPr>
                <w:b/>
                <w:noProof w:val="0"/>
                <w:sz w:val="20"/>
                <w:szCs w:val="20"/>
              </w:rPr>
            </w:pPr>
            <w:r w:rsidRPr="00F77D7A">
              <w:rPr>
                <w:b/>
                <w:noProof w:val="0"/>
                <w:sz w:val="20"/>
                <w:szCs w:val="20"/>
              </w:rPr>
              <w:t>50</w:t>
            </w:r>
          </w:p>
        </w:tc>
        <w:tc>
          <w:tcPr>
            <w:tcW w:w="992" w:type="dxa"/>
          </w:tcPr>
          <w:p w14:paraId="2470B349"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78,1</w:t>
            </w:r>
          </w:p>
        </w:tc>
      </w:tr>
      <w:tr w:rsidR="0063351C" w:rsidRPr="00F77D7A" w14:paraId="161311AD" w14:textId="77777777" w:rsidTr="00FD2B26">
        <w:trPr>
          <w:gridAfter w:val="1"/>
          <w:wAfter w:w="47" w:type="dxa"/>
        </w:trPr>
        <w:tc>
          <w:tcPr>
            <w:tcW w:w="595" w:type="dxa"/>
          </w:tcPr>
          <w:p w14:paraId="56A99BC0" w14:textId="77777777" w:rsidR="0063351C" w:rsidRPr="00F77D7A" w:rsidRDefault="0063351C" w:rsidP="00FD2B26">
            <w:pPr>
              <w:spacing w:line="360" w:lineRule="auto"/>
              <w:rPr>
                <w:b/>
                <w:noProof w:val="0"/>
                <w:sz w:val="20"/>
                <w:szCs w:val="20"/>
              </w:rPr>
            </w:pPr>
            <w:r w:rsidRPr="00F77D7A">
              <w:rPr>
                <w:b/>
                <w:noProof w:val="0"/>
                <w:sz w:val="20"/>
                <w:szCs w:val="20"/>
              </w:rPr>
              <w:t>3.</w:t>
            </w:r>
          </w:p>
        </w:tc>
        <w:tc>
          <w:tcPr>
            <w:tcW w:w="1984" w:type="dxa"/>
          </w:tcPr>
          <w:p w14:paraId="43C8FABA" w14:textId="77777777" w:rsidR="0063351C" w:rsidRPr="00F77D7A" w:rsidRDefault="0063351C" w:rsidP="00FD2B26">
            <w:pPr>
              <w:spacing w:line="360" w:lineRule="auto"/>
              <w:rPr>
                <w:b/>
                <w:noProof w:val="0"/>
                <w:sz w:val="20"/>
                <w:szCs w:val="20"/>
              </w:rPr>
            </w:pPr>
            <w:r w:rsidRPr="00F77D7A">
              <w:rPr>
                <w:b/>
                <w:noProof w:val="0"/>
                <w:sz w:val="20"/>
                <w:szCs w:val="20"/>
              </w:rPr>
              <w:t>Mokyklos lenkų, rusų dėstoma kalba</w:t>
            </w:r>
          </w:p>
        </w:tc>
        <w:tc>
          <w:tcPr>
            <w:tcW w:w="995" w:type="dxa"/>
          </w:tcPr>
          <w:p w14:paraId="10479394" w14:textId="77777777" w:rsidR="0063351C" w:rsidRPr="00F77D7A" w:rsidRDefault="0063351C" w:rsidP="00FD2B26">
            <w:pPr>
              <w:spacing w:line="360" w:lineRule="auto"/>
              <w:ind w:firstLine="44"/>
              <w:rPr>
                <w:b/>
                <w:noProof w:val="0"/>
                <w:sz w:val="20"/>
                <w:szCs w:val="20"/>
              </w:rPr>
            </w:pPr>
            <w:r w:rsidRPr="00F77D7A">
              <w:rPr>
                <w:b/>
                <w:noProof w:val="0"/>
                <w:sz w:val="20"/>
                <w:szCs w:val="20"/>
              </w:rPr>
              <w:t>89</w:t>
            </w:r>
          </w:p>
        </w:tc>
        <w:tc>
          <w:tcPr>
            <w:tcW w:w="711" w:type="dxa"/>
          </w:tcPr>
          <w:p w14:paraId="24F55EB9" w14:textId="77777777" w:rsidR="0063351C" w:rsidRPr="00F77D7A" w:rsidRDefault="0063351C" w:rsidP="00FD2B26">
            <w:pPr>
              <w:spacing w:line="360" w:lineRule="auto"/>
              <w:ind w:firstLine="38"/>
              <w:rPr>
                <w:b/>
                <w:noProof w:val="0"/>
                <w:sz w:val="20"/>
                <w:szCs w:val="20"/>
              </w:rPr>
            </w:pPr>
            <w:r w:rsidRPr="00F77D7A">
              <w:rPr>
                <w:b/>
                <w:noProof w:val="0"/>
                <w:sz w:val="20"/>
                <w:szCs w:val="20"/>
              </w:rPr>
              <w:t>80</w:t>
            </w:r>
          </w:p>
        </w:tc>
        <w:tc>
          <w:tcPr>
            <w:tcW w:w="853" w:type="dxa"/>
          </w:tcPr>
          <w:p w14:paraId="743F9D65"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89,9</w:t>
            </w:r>
          </w:p>
        </w:tc>
        <w:tc>
          <w:tcPr>
            <w:tcW w:w="1134" w:type="dxa"/>
            <w:gridSpan w:val="2"/>
          </w:tcPr>
          <w:p w14:paraId="478622C1" w14:textId="77777777" w:rsidR="0063351C" w:rsidRPr="00F77D7A" w:rsidRDefault="0063351C" w:rsidP="00FD2B26">
            <w:pPr>
              <w:spacing w:line="360" w:lineRule="auto"/>
              <w:ind w:firstLine="567"/>
              <w:rPr>
                <w:b/>
                <w:noProof w:val="0"/>
                <w:sz w:val="20"/>
                <w:szCs w:val="20"/>
              </w:rPr>
            </w:pPr>
            <w:r w:rsidRPr="00F77D7A">
              <w:rPr>
                <w:b/>
                <w:noProof w:val="0"/>
                <w:sz w:val="20"/>
                <w:szCs w:val="20"/>
              </w:rPr>
              <w:t>80</w:t>
            </w:r>
          </w:p>
        </w:tc>
        <w:tc>
          <w:tcPr>
            <w:tcW w:w="709" w:type="dxa"/>
          </w:tcPr>
          <w:p w14:paraId="7FF011B6" w14:textId="77777777" w:rsidR="0063351C" w:rsidRPr="00F77D7A" w:rsidRDefault="0063351C" w:rsidP="00FD2B26">
            <w:pPr>
              <w:spacing w:line="360" w:lineRule="auto"/>
              <w:ind w:firstLine="42"/>
              <w:rPr>
                <w:b/>
                <w:noProof w:val="0"/>
                <w:sz w:val="20"/>
                <w:szCs w:val="20"/>
              </w:rPr>
            </w:pPr>
            <w:r w:rsidRPr="00F77D7A">
              <w:rPr>
                <w:b/>
                <w:noProof w:val="0"/>
                <w:sz w:val="20"/>
                <w:szCs w:val="20"/>
              </w:rPr>
              <w:t>60</w:t>
            </w:r>
          </w:p>
        </w:tc>
        <w:tc>
          <w:tcPr>
            <w:tcW w:w="992" w:type="dxa"/>
            <w:gridSpan w:val="2"/>
          </w:tcPr>
          <w:p w14:paraId="37E47DE3"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75</w:t>
            </w:r>
          </w:p>
        </w:tc>
        <w:tc>
          <w:tcPr>
            <w:tcW w:w="845" w:type="dxa"/>
          </w:tcPr>
          <w:p w14:paraId="53BE303A" w14:textId="77777777" w:rsidR="0063351C" w:rsidRPr="00F77D7A" w:rsidRDefault="0063351C" w:rsidP="00FD2B26">
            <w:pPr>
              <w:spacing w:line="360" w:lineRule="auto"/>
              <w:rPr>
                <w:b/>
                <w:noProof w:val="0"/>
                <w:sz w:val="20"/>
                <w:szCs w:val="20"/>
              </w:rPr>
            </w:pPr>
            <w:r w:rsidRPr="00F77D7A">
              <w:rPr>
                <w:b/>
                <w:noProof w:val="0"/>
                <w:sz w:val="20"/>
                <w:szCs w:val="20"/>
              </w:rPr>
              <w:t>74</w:t>
            </w:r>
          </w:p>
        </w:tc>
        <w:tc>
          <w:tcPr>
            <w:tcW w:w="709" w:type="dxa"/>
          </w:tcPr>
          <w:p w14:paraId="424CF4D7" w14:textId="77777777" w:rsidR="0063351C" w:rsidRPr="00F77D7A" w:rsidRDefault="0063351C" w:rsidP="00FD2B26">
            <w:pPr>
              <w:spacing w:line="360" w:lineRule="auto"/>
              <w:rPr>
                <w:b/>
                <w:noProof w:val="0"/>
                <w:sz w:val="20"/>
                <w:szCs w:val="20"/>
              </w:rPr>
            </w:pPr>
            <w:r w:rsidRPr="00F77D7A">
              <w:rPr>
                <w:b/>
                <w:noProof w:val="0"/>
                <w:sz w:val="20"/>
                <w:szCs w:val="20"/>
              </w:rPr>
              <w:t>66</w:t>
            </w:r>
          </w:p>
        </w:tc>
        <w:tc>
          <w:tcPr>
            <w:tcW w:w="992" w:type="dxa"/>
          </w:tcPr>
          <w:p w14:paraId="1D59B8CB"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89,2</w:t>
            </w:r>
          </w:p>
        </w:tc>
      </w:tr>
      <w:tr w:rsidR="0063351C" w:rsidRPr="00F77D7A" w14:paraId="5AFFD311" w14:textId="77777777" w:rsidTr="00FD2B26">
        <w:trPr>
          <w:gridAfter w:val="1"/>
          <w:wAfter w:w="47" w:type="dxa"/>
          <w:trHeight w:val="302"/>
        </w:trPr>
        <w:tc>
          <w:tcPr>
            <w:tcW w:w="595" w:type="dxa"/>
          </w:tcPr>
          <w:p w14:paraId="7499C9B9" w14:textId="77777777" w:rsidR="0063351C" w:rsidRPr="00F77D7A" w:rsidRDefault="0063351C" w:rsidP="00FD2B26">
            <w:pPr>
              <w:spacing w:line="360" w:lineRule="auto"/>
              <w:rPr>
                <w:b/>
                <w:noProof w:val="0"/>
                <w:sz w:val="20"/>
                <w:szCs w:val="20"/>
              </w:rPr>
            </w:pPr>
            <w:r w:rsidRPr="00F77D7A">
              <w:rPr>
                <w:b/>
                <w:noProof w:val="0"/>
                <w:sz w:val="20"/>
                <w:szCs w:val="20"/>
              </w:rPr>
              <w:t>4.</w:t>
            </w:r>
          </w:p>
        </w:tc>
        <w:tc>
          <w:tcPr>
            <w:tcW w:w="1984" w:type="dxa"/>
          </w:tcPr>
          <w:p w14:paraId="4ADCC108" w14:textId="77777777" w:rsidR="0063351C" w:rsidRPr="00F77D7A" w:rsidRDefault="0063351C" w:rsidP="00FD2B26">
            <w:pPr>
              <w:spacing w:line="360" w:lineRule="auto"/>
              <w:rPr>
                <w:b/>
                <w:noProof w:val="0"/>
                <w:sz w:val="20"/>
                <w:szCs w:val="20"/>
              </w:rPr>
            </w:pPr>
            <w:r w:rsidRPr="00F77D7A">
              <w:rPr>
                <w:b/>
                <w:noProof w:val="0"/>
                <w:sz w:val="20"/>
                <w:szCs w:val="20"/>
              </w:rPr>
              <w:t>Matematika</w:t>
            </w:r>
          </w:p>
        </w:tc>
        <w:tc>
          <w:tcPr>
            <w:tcW w:w="995" w:type="dxa"/>
          </w:tcPr>
          <w:p w14:paraId="11E62F71" w14:textId="77777777" w:rsidR="0063351C" w:rsidRPr="00F77D7A" w:rsidRDefault="0063351C" w:rsidP="00FD2B26">
            <w:pPr>
              <w:spacing w:line="360" w:lineRule="auto"/>
              <w:ind w:firstLine="44"/>
              <w:rPr>
                <w:b/>
                <w:noProof w:val="0"/>
                <w:sz w:val="20"/>
                <w:szCs w:val="20"/>
              </w:rPr>
            </w:pPr>
            <w:r w:rsidRPr="00F77D7A">
              <w:rPr>
                <w:b/>
                <w:noProof w:val="0"/>
                <w:sz w:val="20"/>
                <w:szCs w:val="20"/>
              </w:rPr>
              <w:t>85</w:t>
            </w:r>
          </w:p>
        </w:tc>
        <w:tc>
          <w:tcPr>
            <w:tcW w:w="711" w:type="dxa"/>
          </w:tcPr>
          <w:p w14:paraId="46B6CC3B" w14:textId="77777777" w:rsidR="0063351C" w:rsidRPr="00F77D7A" w:rsidRDefault="0063351C" w:rsidP="00FD2B26">
            <w:pPr>
              <w:spacing w:line="360" w:lineRule="auto"/>
              <w:ind w:firstLine="38"/>
              <w:rPr>
                <w:b/>
                <w:noProof w:val="0"/>
                <w:sz w:val="20"/>
                <w:szCs w:val="20"/>
              </w:rPr>
            </w:pPr>
            <w:r w:rsidRPr="00F77D7A">
              <w:rPr>
                <w:b/>
                <w:noProof w:val="0"/>
                <w:sz w:val="20"/>
                <w:szCs w:val="20"/>
              </w:rPr>
              <w:t>78</w:t>
            </w:r>
          </w:p>
        </w:tc>
        <w:tc>
          <w:tcPr>
            <w:tcW w:w="853" w:type="dxa"/>
          </w:tcPr>
          <w:p w14:paraId="6DC5C687"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91,7</w:t>
            </w:r>
          </w:p>
        </w:tc>
        <w:tc>
          <w:tcPr>
            <w:tcW w:w="1134" w:type="dxa"/>
            <w:gridSpan w:val="2"/>
          </w:tcPr>
          <w:p w14:paraId="575E13BD" w14:textId="77777777" w:rsidR="0063351C" w:rsidRPr="00F77D7A" w:rsidRDefault="0063351C" w:rsidP="00FD2B26">
            <w:pPr>
              <w:spacing w:line="360" w:lineRule="auto"/>
              <w:ind w:firstLine="567"/>
              <w:rPr>
                <w:b/>
                <w:noProof w:val="0"/>
                <w:sz w:val="20"/>
                <w:szCs w:val="20"/>
              </w:rPr>
            </w:pPr>
            <w:r w:rsidRPr="00F77D7A">
              <w:rPr>
                <w:b/>
                <w:noProof w:val="0"/>
                <w:sz w:val="20"/>
                <w:szCs w:val="20"/>
              </w:rPr>
              <w:t>71</w:t>
            </w:r>
          </w:p>
        </w:tc>
        <w:tc>
          <w:tcPr>
            <w:tcW w:w="709" w:type="dxa"/>
          </w:tcPr>
          <w:p w14:paraId="4F282CAD" w14:textId="77777777" w:rsidR="0063351C" w:rsidRPr="00F77D7A" w:rsidRDefault="0063351C" w:rsidP="00FD2B26">
            <w:pPr>
              <w:spacing w:line="360" w:lineRule="auto"/>
              <w:ind w:firstLine="42"/>
              <w:rPr>
                <w:b/>
                <w:noProof w:val="0"/>
                <w:sz w:val="20"/>
                <w:szCs w:val="20"/>
              </w:rPr>
            </w:pPr>
            <w:r w:rsidRPr="00F77D7A">
              <w:rPr>
                <w:b/>
                <w:noProof w:val="0"/>
                <w:sz w:val="20"/>
                <w:szCs w:val="20"/>
              </w:rPr>
              <w:t>64</w:t>
            </w:r>
          </w:p>
        </w:tc>
        <w:tc>
          <w:tcPr>
            <w:tcW w:w="992" w:type="dxa"/>
            <w:gridSpan w:val="2"/>
          </w:tcPr>
          <w:p w14:paraId="5346BBB8"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90,1</w:t>
            </w:r>
          </w:p>
        </w:tc>
        <w:tc>
          <w:tcPr>
            <w:tcW w:w="845" w:type="dxa"/>
          </w:tcPr>
          <w:p w14:paraId="5B9C57A3" w14:textId="77777777" w:rsidR="0063351C" w:rsidRPr="00F77D7A" w:rsidRDefault="0063351C" w:rsidP="00FD2B26">
            <w:pPr>
              <w:spacing w:line="360" w:lineRule="auto"/>
              <w:rPr>
                <w:b/>
                <w:noProof w:val="0"/>
                <w:sz w:val="20"/>
                <w:szCs w:val="20"/>
              </w:rPr>
            </w:pPr>
            <w:r w:rsidRPr="00F77D7A">
              <w:rPr>
                <w:b/>
                <w:noProof w:val="0"/>
                <w:sz w:val="20"/>
                <w:szCs w:val="20"/>
              </w:rPr>
              <w:t>124</w:t>
            </w:r>
          </w:p>
        </w:tc>
        <w:tc>
          <w:tcPr>
            <w:tcW w:w="709" w:type="dxa"/>
          </w:tcPr>
          <w:p w14:paraId="17DAE13C" w14:textId="77777777" w:rsidR="0063351C" w:rsidRPr="00F77D7A" w:rsidRDefault="0063351C" w:rsidP="00FD2B26">
            <w:pPr>
              <w:spacing w:line="360" w:lineRule="auto"/>
              <w:rPr>
                <w:b/>
                <w:noProof w:val="0"/>
                <w:sz w:val="20"/>
                <w:szCs w:val="20"/>
              </w:rPr>
            </w:pPr>
            <w:r w:rsidRPr="00F77D7A">
              <w:rPr>
                <w:b/>
                <w:noProof w:val="0"/>
                <w:sz w:val="20"/>
                <w:szCs w:val="20"/>
              </w:rPr>
              <w:t>108</w:t>
            </w:r>
          </w:p>
        </w:tc>
        <w:tc>
          <w:tcPr>
            <w:tcW w:w="992" w:type="dxa"/>
          </w:tcPr>
          <w:p w14:paraId="42FF662E"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87,1</w:t>
            </w:r>
          </w:p>
        </w:tc>
      </w:tr>
      <w:tr w:rsidR="0063351C" w:rsidRPr="00F77D7A" w14:paraId="346BE853" w14:textId="77777777" w:rsidTr="00FD2B26">
        <w:trPr>
          <w:gridAfter w:val="1"/>
          <w:wAfter w:w="47" w:type="dxa"/>
          <w:trHeight w:val="452"/>
        </w:trPr>
        <w:tc>
          <w:tcPr>
            <w:tcW w:w="595" w:type="dxa"/>
          </w:tcPr>
          <w:p w14:paraId="235123A5" w14:textId="77777777" w:rsidR="0063351C" w:rsidRPr="00F77D7A" w:rsidRDefault="0063351C" w:rsidP="00FD2B26">
            <w:pPr>
              <w:spacing w:line="360" w:lineRule="auto"/>
              <w:rPr>
                <w:b/>
                <w:noProof w:val="0"/>
                <w:sz w:val="20"/>
                <w:szCs w:val="20"/>
              </w:rPr>
            </w:pPr>
            <w:r w:rsidRPr="00F77D7A">
              <w:rPr>
                <w:b/>
                <w:noProof w:val="0"/>
                <w:sz w:val="20"/>
                <w:szCs w:val="20"/>
              </w:rPr>
              <w:t>5.</w:t>
            </w:r>
          </w:p>
        </w:tc>
        <w:tc>
          <w:tcPr>
            <w:tcW w:w="1984" w:type="dxa"/>
          </w:tcPr>
          <w:p w14:paraId="7AD13D11" w14:textId="77777777" w:rsidR="0063351C" w:rsidRPr="00F77D7A" w:rsidRDefault="0063351C" w:rsidP="00FD2B26">
            <w:pPr>
              <w:spacing w:line="360" w:lineRule="auto"/>
              <w:rPr>
                <w:b/>
                <w:noProof w:val="0"/>
                <w:sz w:val="20"/>
                <w:szCs w:val="20"/>
              </w:rPr>
            </w:pPr>
            <w:r w:rsidRPr="00F77D7A">
              <w:rPr>
                <w:b/>
                <w:noProof w:val="0"/>
                <w:sz w:val="20"/>
                <w:szCs w:val="20"/>
              </w:rPr>
              <w:t>Užsienio k. (vokiečių)</w:t>
            </w:r>
          </w:p>
        </w:tc>
        <w:tc>
          <w:tcPr>
            <w:tcW w:w="995" w:type="dxa"/>
          </w:tcPr>
          <w:p w14:paraId="4820A3FF" w14:textId="77777777" w:rsidR="0063351C" w:rsidRPr="00F77D7A" w:rsidRDefault="0063351C" w:rsidP="00FD2B26">
            <w:pPr>
              <w:spacing w:line="360" w:lineRule="auto"/>
              <w:ind w:firstLine="44"/>
              <w:rPr>
                <w:b/>
                <w:noProof w:val="0"/>
                <w:sz w:val="20"/>
                <w:szCs w:val="20"/>
              </w:rPr>
            </w:pPr>
            <w:r w:rsidRPr="00F77D7A">
              <w:rPr>
                <w:b/>
                <w:noProof w:val="0"/>
                <w:sz w:val="20"/>
                <w:szCs w:val="20"/>
              </w:rPr>
              <w:t>1</w:t>
            </w:r>
          </w:p>
        </w:tc>
        <w:tc>
          <w:tcPr>
            <w:tcW w:w="711" w:type="dxa"/>
          </w:tcPr>
          <w:p w14:paraId="274039FE" w14:textId="77777777" w:rsidR="0063351C" w:rsidRPr="00F77D7A" w:rsidRDefault="0063351C" w:rsidP="00FD2B26">
            <w:pPr>
              <w:spacing w:line="360" w:lineRule="auto"/>
              <w:ind w:firstLine="38"/>
              <w:rPr>
                <w:b/>
                <w:noProof w:val="0"/>
                <w:sz w:val="20"/>
                <w:szCs w:val="20"/>
              </w:rPr>
            </w:pPr>
            <w:r w:rsidRPr="00F77D7A">
              <w:rPr>
                <w:b/>
                <w:noProof w:val="0"/>
                <w:sz w:val="20"/>
                <w:szCs w:val="20"/>
              </w:rPr>
              <w:t>1</w:t>
            </w:r>
          </w:p>
        </w:tc>
        <w:tc>
          <w:tcPr>
            <w:tcW w:w="853" w:type="dxa"/>
          </w:tcPr>
          <w:p w14:paraId="65FD7C45"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100</w:t>
            </w:r>
          </w:p>
        </w:tc>
        <w:tc>
          <w:tcPr>
            <w:tcW w:w="1134" w:type="dxa"/>
            <w:gridSpan w:val="2"/>
          </w:tcPr>
          <w:p w14:paraId="48954958" w14:textId="77777777" w:rsidR="0063351C" w:rsidRPr="00F77D7A" w:rsidRDefault="0063351C" w:rsidP="00FD2B26">
            <w:pPr>
              <w:spacing w:line="360" w:lineRule="auto"/>
              <w:ind w:firstLine="567"/>
              <w:rPr>
                <w:b/>
                <w:noProof w:val="0"/>
                <w:sz w:val="20"/>
                <w:szCs w:val="20"/>
              </w:rPr>
            </w:pPr>
            <w:r w:rsidRPr="00F77D7A">
              <w:rPr>
                <w:b/>
                <w:noProof w:val="0"/>
                <w:sz w:val="20"/>
                <w:szCs w:val="20"/>
              </w:rPr>
              <w:t>0</w:t>
            </w:r>
          </w:p>
        </w:tc>
        <w:tc>
          <w:tcPr>
            <w:tcW w:w="709" w:type="dxa"/>
          </w:tcPr>
          <w:p w14:paraId="222B8C7D" w14:textId="77777777" w:rsidR="0063351C" w:rsidRPr="00F77D7A" w:rsidRDefault="0063351C" w:rsidP="00FD2B26">
            <w:pPr>
              <w:spacing w:line="360" w:lineRule="auto"/>
              <w:ind w:firstLine="42"/>
              <w:rPr>
                <w:b/>
                <w:noProof w:val="0"/>
                <w:sz w:val="20"/>
                <w:szCs w:val="20"/>
              </w:rPr>
            </w:pPr>
            <w:r w:rsidRPr="00F77D7A">
              <w:rPr>
                <w:b/>
                <w:noProof w:val="0"/>
                <w:sz w:val="20"/>
                <w:szCs w:val="20"/>
              </w:rPr>
              <w:t>0</w:t>
            </w:r>
          </w:p>
        </w:tc>
        <w:tc>
          <w:tcPr>
            <w:tcW w:w="992" w:type="dxa"/>
            <w:gridSpan w:val="2"/>
          </w:tcPr>
          <w:p w14:paraId="7BB950E0"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0</w:t>
            </w:r>
          </w:p>
        </w:tc>
        <w:tc>
          <w:tcPr>
            <w:tcW w:w="845" w:type="dxa"/>
          </w:tcPr>
          <w:p w14:paraId="0F60ADCB" w14:textId="77777777" w:rsidR="0063351C" w:rsidRPr="00F77D7A" w:rsidRDefault="0063351C" w:rsidP="00FD2B26">
            <w:pPr>
              <w:spacing w:line="360" w:lineRule="auto"/>
              <w:rPr>
                <w:b/>
                <w:noProof w:val="0"/>
                <w:sz w:val="20"/>
                <w:szCs w:val="20"/>
              </w:rPr>
            </w:pPr>
            <w:r w:rsidRPr="00F77D7A">
              <w:rPr>
                <w:b/>
                <w:noProof w:val="0"/>
                <w:sz w:val="20"/>
                <w:szCs w:val="20"/>
              </w:rPr>
              <w:t>6</w:t>
            </w:r>
          </w:p>
        </w:tc>
        <w:tc>
          <w:tcPr>
            <w:tcW w:w="709" w:type="dxa"/>
          </w:tcPr>
          <w:p w14:paraId="0AF80783" w14:textId="77777777" w:rsidR="0063351C" w:rsidRPr="00F77D7A" w:rsidRDefault="0063351C" w:rsidP="00FD2B26">
            <w:pPr>
              <w:spacing w:line="360" w:lineRule="auto"/>
              <w:rPr>
                <w:b/>
                <w:noProof w:val="0"/>
                <w:sz w:val="20"/>
                <w:szCs w:val="20"/>
              </w:rPr>
            </w:pPr>
            <w:r w:rsidRPr="00F77D7A">
              <w:rPr>
                <w:b/>
                <w:noProof w:val="0"/>
                <w:sz w:val="20"/>
                <w:szCs w:val="20"/>
              </w:rPr>
              <w:t>6</w:t>
            </w:r>
          </w:p>
        </w:tc>
        <w:tc>
          <w:tcPr>
            <w:tcW w:w="992" w:type="dxa"/>
          </w:tcPr>
          <w:p w14:paraId="6844D9FF"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100</w:t>
            </w:r>
          </w:p>
        </w:tc>
      </w:tr>
      <w:tr w:rsidR="0063351C" w:rsidRPr="00F77D7A" w14:paraId="5C94FEC7" w14:textId="77777777" w:rsidTr="00FD2B26">
        <w:trPr>
          <w:gridAfter w:val="1"/>
          <w:wAfter w:w="47" w:type="dxa"/>
        </w:trPr>
        <w:tc>
          <w:tcPr>
            <w:tcW w:w="595" w:type="dxa"/>
          </w:tcPr>
          <w:p w14:paraId="2ABC8614" w14:textId="77777777" w:rsidR="0063351C" w:rsidRPr="00F77D7A" w:rsidRDefault="0063351C" w:rsidP="00FD2B26">
            <w:pPr>
              <w:spacing w:line="360" w:lineRule="auto"/>
              <w:rPr>
                <w:b/>
                <w:noProof w:val="0"/>
                <w:sz w:val="20"/>
                <w:szCs w:val="20"/>
              </w:rPr>
            </w:pPr>
            <w:r w:rsidRPr="00F77D7A">
              <w:rPr>
                <w:b/>
                <w:noProof w:val="0"/>
                <w:sz w:val="20"/>
                <w:szCs w:val="20"/>
              </w:rPr>
              <w:t>6.</w:t>
            </w:r>
          </w:p>
        </w:tc>
        <w:tc>
          <w:tcPr>
            <w:tcW w:w="1984" w:type="dxa"/>
          </w:tcPr>
          <w:p w14:paraId="1D708383" w14:textId="77777777" w:rsidR="0063351C" w:rsidRPr="00F77D7A" w:rsidRDefault="0063351C" w:rsidP="00FD2B26">
            <w:pPr>
              <w:spacing w:line="360" w:lineRule="auto"/>
              <w:rPr>
                <w:b/>
                <w:noProof w:val="0"/>
                <w:sz w:val="20"/>
                <w:szCs w:val="20"/>
              </w:rPr>
            </w:pPr>
            <w:r w:rsidRPr="00F77D7A">
              <w:rPr>
                <w:b/>
                <w:noProof w:val="0"/>
                <w:sz w:val="20"/>
                <w:szCs w:val="20"/>
              </w:rPr>
              <w:t>Užsienio k. (anglų)</w:t>
            </w:r>
          </w:p>
        </w:tc>
        <w:tc>
          <w:tcPr>
            <w:tcW w:w="995" w:type="dxa"/>
          </w:tcPr>
          <w:p w14:paraId="0071EEB1" w14:textId="77777777" w:rsidR="0063351C" w:rsidRPr="00F77D7A" w:rsidRDefault="0063351C" w:rsidP="00FD2B26">
            <w:pPr>
              <w:spacing w:line="360" w:lineRule="auto"/>
              <w:ind w:firstLine="44"/>
              <w:rPr>
                <w:b/>
                <w:noProof w:val="0"/>
                <w:sz w:val="20"/>
                <w:szCs w:val="20"/>
              </w:rPr>
            </w:pPr>
            <w:r w:rsidRPr="00F77D7A">
              <w:rPr>
                <w:b/>
                <w:noProof w:val="0"/>
                <w:sz w:val="20"/>
                <w:szCs w:val="20"/>
              </w:rPr>
              <w:t>55</w:t>
            </w:r>
          </w:p>
        </w:tc>
        <w:tc>
          <w:tcPr>
            <w:tcW w:w="711" w:type="dxa"/>
          </w:tcPr>
          <w:p w14:paraId="2DDEB553" w14:textId="77777777" w:rsidR="0063351C" w:rsidRPr="00F77D7A" w:rsidRDefault="0063351C" w:rsidP="00FD2B26">
            <w:pPr>
              <w:spacing w:line="360" w:lineRule="auto"/>
              <w:ind w:firstLine="38"/>
              <w:rPr>
                <w:b/>
                <w:noProof w:val="0"/>
                <w:sz w:val="20"/>
                <w:szCs w:val="20"/>
              </w:rPr>
            </w:pPr>
            <w:r w:rsidRPr="00F77D7A">
              <w:rPr>
                <w:b/>
                <w:noProof w:val="0"/>
                <w:sz w:val="20"/>
                <w:szCs w:val="20"/>
              </w:rPr>
              <w:t>55</w:t>
            </w:r>
          </w:p>
        </w:tc>
        <w:tc>
          <w:tcPr>
            <w:tcW w:w="853" w:type="dxa"/>
          </w:tcPr>
          <w:p w14:paraId="53DEED65"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100</w:t>
            </w:r>
          </w:p>
        </w:tc>
        <w:tc>
          <w:tcPr>
            <w:tcW w:w="1134" w:type="dxa"/>
            <w:gridSpan w:val="2"/>
          </w:tcPr>
          <w:p w14:paraId="2A462288" w14:textId="77777777" w:rsidR="0063351C" w:rsidRPr="00F77D7A" w:rsidRDefault="0063351C" w:rsidP="00FD2B26">
            <w:pPr>
              <w:spacing w:line="360" w:lineRule="auto"/>
              <w:ind w:firstLine="567"/>
              <w:rPr>
                <w:b/>
                <w:noProof w:val="0"/>
                <w:sz w:val="20"/>
                <w:szCs w:val="20"/>
              </w:rPr>
            </w:pPr>
            <w:r w:rsidRPr="00F77D7A">
              <w:rPr>
                <w:b/>
                <w:noProof w:val="0"/>
                <w:sz w:val="20"/>
                <w:szCs w:val="20"/>
              </w:rPr>
              <w:t>84</w:t>
            </w:r>
          </w:p>
        </w:tc>
        <w:tc>
          <w:tcPr>
            <w:tcW w:w="709" w:type="dxa"/>
          </w:tcPr>
          <w:p w14:paraId="5FA78DAD" w14:textId="77777777" w:rsidR="0063351C" w:rsidRPr="00F77D7A" w:rsidRDefault="0063351C" w:rsidP="00FD2B26">
            <w:pPr>
              <w:spacing w:line="360" w:lineRule="auto"/>
              <w:ind w:firstLine="42"/>
              <w:rPr>
                <w:b/>
                <w:noProof w:val="0"/>
                <w:sz w:val="20"/>
                <w:szCs w:val="20"/>
              </w:rPr>
            </w:pPr>
            <w:r w:rsidRPr="00F77D7A">
              <w:rPr>
                <w:b/>
                <w:noProof w:val="0"/>
                <w:sz w:val="20"/>
                <w:szCs w:val="20"/>
              </w:rPr>
              <w:t>84</w:t>
            </w:r>
          </w:p>
        </w:tc>
        <w:tc>
          <w:tcPr>
            <w:tcW w:w="992" w:type="dxa"/>
            <w:gridSpan w:val="2"/>
          </w:tcPr>
          <w:p w14:paraId="39F3109F"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100</w:t>
            </w:r>
          </w:p>
        </w:tc>
        <w:tc>
          <w:tcPr>
            <w:tcW w:w="845" w:type="dxa"/>
          </w:tcPr>
          <w:p w14:paraId="3CD17762" w14:textId="77777777" w:rsidR="0063351C" w:rsidRPr="00F77D7A" w:rsidRDefault="0063351C" w:rsidP="00FD2B26">
            <w:pPr>
              <w:spacing w:line="360" w:lineRule="auto"/>
              <w:rPr>
                <w:b/>
                <w:noProof w:val="0"/>
                <w:sz w:val="20"/>
                <w:szCs w:val="20"/>
              </w:rPr>
            </w:pPr>
            <w:r w:rsidRPr="00F77D7A">
              <w:rPr>
                <w:b/>
                <w:noProof w:val="0"/>
                <w:sz w:val="20"/>
                <w:szCs w:val="20"/>
              </w:rPr>
              <w:t>113</w:t>
            </w:r>
          </w:p>
        </w:tc>
        <w:tc>
          <w:tcPr>
            <w:tcW w:w="709" w:type="dxa"/>
          </w:tcPr>
          <w:p w14:paraId="4ADDB95A" w14:textId="77777777" w:rsidR="0063351C" w:rsidRPr="00F77D7A" w:rsidRDefault="0063351C" w:rsidP="00FD2B26">
            <w:pPr>
              <w:spacing w:line="360" w:lineRule="auto"/>
              <w:rPr>
                <w:b/>
                <w:noProof w:val="0"/>
                <w:sz w:val="20"/>
                <w:szCs w:val="20"/>
              </w:rPr>
            </w:pPr>
            <w:r w:rsidRPr="00F77D7A">
              <w:rPr>
                <w:b/>
                <w:noProof w:val="0"/>
                <w:sz w:val="20"/>
                <w:szCs w:val="20"/>
              </w:rPr>
              <w:t>112</w:t>
            </w:r>
          </w:p>
        </w:tc>
        <w:tc>
          <w:tcPr>
            <w:tcW w:w="992" w:type="dxa"/>
          </w:tcPr>
          <w:p w14:paraId="371C87DD"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99,1</w:t>
            </w:r>
          </w:p>
        </w:tc>
      </w:tr>
      <w:tr w:rsidR="0063351C" w:rsidRPr="00F77D7A" w14:paraId="5A40D1A9" w14:textId="77777777" w:rsidTr="00FD2B26">
        <w:trPr>
          <w:gridAfter w:val="1"/>
          <w:wAfter w:w="47" w:type="dxa"/>
        </w:trPr>
        <w:tc>
          <w:tcPr>
            <w:tcW w:w="595" w:type="dxa"/>
          </w:tcPr>
          <w:p w14:paraId="5AFEFBCC" w14:textId="77777777" w:rsidR="0063351C" w:rsidRPr="00F77D7A" w:rsidRDefault="0063351C" w:rsidP="00FD2B26">
            <w:pPr>
              <w:spacing w:line="360" w:lineRule="auto"/>
              <w:rPr>
                <w:b/>
                <w:noProof w:val="0"/>
                <w:sz w:val="20"/>
                <w:szCs w:val="20"/>
              </w:rPr>
            </w:pPr>
            <w:r w:rsidRPr="00F77D7A">
              <w:rPr>
                <w:b/>
                <w:noProof w:val="0"/>
                <w:sz w:val="20"/>
                <w:szCs w:val="20"/>
              </w:rPr>
              <w:t>7.</w:t>
            </w:r>
          </w:p>
        </w:tc>
        <w:tc>
          <w:tcPr>
            <w:tcW w:w="1984" w:type="dxa"/>
          </w:tcPr>
          <w:p w14:paraId="030EA358" w14:textId="77777777" w:rsidR="0063351C" w:rsidRPr="00F77D7A" w:rsidRDefault="0063351C" w:rsidP="00FD2B26">
            <w:pPr>
              <w:spacing w:line="360" w:lineRule="auto"/>
              <w:rPr>
                <w:b/>
                <w:noProof w:val="0"/>
                <w:sz w:val="20"/>
                <w:szCs w:val="20"/>
              </w:rPr>
            </w:pPr>
            <w:r w:rsidRPr="00F77D7A">
              <w:rPr>
                <w:b/>
                <w:noProof w:val="0"/>
                <w:sz w:val="20"/>
                <w:szCs w:val="20"/>
              </w:rPr>
              <w:t>Užsienio k. (rusų)</w:t>
            </w:r>
          </w:p>
        </w:tc>
        <w:tc>
          <w:tcPr>
            <w:tcW w:w="995" w:type="dxa"/>
          </w:tcPr>
          <w:p w14:paraId="639D1F76" w14:textId="77777777" w:rsidR="0063351C" w:rsidRPr="00F77D7A" w:rsidRDefault="0063351C" w:rsidP="00FD2B26">
            <w:pPr>
              <w:spacing w:line="360" w:lineRule="auto"/>
              <w:ind w:firstLine="44"/>
              <w:rPr>
                <w:b/>
                <w:noProof w:val="0"/>
                <w:sz w:val="20"/>
                <w:szCs w:val="20"/>
              </w:rPr>
            </w:pPr>
            <w:r w:rsidRPr="00F77D7A">
              <w:rPr>
                <w:b/>
                <w:noProof w:val="0"/>
                <w:sz w:val="20"/>
                <w:szCs w:val="20"/>
              </w:rPr>
              <w:t>221</w:t>
            </w:r>
          </w:p>
        </w:tc>
        <w:tc>
          <w:tcPr>
            <w:tcW w:w="711" w:type="dxa"/>
          </w:tcPr>
          <w:p w14:paraId="1DCCF06D" w14:textId="77777777" w:rsidR="0063351C" w:rsidRPr="00F77D7A" w:rsidRDefault="0063351C" w:rsidP="00FD2B26">
            <w:pPr>
              <w:spacing w:line="360" w:lineRule="auto"/>
              <w:ind w:firstLine="38"/>
              <w:rPr>
                <w:b/>
                <w:noProof w:val="0"/>
                <w:sz w:val="20"/>
                <w:szCs w:val="20"/>
              </w:rPr>
            </w:pPr>
            <w:r w:rsidRPr="00F77D7A">
              <w:rPr>
                <w:b/>
                <w:noProof w:val="0"/>
                <w:sz w:val="20"/>
                <w:szCs w:val="20"/>
              </w:rPr>
              <w:t>220</w:t>
            </w:r>
          </w:p>
        </w:tc>
        <w:tc>
          <w:tcPr>
            <w:tcW w:w="853" w:type="dxa"/>
          </w:tcPr>
          <w:p w14:paraId="5A30480F"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99,5</w:t>
            </w:r>
          </w:p>
        </w:tc>
        <w:tc>
          <w:tcPr>
            <w:tcW w:w="1134" w:type="dxa"/>
            <w:gridSpan w:val="2"/>
          </w:tcPr>
          <w:p w14:paraId="094945B6" w14:textId="77777777" w:rsidR="0063351C" w:rsidRPr="00F77D7A" w:rsidRDefault="0063351C" w:rsidP="00FD2B26">
            <w:pPr>
              <w:spacing w:line="360" w:lineRule="auto"/>
              <w:ind w:firstLine="567"/>
              <w:rPr>
                <w:b/>
                <w:noProof w:val="0"/>
                <w:sz w:val="20"/>
                <w:szCs w:val="20"/>
              </w:rPr>
            </w:pPr>
            <w:r w:rsidRPr="00F77D7A">
              <w:rPr>
                <w:b/>
                <w:noProof w:val="0"/>
                <w:sz w:val="20"/>
                <w:szCs w:val="20"/>
              </w:rPr>
              <w:t>167</w:t>
            </w:r>
          </w:p>
        </w:tc>
        <w:tc>
          <w:tcPr>
            <w:tcW w:w="709" w:type="dxa"/>
          </w:tcPr>
          <w:p w14:paraId="5B041DEC" w14:textId="77777777" w:rsidR="0063351C" w:rsidRPr="00F77D7A" w:rsidRDefault="0063351C" w:rsidP="00FD2B26">
            <w:pPr>
              <w:spacing w:line="360" w:lineRule="auto"/>
              <w:ind w:firstLine="42"/>
              <w:rPr>
                <w:b/>
                <w:noProof w:val="0"/>
                <w:sz w:val="20"/>
                <w:szCs w:val="20"/>
              </w:rPr>
            </w:pPr>
            <w:r w:rsidRPr="00F77D7A">
              <w:rPr>
                <w:b/>
                <w:noProof w:val="0"/>
                <w:sz w:val="20"/>
                <w:szCs w:val="20"/>
              </w:rPr>
              <w:t>167</w:t>
            </w:r>
          </w:p>
        </w:tc>
        <w:tc>
          <w:tcPr>
            <w:tcW w:w="992" w:type="dxa"/>
            <w:gridSpan w:val="2"/>
          </w:tcPr>
          <w:p w14:paraId="47FCD986"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100</w:t>
            </w:r>
          </w:p>
        </w:tc>
        <w:tc>
          <w:tcPr>
            <w:tcW w:w="845" w:type="dxa"/>
          </w:tcPr>
          <w:p w14:paraId="4A31CE02" w14:textId="77777777" w:rsidR="0063351C" w:rsidRPr="00F77D7A" w:rsidRDefault="0063351C" w:rsidP="00FD2B26">
            <w:pPr>
              <w:spacing w:line="360" w:lineRule="auto"/>
              <w:rPr>
                <w:b/>
                <w:noProof w:val="0"/>
                <w:sz w:val="20"/>
                <w:szCs w:val="20"/>
              </w:rPr>
            </w:pPr>
            <w:r w:rsidRPr="00F77D7A">
              <w:rPr>
                <w:b/>
                <w:noProof w:val="0"/>
                <w:sz w:val="20"/>
                <w:szCs w:val="20"/>
              </w:rPr>
              <w:t>178</w:t>
            </w:r>
          </w:p>
        </w:tc>
        <w:tc>
          <w:tcPr>
            <w:tcW w:w="709" w:type="dxa"/>
          </w:tcPr>
          <w:p w14:paraId="73B904E1" w14:textId="77777777" w:rsidR="0063351C" w:rsidRPr="00F77D7A" w:rsidRDefault="0063351C" w:rsidP="00FD2B26">
            <w:pPr>
              <w:spacing w:line="360" w:lineRule="auto"/>
              <w:rPr>
                <w:b/>
                <w:noProof w:val="0"/>
                <w:sz w:val="20"/>
                <w:szCs w:val="20"/>
              </w:rPr>
            </w:pPr>
            <w:r w:rsidRPr="00F77D7A">
              <w:rPr>
                <w:b/>
                <w:noProof w:val="0"/>
                <w:sz w:val="20"/>
                <w:szCs w:val="20"/>
              </w:rPr>
              <w:t>178</w:t>
            </w:r>
          </w:p>
        </w:tc>
        <w:tc>
          <w:tcPr>
            <w:tcW w:w="992" w:type="dxa"/>
          </w:tcPr>
          <w:p w14:paraId="1BFD29FF"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100</w:t>
            </w:r>
          </w:p>
        </w:tc>
      </w:tr>
      <w:tr w:rsidR="0063351C" w:rsidRPr="00F77D7A" w14:paraId="75F7D932" w14:textId="77777777" w:rsidTr="00FD2B26">
        <w:trPr>
          <w:gridAfter w:val="1"/>
          <w:wAfter w:w="47" w:type="dxa"/>
        </w:trPr>
        <w:tc>
          <w:tcPr>
            <w:tcW w:w="595" w:type="dxa"/>
          </w:tcPr>
          <w:p w14:paraId="03B818D0" w14:textId="77777777" w:rsidR="0063351C" w:rsidRPr="00F77D7A" w:rsidRDefault="0063351C" w:rsidP="00FD2B26">
            <w:pPr>
              <w:spacing w:line="360" w:lineRule="auto"/>
              <w:rPr>
                <w:b/>
                <w:noProof w:val="0"/>
                <w:sz w:val="20"/>
                <w:szCs w:val="20"/>
              </w:rPr>
            </w:pPr>
            <w:r w:rsidRPr="00F77D7A">
              <w:rPr>
                <w:b/>
                <w:noProof w:val="0"/>
                <w:sz w:val="20"/>
                <w:szCs w:val="20"/>
              </w:rPr>
              <w:t>8.</w:t>
            </w:r>
          </w:p>
        </w:tc>
        <w:tc>
          <w:tcPr>
            <w:tcW w:w="1984" w:type="dxa"/>
          </w:tcPr>
          <w:p w14:paraId="489CA3ED" w14:textId="77777777" w:rsidR="0063351C" w:rsidRPr="00F77D7A" w:rsidRDefault="0063351C" w:rsidP="00FD2B26">
            <w:pPr>
              <w:spacing w:line="360" w:lineRule="auto"/>
              <w:rPr>
                <w:b/>
                <w:noProof w:val="0"/>
                <w:sz w:val="20"/>
                <w:szCs w:val="20"/>
              </w:rPr>
            </w:pPr>
            <w:r w:rsidRPr="00F77D7A">
              <w:rPr>
                <w:b/>
                <w:noProof w:val="0"/>
                <w:sz w:val="20"/>
                <w:szCs w:val="20"/>
              </w:rPr>
              <w:t>Istorija</w:t>
            </w:r>
          </w:p>
        </w:tc>
        <w:tc>
          <w:tcPr>
            <w:tcW w:w="995" w:type="dxa"/>
          </w:tcPr>
          <w:p w14:paraId="3C499610" w14:textId="77777777" w:rsidR="0063351C" w:rsidRPr="00F77D7A" w:rsidRDefault="0063351C" w:rsidP="00FD2B26">
            <w:pPr>
              <w:spacing w:line="360" w:lineRule="auto"/>
              <w:ind w:firstLine="44"/>
              <w:rPr>
                <w:b/>
                <w:noProof w:val="0"/>
                <w:sz w:val="20"/>
                <w:szCs w:val="20"/>
              </w:rPr>
            </w:pPr>
            <w:r w:rsidRPr="00F77D7A">
              <w:rPr>
                <w:b/>
                <w:noProof w:val="0"/>
                <w:sz w:val="20"/>
                <w:szCs w:val="20"/>
              </w:rPr>
              <w:t>123</w:t>
            </w:r>
          </w:p>
        </w:tc>
        <w:tc>
          <w:tcPr>
            <w:tcW w:w="711" w:type="dxa"/>
          </w:tcPr>
          <w:p w14:paraId="6E0EAAEB" w14:textId="77777777" w:rsidR="0063351C" w:rsidRPr="00F77D7A" w:rsidRDefault="0063351C" w:rsidP="00FD2B26">
            <w:pPr>
              <w:spacing w:line="360" w:lineRule="auto"/>
              <w:ind w:firstLine="38"/>
              <w:rPr>
                <w:b/>
                <w:noProof w:val="0"/>
                <w:sz w:val="20"/>
                <w:szCs w:val="20"/>
              </w:rPr>
            </w:pPr>
            <w:r w:rsidRPr="00F77D7A">
              <w:rPr>
                <w:b/>
                <w:noProof w:val="0"/>
                <w:sz w:val="20"/>
                <w:szCs w:val="20"/>
              </w:rPr>
              <w:t>106</w:t>
            </w:r>
          </w:p>
        </w:tc>
        <w:tc>
          <w:tcPr>
            <w:tcW w:w="853" w:type="dxa"/>
          </w:tcPr>
          <w:p w14:paraId="43BFE1AC"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86,2</w:t>
            </w:r>
          </w:p>
        </w:tc>
        <w:tc>
          <w:tcPr>
            <w:tcW w:w="1134" w:type="dxa"/>
            <w:gridSpan w:val="2"/>
          </w:tcPr>
          <w:p w14:paraId="33415755" w14:textId="77777777" w:rsidR="0063351C" w:rsidRPr="00F77D7A" w:rsidRDefault="0063351C" w:rsidP="00FD2B26">
            <w:pPr>
              <w:spacing w:line="360" w:lineRule="auto"/>
              <w:ind w:firstLine="567"/>
              <w:rPr>
                <w:b/>
                <w:noProof w:val="0"/>
                <w:sz w:val="20"/>
                <w:szCs w:val="20"/>
              </w:rPr>
            </w:pPr>
            <w:r w:rsidRPr="00F77D7A">
              <w:rPr>
                <w:b/>
                <w:noProof w:val="0"/>
                <w:sz w:val="20"/>
                <w:szCs w:val="20"/>
              </w:rPr>
              <w:t>103</w:t>
            </w:r>
          </w:p>
        </w:tc>
        <w:tc>
          <w:tcPr>
            <w:tcW w:w="709" w:type="dxa"/>
          </w:tcPr>
          <w:p w14:paraId="6CC0152B" w14:textId="77777777" w:rsidR="0063351C" w:rsidRPr="00F77D7A" w:rsidRDefault="0063351C" w:rsidP="00FD2B26">
            <w:pPr>
              <w:spacing w:line="360" w:lineRule="auto"/>
              <w:ind w:firstLine="42"/>
              <w:rPr>
                <w:b/>
                <w:noProof w:val="0"/>
                <w:sz w:val="20"/>
                <w:szCs w:val="20"/>
              </w:rPr>
            </w:pPr>
            <w:r w:rsidRPr="00F77D7A">
              <w:rPr>
                <w:b/>
                <w:noProof w:val="0"/>
                <w:sz w:val="20"/>
                <w:szCs w:val="20"/>
              </w:rPr>
              <w:t>101</w:t>
            </w:r>
          </w:p>
        </w:tc>
        <w:tc>
          <w:tcPr>
            <w:tcW w:w="992" w:type="dxa"/>
            <w:gridSpan w:val="2"/>
          </w:tcPr>
          <w:p w14:paraId="1FF902CB"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98,2</w:t>
            </w:r>
          </w:p>
        </w:tc>
        <w:tc>
          <w:tcPr>
            <w:tcW w:w="845" w:type="dxa"/>
          </w:tcPr>
          <w:p w14:paraId="2EECD614" w14:textId="77777777" w:rsidR="0063351C" w:rsidRPr="00F77D7A" w:rsidRDefault="0063351C" w:rsidP="00FD2B26">
            <w:pPr>
              <w:spacing w:line="360" w:lineRule="auto"/>
              <w:rPr>
                <w:b/>
                <w:noProof w:val="0"/>
                <w:sz w:val="20"/>
                <w:szCs w:val="20"/>
              </w:rPr>
            </w:pPr>
            <w:r w:rsidRPr="00F77D7A">
              <w:rPr>
                <w:b/>
                <w:noProof w:val="0"/>
                <w:sz w:val="20"/>
                <w:szCs w:val="20"/>
              </w:rPr>
              <w:t>112</w:t>
            </w:r>
          </w:p>
        </w:tc>
        <w:tc>
          <w:tcPr>
            <w:tcW w:w="709" w:type="dxa"/>
          </w:tcPr>
          <w:p w14:paraId="4EDD76CF" w14:textId="77777777" w:rsidR="0063351C" w:rsidRPr="00F77D7A" w:rsidRDefault="0063351C" w:rsidP="00FD2B26">
            <w:pPr>
              <w:spacing w:line="360" w:lineRule="auto"/>
              <w:rPr>
                <w:b/>
                <w:noProof w:val="0"/>
                <w:sz w:val="20"/>
                <w:szCs w:val="20"/>
              </w:rPr>
            </w:pPr>
            <w:r w:rsidRPr="00F77D7A">
              <w:rPr>
                <w:b/>
                <w:noProof w:val="0"/>
                <w:sz w:val="20"/>
                <w:szCs w:val="20"/>
              </w:rPr>
              <w:t>110</w:t>
            </w:r>
          </w:p>
        </w:tc>
        <w:tc>
          <w:tcPr>
            <w:tcW w:w="992" w:type="dxa"/>
          </w:tcPr>
          <w:p w14:paraId="2123D039"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98,2</w:t>
            </w:r>
          </w:p>
        </w:tc>
      </w:tr>
      <w:tr w:rsidR="0063351C" w:rsidRPr="00F77D7A" w14:paraId="6FAB87F8" w14:textId="77777777" w:rsidTr="00FD2B26">
        <w:trPr>
          <w:gridAfter w:val="1"/>
          <w:wAfter w:w="47" w:type="dxa"/>
        </w:trPr>
        <w:tc>
          <w:tcPr>
            <w:tcW w:w="595" w:type="dxa"/>
          </w:tcPr>
          <w:p w14:paraId="40543FBC" w14:textId="77777777" w:rsidR="0063351C" w:rsidRPr="00F77D7A" w:rsidRDefault="0063351C" w:rsidP="00FD2B26">
            <w:pPr>
              <w:spacing w:line="360" w:lineRule="auto"/>
              <w:rPr>
                <w:b/>
                <w:noProof w:val="0"/>
                <w:sz w:val="20"/>
                <w:szCs w:val="20"/>
              </w:rPr>
            </w:pPr>
            <w:r w:rsidRPr="00F77D7A">
              <w:rPr>
                <w:b/>
                <w:noProof w:val="0"/>
                <w:sz w:val="20"/>
                <w:szCs w:val="20"/>
              </w:rPr>
              <w:t>9.</w:t>
            </w:r>
          </w:p>
        </w:tc>
        <w:tc>
          <w:tcPr>
            <w:tcW w:w="1984" w:type="dxa"/>
          </w:tcPr>
          <w:p w14:paraId="7B1DF0C6" w14:textId="77777777" w:rsidR="0063351C" w:rsidRPr="00F77D7A" w:rsidRDefault="0063351C" w:rsidP="00FD2B26">
            <w:pPr>
              <w:spacing w:line="360" w:lineRule="auto"/>
              <w:rPr>
                <w:b/>
                <w:noProof w:val="0"/>
                <w:sz w:val="20"/>
                <w:szCs w:val="20"/>
              </w:rPr>
            </w:pPr>
            <w:r w:rsidRPr="00F77D7A">
              <w:rPr>
                <w:b/>
                <w:noProof w:val="0"/>
                <w:sz w:val="20"/>
                <w:szCs w:val="20"/>
              </w:rPr>
              <w:t>Biologija</w:t>
            </w:r>
          </w:p>
        </w:tc>
        <w:tc>
          <w:tcPr>
            <w:tcW w:w="995" w:type="dxa"/>
          </w:tcPr>
          <w:p w14:paraId="46AAE832" w14:textId="77777777" w:rsidR="0063351C" w:rsidRPr="00F77D7A" w:rsidRDefault="0063351C" w:rsidP="00FD2B26">
            <w:pPr>
              <w:spacing w:line="360" w:lineRule="auto"/>
              <w:ind w:firstLine="44"/>
              <w:rPr>
                <w:b/>
                <w:noProof w:val="0"/>
                <w:sz w:val="20"/>
                <w:szCs w:val="20"/>
              </w:rPr>
            </w:pPr>
            <w:r w:rsidRPr="00F77D7A">
              <w:rPr>
                <w:b/>
                <w:noProof w:val="0"/>
                <w:sz w:val="20"/>
                <w:szCs w:val="20"/>
              </w:rPr>
              <w:t>48</w:t>
            </w:r>
          </w:p>
        </w:tc>
        <w:tc>
          <w:tcPr>
            <w:tcW w:w="711" w:type="dxa"/>
          </w:tcPr>
          <w:p w14:paraId="259AA134" w14:textId="77777777" w:rsidR="0063351C" w:rsidRPr="00F77D7A" w:rsidRDefault="0063351C" w:rsidP="00FD2B26">
            <w:pPr>
              <w:spacing w:line="360" w:lineRule="auto"/>
              <w:ind w:firstLine="38"/>
              <w:rPr>
                <w:b/>
                <w:noProof w:val="0"/>
                <w:sz w:val="20"/>
                <w:szCs w:val="20"/>
              </w:rPr>
            </w:pPr>
            <w:r w:rsidRPr="00F77D7A">
              <w:rPr>
                <w:b/>
                <w:noProof w:val="0"/>
                <w:sz w:val="20"/>
                <w:szCs w:val="20"/>
              </w:rPr>
              <w:t>43</w:t>
            </w:r>
          </w:p>
        </w:tc>
        <w:tc>
          <w:tcPr>
            <w:tcW w:w="853" w:type="dxa"/>
          </w:tcPr>
          <w:p w14:paraId="382715F7"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89,9</w:t>
            </w:r>
          </w:p>
        </w:tc>
        <w:tc>
          <w:tcPr>
            <w:tcW w:w="1134" w:type="dxa"/>
            <w:gridSpan w:val="2"/>
          </w:tcPr>
          <w:p w14:paraId="4E8288E9" w14:textId="77777777" w:rsidR="0063351C" w:rsidRPr="00F77D7A" w:rsidRDefault="0063351C" w:rsidP="00FD2B26">
            <w:pPr>
              <w:spacing w:line="360" w:lineRule="auto"/>
              <w:ind w:firstLine="567"/>
              <w:rPr>
                <w:b/>
                <w:noProof w:val="0"/>
                <w:sz w:val="20"/>
                <w:szCs w:val="20"/>
              </w:rPr>
            </w:pPr>
            <w:r w:rsidRPr="00F77D7A">
              <w:rPr>
                <w:b/>
                <w:noProof w:val="0"/>
                <w:sz w:val="20"/>
                <w:szCs w:val="20"/>
              </w:rPr>
              <w:t>29</w:t>
            </w:r>
          </w:p>
        </w:tc>
        <w:tc>
          <w:tcPr>
            <w:tcW w:w="709" w:type="dxa"/>
          </w:tcPr>
          <w:p w14:paraId="00CB26DE" w14:textId="77777777" w:rsidR="0063351C" w:rsidRPr="00F77D7A" w:rsidRDefault="0063351C" w:rsidP="00FD2B26">
            <w:pPr>
              <w:spacing w:line="360" w:lineRule="auto"/>
              <w:ind w:firstLine="42"/>
              <w:rPr>
                <w:b/>
                <w:noProof w:val="0"/>
                <w:sz w:val="20"/>
                <w:szCs w:val="20"/>
              </w:rPr>
            </w:pPr>
            <w:r w:rsidRPr="00F77D7A">
              <w:rPr>
                <w:b/>
                <w:noProof w:val="0"/>
                <w:sz w:val="20"/>
                <w:szCs w:val="20"/>
              </w:rPr>
              <w:t>28</w:t>
            </w:r>
          </w:p>
        </w:tc>
        <w:tc>
          <w:tcPr>
            <w:tcW w:w="992" w:type="dxa"/>
            <w:gridSpan w:val="2"/>
          </w:tcPr>
          <w:p w14:paraId="0C9ECC6C"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96,6</w:t>
            </w:r>
          </w:p>
        </w:tc>
        <w:tc>
          <w:tcPr>
            <w:tcW w:w="845" w:type="dxa"/>
          </w:tcPr>
          <w:p w14:paraId="4315006F" w14:textId="77777777" w:rsidR="0063351C" w:rsidRPr="00F77D7A" w:rsidRDefault="0063351C" w:rsidP="00FD2B26">
            <w:pPr>
              <w:spacing w:line="360" w:lineRule="auto"/>
              <w:rPr>
                <w:b/>
                <w:noProof w:val="0"/>
                <w:sz w:val="20"/>
                <w:szCs w:val="20"/>
              </w:rPr>
            </w:pPr>
            <w:r w:rsidRPr="00F77D7A">
              <w:rPr>
                <w:b/>
                <w:noProof w:val="0"/>
                <w:sz w:val="20"/>
                <w:szCs w:val="20"/>
              </w:rPr>
              <w:t>52</w:t>
            </w:r>
          </w:p>
        </w:tc>
        <w:tc>
          <w:tcPr>
            <w:tcW w:w="709" w:type="dxa"/>
          </w:tcPr>
          <w:p w14:paraId="17BE8652" w14:textId="77777777" w:rsidR="0063351C" w:rsidRPr="00F77D7A" w:rsidRDefault="0063351C" w:rsidP="00FD2B26">
            <w:pPr>
              <w:spacing w:line="360" w:lineRule="auto"/>
              <w:rPr>
                <w:b/>
                <w:noProof w:val="0"/>
                <w:sz w:val="20"/>
                <w:szCs w:val="20"/>
              </w:rPr>
            </w:pPr>
            <w:r w:rsidRPr="00F77D7A">
              <w:rPr>
                <w:b/>
                <w:noProof w:val="0"/>
                <w:sz w:val="20"/>
                <w:szCs w:val="20"/>
              </w:rPr>
              <w:t>49</w:t>
            </w:r>
          </w:p>
        </w:tc>
        <w:tc>
          <w:tcPr>
            <w:tcW w:w="992" w:type="dxa"/>
          </w:tcPr>
          <w:p w14:paraId="0333A773"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94,3</w:t>
            </w:r>
          </w:p>
        </w:tc>
      </w:tr>
      <w:tr w:rsidR="0063351C" w:rsidRPr="00F77D7A" w14:paraId="1AB5899D" w14:textId="77777777" w:rsidTr="00FD2B26">
        <w:trPr>
          <w:gridAfter w:val="1"/>
          <w:wAfter w:w="47" w:type="dxa"/>
          <w:trHeight w:val="735"/>
        </w:trPr>
        <w:tc>
          <w:tcPr>
            <w:tcW w:w="595" w:type="dxa"/>
          </w:tcPr>
          <w:p w14:paraId="228C20D8" w14:textId="77777777" w:rsidR="0063351C" w:rsidRPr="00F77D7A" w:rsidRDefault="0063351C" w:rsidP="00FD2B26">
            <w:pPr>
              <w:spacing w:line="360" w:lineRule="auto"/>
              <w:rPr>
                <w:b/>
                <w:noProof w:val="0"/>
                <w:sz w:val="20"/>
                <w:szCs w:val="20"/>
              </w:rPr>
            </w:pPr>
            <w:r w:rsidRPr="00F77D7A">
              <w:rPr>
                <w:b/>
                <w:noProof w:val="0"/>
                <w:sz w:val="20"/>
                <w:szCs w:val="20"/>
              </w:rPr>
              <w:t>10.</w:t>
            </w:r>
          </w:p>
        </w:tc>
        <w:tc>
          <w:tcPr>
            <w:tcW w:w="1984" w:type="dxa"/>
          </w:tcPr>
          <w:p w14:paraId="74D4D0AA" w14:textId="77777777" w:rsidR="0063351C" w:rsidRPr="00F77D7A" w:rsidRDefault="0063351C" w:rsidP="00FD2B26">
            <w:pPr>
              <w:spacing w:line="360" w:lineRule="auto"/>
              <w:rPr>
                <w:b/>
                <w:noProof w:val="0"/>
                <w:sz w:val="20"/>
                <w:szCs w:val="20"/>
              </w:rPr>
            </w:pPr>
            <w:r w:rsidRPr="00F77D7A">
              <w:rPr>
                <w:b/>
                <w:noProof w:val="0"/>
                <w:sz w:val="20"/>
                <w:szCs w:val="20"/>
              </w:rPr>
              <w:t>Chemija</w:t>
            </w:r>
          </w:p>
        </w:tc>
        <w:tc>
          <w:tcPr>
            <w:tcW w:w="995" w:type="dxa"/>
          </w:tcPr>
          <w:p w14:paraId="2355ED90" w14:textId="77777777" w:rsidR="0063351C" w:rsidRPr="00F77D7A" w:rsidRDefault="0063351C" w:rsidP="00FD2B26">
            <w:pPr>
              <w:spacing w:line="360" w:lineRule="auto"/>
              <w:ind w:firstLine="44"/>
              <w:rPr>
                <w:b/>
                <w:noProof w:val="0"/>
                <w:sz w:val="20"/>
                <w:szCs w:val="20"/>
              </w:rPr>
            </w:pPr>
            <w:r w:rsidRPr="00F77D7A">
              <w:rPr>
                <w:b/>
                <w:noProof w:val="0"/>
                <w:sz w:val="20"/>
                <w:szCs w:val="20"/>
              </w:rPr>
              <w:t>20</w:t>
            </w:r>
          </w:p>
        </w:tc>
        <w:tc>
          <w:tcPr>
            <w:tcW w:w="711" w:type="dxa"/>
          </w:tcPr>
          <w:p w14:paraId="3287850E" w14:textId="77777777" w:rsidR="0063351C" w:rsidRPr="00F77D7A" w:rsidRDefault="0063351C" w:rsidP="00FD2B26">
            <w:pPr>
              <w:spacing w:line="360" w:lineRule="auto"/>
              <w:ind w:firstLine="38"/>
              <w:rPr>
                <w:b/>
                <w:noProof w:val="0"/>
                <w:sz w:val="20"/>
                <w:szCs w:val="20"/>
              </w:rPr>
            </w:pPr>
            <w:r w:rsidRPr="00F77D7A">
              <w:rPr>
                <w:b/>
                <w:noProof w:val="0"/>
                <w:sz w:val="20"/>
                <w:szCs w:val="20"/>
              </w:rPr>
              <w:t>20</w:t>
            </w:r>
          </w:p>
        </w:tc>
        <w:tc>
          <w:tcPr>
            <w:tcW w:w="853" w:type="dxa"/>
          </w:tcPr>
          <w:p w14:paraId="14083877"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100</w:t>
            </w:r>
          </w:p>
        </w:tc>
        <w:tc>
          <w:tcPr>
            <w:tcW w:w="1134" w:type="dxa"/>
            <w:gridSpan w:val="2"/>
          </w:tcPr>
          <w:p w14:paraId="1A6AE08F" w14:textId="77777777" w:rsidR="0063351C" w:rsidRPr="00F77D7A" w:rsidRDefault="0063351C" w:rsidP="00FD2B26">
            <w:pPr>
              <w:spacing w:line="360" w:lineRule="auto"/>
              <w:ind w:firstLine="567"/>
              <w:rPr>
                <w:b/>
                <w:noProof w:val="0"/>
                <w:sz w:val="20"/>
                <w:szCs w:val="20"/>
              </w:rPr>
            </w:pPr>
            <w:r w:rsidRPr="00F77D7A">
              <w:rPr>
                <w:b/>
                <w:noProof w:val="0"/>
                <w:sz w:val="20"/>
                <w:szCs w:val="20"/>
              </w:rPr>
              <w:t>15</w:t>
            </w:r>
          </w:p>
        </w:tc>
        <w:tc>
          <w:tcPr>
            <w:tcW w:w="709" w:type="dxa"/>
          </w:tcPr>
          <w:p w14:paraId="113591B0" w14:textId="77777777" w:rsidR="0063351C" w:rsidRPr="00F77D7A" w:rsidRDefault="0063351C" w:rsidP="00FD2B26">
            <w:pPr>
              <w:spacing w:line="360" w:lineRule="auto"/>
              <w:ind w:firstLine="42"/>
              <w:rPr>
                <w:b/>
                <w:noProof w:val="0"/>
                <w:sz w:val="20"/>
                <w:szCs w:val="20"/>
              </w:rPr>
            </w:pPr>
            <w:r w:rsidRPr="00F77D7A">
              <w:rPr>
                <w:b/>
                <w:noProof w:val="0"/>
                <w:sz w:val="20"/>
                <w:szCs w:val="20"/>
              </w:rPr>
              <w:t>12</w:t>
            </w:r>
          </w:p>
        </w:tc>
        <w:tc>
          <w:tcPr>
            <w:tcW w:w="992" w:type="dxa"/>
            <w:gridSpan w:val="2"/>
          </w:tcPr>
          <w:p w14:paraId="4F22C835"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80</w:t>
            </w:r>
          </w:p>
        </w:tc>
        <w:tc>
          <w:tcPr>
            <w:tcW w:w="845" w:type="dxa"/>
          </w:tcPr>
          <w:p w14:paraId="046766BC" w14:textId="77777777" w:rsidR="0063351C" w:rsidRPr="00F77D7A" w:rsidRDefault="0063351C" w:rsidP="00FD2B26">
            <w:pPr>
              <w:spacing w:line="360" w:lineRule="auto"/>
              <w:rPr>
                <w:b/>
                <w:noProof w:val="0"/>
                <w:sz w:val="20"/>
                <w:szCs w:val="20"/>
              </w:rPr>
            </w:pPr>
            <w:r w:rsidRPr="00F77D7A">
              <w:rPr>
                <w:b/>
                <w:noProof w:val="0"/>
                <w:sz w:val="20"/>
                <w:szCs w:val="20"/>
              </w:rPr>
              <w:t>20</w:t>
            </w:r>
          </w:p>
        </w:tc>
        <w:tc>
          <w:tcPr>
            <w:tcW w:w="709" w:type="dxa"/>
          </w:tcPr>
          <w:p w14:paraId="0DDCE6BC" w14:textId="77777777" w:rsidR="0063351C" w:rsidRPr="00F77D7A" w:rsidRDefault="0063351C" w:rsidP="00FD2B26">
            <w:pPr>
              <w:spacing w:line="360" w:lineRule="auto"/>
              <w:rPr>
                <w:b/>
                <w:noProof w:val="0"/>
                <w:sz w:val="20"/>
                <w:szCs w:val="20"/>
              </w:rPr>
            </w:pPr>
            <w:r w:rsidRPr="00F77D7A">
              <w:rPr>
                <w:b/>
                <w:noProof w:val="0"/>
                <w:sz w:val="20"/>
                <w:szCs w:val="20"/>
              </w:rPr>
              <w:t>20</w:t>
            </w:r>
          </w:p>
        </w:tc>
        <w:tc>
          <w:tcPr>
            <w:tcW w:w="992" w:type="dxa"/>
          </w:tcPr>
          <w:p w14:paraId="6E8C62C1"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100</w:t>
            </w:r>
          </w:p>
        </w:tc>
      </w:tr>
      <w:tr w:rsidR="0063351C" w:rsidRPr="00F77D7A" w14:paraId="30835931" w14:textId="77777777" w:rsidTr="00FD2B26">
        <w:trPr>
          <w:gridAfter w:val="1"/>
          <w:wAfter w:w="47" w:type="dxa"/>
        </w:trPr>
        <w:tc>
          <w:tcPr>
            <w:tcW w:w="595" w:type="dxa"/>
          </w:tcPr>
          <w:p w14:paraId="416D1D7C" w14:textId="77777777" w:rsidR="0063351C" w:rsidRPr="00F77D7A" w:rsidRDefault="0063351C" w:rsidP="00FD2B26">
            <w:pPr>
              <w:spacing w:line="360" w:lineRule="auto"/>
              <w:rPr>
                <w:b/>
                <w:noProof w:val="0"/>
                <w:sz w:val="20"/>
                <w:szCs w:val="20"/>
              </w:rPr>
            </w:pPr>
            <w:r w:rsidRPr="00F77D7A">
              <w:rPr>
                <w:b/>
                <w:noProof w:val="0"/>
                <w:sz w:val="20"/>
                <w:szCs w:val="20"/>
              </w:rPr>
              <w:t>11.</w:t>
            </w:r>
          </w:p>
        </w:tc>
        <w:tc>
          <w:tcPr>
            <w:tcW w:w="1984" w:type="dxa"/>
          </w:tcPr>
          <w:p w14:paraId="1210E289" w14:textId="77777777" w:rsidR="0063351C" w:rsidRPr="00F77D7A" w:rsidRDefault="0063351C" w:rsidP="00FD2B26">
            <w:pPr>
              <w:spacing w:line="360" w:lineRule="auto"/>
              <w:rPr>
                <w:b/>
                <w:noProof w:val="0"/>
                <w:sz w:val="20"/>
                <w:szCs w:val="20"/>
              </w:rPr>
            </w:pPr>
            <w:r w:rsidRPr="00F77D7A">
              <w:rPr>
                <w:b/>
                <w:noProof w:val="0"/>
                <w:sz w:val="20"/>
                <w:szCs w:val="20"/>
              </w:rPr>
              <w:t>Fizika</w:t>
            </w:r>
          </w:p>
        </w:tc>
        <w:tc>
          <w:tcPr>
            <w:tcW w:w="995" w:type="dxa"/>
          </w:tcPr>
          <w:p w14:paraId="2CCF55FF" w14:textId="77777777" w:rsidR="0063351C" w:rsidRPr="00F77D7A" w:rsidRDefault="0063351C" w:rsidP="00FD2B26">
            <w:pPr>
              <w:spacing w:line="360" w:lineRule="auto"/>
              <w:ind w:firstLine="44"/>
              <w:rPr>
                <w:b/>
                <w:noProof w:val="0"/>
                <w:sz w:val="20"/>
                <w:szCs w:val="20"/>
              </w:rPr>
            </w:pPr>
            <w:r w:rsidRPr="00F77D7A">
              <w:rPr>
                <w:b/>
                <w:noProof w:val="0"/>
                <w:sz w:val="20"/>
                <w:szCs w:val="20"/>
              </w:rPr>
              <w:t>5</w:t>
            </w:r>
          </w:p>
        </w:tc>
        <w:tc>
          <w:tcPr>
            <w:tcW w:w="711" w:type="dxa"/>
          </w:tcPr>
          <w:p w14:paraId="2922E244" w14:textId="77777777" w:rsidR="0063351C" w:rsidRPr="00F77D7A" w:rsidRDefault="0063351C" w:rsidP="00FD2B26">
            <w:pPr>
              <w:spacing w:line="360" w:lineRule="auto"/>
              <w:ind w:firstLine="38"/>
              <w:rPr>
                <w:b/>
                <w:noProof w:val="0"/>
                <w:sz w:val="20"/>
                <w:szCs w:val="20"/>
              </w:rPr>
            </w:pPr>
            <w:r w:rsidRPr="00F77D7A">
              <w:rPr>
                <w:b/>
                <w:noProof w:val="0"/>
                <w:sz w:val="20"/>
                <w:szCs w:val="20"/>
              </w:rPr>
              <w:t>5</w:t>
            </w:r>
          </w:p>
        </w:tc>
        <w:tc>
          <w:tcPr>
            <w:tcW w:w="853" w:type="dxa"/>
          </w:tcPr>
          <w:p w14:paraId="3A4F213F"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100</w:t>
            </w:r>
          </w:p>
        </w:tc>
        <w:tc>
          <w:tcPr>
            <w:tcW w:w="1134" w:type="dxa"/>
            <w:gridSpan w:val="2"/>
          </w:tcPr>
          <w:p w14:paraId="08BB3FDD" w14:textId="77777777" w:rsidR="0063351C" w:rsidRPr="00F77D7A" w:rsidRDefault="0063351C" w:rsidP="00FD2B26">
            <w:pPr>
              <w:spacing w:line="360" w:lineRule="auto"/>
              <w:ind w:firstLine="567"/>
              <w:rPr>
                <w:b/>
                <w:noProof w:val="0"/>
                <w:sz w:val="20"/>
                <w:szCs w:val="20"/>
              </w:rPr>
            </w:pPr>
            <w:r w:rsidRPr="00F77D7A">
              <w:rPr>
                <w:b/>
                <w:noProof w:val="0"/>
                <w:sz w:val="20"/>
                <w:szCs w:val="20"/>
              </w:rPr>
              <w:t>12</w:t>
            </w:r>
          </w:p>
        </w:tc>
        <w:tc>
          <w:tcPr>
            <w:tcW w:w="709" w:type="dxa"/>
          </w:tcPr>
          <w:p w14:paraId="128DA9D3" w14:textId="77777777" w:rsidR="0063351C" w:rsidRPr="00F77D7A" w:rsidRDefault="0063351C" w:rsidP="00FD2B26">
            <w:pPr>
              <w:spacing w:line="360" w:lineRule="auto"/>
              <w:ind w:firstLine="42"/>
              <w:rPr>
                <w:b/>
                <w:noProof w:val="0"/>
                <w:sz w:val="20"/>
                <w:szCs w:val="20"/>
              </w:rPr>
            </w:pPr>
            <w:r w:rsidRPr="00F77D7A">
              <w:rPr>
                <w:b/>
                <w:noProof w:val="0"/>
                <w:sz w:val="20"/>
                <w:szCs w:val="20"/>
              </w:rPr>
              <w:t>11</w:t>
            </w:r>
          </w:p>
        </w:tc>
        <w:tc>
          <w:tcPr>
            <w:tcW w:w="992" w:type="dxa"/>
            <w:gridSpan w:val="2"/>
          </w:tcPr>
          <w:p w14:paraId="5FB8C164"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91,7</w:t>
            </w:r>
          </w:p>
        </w:tc>
        <w:tc>
          <w:tcPr>
            <w:tcW w:w="845" w:type="dxa"/>
          </w:tcPr>
          <w:p w14:paraId="4DE00CF1" w14:textId="77777777" w:rsidR="0063351C" w:rsidRPr="00F77D7A" w:rsidRDefault="0063351C" w:rsidP="00FD2B26">
            <w:pPr>
              <w:spacing w:line="360" w:lineRule="auto"/>
              <w:rPr>
                <w:b/>
                <w:noProof w:val="0"/>
                <w:sz w:val="20"/>
                <w:szCs w:val="20"/>
              </w:rPr>
            </w:pPr>
            <w:r w:rsidRPr="00F77D7A">
              <w:rPr>
                <w:b/>
                <w:noProof w:val="0"/>
                <w:sz w:val="20"/>
                <w:szCs w:val="20"/>
              </w:rPr>
              <w:t>11</w:t>
            </w:r>
          </w:p>
        </w:tc>
        <w:tc>
          <w:tcPr>
            <w:tcW w:w="709" w:type="dxa"/>
          </w:tcPr>
          <w:p w14:paraId="275D5DCF" w14:textId="77777777" w:rsidR="0063351C" w:rsidRPr="00F77D7A" w:rsidRDefault="0063351C" w:rsidP="00FD2B26">
            <w:pPr>
              <w:spacing w:line="360" w:lineRule="auto"/>
              <w:rPr>
                <w:b/>
                <w:noProof w:val="0"/>
                <w:sz w:val="20"/>
                <w:szCs w:val="20"/>
              </w:rPr>
            </w:pPr>
            <w:r w:rsidRPr="00F77D7A">
              <w:rPr>
                <w:b/>
                <w:noProof w:val="0"/>
                <w:sz w:val="20"/>
                <w:szCs w:val="20"/>
              </w:rPr>
              <w:t>11</w:t>
            </w:r>
          </w:p>
        </w:tc>
        <w:tc>
          <w:tcPr>
            <w:tcW w:w="992" w:type="dxa"/>
          </w:tcPr>
          <w:p w14:paraId="43E48306"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100</w:t>
            </w:r>
          </w:p>
        </w:tc>
      </w:tr>
      <w:tr w:rsidR="0063351C" w:rsidRPr="00F77D7A" w14:paraId="048B19F1" w14:textId="77777777" w:rsidTr="00FD2B26">
        <w:trPr>
          <w:gridAfter w:val="1"/>
          <w:wAfter w:w="47" w:type="dxa"/>
        </w:trPr>
        <w:tc>
          <w:tcPr>
            <w:tcW w:w="595" w:type="dxa"/>
          </w:tcPr>
          <w:p w14:paraId="3A0188BD" w14:textId="77777777" w:rsidR="0063351C" w:rsidRPr="00F77D7A" w:rsidRDefault="0063351C" w:rsidP="00FD2B26">
            <w:pPr>
              <w:spacing w:line="360" w:lineRule="auto"/>
              <w:rPr>
                <w:b/>
                <w:noProof w:val="0"/>
                <w:sz w:val="20"/>
                <w:szCs w:val="20"/>
              </w:rPr>
            </w:pPr>
            <w:r w:rsidRPr="00F77D7A">
              <w:rPr>
                <w:b/>
                <w:noProof w:val="0"/>
                <w:sz w:val="20"/>
                <w:szCs w:val="20"/>
              </w:rPr>
              <w:t>12.</w:t>
            </w:r>
          </w:p>
        </w:tc>
        <w:tc>
          <w:tcPr>
            <w:tcW w:w="1984" w:type="dxa"/>
          </w:tcPr>
          <w:p w14:paraId="67E78FA0" w14:textId="77777777" w:rsidR="0063351C" w:rsidRPr="00F77D7A" w:rsidRDefault="0063351C" w:rsidP="00FD2B26">
            <w:pPr>
              <w:spacing w:line="360" w:lineRule="auto"/>
              <w:rPr>
                <w:b/>
                <w:noProof w:val="0"/>
                <w:sz w:val="20"/>
                <w:szCs w:val="20"/>
              </w:rPr>
            </w:pPr>
            <w:r w:rsidRPr="00F77D7A">
              <w:rPr>
                <w:b/>
                <w:noProof w:val="0"/>
                <w:sz w:val="20"/>
                <w:szCs w:val="20"/>
              </w:rPr>
              <w:t>Geografija</w:t>
            </w:r>
          </w:p>
        </w:tc>
        <w:tc>
          <w:tcPr>
            <w:tcW w:w="995" w:type="dxa"/>
          </w:tcPr>
          <w:p w14:paraId="397DEC94" w14:textId="77777777" w:rsidR="0063351C" w:rsidRPr="00F77D7A" w:rsidRDefault="0063351C" w:rsidP="00FD2B26">
            <w:pPr>
              <w:spacing w:line="360" w:lineRule="auto"/>
              <w:ind w:firstLine="44"/>
              <w:rPr>
                <w:b/>
                <w:noProof w:val="0"/>
                <w:sz w:val="20"/>
                <w:szCs w:val="20"/>
              </w:rPr>
            </w:pPr>
            <w:r w:rsidRPr="00F77D7A">
              <w:rPr>
                <w:b/>
                <w:noProof w:val="0"/>
                <w:sz w:val="20"/>
                <w:szCs w:val="20"/>
              </w:rPr>
              <w:t>13</w:t>
            </w:r>
          </w:p>
        </w:tc>
        <w:tc>
          <w:tcPr>
            <w:tcW w:w="711" w:type="dxa"/>
          </w:tcPr>
          <w:p w14:paraId="2EE9C27B" w14:textId="77777777" w:rsidR="0063351C" w:rsidRPr="00F77D7A" w:rsidRDefault="0063351C" w:rsidP="00FD2B26">
            <w:pPr>
              <w:spacing w:line="360" w:lineRule="auto"/>
              <w:ind w:firstLine="38"/>
              <w:rPr>
                <w:b/>
                <w:noProof w:val="0"/>
                <w:sz w:val="20"/>
                <w:szCs w:val="20"/>
              </w:rPr>
            </w:pPr>
            <w:r w:rsidRPr="00F77D7A">
              <w:rPr>
                <w:b/>
                <w:noProof w:val="0"/>
                <w:sz w:val="20"/>
                <w:szCs w:val="20"/>
              </w:rPr>
              <w:t>12</w:t>
            </w:r>
          </w:p>
        </w:tc>
        <w:tc>
          <w:tcPr>
            <w:tcW w:w="853" w:type="dxa"/>
          </w:tcPr>
          <w:p w14:paraId="58D6C4EB"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92,3</w:t>
            </w:r>
          </w:p>
        </w:tc>
        <w:tc>
          <w:tcPr>
            <w:tcW w:w="1134" w:type="dxa"/>
            <w:gridSpan w:val="2"/>
          </w:tcPr>
          <w:p w14:paraId="424D5C37" w14:textId="77777777" w:rsidR="0063351C" w:rsidRPr="00F77D7A" w:rsidRDefault="0063351C" w:rsidP="00FD2B26">
            <w:pPr>
              <w:spacing w:line="360" w:lineRule="auto"/>
              <w:ind w:firstLine="567"/>
              <w:rPr>
                <w:b/>
                <w:noProof w:val="0"/>
                <w:sz w:val="20"/>
                <w:szCs w:val="20"/>
              </w:rPr>
            </w:pPr>
            <w:r w:rsidRPr="00F77D7A">
              <w:rPr>
                <w:b/>
                <w:noProof w:val="0"/>
                <w:sz w:val="20"/>
                <w:szCs w:val="20"/>
              </w:rPr>
              <w:t>23</w:t>
            </w:r>
          </w:p>
        </w:tc>
        <w:tc>
          <w:tcPr>
            <w:tcW w:w="709" w:type="dxa"/>
          </w:tcPr>
          <w:p w14:paraId="2CD77296" w14:textId="77777777" w:rsidR="0063351C" w:rsidRPr="00F77D7A" w:rsidRDefault="0063351C" w:rsidP="00FD2B26">
            <w:pPr>
              <w:spacing w:line="360" w:lineRule="auto"/>
              <w:ind w:firstLine="42"/>
              <w:rPr>
                <w:b/>
                <w:noProof w:val="0"/>
                <w:sz w:val="20"/>
                <w:szCs w:val="20"/>
              </w:rPr>
            </w:pPr>
            <w:r w:rsidRPr="00F77D7A">
              <w:rPr>
                <w:b/>
                <w:noProof w:val="0"/>
                <w:sz w:val="20"/>
                <w:szCs w:val="20"/>
              </w:rPr>
              <w:t>19</w:t>
            </w:r>
          </w:p>
        </w:tc>
        <w:tc>
          <w:tcPr>
            <w:tcW w:w="992" w:type="dxa"/>
            <w:gridSpan w:val="2"/>
          </w:tcPr>
          <w:p w14:paraId="6053BEB4"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82,6</w:t>
            </w:r>
          </w:p>
        </w:tc>
        <w:tc>
          <w:tcPr>
            <w:tcW w:w="845" w:type="dxa"/>
          </w:tcPr>
          <w:p w14:paraId="07C7F3E8" w14:textId="77777777" w:rsidR="0063351C" w:rsidRPr="00F77D7A" w:rsidRDefault="0063351C" w:rsidP="00FD2B26">
            <w:pPr>
              <w:spacing w:line="360" w:lineRule="auto"/>
              <w:rPr>
                <w:b/>
                <w:noProof w:val="0"/>
                <w:sz w:val="20"/>
                <w:szCs w:val="20"/>
              </w:rPr>
            </w:pPr>
            <w:r w:rsidRPr="00F77D7A">
              <w:rPr>
                <w:b/>
                <w:noProof w:val="0"/>
                <w:sz w:val="20"/>
                <w:szCs w:val="20"/>
              </w:rPr>
              <w:t>8</w:t>
            </w:r>
          </w:p>
        </w:tc>
        <w:tc>
          <w:tcPr>
            <w:tcW w:w="709" w:type="dxa"/>
          </w:tcPr>
          <w:p w14:paraId="1CE4D011" w14:textId="77777777" w:rsidR="0063351C" w:rsidRPr="00F77D7A" w:rsidRDefault="0063351C" w:rsidP="00FD2B26">
            <w:pPr>
              <w:spacing w:line="360" w:lineRule="auto"/>
              <w:rPr>
                <w:b/>
                <w:noProof w:val="0"/>
                <w:sz w:val="20"/>
                <w:szCs w:val="20"/>
              </w:rPr>
            </w:pPr>
            <w:r w:rsidRPr="00F77D7A">
              <w:rPr>
                <w:b/>
                <w:noProof w:val="0"/>
                <w:sz w:val="20"/>
                <w:szCs w:val="20"/>
              </w:rPr>
              <w:t>8</w:t>
            </w:r>
          </w:p>
        </w:tc>
        <w:tc>
          <w:tcPr>
            <w:tcW w:w="992" w:type="dxa"/>
          </w:tcPr>
          <w:p w14:paraId="110EEC47"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100</w:t>
            </w:r>
          </w:p>
        </w:tc>
      </w:tr>
      <w:tr w:rsidR="0063351C" w:rsidRPr="00F77D7A" w14:paraId="5CB76DB5" w14:textId="77777777" w:rsidTr="00FD2B26">
        <w:trPr>
          <w:gridAfter w:val="1"/>
          <w:wAfter w:w="47" w:type="dxa"/>
        </w:trPr>
        <w:tc>
          <w:tcPr>
            <w:tcW w:w="595" w:type="dxa"/>
          </w:tcPr>
          <w:p w14:paraId="676EE43A" w14:textId="77777777" w:rsidR="0063351C" w:rsidRPr="00F77D7A" w:rsidRDefault="0063351C" w:rsidP="00FD2B26">
            <w:pPr>
              <w:spacing w:line="360" w:lineRule="auto"/>
              <w:rPr>
                <w:b/>
                <w:noProof w:val="0"/>
                <w:sz w:val="20"/>
                <w:szCs w:val="20"/>
              </w:rPr>
            </w:pPr>
            <w:r w:rsidRPr="00F77D7A">
              <w:rPr>
                <w:b/>
                <w:noProof w:val="0"/>
                <w:sz w:val="20"/>
                <w:szCs w:val="20"/>
              </w:rPr>
              <w:t>13.</w:t>
            </w:r>
          </w:p>
        </w:tc>
        <w:tc>
          <w:tcPr>
            <w:tcW w:w="1984" w:type="dxa"/>
          </w:tcPr>
          <w:p w14:paraId="24366F52" w14:textId="77777777" w:rsidR="0063351C" w:rsidRPr="00F77D7A" w:rsidRDefault="0063351C" w:rsidP="00FD2B26">
            <w:pPr>
              <w:spacing w:line="360" w:lineRule="auto"/>
              <w:rPr>
                <w:b/>
                <w:noProof w:val="0"/>
                <w:sz w:val="20"/>
                <w:szCs w:val="20"/>
              </w:rPr>
            </w:pPr>
            <w:r w:rsidRPr="00F77D7A">
              <w:rPr>
                <w:b/>
                <w:noProof w:val="0"/>
                <w:sz w:val="20"/>
                <w:szCs w:val="20"/>
              </w:rPr>
              <w:t>Informacinės technologijos</w:t>
            </w:r>
          </w:p>
        </w:tc>
        <w:tc>
          <w:tcPr>
            <w:tcW w:w="995" w:type="dxa"/>
          </w:tcPr>
          <w:p w14:paraId="575965FE" w14:textId="77777777" w:rsidR="0063351C" w:rsidRPr="00F77D7A" w:rsidRDefault="0063351C" w:rsidP="00FD2B26">
            <w:pPr>
              <w:spacing w:line="360" w:lineRule="auto"/>
              <w:ind w:firstLine="44"/>
              <w:rPr>
                <w:b/>
                <w:noProof w:val="0"/>
                <w:sz w:val="20"/>
                <w:szCs w:val="20"/>
              </w:rPr>
            </w:pPr>
            <w:r w:rsidRPr="00F77D7A">
              <w:rPr>
                <w:b/>
                <w:noProof w:val="0"/>
                <w:sz w:val="20"/>
                <w:szCs w:val="20"/>
              </w:rPr>
              <w:t>7</w:t>
            </w:r>
          </w:p>
        </w:tc>
        <w:tc>
          <w:tcPr>
            <w:tcW w:w="711" w:type="dxa"/>
          </w:tcPr>
          <w:p w14:paraId="1BAAACDF" w14:textId="77777777" w:rsidR="0063351C" w:rsidRPr="00F77D7A" w:rsidRDefault="0063351C" w:rsidP="00FD2B26">
            <w:pPr>
              <w:spacing w:line="360" w:lineRule="auto"/>
              <w:ind w:firstLine="38"/>
              <w:rPr>
                <w:b/>
                <w:noProof w:val="0"/>
                <w:sz w:val="20"/>
                <w:szCs w:val="20"/>
              </w:rPr>
            </w:pPr>
            <w:r w:rsidRPr="00F77D7A">
              <w:rPr>
                <w:b/>
                <w:noProof w:val="0"/>
                <w:sz w:val="20"/>
                <w:szCs w:val="20"/>
              </w:rPr>
              <w:t>7</w:t>
            </w:r>
          </w:p>
        </w:tc>
        <w:tc>
          <w:tcPr>
            <w:tcW w:w="853" w:type="dxa"/>
          </w:tcPr>
          <w:p w14:paraId="7DB6BA8E" w14:textId="77777777" w:rsidR="0063351C" w:rsidRPr="00F77D7A" w:rsidRDefault="0063351C" w:rsidP="00FD2B26">
            <w:pPr>
              <w:spacing w:line="360" w:lineRule="auto"/>
              <w:ind w:firstLine="32"/>
              <w:rPr>
                <w:b/>
                <w:noProof w:val="0"/>
                <w:color w:val="FF0000"/>
                <w:sz w:val="20"/>
                <w:szCs w:val="20"/>
              </w:rPr>
            </w:pPr>
            <w:r w:rsidRPr="00F77D7A">
              <w:rPr>
                <w:b/>
                <w:noProof w:val="0"/>
                <w:color w:val="FF0000"/>
                <w:sz w:val="20"/>
                <w:szCs w:val="20"/>
              </w:rPr>
              <w:t>100</w:t>
            </w:r>
          </w:p>
        </w:tc>
        <w:tc>
          <w:tcPr>
            <w:tcW w:w="1134" w:type="dxa"/>
            <w:gridSpan w:val="2"/>
          </w:tcPr>
          <w:p w14:paraId="661FC7BB" w14:textId="77777777" w:rsidR="0063351C" w:rsidRPr="00F77D7A" w:rsidRDefault="0063351C" w:rsidP="00FD2B26">
            <w:pPr>
              <w:spacing w:line="360" w:lineRule="auto"/>
              <w:ind w:firstLine="567"/>
              <w:rPr>
                <w:b/>
                <w:noProof w:val="0"/>
                <w:sz w:val="20"/>
                <w:szCs w:val="20"/>
              </w:rPr>
            </w:pPr>
            <w:r w:rsidRPr="00F77D7A">
              <w:rPr>
                <w:b/>
                <w:noProof w:val="0"/>
                <w:sz w:val="20"/>
                <w:szCs w:val="20"/>
              </w:rPr>
              <w:t>8</w:t>
            </w:r>
          </w:p>
        </w:tc>
        <w:tc>
          <w:tcPr>
            <w:tcW w:w="709" w:type="dxa"/>
          </w:tcPr>
          <w:p w14:paraId="6C3E2B5F" w14:textId="77777777" w:rsidR="0063351C" w:rsidRPr="00F77D7A" w:rsidRDefault="0063351C" w:rsidP="00FD2B26">
            <w:pPr>
              <w:spacing w:line="360" w:lineRule="auto"/>
              <w:ind w:firstLine="567"/>
              <w:rPr>
                <w:b/>
                <w:noProof w:val="0"/>
                <w:sz w:val="20"/>
                <w:szCs w:val="20"/>
              </w:rPr>
            </w:pPr>
            <w:r w:rsidRPr="00F77D7A">
              <w:rPr>
                <w:b/>
                <w:noProof w:val="0"/>
                <w:sz w:val="20"/>
                <w:szCs w:val="20"/>
              </w:rPr>
              <w:t>6</w:t>
            </w:r>
          </w:p>
        </w:tc>
        <w:tc>
          <w:tcPr>
            <w:tcW w:w="992" w:type="dxa"/>
            <w:gridSpan w:val="2"/>
          </w:tcPr>
          <w:p w14:paraId="2812BE92" w14:textId="77777777" w:rsidR="0063351C" w:rsidRPr="00F77D7A" w:rsidRDefault="0063351C" w:rsidP="00FD2B26">
            <w:pPr>
              <w:spacing w:line="360" w:lineRule="auto"/>
              <w:rPr>
                <w:b/>
                <w:noProof w:val="0"/>
                <w:color w:val="FF0000"/>
                <w:sz w:val="20"/>
                <w:szCs w:val="20"/>
              </w:rPr>
            </w:pPr>
            <w:r w:rsidRPr="00F77D7A">
              <w:rPr>
                <w:b/>
                <w:noProof w:val="0"/>
                <w:color w:val="FF0000"/>
                <w:sz w:val="20"/>
                <w:szCs w:val="20"/>
              </w:rPr>
              <w:t>75</w:t>
            </w:r>
          </w:p>
        </w:tc>
        <w:tc>
          <w:tcPr>
            <w:tcW w:w="845" w:type="dxa"/>
          </w:tcPr>
          <w:p w14:paraId="72259F9B" w14:textId="77777777" w:rsidR="0063351C" w:rsidRPr="00F77D7A" w:rsidRDefault="0063351C" w:rsidP="00FD2B26">
            <w:pPr>
              <w:spacing w:line="360" w:lineRule="auto"/>
              <w:rPr>
                <w:b/>
                <w:noProof w:val="0"/>
                <w:sz w:val="20"/>
                <w:szCs w:val="20"/>
              </w:rPr>
            </w:pPr>
            <w:r w:rsidRPr="00F77D7A">
              <w:rPr>
                <w:b/>
                <w:noProof w:val="0"/>
                <w:sz w:val="20"/>
                <w:szCs w:val="20"/>
              </w:rPr>
              <w:t>12</w:t>
            </w:r>
          </w:p>
        </w:tc>
        <w:tc>
          <w:tcPr>
            <w:tcW w:w="709" w:type="dxa"/>
          </w:tcPr>
          <w:p w14:paraId="286902D5" w14:textId="77777777" w:rsidR="0063351C" w:rsidRPr="00F77D7A" w:rsidRDefault="0063351C" w:rsidP="00FD2B26">
            <w:pPr>
              <w:spacing w:line="360" w:lineRule="auto"/>
              <w:rPr>
                <w:b/>
                <w:noProof w:val="0"/>
                <w:sz w:val="20"/>
                <w:szCs w:val="20"/>
              </w:rPr>
            </w:pPr>
            <w:r w:rsidRPr="00F77D7A">
              <w:rPr>
                <w:b/>
                <w:noProof w:val="0"/>
                <w:sz w:val="20"/>
                <w:szCs w:val="20"/>
              </w:rPr>
              <w:t>10</w:t>
            </w:r>
          </w:p>
        </w:tc>
        <w:tc>
          <w:tcPr>
            <w:tcW w:w="992" w:type="dxa"/>
          </w:tcPr>
          <w:p w14:paraId="5F9E733A" w14:textId="77777777" w:rsidR="0063351C" w:rsidRPr="00F77D7A" w:rsidRDefault="0063351C" w:rsidP="00FD2B26">
            <w:pPr>
              <w:spacing w:line="360" w:lineRule="auto"/>
              <w:ind w:firstLine="30"/>
              <w:rPr>
                <w:b/>
                <w:noProof w:val="0"/>
                <w:color w:val="FF0000"/>
                <w:sz w:val="20"/>
                <w:szCs w:val="20"/>
              </w:rPr>
            </w:pPr>
            <w:r w:rsidRPr="00F77D7A">
              <w:rPr>
                <w:b/>
                <w:noProof w:val="0"/>
                <w:color w:val="FF0000"/>
                <w:sz w:val="20"/>
                <w:szCs w:val="20"/>
              </w:rPr>
              <w:t>83,3</w:t>
            </w:r>
          </w:p>
        </w:tc>
      </w:tr>
    </w:tbl>
    <w:p w14:paraId="03F89957" w14:textId="77777777" w:rsidR="0063351C" w:rsidRPr="00F77D7A" w:rsidRDefault="0063351C" w:rsidP="0063351C">
      <w:pPr>
        <w:pStyle w:val="Sraopastraipa"/>
        <w:spacing w:after="160" w:line="360" w:lineRule="auto"/>
        <w:ind w:left="420" w:firstLine="567"/>
        <w:rPr>
          <w:sz w:val="24"/>
          <w:szCs w:val="24"/>
          <w:lang w:val="lt-LT"/>
        </w:rPr>
      </w:pPr>
    </w:p>
    <w:p w14:paraId="731F5740" w14:textId="77777777" w:rsidR="0063351C" w:rsidRPr="00F77D7A" w:rsidRDefault="0063351C" w:rsidP="0063351C">
      <w:pPr>
        <w:pStyle w:val="Sraopastraipa"/>
        <w:spacing w:after="160" w:line="360" w:lineRule="auto"/>
        <w:ind w:left="60" w:firstLine="567"/>
        <w:rPr>
          <w:rFonts w:ascii="Times New Roman" w:hAnsi="Times New Roman" w:cs="Times New Roman"/>
          <w:sz w:val="24"/>
          <w:szCs w:val="24"/>
          <w:u w:val="single"/>
          <w:lang w:val="lt-LT"/>
        </w:rPr>
      </w:pPr>
      <w:r w:rsidRPr="00F77D7A">
        <w:rPr>
          <w:rFonts w:ascii="Times New Roman" w:hAnsi="Times New Roman" w:cs="Times New Roman"/>
          <w:sz w:val="24"/>
          <w:szCs w:val="24"/>
          <w:lang w:val="lt-LT"/>
        </w:rPr>
        <w:t>bendra suvestinė su eksternais ir buvusiais mokiniais (</w:t>
      </w:r>
      <w:r w:rsidRPr="00F77D7A">
        <w:rPr>
          <w:rFonts w:ascii="Times New Roman" w:hAnsi="Times New Roman" w:cs="Times New Roman"/>
          <w:sz w:val="24"/>
          <w:szCs w:val="24"/>
          <w:u w:val="single"/>
          <w:lang w:val="lt-LT"/>
        </w:rPr>
        <w:t>laikyta 13 egzaminų : 5 egz. išlaikyti 100%, (2015 buvo-2); 4 egz. – geriau nei 2015 m.; 1- tai pat; 3 egz.- blogiau nei 2015 m.)</w:t>
      </w:r>
    </w:p>
    <w:p w14:paraId="14631861" w14:textId="77777777" w:rsidR="0063351C" w:rsidRPr="00F77D7A" w:rsidRDefault="0063351C" w:rsidP="0063351C">
      <w:pPr>
        <w:spacing w:line="360" w:lineRule="auto"/>
        <w:rPr>
          <w:b/>
          <w:noProof w:val="0"/>
          <w:sz w:val="28"/>
          <w:szCs w:val="28"/>
        </w:rPr>
      </w:pPr>
      <w:r w:rsidRPr="00F77D7A">
        <w:rPr>
          <w:b/>
          <w:noProof w:val="0"/>
          <w:sz w:val="28"/>
          <w:szCs w:val="28"/>
        </w:rPr>
        <w:t>2016 m. abiturientų tolimesnė veikla</w:t>
      </w:r>
    </w:p>
    <w:tbl>
      <w:tblPr>
        <w:tblW w:w="1036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1121"/>
        <w:gridCol w:w="980"/>
        <w:gridCol w:w="980"/>
        <w:gridCol w:w="1121"/>
        <w:gridCol w:w="841"/>
        <w:gridCol w:w="700"/>
        <w:gridCol w:w="1121"/>
        <w:gridCol w:w="840"/>
      </w:tblGrid>
      <w:tr w:rsidR="0063351C" w:rsidRPr="00F77D7A" w14:paraId="23BE8729" w14:textId="77777777" w:rsidTr="00FD2B26">
        <w:trPr>
          <w:trHeight w:val="689"/>
        </w:trPr>
        <w:tc>
          <w:tcPr>
            <w:tcW w:w="2663" w:type="dxa"/>
          </w:tcPr>
          <w:p w14:paraId="38AB0AE5" w14:textId="77777777" w:rsidR="0063351C" w:rsidRPr="00F77D7A" w:rsidRDefault="0063351C" w:rsidP="00FD2B26">
            <w:pPr>
              <w:spacing w:line="360" w:lineRule="auto"/>
              <w:ind w:firstLine="175"/>
              <w:jc w:val="center"/>
              <w:rPr>
                <w:noProof w:val="0"/>
                <w:sz w:val="20"/>
                <w:szCs w:val="20"/>
              </w:rPr>
            </w:pPr>
            <w:r w:rsidRPr="00F77D7A">
              <w:rPr>
                <w:noProof w:val="0"/>
                <w:sz w:val="20"/>
                <w:szCs w:val="20"/>
              </w:rPr>
              <w:t>Gimnazija</w:t>
            </w:r>
          </w:p>
        </w:tc>
        <w:tc>
          <w:tcPr>
            <w:tcW w:w="1121" w:type="dxa"/>
          </w:tcPr>
          <w:p w14:paraId="14CDBBE0" w14:textId="77777777" w:rsidR="0063351C" w:rsidRPr="00F77D7A" w:rsidRDefault="0063351C" w:rsidP="00FD2B26">
            <w:pPr>
              <w:spacing w:line="360" w:lineRule="auto"/>
              <w:jc w:val="center"/>
              <w:rPr>
                <w:noProof w:val="0"/>
                <w:sz w:val="20"/>
                <w:szCs w:val="20"/>
              </w:rPr>
            </w:pPr>
            <w:r w:rsidRPr="00F77D7A">
              <w:rPr>
                <w:noProof w:val="0"/>
                <w:sz w:val="20"/>
                <w:szCs w:val="20"/>
              </w:rPr>
              <w:t>Abiturientų skaičius</w:t>
            </w:r>
          </w:p>
        </w:tc>
        <w:tc>
          <w:tcPr>
            <w:tcW w:w="980" w:type="dxa"/>
          </w:tcPr>
          <w:p w14:paraId="33AD3B32" w14:textId="77777777" w:rsidR="0063351C" w:rsidRPr="00F77D7A" w:rsidRDefault="0063351C" w:rsidP="00FD2B26">
            <w:pPr>
              <w:spacing w:line="360" w:lineRule="auto"/>
              <w:jc w:val="center"/>
              <w:rPr>
                <w:noProof w:val="0"/>
                <w:sz w:val="20"/>
                <w:szCs w:val="20"/>
              </w:rPr>
            </w:pPr>
            <w:r w:rsidRPr="00F77D7A">
              <w:rPr>
                <w:noProof w:val="0"/>
                <w:sz w:val="20"/>
                <w:szCs w:val="20"/>
              </w:rPr>
              <w:t>Gavo atestatus</w:t>
            </w:r>
          </w:p>
        </w:tc>
        <w:tc>
          <w:tcPr>
            <w:tcW w:w="980" w:type="dxa"/>
          </w:tcPr>
          <w:p w14:paraId="17C4B732" w14:textId="77777777" w:rsidR="0063351C" w:rsidRPr="00F77D7A" w:rsidRDefault="0063351C" w:rsidP="00FD2B26">
            <w:pPr>
              <w:spacing w:line="360" w:lineRule="auto"/>
              <w:jc w:val="center"/>
              <w:rPr>
                <w:noProof w:val="0"/>
                <w:sz w:val="20"/>
                <w:szCs w:val="20"/>
              </w:rPr>
            </w:pPr>
            <w:r w:rsidRPr="00F77D7A">
              <w:rPr>
                <w:noProof w:val="0"/>
                <w:sz w:val="20"/>
                <w:szCs w:val="20"/>
              </w:rPr>
              <w:t>Mokosi aukštosiose</w:t>
            </w:r>
          </w:p>
        </w:tc>
        <w:tc>
          <w:tcPr>
            <w:tcW w:w="1121" w:type="dxa"/>
          </w:tcPr>
          <w:p w14:paraId="70B4BE52" w14:textId="77777777" w:rsidR="0063351C" w:rsidRPr="00F77D7A" w:rsidRDefault="0063351C" w:rsidP="00FD2B26">
            <w:pPr>
              <w:spacing w:line="360" w:lineRule="auto"/>
              <w:jc w:val="center"/>
              <w:rPr>
                <w:noProof w:val="0"/>
                <w:sz w:val="20"/>
                <w:szCs w:val="20"/>
              </w:rPr>
            </w:pPr>
            <w:r w:rsidRPr="00F77D7A">
              <w:rPr>
                <w:noProof w:val="0"/>
                <w:sz w:val="20"/>
                <w:szCs w:val="20"/>
              </w:rPr>
              <w:t>Kolegijose</w:t>
            </w:r>
          </w:p>
        </w:tc>
        <w:tc>
          <w:tcPr>
            <w:tcW w:w="841" w:type="dxa"/>
          </w:tcPr>
          <w:p w14:paraId="60F642BA" w14:textId="77777777" w:rsidR="0063351C" w:rsidRPr="00F77D7A" w:rsidRDefault="0063351C" w:rsidP="00FD2B26">
            <w:pPr>
              <w:spacing w:line="360" w:lineRule="auto"/>
              <w:ind w:hanging="107"/>
              <w:jc w:val="center"/>
              <w:rPr>
                <w:noProof w:val="0"/>
                <w:sz w:val="20"/>
                <w:szCs w:val="20"/>
              </w:rPr>
            </w:pPr>
            <w:r w:rsidRPr="00F77D7A">
              <w:rPr>
                <w:noProof w:val="0"/>
                <w:sz w:val="20"/>
                <w:szCs w:val="20"/>
              </w:rPr>
              <w:t>Profesinėse m-klose</w:t>
            </w:r>
          </w:p>
        </w:tc>
        <w:tc>
          <w:tcPr>
            <w:tcW w:w="700" w:type="dxa"/>
          </w:tcPr>
          <w:p w14:paraId="626ACBFC" w14:textId="77777777" w:rsidR="0063351C" w:rsidRPr="00F77D7A" w:rsidRDefault="0063351C" w:rsidP="00FD2B26">
            <w:pPr>
              <w:spacing w:line="360" w:lineRule="auto"/>
              <w:jc w:val="center"/>
              <w:rPr>
                <w:noProof w:val="0"/>
                <w:sz w:val="20"/>
                <w:szCs w:val="20"/>
              </w:rPr>
            </w:pPr>
            <w:r w:rsidRPr="00F77D7A">
              <w:rPr>
                <w:noProof w:val="0"/>
                <w:sz w:val="20"/>
                <w:szCs w:val="20"/>
              </w:rPr>
              <w:t>Dirba</w:t>
            </w:r>
          </w:p>
        </w:tc>
        <w:tc>
          <w:tcPr>
            <w:tcW w:w="1121" w:type="dxa"/>
          </w:tcPr>
          <w:p w14:paraId="36206A66" w14:textId="77777777" w:rsidR="0063351C" w:rsidRPr="00F77D7A" w:rsidRDefault="0063351C" w:rsidP="00FD2B26">
            <w:pPr>
              <w:spacing w:line="360" w:lineRule="auto"/>
              <w:jc w:val="center"/>
              <w:rPr>
                <w:noProof w:val="0"/>
                <w:sz w:val="20"/>
                <w:szCs w:val="20"/>
              </w:rPr>
            </w:pPr>
            <w:r w:rsidRPr="00F77D7A">
              <w:rPr>
                <w:noProof w:val="0"/>
                <w:sz w:val="20"/>
                <w:szCs w:val="20"/>
              </w:rPr>
              <w:t>Nedirba, nesimoko</w:t>
            </w:r>
          </w:p>
        </w:tc>
        <w:tc>
          <w:tcPr>
            <w:tcW w:w="840" w:type="dxa"/>
          </w:tcPr>
          <w:p w14:paraId="149E9B75" w14:textId="77777777" w:rsidR="0063351C" w:rsidRPr="00F77D7A" w:rsidRDefault="0063351C" w:rsidP="00FD2B26">
            <w:pPr>
              <w:spacing w:line="360" w:lineRule="auto"/>
              <w:jc w:val="center"/>
              <w:rPr>
                <w:noProof w:val="0"/>
                <w:sz w:val="20"/>
                <w:szCs w:val="20"/>
              </w:rPr>
            </w:pPr>
            <w:r w:rsidRPr="00F77D7A">
              <w:rPr>
                <w:noProof w:val="0"/>
                <w:sz w:val="20"/>
                <w:szCs w:val="20"/>
              </w:rPr>
              <w:t>Kita</w:t>
            </w:r>
          </w:p>
        </w:tc>
      </w:tr>
      <w:tr w:rsidR="0063351C" w:rsidRPr="00F77D7A" w14:paraId="0683D17A" w14:textId="77777777" w:rsidTr="00FD2B26">
        <w:trPr>
          <w:trHeight w:val="486"/>
        </w:trPr>
        <w:tc>
          <w:tcPr>
            <w:tcW w:w="2663" w:type="dxa"/>
          </w:tcPr>
          <w:p w14:paraId="5F53F773" w14:textId="77777777" w:rsidR="0063351C" w:rsidRPr="00F77D7A" w:rsidRDefault="0063351C" w:rsidP="00FD2B26">
            <w:pPr>
              <w:spacing w:line="360" w:lineRule="auto"/>
              <w:rPr>
                <w:noProof w:val="0"/>
                <w:sz w:val="20"/>
                <w:szCs w:val="20"/>
              </w:rPr>
            </w:pPr>
            <w:r w:rsidRPr="00F77D7A">
              <w:rPr>
                <w:noProof w:val="0"/>
                <w:sz w:val="20"/>
                <w:szCs w:val="20"/>
              </w:rPr>
              <w:t>1. Baltosios Vokės E. Ožeškovos gimnazija</w:t>
            </w:r>
          </w:p>
        </w:tc>
        <w:tc>
          <w:tcPr>
            <w:tcW w:w="1121" w:type="dxa"/>
          </w:tcPr>
          <w:p w14:paraId="3348E286" w14:textId="77777777" w:rsidR="0063351C" w:rsidRPr="00F77D7A" w:rsidRDefault="0063351C" w:rsidP="00FD2B26">
            <w:pPr>
              <w:spacing w:line="360" w:lineRule="auto"/>
              <w:rPr>
                <w:noProof w:val="0"/>
                <w:sz w:val="20"/>
                <w:szCs w:val="20"/>
              </w:rPr>
            </w:pPr>
            <w:r w:rsidRPr="00F77D7A">
              <w:rPr>
                <w:noProof w:val="0"/>
                <w:sz w:val="20"/>
                <w:szCs w:val="20"/>
              </w:rPr>
              <w:t>9</w:t>
            </w:r>
          </w:p>
        </w:tc>
        <w:tc>
          <w:tcPr>
            <w:tcW w:w="980" w:type="dxa"/>
          </w:tcPr>
          <w:p w14:paraId="0E27102A" w14:textId="77777777" w:rsidR="0063351C" w:rsidRPr="00F77D7A" w:rsidRDefault="0063351C" w:rsidP="00FD2B26">
            <w:pPr>
              <w:spacing w:line="360" w:lineRule="auto"/>
              <w:rPr>
                <w:noProof w:val="0"/>
                <w:sz w:val="20"/>
                <w:szCs w:val="20"/>
              </w:rPr>
            </w:pPr>
            <w:r w:rsidRPr="00F77D7A">
              <w:rPr>
                <w:noProof w:val="0"/>
                <w:sz w:val="20"/>
                <w:szCs w:val="20"/>
              </w:rPr>
              <w:t>9</w:t>
            </w:r>
          </w:p>
        </w:tc>
        <w:tc>
          <w:tcPr>
            <w:tcW w:w="980" w:type="dxa"/>
          </w:tcPr>
          <w:p w14:paraId="0BA3DACD" w14:textId="77777777" w:rsidR="0063351C" w:rsidRPr="00F77D7A" w:rsidRDefault="0063351C" w:rsidP="00FD2B26">
            <w:pPr>
              <w:spacing w:line="360" w:lineRule="auto"/>
              <w:rPr>
                <w:noProof w:val="0"/>
                <w:sz w:val="20"/>
                <w:szCs w:val="20"/>
              </w:rPr>
            </w:pPr>
            <w:r w:rsidRPr="00F77D7A">
              <w:rPr>
                <w:noProof w:val="0"/>
                <w:sz w:val="20"/>
                <w:szCs w:val="20"/>
              </w:rPr>
              <w:t>2</w:t>
            </w:r>
          </w:p>
        </w:tc>
        <w:tc>
          <w:tcPr>
            <w:tcW w:w="1121" w:type="dxa"/>
          </w:tcPr>
          <w:p w14:paraId="280D9F26" w14:textId="77777777" w:rsidR="0063351C" w:rsidRPr="00F77D7A" w:rsidRDefault="0063351C" w:rsidP="00FD2B26">
            <w:pPr>
              <w:spacing w:line="360" w:lineRule="auto"/>
              <w:rPr>
                <w:noProof w:val="0"/>
                <w:sz w:val="20"/>
                <w:szCs w:val="20"/>
              </w:rPr>
            </w:pPr>
            <w:r w:rsidRPr="00F77D7A">
              <w:rPr>
                <w:noProof w:val="0"/>
                <w:sz w:val="20"/>
                <w:szCs w:val="20"/>
              </w:rPr>
              <w:t>4</w:t>
            </w:r>
          </w:p>
        </w:tc>
        <w:tc>
          <w:tcPr>
            <w:tcW w:w="841" w:type="dxa"/>
          </w:tcPr>
          <w:p w14:paraId="2D9F42E2" w14:textId="77777777" w:rsidR="0063351C" w:rsidRPr="00F77D7A" w:rsidRDefault="0063351C" w:rsidP="00FD2B26">
            <w:pPr>
              <w:spacing w:line="360" w:lineRule="auto"/>
              <w:ind w:hanging="107"/>
              <w:rPr>
                <w:noProof w:val="0"/>
                <w:sz w:val="20"/>
                <w:szCs w:val="20"/>
              </w:rPr>
            </w:pPr>
            <w:r w:rsidRPr="00F77D7A">
              <w:rPr>
                <w:noProof w:val="0"/>
                <w:sz w:val="20"/>
                <w:szCs w:val="20"/>
              </w:rPr>
              <w:t>2</w:t>
            </w:r>
          </w:p>
        </w:tc>
        <w:tc>
          <w:tcPr>
            <w:tcW w:w="700" w:type="dxa"/>
          </w:tcPr>
          <w:p w14:paraId="51D595EB" w14:textId="77777777" w:rsidR="0063351C" w:rsidRPr="00F77D7A" w:rsidRDefault="0063351C" w:rsidP="00FD2B26">
            <w:pPr>
              <w:spacing w:line="360" w:lineRule="auto"/>
              <w:ind w:firstLine="567"/>
              <w:rPr>
                <w:noProof w:val="0"/>
                <w:sz w:val="20"/>
                <w:szCs w:val="20"/>
              </w:rPr>
            </w:pPr>
            <w:r w:rsidRPr="00F77D7A">
              <w:rPr>
                <w:noProof w:val="0"/>
                <w:sz w:val="20"/>
                <w:szCs w:val="20"/>
              </w:rPr>
              <w:t>-</w:t>
            </w:r>
          </w:p>
        </w:tc>
        <w:tc>
          <w:tcPr>
            <w:tcW w:w="1121" w:type="dxa"/>
          </w:tcPr>
          <w:p w14:paraId="09E52C98"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840" w:type="dxa"/>
          </w:tcPr>
          <w:p w14:paraId="37EC7CFD" w14:textId="77777777" w:rsidR="0063351C" w:rsidRPr="00F77D7A" w:rsidRDefault="0063351C" w:rsidP="00FD2B26">
            <w:pPr>
              <w:spacing w:line="360" w:lineRule="auto"/>
              <w:rPr>
                <w:noProof w:val="0"/>
                <w:sz w:val="20"/>
                <w:szCs w:val="20"/>
              </w:rPr>
            </w:pPr>
          </w:p>
        </w:tc>
      </w:tr>
      <w:tr w:rsidR="0063351C" w:rsidRPr="00F77D7A" w14:paraId="109F9A29" w14:textId="77777777" w:rsidTr="00FD2B26">
        <w:trPr>
          <w:trHeight w:val="497"/>
        </w:trPr>
        <w:tc>
          <w:tcPr>
            <w:tcW w:w="2663" w:type="dxa"/>
          </w:tcPr>
          <w:p w14:paraId="0A07E773" w14:textId="77777777" w:rsidR="0063351C" w:rsidRPr="00F77D7A" w:rsidRDefault="0063351C" w:rsidP="00FD2B26">
            <w:pPr>
              <w:spacing w:line="360" w:lineRule="auto"/>
              <w:rPr>
                <w:noProof w:val="0"/>
                <w:sz w:val="20"/>
                <w:szCs w:val="20"/>
              </w:rPr>
            </w:pPr>
            <w:r w:rsidRPr="00F77D7A">
              <w:rPr>
                <w:noProof w:val="0"/>
                <w:sz w:val="20"/>
                <w:szCs w:val="20"/>
              </w:rPr>
              <w:t xml:space="preserve">2. Baltosios Vokės „Šilo“ gimnazija </w:t>
            </w:r>
          </w:p>
        </w:tc>
        <w:tc>
          <w:tcPr>
            <w:tcW w:w="1121" w:type="dxa"/>
          </w:tcPr>
          <w:p w14:paraId="6C46EE1B" w14:textId="77777777" w:rsidR="0063351C" w:rsidRPr="00F77D7A" w:rsidRDefault="0063351C" w:rsidP="00FD2B26">
            <w:pPr>
              <w:spacing w:line="360" w:lineRule="auto"/>
              <w:rPr>
                <w:noProof w:val="0"/>
                <w:sz w:val="20"/>
                <w:szCs w:val="20"/>
              </w:rPr>
            </w:pPr>
            <w:r w:rsidRPr="00F77D7A">
              <w:rPr>
                <w:noProof w:val="0"/>
                <w:sz w:val="20"/>
                <w:szCs w:val="20"/>
              </w:rPr>
              <w:t>6</w:t>
            </w:r>
          </w:p>
        </w:tc>
        <w:tc>
          <w:tcPr>
            <w:tcW w:w="980" w:type="dxa"/>
          </w:tcPr>
          <w:p w14:paraId="78297F03" w14:textId="77777777" w:rsidR="0063351C" w:rsidRPr="00F77D7A" w:rsidRDefault="0063351C" w:rsidP="00FD2B26">
            <w:pPr>
              <w:spacing w:line="360" w:lineRule="auto"/>
              <w:rPr>
                <w:noProof w:val="0"/>
                <w:sz w:val="20"/>
                <w:szCs w:val="20"/>
              </w:rPr>
            </w:pPr>
            <w:r w:rsidRPr="00F77D7A">
              <w:rPr>
                <w:noProof w:val="0"/>
                <w:sz w:val="20"/>
                <w:szCs w:val="20"/>
              </w:rPr>
              <w:t>6</w:t>
            </w:r>
          </w:p>
        </w:tc>
        <w:tc>
          <w:tcPr>
            <w:tcW w:w="980" w:type="dxa"/>
          </w:tcPr>
          <w:p w14:paraId="6AFA8402" w14:textId="77777777" w:rsidR="0063351C" w:rsidRPr="00F77D7A" w:rsidRDefault="0063351C" w:rsidP="00FD2B26">
            <w:pPr>
              <w:spacing w:line="360" w:lineRule="auto"/>
              <w:rPr>
                <w:noProof w:val="0"/>
                <w:sz w:val="20"/>
                <w:szCs w:val="20"/>
              </w:rPr>
            </w:pPr>
            <w:r w:rsidRPr="00F77D7A">
              <w:rPr>
                <w:noProof w:val="0"/>
                <w:sz w:val="20"/>
                <w:szCs w:val="20"/>
              </w:rPr>
              <w:t>3</w:t>
            </w:r>
          </w:p>
        </w:tc>
        <w:tc>
          <w:tcPr>
            <w:tcW w:w="1121" w:type="dxa"/>
          </w:tcPr>
          <w:p w14:paraId="27A72C8D" w14:textId="77777777" w:rsidR="0063351C" w:rsidRPr="00F77D7A" w:rsidRDefault="0063351C" w:rsidP="00FD2B26">
            <w:pPr>
              <w:spacing w:line="360" w:lineRule="auto"/>
              <w:rPr>
                <w:noProof w:val="0"/>
                <w:sz w:val="20"/>
                <w:szCs w:val="20"/>
              </w:rPr>
            </w:pPr>
            <w:r w:rsidRPr="00F77D7A">
              <w:rPr>
                <w:noProof w:val="0"/>
                <w:sz w:val="20"/>
                <w:szCs w:val="20"/>
              </w:rPr>
              <w:t>-</w:t>
            </w:r>
          </w:p>
        </w:tc>
        <w:tc>
          <w:tcPr>
            <w:tcW w:w="841" w:type="dxa"/>
          </w:tcPr>
          <w:p w14:paraId="5364DF62" w14:textId="77777777" w:rsidR="0063351C" w:rsidRPr="00F77D7A" w:rsidRDefault="0063351C" w:rsidP="00FD2B26">
            <w:pPr>
              <w:spacing w:line="360" w:lineRule="auto"/>
              <w:ind w:hanging="107"/>
              <w:rPr>
                <w:noProof w:val="0"/>
                <w:sz w:val="20"/>
                <w:szCs w:val="20"/>
              </w:rPr>
            </w:pPr>
            <w:r w:rsidRPr="00F77D7A">
              <w:rPr>
                <w:noProof w:val="0"/>
                <w:sz w:val="20"/>
                <w:szCs w:val="20"/>
              </w:rPr>
              <w:t>1</w:t>
            </w:r>
          </w:p>
        </w:tc>
        <w:tc>
          <w:tcPr>
            <w:tcW w:w="700" w:type="dxa"/>
          </w:tcPr>
          <w:p w14:paraId="5FDA9B5A" w14:textId="77777777" w:rsidR="0063351C" w:rsidRPr="00F77D7A" w:rsidRDefault="0063351C" w:rsidP="00FD2B26">
            <w:pPr>
              <w:spacing w:line="360" w:lineRule="auto"/>
              <w:ind w:firstLine="567"/>
              <w:rPr>
                <w:noProof w:val="0"/>
                <w:sz w:val="20"/>
                <w:szCs w:val="20"/>
              </w:rPr>
            </w:pPr>
            <w:r w:rsidRPr="00F77D7A">
              <w:rPr>
                <w:noProof w:val="0"/>
                <w:sz w:val="20"/>
                <w:szCs w:val="20"/>
              </w:rPr>
              <w:t>2</w:t>
            </w:r>
          </w:p>
        </w:tc>
        <w:tc>
          <w:tcPr>
            <w:tcW w:w="1121" w:type="dxa"/>
          </w:tcPr>
          <w:p w14:paraId="6086A2FC" w14:textId="77777777" w:rsidR="0063351C" w:rsidRPr="00F77D7A" w:rsidRDefault="0063351C" w:rsidP="00FD2B26">
            <w:pPr>
              <w:spacing w:line="360" w:lineRule="auto"/>
              <w:rPr>
                <w:noProof w:val="0"/>
                <w:sz w:val="20"/>
                <w:szCs w:val="20"/>
              </w:rPr>
            </w:pPr>
            <w:r w:rsidRPr="00F77D7A">
              <w:rPr>
                <w:noProof w:val="0"/>
                <w:sz w:val="20"/>
                <w:szCs w:val="20"/>
              </w:rPr>
              <w:t>-</w:t>
            </w:r>
          </w:p>
        </w:tc>
        <w:tc>
          <w:tcPr>
            <w:tcW w:w="840" w:type="dxa"/>
          </w:tcPr>
          <w:p w14:paraId="28278ED7" w14:textId="77777777" w:rsidR="0063351C" w:rsidRPr="00F77D7A" w:rsidRDefault="0063351C" w:rsidP="00FD2B26">
            <w:pPr>
              <w:spacing w:line="360" w:lineRule="auto"/>
              <w:rPr>
                <w:noProof w:val="0"/>
                <w:sz w:val="20"/>
                <w:szCs w:val="20"/>
              </w:rPr>
            </w:pPr>
          </w:p>
        </w:tc>
      </w:tr>
      <w:tr w:rsidR="0063351C" w:rsidRPr="00F77D7A" w14:paraId="4351E9F7" w14:textId="77777777" w:rsidTr="00FD2B26">
        <w:trPr>
          <w:trHeight w:val="497"/>
        </w:trPr>
        <w:tc>
          <w:tcPr>
            <w:tcW w:w="2663" w:type="dxa"/>
          </w:tcPr>
          <w:p w14:paraId="55E9D861" w14:textId="77777777" w:rsidR="0063351C" w:rsidRPr="00F77D7A" w:rsidRDefault="0063351C" w:rsidP="00FD2B26">
            <w:pPr>
              <w:spacing w:line="360" w:lineRule="auto"/>
              <w:rPr>
                <w:noProof w:val="0"/>
                <w:sz w:val="20"/>
                <w:szCs w:val="20"/>
              </w:rPr>
            </w:pPr>
            <w:r w:rsidRPr="00F77D7A">
              <w:rPr>
                <w:noProof w:val="0"/>
                <w:sz w:val="20"/>
                <w:szCs w:val="20"/>
              </w:rPr>
              <w:t xml:space="preserve">3. Butrimonių Anos Krepštul </w:t>
            </w:r>
            <w:r w:rsidRPr="00F77D7A">
              <w:rPr>
                <w:noProof w:val="0"/>
                <w:sz w:val="20"/>
                <w:szCs w:val="20"/>
              </w:rPr>
              <w:lastRenderedPageBreak/>
              <w:t>gimnazija</w:t>
            </w:r>
          </w:p>
        </w:tc>
        <w:tc>
          <w:tcPr>
            <w:tcW w:w="1121" w:type="dxa"/>
          </w:tcPr>
          <w:p w14:paraId="071EF801" w14:textId="77777777" w:rsidR="0063351C" w:rsidRPr="00F77D7A" w:rsidRDefault="0063351C" w:rsidP="00FD2B26">
            <w:pPr>
              <w:spacing w:line="360" w:lineRule="auto"/>
              <w:rPr>
                <w:noProof w:val="0"/>
                <w:sz w:val="20"/>
                <w:szCs w:val="20"/>
              </w:rPr>
            </w:pPr>
            <w:r w:rsidRPr="00F77D7A">
              <w:rPr>
                <w:noProof w:val="0"/>
                <w:sz w:val="20"/>
                <w:szCs w:val="20"/>
              </w:rPr>
              <w:lastRenderedPageBreak/>
              <w:t>16</w:t>
            </w:r>
          </w:p>
        </w:tc>
        <w:tc>
          <w:tcPr>
            <w:tcW w:w="980" w:type="dxa"/>
          </w:tcPr>
          <w:p w14:paraId="4A1CEE04" w14:textId="77777777" w:rsidR="0063351C" w:rsidRPr="00F77D7A" w:rsidRDefault="0063351C" w:rsidP="00FD2B26">
            <w:pPr>
              <w:spacing w:line="360" w:lineRule="auto"/>
              <w:jc w:val="center"/>
              <w:rPr>
                <w:noProof w:val="0"/>
                <w:sz w:val="20"/>
                <w:szCs w:val="20"/>
              </w:rPr>
            </w:pPr>
            <w:r w:rsidRPr="00F77D7A">
              <w:rPr>
                <w:noProof w:val="0"/>
                <w:sz w:val="20"/>
                <w:szCs w:val="20"/>
              </w:rPr>
              <w:t>16</w:t>
            </w:r>
          </w:p>
        </w:tc>
        <w:tc>
          <w:tcPr>
            <w:tcW w:w="980" w:type="dxa"/>
          </w:tcPr>
          <w:p w14:paraId="52E3FD5F" w14:textId="77777777" w:rsidR="0063351C" w:rsidRPr="00F77D7A" w:rsidRDefault="0063351C" w:rsidP="00FD2B26">
            <w:pPr>
              <w:spacing w:line="360" w:lineRule="auto"/>
              <w:rPr>
                <w:noProof w:val="0"/>
                <w:sz w:val="20"/>
                <w:szCs w:val="20"/>
              </w:rPr>
            </w:pPr>
            <w:r w:rsidRPr="00F77D7A">
              <w:rPr>
                <w:noProof w:val="0"/>
                <w:sz w:val="20"/>
                <w:szCs w:val="20"/>
              </w:rPr>
              <w:t>6</w:t>
            </w:r>
          </w:p>
        </w:tc>
        <w:tc>
          <w:tcPr>
            <w:tcW w:w="1121" w:type="dxa"/>
          </w:tcPr>
          <w:p w14:paraId="0F7C1143" w14:textId="77777777" w:rsidR="0063351C" w:rsidRPr="00F77D7A" w:rsidRDefault="0063351C" w:rsidP="00FD2B26">
            <w:pPr>
              <w:spacing w:line="360" w:lineRule="auto"/>
              <w:rPr>
                <w:noProof w:val="0"/>
                <w:sz w:val="20"/>
                <w:szCs w:val="20"/>
              </w:rPr>
            </w:pPr>
            <w:r w:rsidRPr="00F77D7A">
              <w:rPr>
                <w:noProof w:val="0"/>
                <w:sz w:val="20"/>
                <w:szCs w:val="20"/>
              </w:rPr>
              <w:t>-</w:t>
            </w:r>
          </w:p>
        </w:tc>
        <w:tc>
          <w:tcPr>
            <w:tcW w:w="841" w:type="dxa"/>
          </w:tcPr>
          <w:p w14:paraId="25AEF276" w14:textId="77777777" w:rsidR="0063351C" w:rsidRPr="00F77D7A" w:rsidRDefault="0063351C" w:rsidP="00FD2B26">
            <w:pPr>
              <w:spacing w:line="360" w:lineRule="auto"/>
              <w:ind w:hanging="107"/>
              <w:rPr>
                <w:noProof w:val="0"/>
                <w:sz w:val="20"/>
                <w:szCs w:val="20"/>
              </w:rPr>
            </w:pPr>
            <w:r w:rsidRPr="00F77D7A">
              <w:rPr>
                <w:noProof w:val="0"/>
                <w:sz w:val="20"/>
                <w:szCs w:val="20"/>
              </w:rPr>
              <w:t>5</w:t>
            </w:r>
          </w:p>
        </w:tc>
        <w:tc>
          <w:tcPr>
            <w:tcW w:w="700" w:type="dxa"/>
          </w:tcPr>
          <w:p w14:paraId="43985868" w14:textId="77777777" w:rsidR="0063351C" w:rsidRPr="00F77D7A" w:rsidRDefault="0063351C" w:rsidP="00FD2B26">
            <w:pPr>
              <w:spacing w:line="360" w:lineRule="auto"/>
              <w:ind w:firstLine="567"/>
              <w:rPr>
                <w:noProof w:val="0"/>
                <w:sz w:val="20"/>
                <w:szCs w:val="20"/>
              </w:rPr>
            </w:pPr>
            <w:r w:rsidRPr="00F77D7A">
              <w:rPr>
                <w:noProof w:val="0"/>
                <w:sz w:val="20"/>
                <w:szCs w:val="20"/>
              </w:rPr>
              <w:t>1</w:t>
            </w:r>
          </w:p>
        </w:tc>
        <w:tc>
          <w:tcPr>
            <w:tcW w:w="1121" w:type="dxa"/>
          </w:tcPr>
          <w:p w14:paraId="468468D2" w14:textId="77777777" w:rsidR="0063351C" w:rsidRPr="00F77D7A" w:rsidRDefault="0063351C" w:rsidP="00FD2B26">
            <w:pPr>
              <w:spacing w:line="360" w:lineRule="auto"/>
              <w:rPr>
                <w:noProof w:val="0"/>
                <w:sz w:val="20"/>
                <w:szCs w:val="20"/>
              </w:rPr>
            </w:pPr>
            <w:r w:rsidRPr="00F77D7A">
              <w:rPr>
                <w:noProof w:val="0"/>
                <w:sz w:val="20"/>
                <w:szCs w:val="20"/>
              </w:rPr>
              <w:t>4</w:t>
            </w:r>
          </w:p>
        </w:tc>
        <w:tc>
          <w:tcPr>
            <w:tcW w:w="840" w:type="dxa"/>
          </w:tcPr>
          <w:p w14:paraId="60B60E5D" w14:textId="77777777" w:rsidR="0063351C" w:rsidRPr="00F77D7A" w:rsidRDefault="0063351C" w:rsidP="00FD2B26">
            <w:pPr>
              <w:spacing w:line="360" w:lineRule="auto"/>
              <w:rPr>
                <w:noProof w:val="0"/>
                <w:sz w:val="20"/>
                <w:szCs w:val="20"/>
              </w:rPr>
            </w:pPr>
          </w:p>
        </w:tc>
      </w:tr>
      <w:tr w:rsidR="0063351C" w:rsidRPr="00F77D7A" w14:paraId="7C772E82" w14:textId="77777777" w:rsidTr="00FD2B26">
        <w:trPr>
          <w:trHeight w:val="735"/>
        </w:trPr>
        <w:tc>
          <w:tcPr>
            <w:tcW w:w="2663" w:type="dxa"/>
          </w:tcPr>
          <w:p w14:paraId="38897CF3" w14:textId="77777777" w:rsidR="0063351C" w:rsidRPr="00F77D7A" w:rsidRDefault="0063351C" w:rsidP="00FD2B26">
            <w:pPr>
              <w:spacing w:line="360" w:lineRule="auto"/>
              <w:rPr>
                <w:noProof w:val="0"/>
                <w:sz w:val="20"/>
                <w:szCs w:val="20"/>
              </w:rPr>
            </w:pPr>
            <w:r w:rsidRPr="00F77D7A">
              <w:rPr>
                <w:noProof w:val="0"/>
                <w:sz w:val="20"/>
                <w:szCs w:val="20"/>
              </w:rPr>
              <w:t>4. Dieveniškių „Ryto“ gimnazija</w:t>
            </w:r>
          </w:p>
        </w:tc>
        <w:tc>
          <w:tcPr>
            <w:tcW w:w="1121" w:type="dxa"/>
          </w:tcPr>
          <w:p w14:paraId="0D8B566A" w14:textId="77777777" w:rsidR="0063351C" w:rsidRPr="00F77D7A" w:rsidRDefault="0063351C" w:rsidP="00FD2B26">
            <w:pPr>
              <w:spacing w:line="360" w:lineRule="auto"/>
              <w:rPr>
                <w:noProof w:val="0"/>
                <w:sz w:val="20"/>
                <w:szCs w:val="20"/>
              </w:rPr>
            </w:pPr>
            <w:r w:rsidRPr="00F77D7A">
              <w:rPr>
                <w:noProof w:val="0"/>
                <w:sz w:val="20"/>
                <w:szCs w:val="20"/>
              </w:rPr>
              <w:t>19</w:t>
            </w:r>
          </w:p>
        </w:tc>
        <w:tc>
          <w:tcPr>
            <w:tcW w:w="980" w:type="dxa"/>
          </w:tcPr>
          <w:p w14:paraId="357ED5B5" w14:textId="77777777" w:rsidR="0063351C" w:rsidRPr="00F77D7A" w:rsidRDefault="0063351C" w:rsidP="00FD2B26">
            <w:pPr>
              <w:spacing w:line="360" w:lineRule="auto"/>
              <w:rPr>
                <w:noProof w:val="0"/>
                <w:sz w:val="20"/>
                <w:szCs w:val="20"/>
              </w:rPr>
            </w:pPr>
            <w:r w:rsidRPr="00F77D7A">
              <w:rPr>
                <w:noProof w:val="0"/>
                <w:sz w:val="20"/>
                <w:szCs w:val="20"/>
              </w:rPr>
              <w:t>19</w:t>
            </w:r>
          </w:p>
        </w:tc>
        <w:tc>
          <w:tcPr>
            <w:tcW w:w="980" w:type="dxa"/>
          </w:tcPr>
          <w:p w14:paraId="5DD9593E" w14:textId="77777777" w:rsidR="0063351C" w:rsidRPr="00F77D7A" w:rsidRDefault="0063351C" w:rsidP="00FD2B26">
            <w:pPr>
              <w:spacing w:line="360" w:lineRule="auto"/>
              <w:rPr>
                <w:noProof w:val="0"/>
                <w:sz w:val="20"/>
                <w:szCs w:val="20"/>
              </w:rPr>
            </w:pPr>
            <w:r w:rsidRPr="00F77D7A">
              <w:rPr>
                <w:noProof w:val="0"/>
                <w:sz w:val="20"/>
                <w:szCs w:val="20"/>
              </w:rPr>
              <w:t>9</w:t>
            </w:r>
          </w:p>
        </w:tc>
        <w:tc>
          <w:tcPr>
            <w:tcW w:w="1121" w:type="dxa"/>
          </w:tcPr>
          <w:p w14:paraId="76418D37" w14:textId="77777777" w:rsidR="0063351C" w:rsidRPr="00F77D7A" w:rsidRDefault="0063351C" w:rsidP="00FD2B26">
            <w:pPr>
              <w:spacing w:line="360" w:lineRule="auto"/>
              <w:rPr>
                <w:noProof w:val="0"/>
                <w:sz w:val="20"/>
                <w:szCs w:val="20"/>
              </w:rPr>
            </w:pPr>
            <w:r w:rsidRPr="00F77D7A">
              <w:rPr>
                <w:noProof w:val="0"/>
                <w:sz w:val="20"/>
                <w:szCs w:val="20"/>
              </w:rPr>
              <w:t>4</w:t>
            </w:r>
          </w:p>
        </w:tc>
        <w:tc>
          <w:tcPr>
            <w:tcW w:w="841" w:type="dxa"/>
          </w:tcPr>
          <w:p w14:paraId="4BD3742F" w14:textId="77777777" w:rsidR="0063351C" w:rsidRPr="00F77D7A" w:rsidRDefault="0063351C" w:rsidP="00FD2B26">
            <w:pPr>
              <w:spacing w:line="360" w:lineRule="auto"/>
              <w:ind w:hanging="107"/>
              <w:rPr>
                <w:noProof w:val="0"/>
                <w:sz w:val="20"/>
                <w:szCs w:val="20"/>
              </w:rPr>
            </w:pPr>
            <w:r w:rsidRPr="00F77D7A">
              <w:rPr>
                <w:noProof w:val="0"/>
                <w:sz w:val="20"/>
                <w:szCs w:val="20"/>
              </w:rPr>
              <w:t>6</w:t>
            </w:r>
          </w:p>
        </w:tc>
        <w:tc>
          <w:tcPr>
            <w:tcW w:w="700" w:type="dxa"/>
          </w:tcPr>
          <w:p w14:paraId="0A1D1CFF" w14:textId="77777777" w:rsidR="0063351C" w:rsidRPr="00F77D7A" w:rsidRDefault="0063351C" w:rsidP="00FD2B26">
            <w:pPr>
              <w:spacing w:line="360" w:lineRule="auto"/>
              <w:ind w:firstLine="567"/>
              <w:rPr>
                <w:noProof w:val="0"/>
                <w:sz w:val="20"/>
                <w:szCs w:val="20"/>
              </w:rPr>
            </w:pPr>
            <w:r w:rsidRPr="00F77D7A">
              <w:rPr>
                <w:noProof w:val="0"/>
                <w:sz w:val="20"/>
                <w:szCs w:val="20"/>
              </w:rPr>
              <w:t>-</w:t>
            </w:r>
          </w:p>
        </w:tc>
        <w:tc>
          <w:tcPr>
            <w:tcW w:w="1121" w:type="dxa"/>
          </w:tcPr>
          <w:p w14:paraId="19EE2806" w14:textId="77777777" w:rsidR="0063351C" w:rsidRPr="00F77D7A" w:rsidRDefault="0063351C" w:rsidP="00FD2B26">
            <w:pPr>
              <w:spacing w:line="360" w:lineRule="auto"/>
              <w:rPr>
                <w:noProof w:val="0"/>
                <w:sz w:val="20"/>
                <w:szCs w:val="20"/>
              </w:rPr>
            </w:pPr>
            <w:r w:rsidRPr="00F77D7A">
              <w:rPr>
                <w:noProof w:val="0"/>
                <w:sz w:val="20"/>
                <w:szCs w:val="20"/>
              </w:rPr>
              <w:t>-</w:t>
            </w:r>
          </w:p>
        </w:tc>
        <w:tc>
          <w:tcPr>
            <w:tcW w:w="840" w:type="dxa"/>
          </w:tcPr>
          <w:p w14:paraId="6082294C" w14:textId="77777777" w:rsidR="0063351C" w:rsidRPr="00F77D7A" w:rsidRDefault="0063351C" w:rsidP="00FD2B26">
            <w:pPr>
              <w:spacing w:line="360" w:lineRule="auto"/>
              <w:rPr>
                <w:noProof w:val="0"/>
                <w:sz w:val="20"/>
                <w:szCs w:val="20"/>
              </w:rPr>
            </w:pPr>
          </w:p>
        </w:tc>
      </w:tr>
      <w:tr w:rsidR="0063351C" w:rsidRPr="00F77D7A" w14:paraId="0205E437" w14:textId="77777777" w:rsidTr="00FD2B26">
        <w:trPr>
          <w:trHeight w:val="747"/>
        </w:trPr>
        <w:tc>
          <w:tcPr>
            <w:tcW w:w="2663" w:type="dxa"/>
          </w:tcPr>
          <w:p w14:paraId="034032A2" w14:textId="77777777" w:rsidR="0063351C" w:rsidRPr="00F77D7A" w:rsidRDefault="0063351C" w:rsidP="00FD2B26">
            <w:pPr>
              <w:spacing w:line="360" w:lineRule="auto"/>
              <w:rPr>
                <w:noProof w:val="0"/>
                <w:sz w:val="20"/>
                <w:szCs w:val="20"/>
              </w:rPr>
            </w:pPr>
            <w:r w:rsidRPr="00F77D7A">
              <w:rPr>
                <w:noProof w:val="0"/>
                <w:sz w:val="20"/>
                <w:szCs w:val="20"/>
              </w:rPr>
              <w:t>5. Dieveniškių Adomo Mickevičiaus gimnazija</w:t>
            </w:r>
          </w:p>
        </w:tc>
        <w:tc>
          <w:tcPr>
            <w:tcW w:w="1121" w:type="dxa"/>
          </w:tcPr>
          <w:p w14:paraId="50E318A3" w14:textId="77777777" w:rsidR="0063351C" w:rsidRPr="00F77D7A" w:rsidRDefault="0063351C" w:rsidP="00FD2B26">
            <w:pPr>
              <w:spacing w:line="360" w:lineRule="auto"/>
              <w:rPr>
                <w:noProof w:val="0"/>
                <w:sz w:val="20"/>
                <w:szCs w:val="20"/>
              </w:rPr>
            </w:pPr>
            <w:r w:rsidRPr="00F77D7A">
              <w:rPr>
                <w:noProof w:val="0"/>
                <w:sz w:val="20"/>
                <w:szCs w:val="20"/>
              </w:rPr>
              <w:t>4</w:t>
            </w:r>
          </w:p>
        </w:tc>
        <w:tc>
          <w:tcPr>
            <w:tcW w:w="980" w:type="dxa"/>
          </w:tcPr>
          <w:p w14:paraId="3335105E" w14:textId="77777777" w:rsidR="0063351C" w:rsidRPr="00F77D7A" w:rsidRDefault="0063351C" w:rsidP="00FD2B26">
            <w:pPr>
              <w:spacing w:line="360" w:lineRule="auto"/>
              <w:rPr>
                <w:noProof w:val="0"/>
                <w:sz w:val="20"/>
                <w:szCs w:val="20"/>
              </w:rPr>
            </w:pPr>
            <w:r w:rsidRPr="00F77D7A">
              <w:rPr>
                <w:noProof w:val="0"/>
                <w:sz w:val="20"/>
                <w:szCs w:val="20"/>
              </w:rPr>
              <w:t>3</w:t>
            </w:r>
          </w:p>
        </w:tc>
        <w:tc>
          <w:tcPr>
            <w:tcW w:w="980" w:type="dxa"/>
          </w:tcPr>
          <w:p w14:paraId="15C1A6E4"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1121" w:type="dxa"/>
          </w:tcPr>
          <w:p w14:paraId="412C29E8"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841" w:type="dxa"/>
          </w:tcPr>
          <w:p w14:paraId="56508225" w14:textId="77777777" w:rsidR="0063351C" w:rsidRPr="00F77D7A" w:rsidRDefault="0063351C" w:rsidP="00FD2B26">
            <w:pPr>
              <w:spacing w:line="360" w:lineRule="auto"/>
              <w:ind w:hanging="107"/>
              <w:rPr>
                <w:noProof w:val="0"/>
                <w:sz w:val="20"/>
                <w:szCs w:val="20"/>
              </w:rPr>
            </w:pPr>
            <w:r w:rsidRPr="00F77D7A">
              <w:rPr>
                <w:noProof w:val="0"/>
                <w:sz w:val="20"/>
                <w:szCs w:val="20"/>
              </w:rPr>
              <w:t>2</w:t>
            </w:r>
          </w:p>
        </w:tc>
        <w:tc>
          <w:tcPr>
            <w:tcW w:w="700" w:type="dxa"/>
          </w:tcPr>
          <w:p w14:paraId="699DAF9D" w14:textId="77777777" w:rsidR="0063351C" w:rsidRPr="00F77D7A" w:rsidRDefault="0063351C" w:rsidP="00FD2B26">
            <w:pPr>
              <w:spacing w:line="360" w:lineRule="auto"/>
              <w:ind w:firstLine="567"/>
              <w:rPr>
                <w:noProof w:val="0"/>
                <w:sz w:val="20"/>
                <w:szCs w:val="20"/>
              </w:rPr>
            </w:pPr>
            <w:r w:rsidRPr="00F77D7A">
              <w:rPr>
                <w:noProof w:val="0"/>
                <w:sz w:val="20"/>
                <w:szCs w:val="20"/>
              </w:rPr>
              <w:t>-</w:t>
            </w:r>
          </w:p>
        </w:tc>
        <w:tc>
          <w:tcPr>
            <w:tcW w:w="1121" w:type="dxa"/>
          </w:tcPr>
          <w:p w14:paraId="616702A2" w14:textId="77777777" w:rsidR="0063351C" w:rsidRPr="00F77D7A" w:rsidRDefault="0063351C" w:rsidP="00FD2B26">
            <w:pPr>
              <w:spacing w:line="360" w:lineRule="auto"/>
              <w:rPr>
                <w:noProof w:val="0"/>
                <w:sz w:val="20"/>
                <w:szCs w:val="20"/>
              </w:rPr>
            </w:pPr>
            <w:r w:rsidRPr="00F77D7A">
              <w:rPr>
                <w:noProof w:val="0"/>
                <w:sz w:val="20"/>
                <w:szCs w:val="20"/>
              </w:rPr>
              <w:t>-</w:t>
            </w:r>
          </w:p>
        </w:tc>
        <w:tc>
          <w:tcPr>
            <w:tcW w:w="840" w:type="dxa"/>
          </w:tcPr>
          <w:p w14:paraId="47DCF092" w14:textId="77777777" w:rsidR="0063351C" w:rsidRPr="00F77D7A" w:rsidRDefault="0063351C" w:rsidP="00FD2B26">
            <w:pPr>
              <w:spacing w:line="360" w:lineRule="auto"/>
              <w:rPr>
                <w:noProof w:val="0"/>
                <w:sz w:val="20"/>
                <w:szCs w:val="20"/>
              </w:rPr>
            </w:pPr>
          </w:p>
        </w:tc>
      </w:tr>
      <w:tr w:rsidR="0063351C" w:rsidRPr="00F77D7A" w14:paraId="46F4E4F3" w14:textId="77777777" w:rsidTr="00FD2B26">
        <w:trPr>
          <w:trHeight w:val="747"/>
        </w:trPr>
        <w:tc>
          <w:tcPr>
            <w:tcW w:w="2663" w:type="dxa"/>
          </w:tcPr>
          <w:p w14:paraId="3710B6EC" w14:textId="77777777" w:rsidR="0063351C" w:rsidRPr="00F77D7A" w:rsidRDefault="0063351C" w:rsidP="00FD2B26">
            <w:pPr>
              <w:spacing w:line="360" w:lineRule="auto"/>
              <w:rPr>
                <w:noProof w:val="0"/>
                <w:sz w:val="20"/>
                <w:szCs w:val="20"/>
              </w:rPr>
            </w:pPr>
            <w:r w:rsidRPr="00F77D7A">
              <w:rPr>
                <w:noProof w:val="0"/>
                <w:sz w:val="20"/>
                <w:szCs w:val="20"/>
              </w:rPr>
              <w:t>6. Jašiūnų „Aušros“ gimnazija</w:t>
            </w:r>
          </w:p>
        </w:tc>
        <w:tc>
          <w:tcPr>
            <w:tcW w:w="1121" w:type="dxa"/>
          </w:tcPr>
          <w:p w14:paraId="17464445" w14:textId="77777777" w:rsidR="0063351C" w:rsidRPr="00F77D7A" w:rsidRDefault="0063351C" w:rsidP="00FD2B26">
            <w:pPr>
              <w:spacing w:line="360" w:lineRule="auto"/>
              <w:rPr>
                <w:noProof w:val="0"/>
                <w:sz w:val="20"/>
                <w:szCs w:val="20"/>
              </w:rPr>
            </w:pPr>
            <w:r w:rsidRPr="00F77D7A">
              <w:rPr>
                <w:noProof w:val="0"/>
                <w:sz w:val="20"/>
                <w:szCs w:val="20"/>
              </w:rPr>
              <w:t>14</w:t>
            </w:r>
          </w:p>
        </w:tc>
        <w:tc>
          <w:tcPr>
            <w:tcW w:w="980" w:type="dxa"/>
          </w:tcPr>
          <w:p w14:paraId="7DB5CEF3" w14:textId="77777777" w:rsidR="0063351C" w:rsidRPr="00F77D7A" w:rsidRDefault="0063351C" w:rsidP="00FD2B26">
            <w:pPr>
              <w:spacing w:line="360" w:lineRule="auto"/>
              <w:rPr>
                <w:noProof w:val="0"/>
                <w:sz w:val="20"/>
                <w:szCs w:val="20"/>
              </w:rPr>
            </w:pPr>
            <w:r w:rsidRPr="00F77D7A">
              <w:rPr>
                <w:noProof w:val="0"/>
                <w:sz w:val="20"/>
                <w:szCs w:val="20"/>
              </w:rPr>
              <w:t>13</w:t>
            </w:r>
          </w:p>
        </w:tc>
        <w:tc>
          <w:tcPr>
            <w:tcW w:w="980" w:type="dxa"/>
          </w:tcPr>
          <w:p w14:paraId="42D12FD9"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1121" w:type="dxa"/>
          </w:tcPr>
          <w:p w14:paraId="6E255D23" w14:textId="77777777" w:rsidR="0063351C" w:rsidRPr="00F77D7A" w:rsidRDefault="0063351C" w:rsidP="00FD2B26">
            <w:pPr>
              <w:spacing w:line="360" w:lineRule="auto"/>
              <w:rPr>
                <w:noProof w:val="0"/>
                <w:sz w:val="20"/>
                <w:szCs w:val="20"/>
              </w:rPr>
            </w:pPr>
            <w:r w:rsidRPr="00F77D7A">
              <w:rPr>
                <w:noProof w:val="0"/>
                <w:sz w:val="20"/>
                <w:szCs w:val="20"/>
              </w:rPr>
              <w:t>9</w:t>
            </w:r>
          </w:p>
        </w:tc>
        <w:tc>
          <w:tcPr>
            <w:tcW w:w="841" w:type="dxa"/>
          </w:tcPr>
          <w:p w14:paraId="2A730898" w14:textId="77777777" w:rsidR="0063351C" w:rsidRPr="00F77D7A" w:rsidRDefault="0063351C" w:rsidP="00FD2B26">
            <w:pPr>
              <w:spacing w:line="360" w:lineRule="auto"/>
              <w:ind w:hanging="107"/>
              <w:rPr>
                <w:noProof w:val="0"/>
                <w:sz w:val="20"/>
                <w:szCs w:val="20"/>
              </w:rPr>
            </w:pPr>
            <w:r w:rsidRPr="00F77D7A">
              <w:rPr>
                <w:noProof w:val="0"/>
                <w:sz w:val="20"/>
                <w:szCs w:val="20"/>
              </w:rPr>
              <w:t>1</w:t>
            </w:r>
          </w:p>
        </w:tc>
        <w:tc>
          <w:tcPr>
            <w:tcW w:w="700" w:type="dxa"/>
          </w:tcPr>
          <w:p w14:paraId="1A1D72E2" w14:textId="77777777" w:rsidR="0063351C" w:rsidRPr="00F77D7A" w:rsidRDefault="0063351C" w:rsidP="00FD2B26">
            <w:pPr>
              <w:spacing w:line="360" w:lineRule="auto"/>
              <w:ind w:firstLine="567"/>
              <w:rPr>
                <w:noProof w:val="0"/>
                <w:sz w:val="20"/>
                <w:szCs w:val="20"/>
              </w:rPr>
            </w:pPr>
            <w:r w:rsidRPr="00F77D7A">
              <w:rPr>
                <w:noProof w:val="0"/>
                <w:sz w:val="20"/>
                <w:szCs w:val="20"/>
              </w:rPr>
              <w:t>-</w:t>
            </w:r>
          </w:p>
        </w:tc>
        <w:tc>
          <w:tcPr>
            <w:tcW w:w="1121" w:type="dxa"/>
          </w:tcPr>
          <w:p w14:paraId="76CCFC66" w14:textId="77777777" w:rsidR="0063351C" w:rsidRPr="00F77D7A" w:rsidRDefault="0063351C" w:rsidP="00FD2B26">
            <w:pPr>
              <w:spacing w:line="360" w:lineRule="auto"/>
              <w:rPr>
                <w:noProof w:val="0"/>
                <w:sz w:val="20"/>
                <w:szCs w:val="20"/>
              </w:rPr>
            </w:pPr>
            <w:r w:rsidRPr="00F77D7A">
              <w:rPr>
                <w:noProof w:val="0"/>
                <w:sz w:val="20"/>
                <w:szCs w:val="20"/>
              </w:rPr>
              <w:t>3</w:t>
            </w:r>
          </w:p>
        </w:tc>
        <w:tc>
          <w:tcPr>
            <w:tcW w:w="840" w:type="dxa"/>
          </w:tcPr>
          <w:p w14:paraId="30FBCD04" w14:textId="77777777" w:rsidR="0063351C" w:rsidRPr="00F77D7A" w:rsidRDefault="0063351C" w:rsidP="00FD2B26">
            <w:pPr>
              <w:spacing w:line="360" w:lineRule="auto"/>
              <w:rPr>
                <w:noProof w:val="0"/>
                <w:sz w:val="20"/>
                <w:szCs w:val="20"/>
              </w:rPr>
            </w:pPr>
          </w:p>
        </w:tc>
      </w:tr>
      <w:tr w:rsidR="0063351C" w:rsidRPr="00F77D7A" w14:paraId="5EB5CC4B" w14:textId="77777777" w:rsidTr="00FD2B26">
        <w:trPr>
          <w:trHeight w:val="735"/>
        </w:trPr>
        <w:tc>
          <w:tcPr>
            <w:tcW w:w="2663" w:type="dxa"/>
          </w:tcPr>
          <w:p w14:paraId="3C001798" w14:textId="77777777" w:rsidR="0063351C" w:rsidRPr="00F77D7A" w:rsidRDefault="0063351C" w:rsidP="00FD2B26">
            <w:pPr>
              <w:spacing w:line="360" w:lineRule="auto"/>
              <w:rPr>
                <w:noProof w:val="0"/>
                <w:sz w:val="20"/>
                <w:szCs w:val="20"/>
              </w:rPr>
            </w:pPr>
            <w:r w:rsidRPr="00F77D7A">
              <w:rPr>
                <w:noProof w:val="0"/>
                <w:sz w:val="20"/>
                <w:szCs w:val="20"/>
              </w:rPr>
              <w:t>7. Jašiūnų Mykolo Balinskio gimnazija</w:t>
            </w:r>
          </w:p>
        </w:tc>
        <w:tc>
          <w:tcPr>
            <w:tcW w:w="1121" w:type="dxa"/>
          </w:tcPr>
          <w:p w14:paraId="6A95E979" w14:textId="77777777" w:rsidR="0063351C" w:rsidRPr="00F77D7A" w:rsidRDefault="0063351C" w:rsidP="00FD2B26">
            <w:pPr>
              <w:spacing w:line="360" w:lineRule="auto"/>
              <w:rPr>
                <w:noProof w:val="0"/>
                <w:sz w:val="20"/>
                <w:szCs w:val="20"/>
              </w:rPr>
            </w:pPr>
            <w:r w:rsidRPr="00F77D7A">
              <w:rPr>
                <w:noProof w:val="0"/>
                <w:sz w:val="20"/>
                <w:szCs w:val="20"/>
              </w:rPr>
              <w:t>26</w:t>
            </w:r>
          </w:p>
        </w:tc>
        <w:tc>
          <w:tcPr>
            <w:tcW w:w="980" w:type="dxa"/>
          </w:tcPr>
          <w:p w14:paraId="142ABD32" w14:textId="77777777" w:rsidR="0063351C" w:rsidRPr="00F77D7A" w:rsidRDefault="0063351C" w:rsidP="00FD2B26">
            <w:pPr>
              <w:spacing w:line="360" w:lineRule="auto"/>
              <w:rPr>
                <w:noProof w:val="0"/>
                <w:sz w:val="20"/>
                <w:szCs w:val="20"/>
              </w:rPr>
            </w:pPr>
            <w:r w:rsidRPr="00F77D7A">
              <w:rPr>
                <w:noProof w:val="0"/>
                <w:sz w:val="20"/>
                <w:szCs w:val="20"/>
              </w:rPr>
              <w:t>26</w:t>
            </w:r>
          </w:p>
        </w:tc>
        <w:tc>
          <w:tcPr>
            <w:tcW w:w="980" w:type="dxa"/>
          </w:tcPr>
          <w:p w14:paraId="46A8F2C4" w14:textId="77777777" w:rsidR="0063351C" w:rsidRPr="00F77D7A" w:rsidRDefault="0063351C" w:rsidP="00FD2B26">
            <w:pPr>
              <w:spacing w:line="360" w:lineRule="auto"/>
              <w:rPr>
                <w:noProof w:val="0"/>
                <w:sz w:val="20"/>
                <w:szCs w:val="20"/>
              </w:rPr>
            </w:pPr>
            <w:r w:rsidRPr="00F77D7A">
              <w:rPr>
                <w:noProof w:val="0"/>
                <w:sz w:val="20"/>
                <w:szCs w:val="20"/>
              </w:rPr>
              <w:t>10</w:t>
            </w:r>
          </w:p>
        </w:tc>
        <w:tc>
          <w:tcPr>
            <w:tcW w:w="1121" w:type="dxa"/>
          </w:tcPr>
          <w:p w14:paraId="5A762D9B" w14:textId="77777777" w:rsidR="0063351C" w:rsidRPr="00F77D7A" w:rsidRDefault="0063351C" w:rsidP="00FD2B26">
            <w:pPr>
              <w:spacing w:line="360" w:lineRule="auto"/>
              <w:rPr>
                <w:noProof w:val="0"/>
                <w:sz w:val="20"/>
                <w:szCs w:val="20"/>
              </w:rPr>
            </w:pPr>
            <w:r w:rsidRPr="00F77D7A">
              <w:rPr>
                <w:noProof w:val="0"/>
                <w:sz w:val="20"/>
                <w:szCs w:val="20"/>
              </w:rPr>
              <w:t>12</w:t>
            </w:r>
          </w:p>
        </w:tc>
        <w:tc>
          <w:tcPr>
            <w:tcW w:w="841" w:type="dxa"/>
          </w:tcPr>
          <w:p w14:paraId="02C07C70" w14:textId="77777777" w:rsidR="0063351C" w:rsidRPr="00F77D7A" w:rsidRDefault="0063351C" w:rsidP="00FD2B26">
            <w:pPr>
              <w:spacing w:line="360" w:lineRule="auto"/>
              <w:ind w:hanging="107"/>
              <w:rPr>
                <w:noProof w:val="0"/>
                <w:sz w:val="20"/>
                <w:szCs w:val="20"/>
              </w:rPr>
            </w:pPr>
            <w:r w:rsidRPr="00F77D7A">
              <w:rPr>
                <w:noProof w:val="0"/>
                <w:sz w:val="20"/>
                <w:szCs w:val="20"/>
              </w:rPr>
              <w:t>1</w:t>
            </w:r>
          </w:p>
        </w:tc>
        <w:tc>
          <w:tcPr>
            <w:tcW w:w="700" w:type="dxa"/>
          </w:tcPr>
          <w:p w14:paraId="2D728218" w14:textId="77777777" w:rsidR="0063351C" w:rsidRPr="00F77D7A" w:rsidRDefault="0063351C" w:rsidP="00FD2B26">
            <w:pPr>
              <w:spacing w:line="360" w:lineRule="auto"/>
              <w:ind w:firstLine="567"/>
              <w:rPr>
                <w:noProof w:val="0"/>
                <w:sz w:val="20"/>
                <w:szCs w:val="20"/>
              </w:rPr>
            </w:pPr>
            <w:r w:rsidRPr="00F77D7A">
              <w:rPr>
                <w:noProof w:val="0"/>
                <w:sz w:val="20"/>
                <w:szCs w:val="20"/>
              </w:rPr>
              <w:t>2</w:t>
            </w:r>
          </w:p>
        </w:tc>
        <w:tc>
          <w:tcPr>
            <w:tcW w:w="1121" w:type="dxa"/>
          </w:tcPr>
          <w:p w14:paraId="1CF5AF69"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840" w:type="dxa"/>
          </w:tcPr>
          <w:p w14:paraId="18570DB6" w14:textId="77777777" w:rsidR="0063351C" w:rsidRPr="00F77D7A" w:rsidRDefault="0063351C" w:rsidP="00FD2B26">
            <w:pPr>
              <w:spacing w:line="360" w:lineRule="auto"/>
              <w:rPr>
                <w:noProof w:val="0"/>
                <w:sz w:val="20"/>
                <w:szCs w:val="20"/>
              </w:rPr>
            </w:pPr>
          </w:p>
        </w:tc>
      </w:tr>
      <w:tr w:rsidR="0063351C" w:rsidRPr="00F77D7A" w14:paraId="65BC145C" w14:textId="77777777" w:rsidTr="00FD2B26">
        <w:trPr>
          <w:trHeight w:val="995"/>
        </w:trPr>
        <w:tc>
          <w:tcPr>
            <w:tcW w:w="2663" w:type="dxa"/>
          </w:tcPr>
          <w:p w14:paraId="7F6B3687" w14:textId="77777777" w:rsidR="0063351C" w:rsidRPr="00F77D7A" w:rsidRDefault="0063351C" w:rsidP="00FD2B26">
            <w:pPr>
              <w:spacing w:line="360" w:lineRule="auto"/>
              <w:rPr>
                <w:noProof w:val="0"/>
                <w:sz w:val="20"/>
                <w:szCs w:val="20"/>
              </w:rPr>
            </w:pPr>
            <w:r w:rsidRPr="00F77D7A">
              <w:rPr>
                <w:noProof w:val="0"/>
                <w:sz w:val="20"/>
                <w:szCs w:val="20"/>
              </w:rPr>
              <w:t>8. Eišiškių Stanislovo Rapolionio gimnazija</w:t>
            </w:r>
          </w:p>
        </w:tc>
        <w:tc>
          <w:tcPr>
            <w:tcW w:w="1121" w:type="dxa"/>
          </w:tcPr>
          <w:p w14:paraId="4F17DEB7" w14:textId="77777777" w:rsidR="0063351C" w:rsidRPr="00F77D7A" w:rsidRDefault="0063351C" w:rsidP="00FD2B26">
            <w:pPr>
              <w:spacing w:line="360" w:lineRule="auto"/>
              <w:rPr>
                <w:noProof w:val="0"/>
                <w:sz w:val="20"/>
                <w:szCs w:val="20"/>
              </w:rPr>
            </w:pPr>
            <w:r w:rsidRPr="00F77D7A">
              <w:rPr>
                <w:noProof w:val="0"/>
                <w:sz w:val="20"/>
                <w:szCs w:val="20"/>
              </w:rPr>
              <w:t>21</w:t>
            </w:r>
          </w:p>
        </w:tc>
        <w:tc>
          <w:tcPr>
            <w:tcW w:w="980" w:type="dxa"/>
          </w:tcPr>
          <w:p w14:paraId="61C7EE1E" w14:textId="77777777" w:rsidR="0063351C" w:rsidRPr="00F77D7A" w:rsidRDefault="0063351C" w:rsidP="00FD2B26">
            <w:pPr>
              <w:spacing w:line="360" w:lineRule="auto"/>
              <w:rPr>
                <w:noProof w:val="0"/>
                <w:sz w:val="20"/>
                <w:szCs w:val="20"/>
              </w:rPr>
            </w:pPr>
            <w:r w:rsidRPr="00F77D7A">
              <w:rPr>
                <w:noProof w:val="0"/>
                <w:sz w:val="20"/>
                <w:szCs w:val="20"/>
              </w:rPr>
              <w:t>21</w:t>
            </w:r>
          </w:p>
        </w:tc>
        <w:tc>
          <w:tcPr>
            <w:tcW w:w="980" w:type="dxa"/>
          </w:tcPr>
          <w:p w14:paraId="4E06D45B" w14:textId="77777777" w:rsidR="0063351C" w:rsidRPr="00F77D7A" w:rsidRDefault="0063351C" w:rsidP="00FD2B26">
            <w:pPr>
              <w:spacing w:line="360" w:lineRule="auto"/>
              <w:rPr>
                <w:noProof w:val="0"/>
                <w:sz w:val="20"/>
                <w:szCs w:val="20"/>
              </w:rPr>
            </w:pPr>
            <w:r w:rsidRPr="00F77D7A">
              <w:rPr>
                <w:noProof w:val="0"/>
                <w:sz w:val="20"/>
                <w:szCs w:val="20"/>
              </w:rPr>
              <w:t>3</w:t>
            </w:r>
          </w:p>
        </w:tc>
        <w:tc>
          <w:tcPr>
            <w:tcW w:w="1121" w:type="dxa"/>
          </w:tcPr>
          <w:p w14:paraId="770D90A1" w14:textId="77777777" w:rsidR="0063351C" w:rsidRPr="00F77D7A" w:rsidRDefault="0063351C" w:rsidP="00FD2B26">
            <w:pPr>
              <w:spacing w:line="360" w:lineRule="auto"/>
              <w:rPr>
                <w:noProof w:val="0"/>
                <w:sz w:val="20"/>
                <w:szCs w:val="20"/>
              </w:rPr>
            </w:pPr>
            <w:r w:rsidRPr="00F77D7A">
              <w:rPr>
                <w:noProof w:val="0"/>
                <w:sz w:val="20"/>
                <w:szCs w:val="20"/>
              </w:rPr>
              <w:t>7</w:t>
            </w:r>
          </w:p>
        </w:tc>
        <w:tc>
          <w:tcPr>
            <w:tcW w:w="841" w:type="dxa"/>
          </w:tcPr>
          <w:p w14:paraId="5E726E11" w14:textId="77777777" w:rsidR="0063351C" w:rsidRPr="00F77D7A" w:rsidRDefault="0063351C" w:rsidP="00FD2B26">
            <w:pPr>
              <w:spacing w:line="360" w:lineRule="auto"/>
              <w:ind w:hanging="107"/>
              <w:rPr>
                <w:noProof w:val="0"/>
                <w:sz w:val="20"/>
                <w:szCs w:val="20"/>
              </w:rPr>
            </w:pPr>
            <w:r w:rsidRPr="00F77D7A">
              <w:rPr>
                <w:noProof w:val="0"/>
                <w:sz w:val="20"/>
                <w:szCs w:val="20"/>
              </w:rPr>
              <w:t>4</w:t>
            </w:r>
          </w:p>
        </w:tc>
        <w:tc>
          <w:tcPr>
            <w:tcW w:w="700" w:type="dxa"/>
          </w:tcPr>
          <w:p w14:paraId="66F56C7F" w14:textId="77777777" w:rsidR="0063351C" w:rsidRPr="00F77D7A" w:rsidRDefault="0063351C" w:rsidP="00FD2B26">
            <w:pPr>
              <w:spacing w:line="360" w:lineRule="auto"/>
              <w:ind w:firstLine="567"/>
              <w:rPr>
                <w:noProof w:val="0"/>
                <w:sz w:val="20"/>
                <w:szCs w:val="20"/>
              </w:rPr>
            </w:pPr>
            <w:r w:rsidRPr="00F77D7A">
              <w:rPr>
                <w:noProof w:val="0"/>
                <w:sz w:val="20"/>
                <w:szCs w:val="20"/>
              </w:rPr>
              <w:t>3</w:t>
            </w:r>
          </w:p>
        </w:tc>
        <w:tc>
          <w:tcPr>
            <w:tcW w:w="1121" w:type="dxa"/>
          </w:tcPr>
          <w:p w14:paraId="70503AAC"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840" w:type="dxa"/>
          </w:tcPr>
          <w:p w14:paraId="50E7BFF6" w14:textId="77777777" w:rsidR="0063351C" w:rsidRPr="00F77D7A" w:rsidRDefault="0063351C" w:rsidP="00FD2B26">
            <w:pPr>
              <w:spacing w:line="360" w:lineRule="auto"/>
              <w:rPr>
                <w:noProof w:val="0"/>
                <w:sz w:val="20"/>
                <w:szCs w:val="20"/>
              </w:rPr>
            </w:pPr>
            <w:r w:rsidRPr="00F77D7A">
              <w:rPr>
                <w:noProof w:val="0"/>
                <w:sz w:val="20"/>
                <w:szCs w:val="20"/>
              </w:rPr>
              <w:t>3 išvyko į užsienį</w:t>
            </w:r>
          </w:p>
        </w:tc>
      </w:tr>
      <w:tr w:rsidR="0063351C" w:rsidRPr="00F77D7A" w14:paraId="683AC5D8" w14:textId="77777777" w:rsidTr="00FD2B26">
        <w:trPr>
          <w:trHeight w:val="995"/>
        </w:trPr>
        <w:tc>
          <w:tcPr>
            <w:tcW w:w="2663" w:type="dxa"/>
          </w:tcPr>
          <w:p w14:paraId="7B65FF03" w14:textId="77777777" w:rsidR="0063351C" w:rsidRPr="00F77D7A" w:rsidRDefault="0063351C" w:rsidP="00FD2B26">
            <w:pPr>
              <w:spacing w:line="360" w:lineRule="auto"/>
              <w:rPr>
                <w:noProof w:val="0"/>
                <w:sz w:val="20"/>
                <w:szCs w:val="20"/>
              </w:rPr>
            </w:pPr>
            <w:r w:rsidRPr="00F77D7A">
              <w:rPr>
                <w:noProof w:val="0"/>
                <w:sz w:val="20"/>
                <w:szCs w:val="20"/>
              </w:rPr>
              <w:t>9. Eišiškių gimnazija</w:t>
            </w:r>
          </w:p>
          <w:p w14:paraId="12F4FE05" w14:textId="77777777" w:rsidR="0063351C" w:rsidRPr="00F77D7A" w:rsidRDefault="0063351C" w:rsidP="00FD2B26">
            <w:pPr>
              <w:spacing w:line="360" w:lineRule="auto"/>
              <w:ind w:firstLine="567"/>
              <w:rPr>
                <w:noProof w:val="0"/>
                <w:sz w:val="20"/>
                <w:szCs w:val="20"/>
              </w:rPr>
            </w:pPr>
          </w:p>
        </w:tc>
        <w:tc>
          <w:tcPr>
            <w:tcW w:w="1121" w:type="dxa"/>
          </w:tcPr>
          <w:p w14:paraId="5BC1B6E5" w14:textId="77777777" w:rsidR="0063351C" w:rsidRPr="00F77D7A" w:rsidRDefault="0063351C" w:rsidP="00FD2B26">
            <w:pPr>
              <w:spacing w:line="360" w:lineRule="auto"/>
              <w:rPr>
                <w:noProof w:val="0"/>
                <w:sz w:val="20"/>
                <w:szCs w:val="20"/>
              </w:rPr>
            </w:pPr>
            <w:r w:rsidRPr="00F77D7A">
              <w:rPr>
                <w:noProof w:val="0"/>
                <w:sz w:val="20"/>
                <w:szCs w:val="20"/>
              </w:rPr>
              <w:t>50</w:t>
            </w:r>
          </w:p>
        </w:tc>
        <w:tc>
          <w:tcPr>
            <w:tcW w:w="980" w:type="dxa"/>
          </w:tcPr>
          <w:p w14:paraId="3192480F" w14:textId="77777777" w:rsidR="0063351C" w:rsidRPr="00F77D7A" w:rsidRDefault="0063351C" w:rsidP="00FD2B26">
            <w:pPr>
              <w:spacing w:line="360" w:lineRule="auto"/>
              <w:rPr>
                <w:noProof w:val="0"/>
                <w:sz w:val="20"/>
                <w:szCs w:val="20"/>
              </w:rPr>
            </w:pPr>
            <w:r w:rsidRPr="00F77D7A">
              <w:rPr>
                <w:noProof w:val="0"/>
                <w:sz w:val="20"/>
                <w:szCs w:val="20"/>
              </w:rPr>
              <w:t>49</w:t>
            </w:r>
          </w:p>
        </w:tc>
        <w:tc>
          <w:tcPr>
            <w:tcW w:w="980" w:type="dxa"/>
          </w:tcPr>
          <w:p w14:paraId="53E32B42" w14:textId="77777777" w:rsidR="0063351C" w:rsidRPr="00F77D7A" w:rsidRDefault="0063351C" w:rsidP="00FD2B26">
            <w:pPr>
              <w:spacing w:line="360" w:lineRule="auto"/>
              <w:rPr>
                <w:noProof w:val="0"/>
                <w:sz w:val="20"/>
                <w:szCs w:val="20"/>
              </w:rPr>
            </w:pPr>
            <w:r w:rsidRPr="00F77D7A">
              <w:rPr>
                <w:noProof w:val="0"/>
                <w:sz w:val="20"/>
                <w:szCs w:val="20"/>
              </w:rPr>
              <w:t>10</w:t>
            </w:r>
          </w:p>
        </w:tc>
        <w:tc>
          <w:tcPr>
            <w:tcW w:w="1121" w:type="dxa"/>
          </w:tcPr>
          <w:p w14:paraId="4CFF6B93" w14:textId="77777777" w:rsidR="0063351C" w:rsidRPr="00F77D7A" w:rsidRDefault="0063351C" w:rsidP="00FD2B26">
            <w:pPr>
              <w:spacing w:line="360" w:lineRule="auto"/>
              <w:rPr>
                <w:noProof w:val="0"/>
                <w:sz w:val="20"/>
                <w:szCs w:val="20"/>
              </w:rPr>
            </w:pPr>
            <w:r w:rsidRPr="00F77D7A">
              <w:rPr>
                <w:noProof w:val="0"/>
                <w:sz w:val="20"/>
                <w:szCs w:val="20"/>
              </w:rPr>
              <w:t>14</w:t>
            </w:r>
          </w:p>
        </w:tc>
        <w:tc>
          <w:tcPr>
            <w:tcW w:w="841" w:type="dxa"/>
          </w:tcPr>
          <w:p w14:paraId="7DCED61E" w14:textId="77777777" w:rsidR="0063351C" w:rsidRPr="00F77D7A" w:rsidRDefault="0063351C" w:rsidP="00FD2B26">
            <w:pPr>
              <w:spacing w:line="360" w:lineRule="auto"/>
              <w:ind w:hanging="107"/>
              <w:rPr>
                <w:noProof w:val="0"/>
                <w:sz w:val="20"/>
                <w:szCs w:val="20"/>
              </w:rPr>
            </w:pPr>
            <w:r w:rsidRPr="00F77D7A">
              <w:rPr>
                <w:noProof w:val="0"/>
                <w:sz w:val="20"/>
                <w:szCs w:val="20"/>
              </w:rPr>
              <w:t>8</w:t>
            </w:r>
          </w:p>
        </w:tc>
        <w:tc>
          <w:tcPr>
            <w:tcW w:w="700" w:type="dxa"/>
          </w:tcPr>
          <w:p w14:paraId="02F93670" w14:textId="77777777" w:rsidR="0063351C" w:rsidRPr="00F77D7A" w:rsidRDefault="0063351C" w:rsidP="00FD2B26">
            <w:pPr>
              <w:spacing w:line="360" w:lineRule="auto"/>
              <w:ind w:firstLine="567"/>
              <w:rPr>
                <w:noProof w:val="0"/>
                <w:sz w:val="20"/>
                <w:szCs w:val="20"/>
              </w:rPr>
            </w:pPr>
            <w:r w:rsidRPr="00F77D7A">
              <w:rPr>
                <w:noProof w:val="0"/>
                <w:sz w:val="20"/>
                <w:szCs w:val="20"/>
              </w:rPr>
              <w:t>12</w:t>
            </w:r>
          </w:p>
        </w:tc>
        <w:tc>
          <w:tcPr>
            <w:tcW w:w="1121" w:type="dxa"/>
          </w:tcPr>
          <w:p w14:paraId="2DAA0BC7" w14:textId="77777777" w:rsidR="0063351C" w:rsidRPr="00F77D7A" w:rsidRDefault="0063351C" w:rsidP="00FD2B26">
            <w:pPr>
              <w:spacing w:line="360" w:lineRule="auto"/>
              <w:rPr>
                <w:noProof w:val="0"/>
                <w:sz w:val="20"/>
                <w:szCs w:val="20"/>
              </w:rPr>
            </w:pPr>
          </w:p>
        </w:tc>
        <w:tc>
          <w:tcPr>
            <w:tcW w:w="840" w:type="dxa"/>
          </w:tcPr>
          <w:p w14:paraId="6F92A7C3" w14:textId="77777777" w:rsidR="0063351C" w:rsidRPr="00F77D7A" w:rsidRDefault="0063351C" w:rsidP="00FD2B26">
            <w:pPr>
              <w:spacing w:line="360" w:lineRule="auto"/>
              <w:rPr>
                <w:noProof w:val="0"/>
                <w:sz w:val="20"/>
                <w:szCs w:val="20"/>
              </w:rPr>
            </w:pPr>
            <w:r w:rsidRPr="00F77D7A">
              <w:rPr>
                <w:noProof w:val="0"/>
                <w:sz w:val="20"/>
                <w:szCs w:val="20"/>
              </w:rPr>
              <w:t>6 išvyko į užsienį</w:t>
            </w:r>
          </w:p>
        </w:tc>
      </w:tr>
      <w:tr w:rsidR="0063351C" w:rsidRPr="00F77D7A" w14:paraId="178CC75B" w14:textId="77777777" w:rsidTr="00FD2B26">
        <w:trPr>
          <w:trHeight w:val="880"/>
        </w:trPr>
        <w:tc>
          <w:tcPr>
            <w:tcW w:w="2663" w:type="dxa"/>
          </w:tcPr>
          <w:p w14:paraId="31C4DFCA" w14:textId="77777777" w:rsidR="0063351C" w:rsidRPr="00F77D7A" w:rsidRDefault="0063351C" w:rsidP="00FD2B26">
            <w:pPr>
              <w:spacing w:line="360" w:lineRule="auto"/>
              <w:rPr>
                <w:noProof w:val="0"/>
                <w:sz w:val="20"/>
                <w:szCs w:val="20"/>
              </w:rPr>
            </w:pPr>
            <w:r w:rsidRPr="00F77D7A">
              <w:rPr>
                <w:noProof w:val="0"/>
                <w:sz w:val="20"/>
                <w:szCs w:val="20"/>
              </w:rPr>
              <w:t xml:space="preserve">10. Kalesninkų  Liudviko Narbuto gimnazija </w:t>
            </w:r>
          </w:p>
        </w:tc>
        <w:tc>
          <w:tcPr>
            <w:tcW w:w="1121" w:type="dxa"/>
          </w:tcPr>
          <w:p w14:paraId="68CA0692" w14:textId="77777777" w:rsidR="0063351C" w:rsidRPr="00F77D7A" w:rsidRDefault="0063351C" w:rsidP="00FD2B26">
            <w:pPr>
              <w:spacing w:line="360" w:lineRule="auto"/>
              <w:rPr>
                <w:noProof w:val="0"/>
                <w:sz w:val="20"/>
                <w:szCs w:val="20"/>
              </w:rPr>
            </w:pPr>
            <w:r w:rsidRPr="00F77D7A">
              <w:rPr>
                <w:noProof w:val="0"/>
                <w:sz w:val="20"/>
                <w:szCs w:val="20"/>
              </w:rPr>
              <w:t>18</w:t>
            </w:r>
          </w:p>
        </w:tc>
        <w:tc>
          <w:tcPr>
            <w:tcW w:w="980" w:type="dxa"/>
          </w:tcPr>
          <w:p w14:paraId="296B061A" w14:textId="77777777" w:rsidR="0063351C" w:rsidRPr="00F77D7A" w:rsidRDefault="0063351C" w:rsidP="00FD2B26">
            <w:pPr>
              <w:spacing w:line="360" w:lineRule="auto"/>
              <w:rPr>
                <w:noProof w:val="0"/>
                <w:sz w:val="20"/>
                <w:szCs w:val="20"/>
              </w:rPr>
            </w:pPr>
            <w:r w:rsidRPr="00F77D7A">
              <w:rPr>
                <w:noProof w:val="0"/>
                <w:sz w:val="20"/>
                <w:szCs w:val="20"/>
              </w:rPr>
              <w:t>16</w:t>
            </w:r>
          </w:p>
        </w:tc>
        <w:tc>
          <w:tcPr>
            <w:tcW w:w="980" w:type="dxa"/>
          </w:tcPr>
          <w:p w14:paraId="09D5DEFA" w14:textId="77777777" w:rsidR="0063351C" w:rsidRPr="00F77D7A" w:rsidRDefault="0063351C" w:rsidP="00FD2B26">
            <w:pPr>
              <w:spacing w:line="360" w:lineRule="auto"/>
              <w:rPr>
                <w:noProof w:val="0"/>
                <w:sz w:val="20"/>
                <w:szCs w:val="20"/>
              </w:rPr>
            </w:pPr>
            <w:r w:rsidRPr="00F77D7A">
              <w:rPr>
                <w:noProof w:val="0"/>
                <w:sz w:val="20"/>
                <w:szCs w:val="20"/>
              </w:rPr>
              <w:t>2</w:t>
            </w:r>
          </w:p>
        </w:tc>
        <w:tc>
          <w:tcPr>
            <w:tcW w:w="1121" w:type="dxa"/>
          </w:tcPr>
          <w:p w14:paraId="6CD7D3E4"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841" w:type="dxa"/>
          </w:tcPr>
          <w:p w14:paraId="2EE8BF13" w14:textId="77777777" w:rsidR="0063351C" w:rsidRPr="00F77D7A" w:rsidRDefault="0063351C" w:rsidP="00FD2B26">
            <w:pPr>
              <w:spacing w:line="360" w:lineRule="auto"/>
              <w:ind w:hanging="107"/>
              <w:rPr>
                <w:noProof w:val="0"/>
                <w:sz w:val="20"/>
                <w:szCs w:val="20"/>
              </w:rPr>
            </w:pPr>
            <w:r w:rsidRPr="00F77D7A">
              <w:rPr>
                <w:noProof w:val="0"/>
                <w:sz w:val="20"/>
                <w:szCs w:val="20"/>
              </w:rPr>
              <w:t>6</w:t>
            </w:r>
          </w:p>
        </w:tc>
        <w:tc>
          <w:tcPr>
            <w:tcW w:w="700" w:type="dxa"/>
          </w:tcPr>
          <w:p w14:paraId="31F70F73" w14:textId="77777777" w:rsidR="0063351C" w:rsidRPr="00F77D7A" w:rsidRDefault="0063351C" w:rsidP="00FD2B26">
            <w:pPr>
              <w:spacing w:line="360" w:lineRule="auto"/>
              <w:ind w:firstLine="567"/>
              <w:rPr>
                <w:noProof w:val="0"/>
                <w:sz w:val="20"/>
                <w:szCs w:val="20"/>
              </w:rPr>
            </w:pPr>
            <w:r w:rsidRPr="00F77D7A">
              <w:rPr>
                <w:noProof w:val="0"/>
                <w:sz w:val="20"/>
                <w:szCs w:val="20"/>
              </w:rPr>
              <w:t>4</w:t>
            </w:r>
          </w:p>
        </w:tc>
        <w:tc>
          <w:tcPr>
            <w:tcW w:w="1121" w:type="dxa"/>
          </w:tcPr>
          <w:p w14:paraId="6E18768E" w14:textId="77777777" w:rsidR="0063351C" w:rsidRPr="00F77D7A" w:rsidRDefault="0063351C" w:rsidP="00FD2B26">
            <w:pPr>
              <w:spacing w:line="360" w:lineRule="auto"/>
              <w:rPr>
                <w:noProof w:val="0"/>
                <w:sz w:val="20"/>
                <w:szCs w:val="20"/>
              </w:rPr>
            </w:pPr>
            <w:r w:rsidRPr="00F77D7A">
              <w:rPr>
                <w:noProof w:val="0"/>
                <w:sz w:val="20"/>
                <w:szCs w:val="20"/>
              </w:rPr>
              <w:t>1darbo birža</w:t>
            </w:r>
          </w:p>
        </w:tc>
        <w:tc>
          <w:tcPr>
            <w:tcW w:w="840" w:type="dxa"/>
          </w:tcPr>
          <w:p w14:paraId="3B89263D" w14:textId="77777777" w:rsidR="0063351C" w:rsidRPr="00F77D7A" w:rsidRDefault="0063351C" w:rsidP="00FD2B26">
            <w:pPr>
              <w:spacing w:line="360" w:lineRule="auto"/>
              <w:rPr>
                <w:noProof w:val="0"/>
                <w:sz w:val="20"/>
                <w:szCs w:val="20"/>
              </w:rPr>
            </w:pPr>
            <w:r w:rsidRPr="00F77D7A">
              <w:rPr>
                <w:noProof w:val="0"/>
                <w:sz w:val="20"/>
                <w:szCs w:val="20"/>
              </w:rPr>
              <w:t>2 išvyko į užsienį</w:t>
            </w:r>
          </w:p>
        </w:tc>
      </w:tr>
      <w:tr w:rsidR="0063351C" w:rsidRPr="00F77D7A" w14:paraId="4C976875" w14:textId="77777777" w:rsidTr="00FD2B26">
        <w:trPr>
          <w:trHeight w:val="747"/>
        </w:trPr>
        <w:tc>
          <w:tcPr>
            <w:tcW w:w="2663" w:type="dxa"/>
          </w:tcPr>
          <w:p w14:paraId="0EC8B5B2" w14:textId="77777777" w:rsidR="0063351C" w:rsidRPr="00F77D7A" w:rsidRDefault="0063351C" w:rsidP="00FD2B26">
            <w:pPr>
              <w:spacing w:line="360" w:lineRule="auto"/>
              <w:rPr>
                <w:noProof w:val="0"/>
                <w:sz w:val="20"/>
                <w:szCs w:val="20"/>
              </w:rPr>
            </w:pPr>
            <w:r w:rsidRPr="00F77D7A">
              <w:rPr>
                <w:noProof w:val="0"/>
                <w:sz w:val="20"/>
                <w:szCs w:val="20"/>
              </w:rPr>
              <w:t>11. Turgelių Povilo Ksavero Bžostovskio gimnazija</w:t>
            </w:r>
          </w:p>
        </w:tc>
        <w:tc>
          <w:tcPr>
            <w:tcW w:w="1121" w:type="dxa"/>
          </w:tcPr>
          <w:p w14:paraId="44EF13A7" w14:textId="77777777" w:rsidR="0063351C" w:rsidRPr="00F77D7A" w:rsidRDefault="0063351C" w:rsidP="00FD2B26">
            <w:pPr>
              <w:spacing w:line="360" w:lineRule="auto"/>
              <w:rPr>
                <w:noProof w:val="0"/>
                <w:sz w:val="20"/>
                <w:szCs w:val="20"/>
              </w:rPr>
            </w:pPr>
            <w:r w:rsidRPr="00F77D7A">
              <w:rPr>
                <w:noProof w:val="0"/>
                <w:sz w:val="20"/>
                <w:szCs w:val="20"/>
              </w:rPr>
              <w:t>15</w:t>
            </w:r>
          </w:p>
        </w:tc>
        <w:tc>
          <w:tcPr>
            <w:tcW w:w="980" w:type="dxa"/>
          </w:tcPr>
          <w:p w14:paraId="22D1CB08" w14:textId="77777777" w:rsidR="0063351C" w:rsidRPr="00F77D7A" w:rsidRDefault="0063351C" w:rsidP="00FD2B26">
            <w:pPr>
              <w:spacing w:line="360" w:lineRule="auto"/>
              <w:rPr>
                <w:noProof w:val="0"/>
                <w:sz w:val="20"/>
                <w:szCs w:val="20"/>
              </w:rPr>
            </w:pPr>
            <w:r w:rsidRPr="00F77D7A">
              <w:rPr>
                <w:noProof w:val="0"/>
                <w:sz w:val="20"/>
                <w:szCs w:val="20"/>
              </w:rPr>
              <w:t>14</w:t>
            </w:r>
          </w:p>
        </w:tc>
        <w:tc>
          <w:tcPr>
            <w:tcW w:w="980" w:type="dxa"/>
          </w:tcPr>
          <w:p w14:paraId="6566B1D1" w14:textId="77777777" w:rsidR="0063351C" w:rsidRPr="00F77D7A" w:rsidRDefault="0063351C" w:rsidP="00FD2B26">
            <w:pPr>
              <w:spacing w:line="360" w:lineRule="auto"/>
              <w:rPr>
                <w:noProof w:val="0"/>
                <w:sz w:val="20"/>
                <w:szCs w:val="20"/>
              </w:rPr>
            </w:pPr>
            <w:r w:rsidRPr="00F77D7A">
              <w:rPr>
                <w:noProof w:val="0"/>
                <w:sz w:val="20"/>
                <w:szCs w:val="20"/>
              </w:rPr>
              <w:t>4</w:t>
            </w:r>
          </w:p>
        </w:tc>
        <w:tc>
          <w:tcPr>
            <w:tcW w:w="1121" w:type="dxa"/>
          </w:tcPr>
          <w:p w14:paraId="2FC09CCE" w14:textId="77777777" w:rsidR="0063351C" w:rsidRPr="00F77D7A" w:rsidRDefault="0063351C" w:rsidP="00FD2B26">
            <w:pPr>
              <w:spacing w:line="360" w:lineRule="auto"/>
              <w:rPr>
                <w:noProof w:val="0"/>
                <w:sz w:val="20"/>
                <w:szCs w:val="20"/>
              </w:rPr>
            </w:pPr>
            <w:r w:rsidRPr="00F77D7A">
              <w:rPr>
                <w:noProof w:val="0"/>
                <w:sz w:val="20"/>
                <w:szCs w:val="20"/>
              </w:rPr>
              <w:t>8</w:t>
            </w:r>
          </w:p>
        </w:tc>
        <w:tc>
          <w:tcPr>
            <w:tcW w:w="841" w:type="dxa"/>
          </w:tcPr>
          <w:p w14:paraId="0B4C6AAC" w14:textId="77777777" w:rsidR="0063351C" w:rsidRPr="00F77D7A" w:rsidRDefault="0063351C" w:rsidP="00FD2B26">
            <w:pPr>
              <w:spacing w:line="360" w:lineRule="auto"/>
              <w:ind w:hanging="107"/>
              <w:rPr>
                <w:noProof w:val="0"/>
                <w:sz w:val="20"/>
                <w:szCs w:val="20"/>
              </w:rPr>
            </w:pPr>
            <w:r w:rsidRPr="00F77D7A">
              <w:rPr>
                <w:noProof w:val="0"/>
                <w:sz w:val="20"/>
                <w:szCs w:val="20"/>
              </w:rPr>
              <w:t>-</w:t>
            </w:r>
          </w:p>
        </w:tc>
        <w:tc>
          <w:tcPr>
            <w:tcW w:w="700" w:type="dxa"/>
          </w:tcPr>
          <w:p w14:paraId="0DA5082D" w14:textId="77777777" w:rsidR="0063351C" w:rsidRPr="00F77D7A" w:rsidRDefault="0063351C" w:rsidP="00FD2B26">
            <w:pPr>
              <w:spacing w:line="360" w:lineRule="auto"/>
              <w:ind w:firstLine="567"/>
              <w:rPr>
                <w:noProof w:val="0"/>
                <w:sz w:val="20"/>
                <w:szCs w:val="20"/>
              </w:rPr>
            </w:pPr>
            <w:r w:rsidRPr="00F77D7A">
              <w:rPr>
                <w:noProof w:val="0"/>
                <w:sz w:val="20"/>
                <w:szCs w:val="20"/>
              </w:rPr>
              <w:t>3</w:t>
            </w:r>
          </w:p>
        </w:tc>
        <w:tc>
          <w:tcPr>
            <w:tcW w:w="1121" w:type="dxa"/>
          </w:tcPr>
          <w:p w14:paraId="0F3768F6" w14:textId="77777777" w:rsidR="0063351C" w:rsidRPr="00F77D7A" w:rsidRDefault="0063351C" w:rsidP="00FD2B26">
            <w:pPr>
              <w:spacing w:line="360" w:lineRule="auto"/>
              <w:rPr>
                <w:noProof w:val="0"/>
                <w:sz w:val="20"/>
                <w:szCs w:val="20"/>
              </w:rPr>
            </w:pPr>
          </w:p>
        </w:tc>
        <w:tc>
          <w:tcPr>
            <w:tcW w:w="840" w:type="dxa"/>
          </w:tcPr>
          <w:p w14:paraId="5BC26B33" w14:textId="77777777" w:rsidR="0063351C" w:rsidRPr="00F77D7A" w:rsidRDefault="0063351C" w:rsidP="00FD2B26">
            <w:pPr>
              <w:spacing w:line="360" w:lineRule="auto"/>
              <w:rPr>
                <w:noProof w:val="0"/>
                <w:sz w:val="20"/>
                <w:szCs w:val="20"/>
              </w:rPr>
            </w:pPr>
          </w:p>
        </w:tc>
      </w:tr>
      <w:tr w:rsidR="0063351C" w:rsidRPr="00F77D7A" w14:paraId="3FDB252C" w14:textId="77777777" w:rsidTr="00FD2B26">
        <w:trPr>
          <w:trHeight w:val="444"/>
        </w:trPr>
        <w:tc>
          <w:tcPr>
            <w:tcW w:w="2663" w:type="dxa"/>
          </w:tcPr>
          <w:p w14:paraId="678F1DAE" w14:textId="77777777" w:rsidR="0063351C" w:rsidRPr="00F77D7A" w:rsidRDefault="0063351C" w:rsidP="00FD2B26">
            <w:pPr>
              <w:spacing w:line="360" w:lineRule="auto"/>
              <w:rPr>
                <w:noProof w:val="0"/>
                <w:sz w:val="20"/>
                <w:szCs w:val="20"/>
              </w:rPr>
            </w:pPr>
            <w:r w:rsidRPr="00F77D7A">
              <w:rPr>
                <w:noProof w:val="0"/>
                <w:sz w:val="20"/>
                <w:szCs w:val="20"/>
              </w:rPr>
              <w:t>12. Šalčininkų „Santarvės“ gimnazija</w:t>
            </w:r>
          </w:p>
        </w:tc>
        <w:tc>
          <w:tcPr>
            <w:tcW w:w="1121" w:type="dxa"/>
          </w:tcPr>
          <w:p w14:paraId="7872797E" w14:textId="77777777" w:rsidR="0063351C" w:rsidRPr="00F77D7A" w:rsidRDefault="0063351C" w:rsidP="00FD2B26">
            <w:pPr>
              <w:spacing w:line="360" w:lineRule="auto"/>
              <w:rPr>
                <w:noProof w:val="0"/>
                <w:sz w:val="20"/>
                <w:szCs w:val="20"/>
              </w:rPr>
            </w:pPr>
            <w:r w:rsidRPr="00F77D7A">
              <w:rPr>
                <w:noProof w:val="0"/>
                <w:sz w:val="20"/>
                <w:szCs w:val="20"/>
              </w:rPr>
              <w:t>11</w:t>
            </w:r>
          </w:p>
        </w:tc>
        <w:tc>
          <w:tcPr>
            <w:tcW w:w="980" w:type="dxa"/>
          </w:tcPr>
          <w:p w14:paraId="5AABDC72" w14:textId="77777777" w:rsidR="0063351C" w:rsidRPr="00F77D7A" w:rsidRDefault="0063351C" w:rsidP="00FD2B26">
            <w:pPr>
              <w:spacing w:line="360" w:lineRule="auto"/>
              <w:rPr>
                <w:noProof w:val="0"/>
                <w:sz w:val="20"/>
                <w:szCs w:val="20"/>
              </w:rPr>
            </w:pPr>
            <w:r w:rsidRPr="00F77D7A">
              <w:rPr>
                <w:noProof w:val="0"/>
                <w:sz w:val="20"/>
                <w:szCs w:val="20"/>
              </w:rPr>
              <w:t>11</w:t>
            </w:r>
          </w:p>
        </w:tc>
        <w:tc>
          <w:tcPr>
            <w:tcW w:w="980" w:type="dxa"/>
          </w:tcPr>
          <w:p w14:paraId="0E34DD0E"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1121" w:type="dxa"/>
          </w:tcPr>
          <w:p w14:paraId="1D111B2F"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841" w:type="dxa"/>
          </w:tcPr>
          <w:p w14:paraId="344C9D49" w14:textId="77777777" w:rsidR="0063351C" w:rsidRPr="00F77D7A" w:rsidRDefault="0063351C" w:rsidP="00FD2B26">
            <w:pPr>
              <w:spacing w:line="360" w:lineRule="auto"/>
              <w:ind w:hanging="107"/>
              <w:rPr>
                <w:noProof w:val="0"/>
                <w:sz w:val="20"/>
                <w:szCs w:val="20"/>
              </w:rPr>
            </w:pPr>
            <w:r w:rsidRPr="00F77D7A">
              <w:rPr>
                <w:noProof w:val="0"/>
                <w:sz w:val="20"/>
                <w:szCs w:val="20"/>
              </w:rPr>
              <w:t>7</w:t>
            </w:r>
          </w:p>
        </w:tc>
        <w:tc>
          <w:tcPr>
            <w:tcW w:w="700" w:type="dxa"/>
          </w:tcPr>
          <w:p w14:paraId="7A3AD0BC" w14:textId="77777777" w:rsidR="0063351C" w:rsidRPr="00F77D7A" w:rsidRDefault="0063351C" w:rsidP="00FD2B26">
            <w:pPr>
              <w:spacing w:line="360" w:lineRule="auto"/>
              <w:ind w:firstLine="567"/>
              <w:rPr>
                <w:noProof w:val="0"/>
                <w:sz w:val="20"/>
                <w:szCs w:val="20"/>
              </w:rPr>
            </w:pPr>
            <w:r w:rsidRPr="00F77D7A">
              <w:rPr>
                <w:noProof w:val="0"/>
                <w:sz w:val="20"/>
                <w:szCs w:val="20"/>
              </w:rPr>
              <w:t>1</w:t>
            </w:r>
          </w:p>
        </w:tc>
        <w:tc>
          <w:tcPr>
            <w:tcW w:w="1121" w:type="dxa"/>
          </w:tcPr>
          <w:p w14:paraId="3D66A69F" w14:textId="77777777" w:rsidR="0063351C" w:rsidRPr="00F77D7A" w:rsidRDefault="0063351C" w:rsidP="00FD2B26">
            <w:pPr>
              <w:spacing w:line="360" w:lineRule="auto"/>
              <w:rPr>
                <w:noProof w:val="0"/>
                <w:sz w:val="20"/>
                <w:szCs w:val="20"/>
              </w:rPr>
            </w:pPr>
            <w:r w:rsidRPr="00F77D7A">
              <w:rPr>
                <w:noProof w:val="0"/>
                <w:sz w:val="20"/>
                <w:szCs w:val="20"/>
              </w:rPr>
              <w:t>1</w:t>
            </w:r>
          </w:p>
        </w:tc>
        <w:tc>
          <w:tcPr>
            <w:tcW w:w="840" w:type="dxa"/>
          </w:tcPr>
          <w:p w14:paraId="2612F203" w14:textId="77777777" w:rsidR="0063351C" w:rsidRPr="00F77D7A" w:rsidRDefault="0063351C" w:rsidP="00FD2B26">
            <w:pPr>
              <w:spacing w:line="360" w:lineRule="auto"/>
              <w:rPr>
                <w:noProof w:val="0"/>
                <w:sz w:val="20"/>
                <w:szCs w:val="20"/>
              </w:rPr>
            </w:pPr>
          </w:p>
        </w:tc>
      </w:tr>
      <w:tr w:rsidR="0063351C" w:rsidRPr="00F77D7A" w14:paraId="1E182D5F" w14:textId="77777777" w:rsidTr="00FD2B26">
        <w:trPr>
          <w:trHeight w:val="486"/>
        </w:trPr>
        <w:tc>
          <w:tcPr>
            <w:tcW w:w="2663" w:type="dxa"/>
          </w:tcPr>
          <w:p w14:paraId="552DD8C8" w14:textId="77777777" w:rsidR="0063351C" w:rsidRPr="00F77D7A" w:rsidRDefault="0063351C" w:rsidP="00FD2B26">
            <w:pPr>
              <w:spacing w:line="360" w:lineRule="auto"/>
              <w:rPr>
                <w:noProof w:val="0"/>
                <w:sz w:val="20"/>
                <w:szCs w:val="20"/>
              </w:rPr>
            </w:pPr>
            <w:r w:rsidRPr="00F77D7A">
              <w:rPr>
                <w:noProof w:val="0"/>
                <w:sz w:val="20"/>
                <w:szCs w:val="20"/>
              </w:rPr>
              <w:t>13. Šalčininkų Jano Sniadeckio gimnazija</w:t>
            </w:r>
          </w:p>
        </w:tc>
        <w:tc>
          <w:tcPr>
            <w:tcW w:w="1121" w:type="dxa"/>
          </w:tcPr>
          <w:p w14:paraId="5AE25BA7" w14:textId="77777777" w:rsidR="0063351C" w:rsidRPr="00F77D7A" w:rsidRDefault="0063351C" w:rsidP="00FD2B26">
            <w:pPr>
              <w:spacing w:line="360" w:lineRule="auto"/>
              <w:rPr>
                <w:noProof w:val="0"/>
                <w:sz w:val="20"/>
                <w:szCs w:val="20"/>
              </w:rPr>
            </w:pPr>
            <w:r w:rsidRPr="00F77D7A">
              <w:rPr>
                <w:noProof w:val="0"/>
                <w:sz w:val="20"/>
                <w:szCs w:val="20"/>
              </w:rPr>
              <w:t>37</w:t>
            </w:r>
          </w:p>
        </w:tc>
        <w:tc>
          <w:tcPr>
            <w:tcW w:w="980" w:type="dxa"/>
          </w:tcPr>
          <w:p w14:paraId="38E2FE32" w14:textId="77777777" w:rsidR="0063351C" w:rsidRPr="00F77D7A" w:rsidRDefault="0063351C" w:rsidP="00FD2B26">
            <w:pPr>
              <w:spacing w:line="360" w:lineRule="auto"/>
              <w:rPr>
                <w:noProof w:val="0"/>
                <w:sz w:val="20"/>
                <w:szCs w:val="20"/>
              </w:rPr>
            </w:pPr>
            <w:r w:rsidRPr="00F77D7A">
              <w:rPr>
                <w:noProof w:val="0"/>
                <w:sz w:val="20"/>
                <w:szCs w:val="20"/>
              </w:rPr>
              <w:t>37</w:t>
            </w:r>
          </w:p>
        </w:tc>
        <w:tc>
          <w:tcPr>
            <w:tcW w:w="980" w:type="dxa"/>
          </w:tcPr>
          <w:p w14:paraId="773E868C" w14:textId="77777777" w:rsidR="0063351C" w:rsidRPr="00F77D7A" w:rsidRDefault="0063351C" w:rsidP="00FD2B26">
            <w:pPr>
              <w:spacing w:line="360" w:lineRule="auto"/>
              <w:rPr>
                <w:noProof w:val="0"/>
                <w:sz w:val="20"/>
                <w:szCs w:val="20"/>
              </w:rPr>
            </w:pPr>
            <w:r w:rsidRPr="00F77D7A">
              <w:rPr>
                <w:noProof w:val="0"/>
                <w:sz w:val="20"/>
                <w:szCs w:val="20"/>
              </w:rPr>
              <w:t>9</w:t>
            </w:r>
          </w:p>
        </w:tc>
        <w:tc>
          <w:tcPr>
            <w:tcW w:w="1121" w:type="dxa"/>
          </w:tcPr>
          <w:p w14:paraId="34BCA684" w14:textId="77777777" w:rsidR="0063351C" w:rsidRPr="00F77D7A" w:rsidRDefault="0063351C" w:rsidP="00FD2B26">
            <w:pPr>
              <w:spacing w:line="360" w:lineRule="auto"/>
              <w:rPr>
                <w:noProof w:val="0"/>
                <w:sz w:val="20"/>
                <w:szCs w:val="20"/>
              </w:rPr>
            </w:pPr>
            <w:r w:rsidRPr="00F77D7A">
              <w:rPr>
                <w:noProof w:val="0"/>
                <w:sz w:val="20"/>
                <w:szCs w:val="20"/>
              </w:rPr>
              <w:t>19</w:t>
            </w:r>
          </w:p>
        </w:tc>
        <w:tc>
          <w:tcPr>
            <w:tcW w:w="841" w:type="dxa"/>
          </w:tcPr>
          <w:p w14:paraId="444CE0F5" w14:textId="77777777" w:rsidR="0063351C" w:rsidRPr="00F77D7A" w:rsidRDefault="0063351C" w:rsidP="00FD2B26">
            <w:pPr>
              <w:spacing w:line="360" w:lineRule="auto"/>
              <w:ind w:hanging="107"/>
              <w:rPr>
                <w:noProof w:val="0"/>
                <w:sz w:val="20"/>
                <w:szCs w:val="20"/>
              </w:rPr>
            </w:pPr>
            <w:r w:rsidRPr="00F77D7A">
              <w:rPr>
                <w:noProof w:val="0"/>
                <w:sz w:val="20"/>
                <w:szCs w:val="20"/>
              </w:rPr>
              <w:t>5</w:t>
            </w:r>
          </w:p>
        </w:tc>
        <w:tc>
          <w:tcPr>
            <w:tcW w:w="700" w:type="dxa"/>
          </w:tcPr>
          <w:p w14:paraId="545EEA06" w14:textId="77777777" w:rsidR="0063351C" w:rsidRPr="00F77D7A" w:rsidRDefault="0063351C" w:rsidP="00FD2B26">
            <w:pPr>
              <w:spacing w:line="360" w:lineRule="auto"/>
              <w:ind w:firstLine="567"/>
              <w:rPr>
                <w:noProof w:val="0"/>
                <w:sz w:val="20"/>
                <w:szCs w:val="20"/>
              </w:rPr>
            </w:pPr>
            <w:r w:rsidRPr="00F77D7A">
              <w:rPr>
                <w:noProof w:val="0"/>
                <w:sz w:val="20"/>
                <w:szCs w:val="20"/>
              </w:rPr>
              <w:t>4</w:t>
            </w:r>
          </w:p>
        </w:tc>
        <w:tc>
          <w:tcPr>
            <w:tcW w:w="1121" w:type="dxa"/>
          </w:tcPr>
          <w:p w14:paraId="5844CBE8" w14:textId="77777777" w:rsidR="0063351C" w:rsidRPr="00F77D7A" w:rsidRDefault="0063351C" w:rsidP="00FD2B26">
            <w:pPr>
              <w:spacing w:line="360" w:lineRule="auto"/>
              <w:rPr>
                <w:noProof w:val="0"/>
                <w:sz w:val="20"/>
                <w:szCs w:val="20"/>
              </w:rPr>
            </w:pPr>
          </w:p>
        </w:tc>
        <w:tc>
          <w:tcPr>
            <w:tcW w:w="840" w:type="dxa"/>
          </w:tcPr>
          <w:p w14:paraId="624F7A6A" w14:textId="77777777" w:rsidR="0063351C" w:rsidRPr="00F77D7A" w:rsidRDefault="0063351C" w:rsidP="00FD2B26">
            <w:pPr>
              <w:spacing w:line="360" w:lineRule="auto"/>
              <w:rPr>
                <w:noProof w:val="0"/>
                <w:sz w:val="20"/>
                <w:szCs w:val="20"/>
              </w:rPr>
            </w:pPr>
          </w:p>
        </w:tc>
      </w:tr>
      <w:tr w:rsidR="0063351C" w:rsidRPr="00F77D7A" w14:paraId="5C1CEB36" w14:textId="77777777" w:rsidTr="00FD2B26">
        <w:trPr>
          <w:trHeight w:val="747"/>
        </w:trPr>
        <w:tc>
          <w:tcPr>
            <w:tcW w:w="2663" w:type="dxa"/>
          </w:tcPr>
          <w:p w14:paraId="20914877" w14:textId="77777777" w:rsidR="0063351C" w:rsidRPr="00F77D7A" w:rsidRDefault="0063351C" w:rsidP="00FD2B26">
            <w:pPr>
              <w:spacing w:line="360" w:lineRule="auto"/>
              <w:ind w:firstLine="567"/>
              <w:jc w:val="center"/>
              <w:rPr>
                <w:b/>
                <w:noProof w:val="0"/>
                <w:sz w:val="20"/>
                <w:szCs w:val="20"/>
              </w:rPr>
            </w:pPr>
            <w:r w:rsidRPr="00F77D7A">
              <w:rPr>
                <w:b/>
                <w:noProof w:val="0"/>
                <w:sz w:val="20"/>
                <w:szCs w:val="20"/>
              </w:rPr>
              <w:t>Viso:</w:t>
            </w:r>
          </w:p>
          <w:p w14:paraId="0095C47E" w14:textId="77777777" w:rsidR="0063351C" w:rsidRPr="00F77D7A" w:rsidRDefault="0063351C" w:rsidP="00FD2B26">
            <w:pPr>
              <w:spacing w:line="360" w:lineRule="auto"/>
              <w:ind w:firstLine="567"/>
              <w:rPr>
                <w:b/>
                <w:noProof w:val="0"/>
                <w:sz w:val="20"/>
                <w:szCs w:val="20"/>
              </w:rPr>
            </w:pPr>
          </w:p>
        </w:tc>
        <w:tc>
          <w:tcPr>
            <w:tcW w:w="1121" w:type="dxa"/>
          </w:tcPr>
          <w:p w14:paraId="0C9FBF4A" w14:textId="77777777" w:rsidR="0063351C" w:rsidRPr="00F77D7A" w:rsidRDefault="0063351C" w:rsidP="00FD2B26">
            <w:pPr>
              <w:spacing w:line="360" w:lineRule="auto"/>
              <w:rPr>
                <w:b/>
                <w:noProof w:val="0"/>
                <w:sz w:val="20"/>
                <w:szCs w:val="20"/>
              </w:rPr>
            </w:pPr>
            <w:r w:rsidRPr="00F77D7A">
              <w:rPr>
                <w:b/>
                <w:noProof w:val="0"/>
                <w:sz w:val="20"/>
                <w:szCs w:val="20"/>
              </w:rPr>
              <w:t>246</w:t>
            </w:r>
          </w:p>
        </w:tc>
        <w:tc>
          <w:tcPr>
            <w:tcW w:w="980" w:type="dxa"/>
          </w:tcPr>
          <w:p w14:paraId="677A1F1F" w14:textId="77777777" w:rsidR="0063351C" w:rsidRPr="00F77D7A" w:rsidRDefault="0063351C" w:rsidP="00FD2B26">
            <w:pPr>
              <w:spacing w:line="360" w:lineRule="auto"/>
              <w:jc w:val="center"/>
              <w:rPr>
                <w:b/>
                <w:noProof w:val="0"/>
                <w:sz w:val="20"/>
                <w:szCs w:val="20"/>
              </w:rPr>
            </w:pPr>
            <w:r w:rsidRPr="00F77D7A">
              <w:rPr>
                <w:b/>
                <w:noProof w:val="0"/>
                <w:sz w:val="20"/>
                <w:szCs w:val="20"/>
              </w:rPr>
              <w:t>240</w:t>
            </w:r>
          </w:p>
          <w:p w14:paraId="5308D82B" w14:textId="77777777" w:rsidR="0063351C" w:rsidRPr="00F77D7A" w:rsidRDefault="0063351C" w:rsidP="00FD2B26">
            <w:pPr>
              <w:spacing w:line="360" w:lineRule="auto"/>
              <w:jc w:val="center"/>
              <w:rPr>
                <w:b/>
                <w:noProof w:val="0"/>
                <w:sz w:val="20"/>
                <w:szCs w:val="20"/>
              </w:rPr>
            </w:pPr>
            <w:r w:rsidRPr="00F77D7A">
              <w:rPr>
                <w:b/>
                <w:noProof w:val="0"/>
                <w:sz w:val="20"/>
                <w:szCs w:val="20"/>
              </w:rPr>
              <w:t>97,5%</w:t>
            </w:r>
          </w:p>
        </w:tc>
        <w:tc>
          <w:tcPr>
            <w:tcW w:w="980" w:type="dxa"/>
          </w:tcPr>
          <w:p w14:paraId="1559BAFF" w14:textId="77777777" w:rsidR="0063351C" w:rsidRPr="00F77D7A" w:rsidRDefault="0063351C" w:rsidP="00FD2B26">
            <w:pPr>
              <w:spacing w:line="360" w:lineRule="auto"/>
              <w:jc w:val="center"/>
              <w:rPr>
                <w:b/>
                <w:noProof w:val="0"/>
                <w:sz w:val="20"/>
                <w:szCs w:val="20"/>
              </w:rPr>
            </w:pPr>
            <w:r w:rsidRPr="00F77D7A">
              <w:rPr>
                <w:b/>
                <w:noProof w:val="0"/>
                <w:sz w:val="20"/>
                <w:szCs w:val="20"/>
              </w:rPr>
              <w:t>61</w:t>
            </w:r>
          </w:p>
          <w:p w14:paraId="2E678627" w14:textId="77777777" w:rsidR="0063351C" w:rsidRPr="00F77D7A" w:rsidRDefault="0063351C" w:rsidP="00FD2B26">
            <w:pPr>
              <w:spacing w:line="360" w:lineRule="auto"/>
              <w:jc w:val="center"/>
              <w:rPr>
                <w:b/>
                <w:noProof w:val="0"/>
                <w:sz w:val="20"/>
                <w:szCs w:val="20"/>
              </w:rPr>
            </w:pPr>
            <w:r w:rsidRPr="00F77D7A">
              <w:rPr>
                <w:b/>
                <w:noProof w:val="0"/>
                <w:sz w:val="20"/>
                <w:szCs w:val="20"/>
              </w:rPr>
              <w:t>24,79%</w:t>
            </w:r>
          </w:p>
        </w:tc>
        <w:tc>
          <w:tcPr>
            <w:tcW w:w="1121" w:type="dxa"/>
          </w:tcPr>
          <w:p w14:paraId="549264E0" w14:textId="77777777" w:rsidR="0063351C" w:rsidRPr="00F77D7A" w:rsidRDefault="0063351C" w:rsidP="00FD2B26">
            <w:pPr>
              <w:spacing w:line="360" w:lineRule="auto"/>
              <w:jc w:val="center"/>
              <w:rPr>
                <w:b/>
                <w:noProof w:val="0"/>
                <w:sz w:val="20"/>
                <w:szCs w:val="20"/>
              </w:rPr>
            </w:pPr>
            <w:r w:rsidRPr="00F77D7A">
              <w:rPr>
                <w:b/>
                <w:noProof w:val="0"/>
                <w:sz w:val="20"/>
                <w:szCs w:val="20"/>
              </w:rPr>
              <w:t>80</w:t>
            </w:r>
          </w:p>
          <w:p w14:paraId="0F34D5FF" w14:textId="77777777" w:rsidR="0063351C" w:rsidRPr="00F77D7A" w:rsidRDefault="0063351C" w:rsidP="00FD2B26">
            <w:pPr>
              <w:spacing w:line="360" w:lineRule="auto"/>
              <w:jc w:val="center"/>
              <w:rPr>
                <w:b/>
                <w:noProof w:val="0"/>
                <w:sz w:val="20"/>
                <w:szCs w:val="20"/>
              </w:rPr>
            </w:pPr>
            <w:r w:rsidRPr="00F77D7A">
              <w:rPr>
                <w:b/>
                <w:noProof w:val="0"/>
                <w:sz w:val="20"/>
                <w:szCs w:val="20"/>
              </w:rPr>
              <w:t>32,52%</w:t>
            </w:r>
          </w:p>
        </w:tc>
        <w:tc>
          <w:tcPr>
            <w:tcW w:w="841" w:type="dxa"/>
          </w:tcPr>
          <w:p w14:paraId="79024B56" w14:textId="77777777" w:rsidR="0063351C" w:rsidRPr="00F77D7A" w:rsidRDefault="0063351C" w:rsidP="00FD2B26">
            <w:pPr>
              <w:spacing w:line="360" w:lineRule="auto"/>
              <w:ind w:hanging="107"/>
              <w:jc w:val="center"/>
              <w:rPr>
                <w:b/>
                <w:noProof w:val="0"/>
                <w:sz w:val="20"/>
                <w:szCs w:val="20"/>
              </w:rPr>
            </w:pPr>
            <w:r w:rsidRPr="00F77D7A">
              <w:rPr>
                <w:b/>
                <w:noProof w:val="0"/>
                <w:sz w:val="20"/>
                <w:szCs w:val="20"/>
              </w:rPr>
              <w:t>48</w:t>
            </w:r>
          </w:p>
          <w:p w14:paraId="681108D1" w14:textId="77777777" w:rsidR="0063351C" w:rsidRPr="00F77D7A" w:rsidRDefault="0063351C" w:rsidP="00FD2B26">
            <w:pPr>
              <w:spacing w:line="360" w:lineRule="auto"/>
              <w:ind w:hanging="107"/>
              <w:jc w:val="center"/>
              <w:rPr>
                <w:b/>
                <w:noProof w:val="0"/>
                <w:sz w:val="20"/>
                <w:szCs w:val="20"/>
              </w:rPr>
            </w:pPr>
            <w:r w:rsidRPr="00F77D7A">
              <w:rPr>
                <w:b/>
                <w:noProof w:val="0"/>
                <w:sz w:val="20"/>
                <w:szCs w:val="20"/>
              </w:rPr>
              <w:t>19,51%</w:t>
            </w:r>
          </w:p>
        </w:tc>
        <w:tc>
          <w:tcPr>
            <w:tcW w:w="700" w:type="dxa"/>
          </w:tcPr>
          <w:p w14:paraId="708C2D63" w14:textId="77777777" w:rsidR="0063351C" w:rsidRPr="00F77D7A" w:rsidRDefault="0063351C" w:rsidP="00FD2B26">
            <w:pPr>
              <w:spacing w:line="360" w:lineRule="auto"/>
              <w:jc w:val="center"/>
              <w:rPr>
                <w:b/>
                <w:noProof w:val="0"/>
                <w:sz w:val="20"/>
                <w:szCs w:val="20"/>
              </w:rPr>
            </w:pPr>
            <w:r w:rsidRPr="00F77D7A">
              <w:rPr>
                <w:b/>
                <w:noProof w:val="0"/>
                <w:sz w:val="20"/>
                <w:szCs w:val="20"/>
              </w:rPr>
              <w:t>32</w:t>
            </w:r>
          </w:p>
          <w:p w14:paraId="4CB62BA5" w14:textId="77777777" w:rsidR="0063351C" w:rsidRPr="00F77D7A" w:rsidRDefault="0063351C" w:rsidP="00FD2B26">
            <w:pPr>
              <w:spacing w:line="360" w:lineRule="auto"/>
              <w:jc w:val="center"/>
              <w:rPr>
                <w:b/>
                <w:noProof w:val="0"/>
                <w:sz w:val="20"/>
                <w:szCs w:val="20"/>
              </w:rPr>
            </w:pPr>
            <w:r w:rsidRPr="00F77D7A">
              <w:rPr>
                <w:b/>
                <w:noProof w:val="0"/>
                <w:sz w:val="20"/>
                <w:szCs w:val="20"/>
              </w:rPr>
              <w:t>13,00%</w:t>
            </w:r>
          </w:p>
        </w:tc>
        <w:tc>
          <w:tcPr>
            <w:tcW w:w="1121" w:type="dxa"/>
          </w:tcPr>
          <w:p w14:paraId="03B53C60" w14:textId="77777777" w:rsidR="0063351C" w:rsidRPr="00F77D7A" w:rsidRDefault="0063351C" w:rsidP="00FD2B26">
            <w:pPr>
              <w:spacing w:line="360" w:lineRule="auto"/>
              <w:jc w:val="center"/>
              <w:rPr>
                <w:b/>
                <w:noProof w:val="0"/>
                <w:sz w:val="20"/>
                <w:szCs w:val="20"/>
              </w:rPr>
            </w:pPr>
            <w:r w:rsidRPr="00F77D7A">
              <w:rPr>
                <w:b/>
                <w:noProof w:val="0"/>
                <w:sz w:val="20"/>
                <w:szCs w:val="20"/>
              </w:rPr>
              <w:t>12</w:t>
            </w:r>
          </w:p>
          <w:p w14:paraId="5AD9E3C6" w14:textId="77777777" w:rsidR="0063351C" w:rsidRPr="00F77D7A" w:rsidRDefault="0063351C" w:rsidP="00FD2B26">
            <w:pPr>
              <w:spacing w:line="360" w:lineRule="auto"/>
              <w:jc w:val="center"/>
              <w:rPr>
                <w:b/>
                <w:noProof w:val="0"/>
                <w:sz w:val="20"/>
                <w:szCs w:val="20"/>
              </w:rPr>
            </w:pPr>
            <w:r w:rsidRPr="00F77D7A">
              <w:rPr>
                <w:b/>
                <w:noProof w:val="0"/>
                <w:sz w:val="20"/>
                <w:szCs w:val="20"/>
              </w:rPr>
              <w:t>4,88%</w:t>
            </w:r>
          </w:p>
        </w:tc>
        <w:tc>
          <w:tcPr>
            <w:tcW w:w="840" w:type="dxa"/>
          </w:tcPr>
          <w:p w14:paraId="740405E8" w14:textId="77777777" w:rsidR="0063351C" w:rsidRPr="00F77D7A" w:rsidRDefault="0063351C" w:rsidP="00FD2B26">
            <w:pPr>
              <w:spacing w:line="360" w:lineRule="auto"/>
              <w:jc w:val="center"/>
              <w:rPr>
                <w:b/>
                <w:noProof w:val="0"/>
                <w:sz w:val="20"/>
                <w:szCs w:val="20"/>
              </w:rPr>
            </w:pPr>
            <w:r w:rsidRPr="00F77D7A">
              <w:rPr>
                <w:b/>
                <w:noProof w:val="0"/>
                <w:sz w:val="20"/>
                <w:szCs w:val="20"/>
              </w:rPr>
              <w:t>11</w:t>
            </w:r>
          </w:p>
          <w:p w14:paraId="59639376" w14:textId="77777777" w:rsidR="0063351C" w:rsidRPr="00F77D7A" w:rsidRDefault="0063351C" w:rsidP="00FD2B26">
            <w:pPr>
              <w:spacing w:line="360" w:lineRule="auto"/>
              <w:jc w:val="center"/>
              <w:rPr>
                <w:b/>
                <w:noProof w:val="0"/>
                <w:sz w:val="20"/>
                <w:szCs w:val="20"/>
              </w:rPr>
            </w:pPr>
            <w:r w:rsidRPr="00F77D7A">
              <w:rPr>
                <w:b/>
                <w:noProof w:val="0"/>
                <w:sz w:val="20"/>
                <w:szCs w:val="20"/>
              </w:rPr>
              <w:t>4,47%</w:t>
            </w:r>
          </w:p>
        </w:tc>
      </w:tr>
    </w:tbl>
    <w:p w14:paraId="5C784C2F" w14:textId="77777777" w:rsidR="0063351C" w:rsidRPr="00F77D7A" w:rsidRDefault="0063351C" w:rsidP="0063351C">
      <w:pPr>
        <w:spacing w:line="360" w:lineRule="auto"/>
        <w:ind w:firstLine="567"/>
        <w:rPr>
          <w:b/>
          <w:noProof w:val="0"/>
        </w:rPr>
      </w:pPr>
    </w:p>
    <w:p w14:paraId="0E0F918D" w14:textId="77777777" w:rsidR="0063351C" w:rsidRPr="00F77D7A" w:rsidRDefault="0063351C" w:rsidP="0063351C">
      <w:pPr>
        <w:spacing w:line="360" w:lineRule="auto"/>
        <w:ind w:firstLine="567"/>
        <w:rPr>
          <w:b/>
          <w:noProof w:val="0"/>
          <w:u w:val="single"/>
        </w:rPr>
      </w:pPr>
      <w:r w:rsidRPr="00F77D7A">
        <w:rPr>
          <w:b/>
          <w:noProof w:val="0"/>
          <w:u w:val="single"/>
        </w:rPr>
        <w:t xml:space="preserve">Viso –aukštosiose mokyklose (universitetinis ir neuniversitetinis) -141 ( 57,3%) ; profesinės m-klos – 48 (19,51%) </w:t>
      </w:r>
    </w:p>
    <w:p w14:paraId="064F85F9" w14:textId="77777777" w:rsidR="0063351C" w:rsidRPr="00F77D7A" w:rsidRDefault="0063351C" w:rsidP="0063351C">
      <w:pPr>
        <w:spacing w:line="360" w:lineRule="auto"/>
        <w:rPr>
          <w:b/>
          <w:noProof w:val="0"/>
          <w:sz w:val="28"/>
          <w:szCs w:val="28"/>
        </w:rPr>
      </w:pPr>
    </w:p>
    <w:tbl>
      <w:tblPr>
        <w:tblW w:w="1073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2978"/>
        <w:gridCol w:w="1559"/>
        <w:gridCol w:w="1276"/>
        <w:gridCol w:w="1134"/>
        <w:gridCol w:w="850"/>
        <w:gridCol w:w="1239"/>
        <w:gridCol w:w="1171"/>
      </w:tblGrid>
      <w:tr w:rsidR="0063351C" w:rsidRPr="00F77D7A" w14:paraId="1D13379B" w14:textId="77777777" w:rsidTr="00FD2B26">
        <w:trPr>
          <w:trHeight w:val="1412"/>
        </w:trPr>
        <w:tc>
          <w:tcPr>
            <w:tcW w:w="526" w:type="dxa"/>
          </w:tcPr>
          <w:p w14:paraId="33D35A54" w14:textId="77777777" w:rsidR="0063351C" w:rsidRPr="00F77D7A" w:rsidRDefault="0063351C" w:rsidP="00FD2B26">
            <w:pPr>
              <w:spacing w:line="360" w:lineRule="auto"/>
              <w:rPr>
                <w:b/>
                <w:noProof w:val="0"/>
              </w:rPr>
            </w:pPr>
          </w:p>
          <w:p w14:paraId="4E3D1D2F" w14:textId="77777777" w:rsidR="0063351C" w:rsidRPr="00F77D7A" w:rsidRDefault="0063351C" w:rsidP="00FD2B26">
            <w:pPr>
              <w:spacing w:line="360" w:lineRule="auto"/>
              <w:rPr>
                <w:b/>
                <w:noProof w:val="0"/>
              </w:rPr>
            </w:pPr>
            <w:r w:rsidRPr="00F77D7A">
              <w:rPr>
                <w:b/>
                <w:noProof w:val="0"/>
              </w:rPr>
              <w:t>Nr</w:t>
            </w:r>
          </w:p>
        </w:tc>
        <w:tc>
          <w:tcPr>
            <w:tcW w:w="2978" w:type="dxa"/>
          </w:tcPr>
          <w:p w14:paraId="199577A8" w14:textId="77777777" w:rsidR="0063351C" w:rsidRPr="00F77D7A" w:rsidRDefault="0063351C" w:rsidP="00FD2B26">
            <w:pPr>
              <w:spacing w:line="360" w:lineRule="auto"/>
              <w:jc w:val="center"/>
              <w:rPr>
                <w:b/>
                <w:noProof w:val="0"/>
              </w:rPr>
            </w:pPr>
            <w:r w:rsidRPr="00F77D7A">
              <w:rPr>
                <w:b/>
                <w:noProof w:val="0"/>
              </w:rPr>
              <w:t>Mokykla</w:t>
            </w:r>
          </w:p>
        </w:tc>
        <w:tc>
          <w:tcPr>
            <w:tcW w:w="1559" w:type="dxa"/>
          </w:tcPr>
          <w:p w14:paraId="161C2ADF" w14:textId="77777777" w:rsidR="0063351C" w:rsidRPr="00F77D7A" w:rsidRDefault="0063351C" w:rsidP="00FD2B26">
            <w:pPr>
              <w:spacing w:line="360" w:lineRule="auto"/>
              <w:jc w:val="center"/>
              <w:rPr>
                <w:b/>
                <w:noProof w:val="0"/>
              </w:rPr>
            </w:pPr>
            <w:r w:rsidRPr="00F77D7A">
              <w:rPr>
                <w:b/>
                <w:noProof w:val="0"/>
              </w:rPr>
              <w:t>Mokėsi 10 kl.</w:t>
            </w:r>
          </w:p>
        </w:tc>
        <w:tc>
          <w:tcPr>
            <w:tcW w:w="1276" w:type="dxa"/>
          </w:tcPr>
          <w:p w14:paraId="51A56163" w14:textId="77777777" w:rsidR="0063351C" w:rsidRPr="00F77D7A" w:rsidRDefault="0063351C" w:rsidP="00FD2B26">
            <w:pPr>
              <w:spacing w:line="360" w:lineRule="auto"/>
              <w:jc w:val="center"/>
              <w:rPr>
                <w:b/>
                <w:noProof w:val="0"/>
              </w:rPr>
            </w:pPr>
            <w:r w:rsidRPr="00F77D7A">
              <w:rPr>
                <w:b/>
                <w:noProof w:val="0"/>
              </w:rPr>
              <w:t>Tęsia mokslą 1G kl.</w:t>
            </w:r>
          </w:p>
        </w:tc>
        <w:tc>
          <w:tcPr>
            <w:tcW w:w="1134" w:type="dxa"/>
          </w:tcPr>
          <w:p w14:paraId="5095EB88" w14:textId="77777777" w:rsidR="0063351C" w:rsidRPr="00F77D7A" w:rsidRDefault="0063351C" w:rsidP="00FD2B26">
            <w:pPr>
              <w:spacing w:line="360" w:lineRule="auto"/>
              <w:jc w:val="center"/>
              <w:rPr>
                <w:b/>
                <w:noProof w:val="0"/>
              </w:rPr>
            </w:pPr>
            <w:r w:rsidRPr="00F77D7A">
              <w:rPr>
                <w:b/>
                <w:noProof w:val="0"/>
              </w:rPr>
              <w:t>Mokosi profesinėse m-klose</w:t>
            </w:r>
          </w:p>
        </w:tc>
        <w:tc>
          <w:tcPr>
            <w:tcW w:w="850" w:type="dxa"/>
          </w:tcPr>
          <w:p w14:paraId="22798EB5" w14:textId="77777777" w:rsidR="0063351C" w:rsidRPr="00F77D7A" w:rsidRDefault="0063351C" w:rsidP="00FD2B26">
            <w:pPr>
              <w:spacing w:line="360" w:lineRule="auto"/>
              <w:rPr>
                <w:b/>
                <w:noProof w:val="0"/>
              </w:rPr>
            </w:pPr>
            <w:r w:rsidRPr="00F77D7A">
              <w:rPr>
                <w:b/>
                <w:noProof w:val="0"/>
              </w:rPr>
              <w:t>Dirba</w:t>
            </w:r>
          </w:p>
        </w:tc>
        <w:tc>
          <w:tcPr>
            <w:tcW w:w="1239" w:type="dxa"/>
          </w:tcPr>
          <w:p w14:paraId="2C64887A" w14:textId="77777777" w:rsidR="0063351C" w:rsidRPr="00F77D7A" w:rsidRDefault="0063351C" w:rsidP="00FD2B26">
            <w:pPr>
              <w:spacing w:line="360" w:lineRule="auto"/>
              <w:jc w:val="center"/>
              <w:rPr>
                <w:b/>
                <w:noProof w:val="0"/>
              </w:rPr>
            </w:pPr>
            <w:r w:rsidRPr="00F77D7A">
              <w:rPr>
                <w:b/>
                <w:noProof w:val="0"/>
              </w:rPr>
              <w:t>Nedirba ir nesimoko</w:t>
            </w:r>
          </w:p>
        </w:tc>
        <w:tc>
          <w:tcPr>
            <w:tcW w:w="1171" w:type="dxa"/>
          </w:tcPr>
          <w:p w14:paraId="27D4782E" w14:textId="77777777" w:rsidR="0063351C" w:rsidRPr="00F77D7A" w:rsidRDefault="0063351C" w:rsidP="00FD2B26">
            <w:pPr>
              <w:spacing w:line="360" w:lineRule="auto"/>
              <w:jc w:val="center"/>
              <w:rPr>
                <w:b/>
                <w:noProof w:val="0"/>
              </w:rPr>
            </w:pPr>
            <w:r w:rsidRPr="00F77D7A">
              <w:rPr>
                <w:b/>
                <w:noProof w:val="0"/>
              </w:rPr>
              <w:t>Pastabos</w:t>
            </w:r>
          </w:p>
        </w:tc>
      </w:tr>
      <w:tr w:rsidR="0063351C" w:rsidRPr="00F77D7A" w14:paraId="092C4F21" w14:textId="77777777" w:rsidTr="00FD2B26">
        <w:tc>
          <w:tcPr>
            <w:tcW w:w="526" w:type="dxa"/>
          </w:tcPr>
          <w:p w14:paraId="0549064F" w14:textId="77777777" w:rsidR="0063351C" w:rsidRPr="00F77D7A" w:rsidRDefault="0063351C" w:rsidP="00FD2B26">
            <w:pPr>
              <w:spacing w:line="360" w:lineRule="auto"/>
              <w:rPr>
                <w:noProof w:val="0"/>
              </w:rPr>
            </w:pPr>
            <w:r w:rsidRPr="00F77D7A">
              <w:rPr>
                <w:noProof w:val="0"/>
              </w:rPr>
              <w:t>1.</w:t>
            </w:r>
          </w:p>
        </w:tc>
        <w:tc>
          <w:tcPr>
            <w:tcW w:w="2978" w:type="dxa"/>
          </w:tcPr>
          <w:p w14:paraId="5D83C5BC" w14:textId="77777777" w:rsidR="0063351C" w:rsidRPr="00F77D7A" w:rsidRDefault="0063351C" w:rsidP="00FD2B26">
            <w:pPr>
              <w:spacing w:line="360" w:lineRule="auto"/>
              <w:rPr>
                <w:noProof w:val="0"/>
              </w:rPr>
            </w:pPr>
            <w:r w:rsidRPr="00F77D7A">
              <w:rPr>
                <w:noProof w:val="0"/>
                <w:sz w:val="22"/>
                <w:szCs w:val="22"/>
              </w:rPr>
              <w:t>Baltosios Vokės Elizos Ožeškovos gimnazija</w:t>
            </w:r>
          </w:p>
        </w:tc>
        <w:tc>
          <w:tcPr>
            <w:tcW w:w="1559" w:type="dxa"/>
          </w:tcPr>
          <w:p w14:paraId="2345B09D" w14:textId="77777777" w:rsidR="0063351C" w:rsidRPr="00F77D7A" w:rsidRDefault="0063351C" w:rsidP="00FD2B26">
            <w:pPr>
              <w:spacing w:line="360" w:lineRule="auto"/>
              <w:ind w:firstLine="567"/>
              <w:rPr>
                <w:noProof w:val="0"/>
              </w:rPr>
            </w:pPr>
            <w:r w:rsidRPr="00F77D7A">
              <w:rPr>
                <w:noProof w:val="0"/>
                <w:sz w:val="22"/>
                <w:szCs w:val="22"/>
              </w:rPr>
              <w:t>7</w:t>
            </w:r>
          </w:p>
        </w:tc>
        <w:tc>
          <w:tcPr>
            <w:tcW w:w="1276" w:type="dxa"/>
          </w:tcPr>
          <w:p w14:paraId="43953F6A" w14:textId="77777777" w:rsidR="0063351C" w:rsidRPr="00F77D7A" w:rsidRDefault="0063351C" w:rsidP="00FD2B26">
            <w:pPr>
              <w:spacing w:line="360" w:lineRule="auto"/>
              <w:ind w:firstLine="567"/>
              <w:rPr>
                <w:noProof w:val="0"/>
              </w:rPr>
            </w:pPr>
            <w:r w:rsidRPr="00F77D7A">
              <w:rPr>
                <w:noProof w:val="0"/>
                <w:sz w:val="22"/>
                <w:szCs w:val="22"/>
              </w:rPr>
              <w:t>5</w:t>
            </w:r>
          </w:p>
        </w:tc>
        <w:tc>
          <w:tcPr>
            <w:tcW w:w="1134" w:type="dxa"/>
          </w:tcPr>
          <w:p w14:paraId="4FAEB12E" w14:textId="77777777" w:rsidR="0063351C" w:rsidRPr="00F77D7A" w:rsidRDefault="0063351C" w:rsidP="00FD2B26">
            <w:pPr>
              <w:spacing w:line="360" w:lineRule="auto"/>
              <w:ind w:firstLine="567"/>
              <w:rPr>
                <w:noProof w:val="0"/>
              </w:rPr>
            </w:pPr>
            <w:r w:rsidRPr="00F77D7A">
              <w:rPr>
                <w:noProof w:val="0"/>
                <w:sz w:val="22"/>
                <w:szCs w:val="22"/>
              </w:rPr>
              <w:t>1</w:t>
            </w:r>
          </w:p>
        </w:tc>
        <w:tc>
          <w:tcPr>
            <w:tcW w:w="850" w:type="dxa"/>
          </w:tcPr>
          <w:p w14:paraId="7BD00C39" w14:textId="77777777" w:rsidR="0063351C" w:rsidRPr="00F77D7A" w:rsidRDefault="0063351C" w:rsidP="00FD2B26">
            <w:pPr>
              <w:spacing w:line="360" w:lineRule="auto"/>
              <w:ind w:firstLine="567"/>
              <w:rPr>
                <w:noProof w:val="0"/>
              </w:rPr>
            </w:pPr>
          </w:p>
        </w:tc>
        <w:tc>
          <w:tcPr>
            <w:tcW w:w="1239" w:type="dxa"/>
          </w:tcPr>
          <w:p w14:paraId="7771D0BA" w14:textId="77777777" w:rsidR="0063351C" w:rsidRPr="00F77D7A" w:rsidRDefault="0063351C" w:rsidP="00FD2B26">
            <w:pPr>
              <w:spacing w:line="360" w:lineRule="auto"/>
              <w:ind w:firstLine="567"/>
              <w:rPr>
                <w:noProof w:val="0"/>
              </w:rPr>
            </w:pPr>
            <w:r w:rsidRPr="00F77D7A">
              <w:rPr>
                <w:noProof w:val="0"/>
                <w:sz w:val="22"/>
                <w:szCs w:val="22"/>
              </w:rPr>
              <w:t>1</w:t>
            </w:r>
          </w:p>
        </w:tc>
        <w:tc>
          <w:tcPr>
            <w:tcW w:w="1171" w:type="dxa"/>
          </w:tcPr>
          <w:p w14:paraId="646170AB" w14:textId="77777777" w:rsidR="0063351C" w:rsidRPr="00F77D7A" w:rsidRDefault="0063351C" w:rsidP="00FD2B26">
            <w:pPr>
              <w:spacing w:line="360" w:lineRule="auto"/>
              <w:ind w:firstLine="567"/>
              <w:rPr>
                <w:noProof w:val="0"/>
              </w:rPr>
            </w:pPr>
          </w:p>
        </w:tc>
      </w:tr>
      <w:tr w:rsidR="0063351C" w:rsidRPr="00F77D7A" w14:paraId="67870D98" w14:textId="77777777" w:rsidTr="00FD2B26">
        <w:tc>
          <w:tcPr>
            <w:tcW w:w="526" w:type="dxa"/>
          </w:tcPr>
          <w:p w14:paraId="03E453E6" w14:textId="77777777" w:rsidR="0063351C" w:rsidRPr="00F77D7A" w:rsidRDefault="0063351C" w:rsidP="00FD2B26">
            <w:pPr>
              <w:spacing w:line="360" w:lineRule="auto"/>
              <w:rPr>
                <w:noProof w:val="0"/>
              </w:rPr>
            </w:pPr>
            <w:r w:rsidRPr="00F77D7A">
              <w:rPr>
                <w:noProof w:val="0"/>
              </w:rPr>
              <w:t>2.</w:t>
            </w:r>
          </w:p>
        </w:tc>
        <w:tc>
          <w:tcPr>
            <w:tcW w:w="2978" w:type="dxa"/>
          </w:tcPr>
          <w:p w14:paraId="697346CA" w14:textId="77777777" w:rsidR="0063351C" w:rsidRPr="00F77D7A" w:rsidRDefault="0063351C" w:rsidP="00FD2B26">
            <w:pPr>
              <w:spacing w:line="360" w:lineRule="auto"/>
              <w:rPr>
                <w:noProof w:val="0"/>
              </w:rPr>
            </w:pPr>
            <w:r w:rsidRPr="00F77D7A">
              <w:rPr>
                <w:noProof w:val="0"/>
                <w:sz w:val="22"/>
                <w:szCs w:val="22"/>
              </w:rPr>
              <w:t>Baltosios Vokės „Šilo“ gimnazija</w:t>
            </w:r>
          </w:p>
        </w:tc>
        <w:tc>
          <w:tcPr>
            <w:tcW w:w="1559" w:type="dxa"/>
          </w:tcPr>
          <w:p w14:paraId="066FA1FB" w14:textId="77777777" w:rsidR="0063351C" w:rsidRPr="00F77D7A" w:rsidRDefault="0063351C" w:rsidP="00FD2B26">
            <w:pPr>
              <w:spacing w:line="360" w:lineRule="auto"/>
              <w:ind w:firstLine="567"/>
              <w:rPr>
                <w:noProof w:val="0"/>
              </w:rPr>
            </w:pPr>
            <w:r w:rsidRPr="00F77D7A">
              <w:rPr>
                <w:noProof w:val="0"/>
                <w:sz w:val="22"/>
                <w:szCs w:val="22"/>
              </w:rPr>
              <w:t>8</w:t>
            </w:r>
          </w:p>
        </w:tc>
        <w:tc>
          <w:tcPr>
            <w:tcW w:w="1276" w:type="dxa"/>
          </w:tcPr>
          <w:p w14:paraId="03A5D18F" w14:textId="77777777" w:rsidR="0063351C" w:rsidRPr="00F77D7A" w:rsidRDefault="0063351C" w:rsidP="00FD2B26">
            <w:pPr>
              <w:spacing w:line="360" w:lineRule="auto"/>
              <w:ind w:firstLine="567"/>
              <w:rPr>
                <w:noProof w:val="0"/>
              </w:rPr>
            </w:pPr>
            <w:r w:rsidRPr="00F77D7A">
              <w:rPr>
                <w:noProof w:val="0"/>
                <w:sz w:val="22"/>
                <w:szCs w:val="22"/>
              </w:rPr>
              <w:t>6</w:t>
            </w:r>
          </w:p>
        </w:tc>
        <w:tc>
          <w:tcPr>
            <w:tcW w:w="1134" w:type="dxa"/>
          </w:tcPr>
          <w:p w14:paraId="0B651758" w14:textId="77777777" w:rsidR="0063351C" w:rsidRPr="00F77D7A" w:rsidRDefault="0063351C" w:rsidP="00FD2B26">
            <w:pPr>
              <w:spacing w:line="360" w:lineRule="auto"/>
              <w:ind w:firstLine="567"/>
              <w:rPr>
                <w:noProof w:val="0"/>
              </w:rPr>
            </w:pPr>
            <w:r w:rsidRPr="00F77D7A">
              <w:rPr>
                <w:noProof w:val="0"/>
                <w:sz w:val="22"/>
                <w:szCs w:val="22"/>
              </w:rPr>
              <w:t>2</w:t>
            </w:r>
          </w:p>
        </w:tc>
        <w:tc>
          <w:tcPr>
            <w:tcW w:w="850" w:type="dxa"/>
          </w:tcPr>
          <w:p w14:paraId="403D4DE1" w14:textId="77777777" w:rsidR="0063351C" w:rsidRPr="00F77D7A" w:rsidRDefault="0063351C" w:rsidP="00FD2B26">
            <w:pPr>
              <w:spacing w:line="360" w:lineRule="auto"/>
              <w:ind w:firstLine="567"/>
              <w:rPr>
                <w:noProof w:val="0"/>
              </w:rPr>
            </w:pPr>
          </w:p>
        </w:tc>
        <w:tc>
          <w:tcPr>
            <w:tcW w:w="1239" w:type="dxa"/>
          </w:tcPr>
          <w:p w14:paraId="0AE19273" w14:textId="77777777" w:rsidR="0063351C" w:rsidRPr="00F77D7A" w:rsidRDefault="0063351C" w:rsidP="00FD2B26">
            <w:pPr>
              <w:spacing w:line="360" w:lineRule="auto"/>
              <w:ind w:firstLine="567"/>
              <w:rPr>
                <w:noProof w:val="0"/>
              </w:rPr>
            </w:pPr>
          </w:p>
        </w:tc>
        <w:tc>
          <w:tcPr>
            <w:tcW w:w="1171" w:type="dxa"/>
          </w:tcPr>
          <w:p w14:paraId="0ABBF3DD" w14:textId="77777777" w:rsidR="0063351C" w:rsidRPr="00F77D7A" w:rsidRDefault="0063351C" w:rsidP="00FD2B26">
            <w:pPr>
              <w:spacing w:line="360" w:lineRule="auto"/>
              <w:ind w:firstLine="567"/>
              <w:rPr>
                <w:noProof w:val="0"/>
              </w:rPr>
            </w:pPr>
          </w:p>
        </w:tc>
      </w:tr>
      <w:tr w:rsidR="0063351C" w:rsidRPr="00F77D7A" w14:paraId="68E27409" w14:textId="77777777" w:rsidTr="00FD2B26">
        <w:tc>
          <w:tcPr>
            <w:tcW w:w="526" w:type="dxa"/>
          </w:tcPr>
          <w:p w14:paraId="432175C8" w14:textId="77777777" w:rsidR="0063351C" w:rsidRPr="00F77D7A" w:rsidRDefault="0063351C" w:rsidP="00FD2B26">
            <w:pPr>
              <w:spacing w:line="360" w:lineRule="auto"/>
              <w:rPr>
                <w:noProof w:val="0"/>
              </w:rPr>
            </w:pPr>
            <w:r w:rsidRPr="00F77D7A">
              <w:rPr>
                <w:noProof w:val="0"/>
              </w:rPr>
              <w:t>3.</w:t>
            </w:r>
          </w:p>
        </w:tc>
        <w:tc>
          <w:tcPr>
            <w:tcW w:w="2978" w:type="dxa"/>
          </w:tcPr>
          <w:p w14:paraId="75B05344" w14:textId="77777777" w:rsidR="0063351C" w:rsidRPr="00F77D7A" w:rsidRDefault="0063351C" w:rsidP="00FD2B26">
            <w:pPr>
              <w:spacing w:line="360" w:lineRule="auto"/>
              <w:rPr>
                <w:noProof w:val="0"/>
              </w:rPr>
            </w:pPr>
            <w:r w:rsidRPr="00F77D7A">
              <w:rPr>
                <w:noProof w:val="0"/>
                <w:sz w:val="22"/>
                <w:szCs w:val="22"/>
              </w:rPr>
              <w:t>Butrimonių Anos Krepštul gimnazija</w:t>
            </w:r>
          </w:p>
        </w:tc>
        <w:tc>
          <w:tcPr>
            <w:tcW w:w="1559" w:type="dxa"/>
          </w:tcPr>
          <w:p w14:paraId="08776133" w14:textId="77777777" w:rsidR="0063351C" w:rsidRPr="00F77D7A" w:rsidRDefault="0063351C" w:rsidP="00FD2B26">
            <w:pPr>
              <w:spacing w:line="360" w:lineRule="auto"/>
              <w:ind w:firstLine="567"/>
              <w:rPr>
                <w:noProof w:val="0"/>
              </w:rPr>
            </w:pPr>
            <w:r w:rsidRPr="00F77D7A">
              <w:rPr>
                <w:noProof w:val="0"/>
                <w:sz w:val="22"/>
                <w:szCs w:val="22"/>
              </w:rPr>
              <w:t>10</w:t>
            </w:r>
          </w:p>
        </w:tc>
        <w:tc>
          <w:tcPr>
            <w:tcW w:w="1276" w:type="dxa"/>
          </w:tcPr>
          <w:p w14:paraId="66D8A0FD" w14:textId="77777777" w:rsidR="0063351C" w:rsidRPr="00F77D7A" w:rsidRDefault="0063351C" w:rsidP="00FD2B26">
            <w:pPr>
              <w:spacing w:line="360" w:lineRule="auto"/>
              <w:ind w:firstLine="567"/>
              <w:rPr>
                <w:noProof w:val="0"/>
              </w:rPr>
            </w:pPr>
            <w:r w:rsidRPr="00F77D7A">
              <w:rPr>
                <w:noProof w:val="0"/>
                <w:sz w:val="22"/>
                <w:szCs w:val="22"/>
              </w:rPr>
              <w:t>8</w:t>
            </w:r>
          </w:p>
        </w:tc>
        <w:tc>
          <w:tcPr>
            <w:tcW w:w="1134" w:type="dxa"/>
          </w:tcPr>
          <w:p w14:paraId="1FA50458" w14:textId="77777777" w:rsidR="0063351C" w:rsidRPr="00F77D7A" w:rsidRDefault="0063351C" w:rsidP="00FD2B26">
            <w:pPr>
              <w:spacing w:line="360" w:lineRule="auto"/>
              <w:ind w:firstLine="567"/>
              <w:rPr>
                <w:noProof w:val="0"/>
              </w:rPr>
            </w:pPr>
          </w:p>
        </w:tc>
        <w:tc>
          <w:tcPr>
            <w:tcW w:w="850" w:type="dxa"/>
          </w:tcPr>
          <w:p w14:paraId="18A4762B" w14:textId="77777777" w:rsidR="0063351C" w:rsidRPr="00F77D7A" w:rsidRDefault="0063351C" w:rsidP="00FD2B26">
            <w:pPr>
              <w:spacing w:line="360" w:lineRule="auto"/>
              <w:ind w:firstLine="567"/>
              <w:rPr>
                <w:noProof w:val="0"/>
              </w:rPr>
            </w:pPr>
          </w:p>
        </w:tc>
        <w:tc>
          <w:tcPr>
            <w:tcW w:w="1239" w:type="dxa"/>
          </w:tcPr>
          <w:p w14:paraId="78560D0F" w14:textId="77777777" w:rsidR="0063351C" w:rsidRPr="00F77D7A" w:rsidRDefault="0063351C" w:rsidP="00FD2B26">
            <w:pPr>
              <w:spacing w:line="360" w:lineRule="auto"/>
              <w:ind w:firstLine="567"/>
              <w:rPr>
                <w:noProof w:val="0"/>
              </w:rPr>
            </w:pPr>
          </w:p>
        </w:tc>
        <w:tc>
          <w:tcPr>
            <w:tcW w:w="1171" w:type="dxa"/>
          </w:tcPr>
          <w:p w14:paraId="183FF68E" w14:textId="77777777" w:rsidR="0063351C" w:rsidRPr="00F77D7A" w:rsidRDefault="0063351C" w:rsidP="00FD2B26">
            <w:pPr>
              <w:spacing w:line="360" w:lineRule="auto"/>
              <w:rPr>
                <w:noProof w:val="0"/>
              </w:rPr>
            </w:pPr>
            <w:r w:rsidRPr="00F77D7A">
              <w:rPr>
                <w:noProof w:val="0"/>
                <w:sz w:val="22"/>
                <w:szCs w:val="22"/>
              </w:rPr>
              <w:t>2 palikti kartoti kursą</w:t>
            </w:r>
          </w:p>
        </w:tc>
      </w:tr>
      <w:tr w:rsidR="0063351C" w:rsidRPr="00F77D7A" w14:paraId="664CDCB6" w14:textId="77777777" w:rsidTr="00FD2B26">
        <w:tc>
          <w:tcPr>
            <w:tcW w:w="526" w:type="dxa"/>
          </w:tcPr>
          <w:p w14:paraId="528A5DED" w14:textId="77777777" w:rsidR="0063351C" w:rsidRPr="00F77D7A" w:rsidRDefault="0063351C" w:rsidP="00FD2B26">
            <w:pPr>
              <w:spacing w:line="360" w:lineRule="auto"/>
              <w:rPr>
                <w:noProof w:val="0"/>
              </w:rPr>
            </w:pPr>
            <w:r w:rsidRPr="00F77D7A">
              <w:rPr>
                <w:noProof w:val="0"/>
              </w:rPr>
              <w:t>4.</w:t>
            </w:r>
          </w:p>
        </w:tc>
        <w:tc>
          <w:tcPr>
            <w:tcW w:w="2978" w:type="dxa"/>
          </w:tcPr>
          <w:p w14:paraId="21423314" w14:textId="77777777" w:rsidR="0063351C" w:rsidRPr="00F77D7A" w:rsidRDefault="0063351C" w:rsidP="00FD2B26">
            <w:pPr>
              <w:spacing w:line="360" w:lineRule="auto"/>
              <w:rPr>
                <w:noProof w:val="0"/>
              </w:rPr>
            </w:pPr>
            <w:r w:rsidRPr="00F77D7A">
              <w:rPr>
                <w:noProof w:val="0"/>
                <w:sz w:val="22"/>
                <w:szCs w:val="22"/>
              </w:rPr>
              <w:t>Dieveniškių Adomo Mickevičiaus gimnazija</w:t>
            </w:r>
          </w:p>
        </w:tc>
        <w:tc>
          <w:tcPr>
            <w:tcW w:w="1559" w:type="dxa"/>
          </w:tcPr>
          <w:p w14:paraId="03AE41EA" w14:textId="77777777" w:rsidR="0063351C" w:rsidRPr="00F77D7A" w:rsidRDefault="0063351C" w:rsidP="00FD2B26">
            <w:pPr>
              <w:spacing w:line="360" w:lineRule="auto"/>
              <w:ind w:firstLine="567"/>
              <w:rPr>
                <w:noProof w:val="0"/>
              </w:rPr>
            </w:pPr>
            <w:r w:rsidRPr="00F77D7A">
              <w:rPr>
                <w:noProof w:val="0"/>
                <w:sz w:val="22"/>
                <w:szCs w:val="22"/>
              </w:rPr>
              <w:t>10</w:t>
            </w:r>
          </w:p>
        </w:tc>
        <w:tc>
          <w:tcPr>
            <w:tcW w:w="1276" w:type="dxa"/>
          </w:tcPr>
          <w:p w14:paraId="4F235199" w14:textId="77777777" w:rsidR="0063351C" w:rsidRPr="00F77D7A" w:rsidRDefault="0063351C" w:rsidP="00FD2B26">
            <w:pPr>
              <w:spacing w:line="360" w:lineRule="auto"/>
              <w:ind w:firstLine="567"/>
              <w:rPr>
                <w:noProof w:val="0"/>
              </w:rPr>
            </w:pPr>
            <w:r w:rsidRPr="00F77D7A">
              <w:rPr>
                <w:noProof w:val="0"/>
                <w:sz w:val="22"/>
                <w:szCs w:val="22"/>
              </w:rPr>
              <w:t>7</w:t>
            </w:r>
          </w:p>
        </w:tc>
        <w:tc>
          <w:tcPr>
            <w:tcW w:w="1134" w:type="dxa"/>
          </w:tcPr>
          <w:p w14:paraId="18FE3F23" w14:textId="77777777" w:rsidR="0063351C" w:rsidRPr="00F77D7A" w:rsidRDefault="0063351C" w:rsidP="00FD2B26">
            <w:pPr>
              <w:spacing w:line="360" w:lineRule="auto"/>
              <w:ind w:firstLine="567"/>
              <w:rPr>
                <w:noProof w:val="0"/>
              </w:rPr>
            </w:pPr>
            <w:r w:rsidRPr="00F77D7A">
              <w:rPr>
                <w:noProof w:val="0"/>
                <w:sz w:val="22"/>
                <w:szCs w:val="22"/>
              </w:rPr>
              <w:t>3</w:t>
            </w:r>
          </w:p>
        </w:tc>
        <w:tc>
          <w:tcPr>
            <w:tcW w:w="850" w:type="dxa"/>
          </w:tcPr>
          <w:p w14:paraId="6CC8F269" w14:textId="77777777" w:rsidR="0063351C" w:rsidRPr="00F77D7A" w:rsidRDefault="0063351C" w:rsidP="00FD2B26">
            <w:pPr>
              <w:spacing w:line="360" w:lineRule="auto"/>
              <w:ind w:firstLine="567"/>
              <w:rPr>
                <w:noProof w:val="0"/>
              </w:rPr>
            </w:pPr>
          </w:p>
        </w:tc>
        <w:tc>
          <w:tcPr>
            <w:tcW w:w="1239" w:type="dxa"/>
          </w:tcPr>
          <w:p w14:paraId="74089808" w14:textId="77777777" w:rsidR="0063351C" w:rsidRPr="00F77D7A" w:rsidRDefault="0063351C" w:rsidP="00FD2B26">
            <w:pPr>
              <w:spacing w:line="360" w:lineRule="auto"/>
              <w:ind w:firstLine="567"/>
              <w:rPr>
                <w:noProof w:val="0"/>
              </w:rPr>
            </w:pPr>
          </w:p>
        </w:tc>
        <w:tc>
          <w:tcPr>
            <w:tcW w:w="1171" w:type="dxa"/>
          </w:tcPr>
          <w:p w14:paraId="08BD6EB5" w14:textId="77777777" w:rsidR="0063351C" w:rsidRPr="00F77D7A" w:rsidRDefault="0063351C" w:rsidP="00FD2B26">
            <w:pPr>
              <w:spacing w:line="360" w:lineRule="auto"/>
              <w:ind w:firstLine="567"/>
              <w:rPr>
                <w:noProof w:val="0"/>
              </w:rPr>
            </w:pPr>
          </w:p>
        </w:tc>
      </w:tr>
      <w:tr w:rsidR="0063351C" w:rsidRPr="00F77D7A" w14:paraId="591C4A17" w14:textId="77777777" w:rsidTr="00FD2B26">
        <w:tc>
          <w:tcPr>
            <w:tcW w:w="526" w:type="dxa"/>
          </w:tcPr>
          <w:p w14:paraId="2DBC0C7B" w14:textId="77777777" w:rsidR="0063351C" w:rsidRPr="00F77D7A" w:rsidRDefault="0063351C" w:rsidP="00FD2B26">
            <w:pPr>
              <w:spacing w:line="360" w:lineRule="auto"/>
              <w:rPr>
                <w:noProof w:val="0"/>
              </w:rPr>
            </w:pPr>
            <w:r w:rsidRPr="00F77D7A">
              <w:rPr>
                <w:noProof w:val="0"/>
              </w:rPr>
              <w:t>5.</w:t>
            </w:r>
          </w:p>
        </w:tc>
        <w:tc>
          <w:tcPr>
            <w:tcW w:w="2978" w:type="dxa"/>
          </w:tcPr>
          <w:p w14:paraId="2237A6C6" w14:textId="77777777" w:rsidR="0063351C" w:rsidRPr="00F77D7A" w:rsidRDefault="0063351C" w:rsidP="00FD2B26">
            <w:pPr>
              <w:spacing w:line="360" w:lineRule="auto"/>
              <w:rPr>
                <w:noProof w:val="0"/>
              </w:rPr>
            </w:pPr>
            <w:r w:rsidRPr="00F77D7A">
              <w:rPr>
                <w:noProof w:val="0"/>
                <w:sz w:val="22"/>
                <w:szCs w:val="22"/>
              </w:rPr>
              <w:t>Dieveniškių „Ryto“ gimnazija</w:t>
            </w:r>
          </w:p>
        </w:tc>
        <w:tc>
          <w:tcPr>
            <w:tcW w:w="1559" w:type="dxa"/>
          </w:tcPr>
          <w:p w14:paraId="4C05B679" w14:textId="77777777" w:rsidR="0063351C" w:rsidRPr="00F77D7A" w:rsidRDefault="0063351C" w:rsidP="00FD2B26">
            <w:pPr>
              <w:spacing w:line="360" w:lineRule="auto"/>
              <w:ind w:firstLine="567"/>
              <w:rPr>
                <w:noProof w:val="0"/>
              </w:rPr>
            </w:pPr>
            <w:r w:rsidRPr="00F77D7A">
              <w:rPr>
                <w:noProof w:val="0"/>
                <w:sz w:val="22"/>
                <w:szCs w:val="22"/>
              </w:rPr>
              <w:t>14</w:t>
            </w:r>
          </w:p>
        </w:tc>
        <w:tc>
          <w:tcPr>
            <w:tcW w:w="1276" w:type="dxa"/>
          </w:tcPr>
          <w:p w14:paraId="123610CF" w14:textId="77777777" w:rsidR="0063351C" w:rsidRPr="00F77D7A" w:rsidRDefault="0063351C" w:rsidP="00FD2B26">
            <w:pPr>
              <w:spacing w:line="360" w:lineRule="auto"/>
              <w:ind w:firstLine="567"/>
              <w:rPr>
                <w:noProof w:val="0"/>
              </w:rPr>
            </w:pPr>
            <w:r w:rsidRPr="00F77D7A">
              <w:rPr>
                <w:noProof w:val="0"/>
                <w:sz w:val="22"/>
                <w:szCs w:val="22"/>
              </w:rPr>
              <w:t>8</w:t>
            </w:r>
          </w:p>
        </w:tc>
        <w:tc>
          <w:tcPr>
            <w:tcW w:w="1134" w:type="dxa"/>
          </w:tcPr>
          <w:p w14:paraId="3F2F884D" w14:textId="77777777" w:rsidR="0063351C" w:rsidRPr="00F77D7A" w:rsidRDefault="0063351C" w:rsidP="00FD2B26">
            <w:pPr>
              <w:spacing w:line="360" w:lineRule="auto"/>
              <w:ind w:firstLine="567"/>
              <w:rPr>
                <w:noProof w:val="0"/>
              </w:rPr>
            </w:pPr>
            <w:r w:rsidRPr="00F77D7A">
              <w:rPr>
                <w:noProof w:val="0"/>
                <w:sz w:val="22"/>
                <w:szCs w:val="22"/>
              </w:rPr>
              <w:t>5</w:t>
            </w:r>
          </w:p>
        </w:tc>
        <w:tc>
          <w:tcPr>
            <w:tcW w:w="850" w:type="dxa"/>
          </w:tcPr>
          <w:p w14:paraId="1D8CC72B" w14:textId="77777777" w:rsidR="0063351C" w:rsidRPr="00F77D7A" w:rsidRDefault="0063351C" w:rsidP="00FD2B26">
            <w:pPr>
              <w:spacing w:line="360" w:lineRule="auto"/>
              <w:ind w:firstLine="567"/>
              <w:rPr>
                <w:noProof w:val="0"/>
              </w:rPr>
            </w:pPr>
          </w:p>
        </w:tc>
        <w:tc>
          <w:tcPr>
            <w:tcW w:w="1239" w:type="dxa"/>
          </w:tcPr>
          <w:p w14:paraId="3CC18441" w14:textId="77777777" w:rsidR="0063351C" w:rsidRPr="00F77D7A" w:rsidRDefault="0063351C" w:rsidP="00FD2B26">
            <w:pPr>
              <w:spacing w:line="360" w:lineRule="auto"/>
              <w:ind w:firstLine="567"/>
              <w:rPr>
                <w:noProof w:val="0"/>
              </w:rPr>
            </w:pPr>
            <w:r w:rsidRPr="00F77D7A">
              <w:rPr>
                <w:noProof w:val="0"/>
                <w:sz w:val="22"/>
                <w:szCs w:val="22"/>
              </w:rPr>
              <w:t>1</w:t>
            </w:r>
          </w:p>
        </w:tc>
        <w:tc>
          <w:tcPr>
            <w:tcW w:w="1171" w:type="dxa"/>
          </w:tcPr>
          <w:p w14:paraId="66FB7DF7" w14:textId="77777777" w:rsidR="0063351C" w:rsidRPr="00F77D7A" w:rsidRDefault="0063351C" w:rsidP="00FD2B26">
            <w:pPr>
              <w:spacing w:line="360" w:lineRule="auto"/>
              <w:rPr>
                <w:noProof w:val="0"/>
              </w:rPr>
            </w:pPr>
            <w:r w:rsidRPr="00F77D7A">
              <w:rPr>
                <w:noProof w:val="0"/>
                <w:sz w:val="22"/>
                <w:szCs w:val="22"/>
              </w:rPr>
              <w:t>1 spec.poreik.</w:t>
            </w:r>
          </w:p>
        </w:tc>
      </w:tr>
      <w:tr w:rsidR="0063351C" w:rsidRPr="00F77D7A" w14:paraId="3EA0B11B" w14:textId="77777777" w:rsidTr="00FD2B26">
        <w:tc>
          <w:tcPr>
            <w:tcW w:w="526" w:type="dxa"/>
          </w:tcPr>
          <w:p w14:paraId="2D533AA2" w14:textId="77777777" w:rsidR="0063351C" w:rsidRPr="00F77D7A" w:rsidRDefault="0063351C" w:rsidP="00FD2B26">
            <w:pPr>
              <w:spacing w:line="360" w:lineRule="auto"/>
              <w:rPr>
                <w:noProof w:val="0"/>
              </w:rPr>
            </w:pPr>
            <w:r w:rsidRPr="00F77D7A">
              <w:rPr>
                <w:noProof w:val="0"/>
              </w:rPr>
              <w:t>6.</w:t>
            </w:r>
          </w:p>
        </w:tc>
        <w:tc>
          <w:tcPr>
            <w:tcW w:w="2978" w:type="dxa"/>
          </w:tcPr>
          <w:p w14:paraId="6CFD305E" w14:textId="77777777" w:rsidR="0063351C" w:rsidRPr="00F77D7A" w:rsidRDefault="0063351C" w:rsidP="00FD2B26">
            <w:pPr>
              <w:spacing w:line="360" w:lineRule="auto"/>
              <w:rPr>
                <w:noProof w:val="0"/>
              </w:rPr>
            </w:pPr>
            <w:r w:rsidRPr="00F77D7A">
              <w:rPr>
                <w:noProof w:val="0"/>
                <w:sz w:val="22"/>
                <w:szCs w:val="22"/>
              </w:rPr>
              <w:t>Eišiškių gimnazija</w:t>
            </w:r>
          </w:p>
        </w:tc>
        <w:tc>
          <w:tcPr>
            <w:tcW w:w="1559" w:type="dxa"/>
          </w:tcPr>
          <w:p w14:paraId="483565FB" w14:textId="77777777" w:rsidR="0063351C" w:rsidRPr="00F77D7A" w:rsidRDefault="0063351C" w:rsidP="00FD2B26">
            <w:pPr>
              <w:spacing w:line="360" w:lineRule="auto"/>
              <w:ind w:firstLine="567"/>
              <w:rPr>
                <w:noProof w:val="0"/>
              </w:rPr>
            </w:pPr>
            <w:r w:rsidRPr="00F77D7A">
              <w:rPr>
                <w:noProof w:val="0"/>
                <w:sz w:val="22"/>
                <w:szCs w:val="22"/>
              </w:rPr>
              <w:t>41</w:t>
            </w:r>
          </w:p>
        </w:tc>
        <w:tc>
          <w:tcPr>
            <w:tcW w:w="1276" w:type="dxa"/>
          </w:tcPr>
          <w:p w14:paraId="43963450" w14:textId="77777777" w:rsidR="0063351C" w:rsidRPr="00F77D7A" w:rsidRDefault="0063351C" w:rsidP="00FD2B26">
            <w:pPr>
              <w:spacing w:line="360" w:lineRule="auto"/>
              <w:ind w:firstLine="567"/>
              <w:rPr>
                <w:noProof w:val="0"/>
              </w:rPr>
            </w:pPr>
            <w:r w:rsidRPr="00F77D7A">
              <w:rPr>
                <w:noProof w:val="0"/>
                <w:sz w:val="22"/>
                <w:szCs w:val="22"/>
              </w:rPr>
              <w:t>37</w:t>
            </w:r>
          </w:p>
        </w:tc>
        <w:tc>
          <w:tcPr>
            <w:tcW w:w="1134" w:type="dxa"/>
          </w:tcPr>
          <w:p w14:paraId="7461AAA4" w14:textId="77777777" w:rsidR="0063351C" w:rsidRPr="00F77D7A" w:rsidRDefault="0063351C" w:rsidP="00FD2B26">
            <w:pPr>
              <w:spacing w:line="360" w:lineRule="auto"/>
              <w:ind w:firstLine="567"/>
              <w:rPr>
                <w:noProof w:val="0"/>
              </w:rPr>
            </w:pPr>
            <w:r w:rsidRPr="00F77D7A">
              <w:rPr>
                <w:noProof w:val="0"/>
                <w:sz w:val="22"/>
                <w:szCs w:val="22"/>
              </w:rPr>
              <w:t>4</w:t>
            </w:r>
          </w:p>
        </w:tc>
        <w:tc>
          <w:tcPr>
            <w:tcW w:w="850" w:type="dxa"/>
          </w:tcPr>
          <w:p w14:paraId="61DC3DA7" w14:textId="77777777" w:rsidR="0063351C" w:rsidRPr="00F77D7A" w:rsidRDefault="0063351C" w:rsidP="00FD2B26">
            <w:pPr>
              <w:spacing w:line="360" w:lineRule="auto"/>
              <w:ind w:firstLine="567"/>
              <w:rPr>
                <w:noProof w:val="0"/>
              </w:rPr>
            </w:pPr>
          </w:p>
        </w:tc>
        <w:tc>
          <w:tcPr>
            <w:tcW w:w="1239" w:type="dxa"/>
          </w:tcPr>
          <w:p w14:paraId="5936150B" w14:textId="77777777" w:rsidR="0063351C" w:rsidRPr="00F77D7A" w:rsidRDefault="0063351C" w:rsidP="00FD2B26">
            <w:pPr>
              <w:spacing w:line="360" w:lineRule="auto"/>
              <w:ind w:firstLine="567"/>
              <w:rPr>
                <w:noProof w:val="0"/>
              </w:rPr>
            </w:pPr>
          </w:p>
        </w:tc>
        <w:tc>
          <w:tcPr>
            <w:tcW w:w="1171" w:type="dxa"/>
          </w:tcPr>
          <w:p w14:paraId="0AD23DFC" w14:textId="77777777" w:rsidR="0063351C" w:rsidRPr="00F77D7A" w:rsidRDefault="0063351C" w:rsidP="00FD2B26">
            <w:pPr>
              <w:spacing w:line="360" w:lineRule="auto"/>
              <w:ind w:firstLine="567"/>
              <w:rPr>
                <w:noProof w:val="0"/>
              </w:rPr>
            </w:pPr>
          </w:p>
        </w:tc>
      </w:tr>
      <w:tr w:rsidR="0063351C" w:rsidRPr="00F77D7A" w14:paraId="4C142400" w14:textId="77777777" w:rsidTr="00FD2B26">
        <w:tc>
          <w:tcPr>
            <w:tcW w:w="526" w:type="dxa"/>
          </w:tcPr>
          <w:p w14:paraId="35B73A5E" w14:textId="77777777" w:rsidR="0063351C" w:rsidRPr="00F77D7A" w:rsidRDefault="0063351C" w:rsidP="00FD2B26">
            <w:pPr>
              <w:spacing w:line="360" w:lineRule="auto"/>
              <w:rPr>
                <w:noProof w:val="0"/>
              </w:rPr>
            </w:pPr>
            <w:r w:rsidRPr="00F77D7A">
              <w:rPr>
                <w:noProof w:val="0"/>
              </w:rPr>
              <w:t>7.</w:t>
            </w:r>
          </w:p>
        </w:tc>
        <w:tc>
          <w:tcPr>
            <w:tcW w:w="2978" w:type="dxa"/>
          </w:tcPr>
          <w:p w14:paraId="5146EEA8" w14:textId="77777777" w:rsidR="0063351C" w:rsidRPr="00F77D7A" w:rsidRDefault="0063351C" w:rsidP="00FD2B26">
            <w:pPr>
              <w:spacing w:line="360" w:lineRule="auto"/>
              <w:rPr>
                <w:noProof w:val="0"/>
              </w:rPr>
            </w:pPr>
            <w:r w:rsidRPr="00F77D7A">
              <w:rPr>
                <w:noProof w:val="0"/>
                <w:sz w:val="22"/>
                <w:szCs w:val="22"/>
              </w:rPr>
              <w:t>Eišiškių Stanislovo Rapolionio gimnazija</w:t>
            </w:r>
          </w:p>
        </w:tc>
        <w:tc>
          <w:tcPr>
            <w:tcW w:w="1559" w:type="dxa"/>
          </w:tcPr>
          <w:p w14:paraId="293E79F3" w14:textId="77777777" w:rsidR="0063351C" w:rsidRPr="00F77D7A" w:rsidRDefault="0063351C" w:rsidP="00FD2B26">
            <w:pPr>
              <w:spacing w:line="360" w:lineRule="auto"/>
              <w:ind w:firstLine="567"/>
              <w:rPr>
                <w:noProof w:val="0"/>
              </w:rPr>
            </w:pPr>
            <w:r w:rsidRPr="00F77D7A">
              <w:rPr>
                <w:noProof w:val="0"/>
                <w:sz w:val="22"/>
                <w:szCs w:val="22"/>
              </w:rPr>
              <w:t>21</w:t>
            </w:r>
          </w:p>
        </w:tc>
        <w:tc>
          <w:tcPr>
            <w:tcW w:w="1276" w:type="dxa"/>
          </w:tcPr>
          <w:p w14:paraId="5CD92DBA" w14:textId="77777777" w:rsidR="0063351C" w:rsidRPr="00F77D7A" w:rsidRDefault="0063351C" w:rsidP="00FD2B26">
            <w:pPr>
              <w:spacing w:line="360" w:lineRule="auto"/>
              <w:ind w:firstLine="567"/>
              <w:rPr>
                <w:noProof w:val="0"/>
              </w:rPr>
            </w:pPr>
            <w:r w:rsidRPr="00F77D7A">
              <w:rPr>
                <w:noProof w:val="0"/>
                <w:sz w:val="22"/>
                <w:szCs w:val="22"/>
              </w:rPr>
              <w:t>19</w:t>
            </w:r>
          </w:p>
        </w:tc>
        <w:tc>
          <w:tcPr>
            <w:tcW w:w="1134" w:type="dxa"/>
          </w:tcPr>
          <w:p w14:paraId="12BC193B" w14:textId="77777777" w:rsidR="0063351C" w:rsidRPr="00F77D7A" w:rsidRDefault="0063351C" w:rsidP="00FD2B26">
            <w:pPr>
              <w:spacing w:line="360" w:lineRule="auto"/>
              <w:ind w:firstLine="567"/>
              <w:rPr>
                <w:noProof w:val="0"/>
              </w:rPr>
            </w:pPr>
            <w:r w:rsidRPr="00F77D7A">
              <w:rPr>
                <w:noProof w:val="0"/>
                <w:sz w:val="22"/>
                <w:szCs w:val="22"/>
              </w:rPr>
              <w:t>2</w:t>
            </w:r>
          </w:p>
        </w:tc>
        <w:tc>
          <w:tcPr>
            <w:tcW w:w="850" w:type="dxa"/>
          </w:tcPr>
          <w:p w14:paraId="5520AC0C" w14:textId="77777777" w:rsidR="0063351C" w:rsidRPr="00F77D7A" w:rsidRDefault="0063351C" w:rsidP="00FD2B26">
            <w:pPr>
              <w:spacing w:line="360" w:lineRule="auto"/>
              <w:ind w:firstLine="567"/>
              <w:rPr>
                <w:noProof w:val="0"/>
              </w:rPr>
            </w:pPr>
          </w:p>
        </w:tc>
        <w:tc>
          <w:tcPr>
            <w:tcW w:w="1239" w:type="dxa"/>
          </w:tcPr>
          <w:p w14:paraId="61752A5D" w14:textId="77777777" w:rsidR="0063351C" w:rsidRPr="00F77D7A" w:rsidRDefault="0063351C" w:rsidP="00FD2B26">
            <w:pPr>
              <w:spacing w:line="360" w:lineRule="auto"/>
              <w:ind w:firstLine="567"/>
              <w:rPr>
                <w:noProof w:val="0"/>
              </w:rPr>
            </w:pPr>
          </w:p>
        </w:tc>
        <w:tc>
          <w:tcPr>
            <w:tcW w:w="1171" w:type="dxa"/>
          </w:tcPr>
          <w:p w14:paraId="66E7221A" w14:textId="77777777" w:rsidR="0063351C" w:rsidRPr="00F77D7A" w:rsidRDefault="0063351C" w:rsidP="00FD2B26">
            <w:pPr>
              <w:spacing w:line="360" w:lineRule="auto"/>
              <w:ind w:firstLine="567"/>
              <w:rPr>
                <w:noProof w:val="0"/>
              </w:rPr>
            </w:pPr>
          </w:p>
        </w:tc>
      </w:tr>
      <w:tr w:rsidR="0063351C" w:rsidRPr="00F77D7A" w14:paraId="189F1D2D" w14:textId="77777777" w:rsidTr="00FD2B26">
        <w:tc>
          <w:tcPr>
            <w:tcW w:w="526" w:type="dxa"/>
          </w:tcPr>
          <w:p w14:paraId="3BB5E4B3" w14:textId="77777777" w:rsidR="0063351C" w:rsidRPr="00F77D7A" w:rsidRDefault="0063351C" w:rsidP="00FD2B26">
            <w:pPr>
              <w:spacing w:line="360" w:lineRule="auto"/>
              <w:rPr>
                <w:noProof w:val="0"/>
              </w:rPr>
            </w:pPr>
            <w:r w:rsidRPr="00F77D7A">
              <w:rPr>
                <w:noProof w:val="0"/>
              </w:rPr>
              <w:t>8.</w:t>
            </w:r>
          </w:p>
        </w:tc>
        <w:tc>
          <w:tcPr>
            <w:tcW w:w="2978" w:type="dxa"/>
          </w:tcPr>
          <w:p w14:paraId="4C13728E" w14:textId="77777777" w:rsidR="0063351C" w:rsidRPr="00F77D7A" w:rsidRDefault="0063351C" w:rsidP="00FD2B26">
            <w:pPr>
              <w:spacing w:line="360" w:lineRule="auto"/>
              <w:rPr>
                <w:noProof w:val="0"/>
              </w:rPr>
            </w:pPr>
            <w:r w:rsidRPr="00F77D7A">
              <w:rPr>
                <w:noProof w:val="0"/>
                <w:sz w:val="22"/>
                <w:szCs w:val="22"/>
              </w:rPr>
              <w:t>Jašiūnų „Aušros“ gimnazija</w:t>
            </w:r>
          </w:p>
        </w:tc>
        <w:tc>
          <w:tcPr>
            <w:tcW w:w="1559" w:type="dxa"/>
          </w:tcPr>
          <w:p w14:paraId="211E8F06" w14:textId="77777777" w:rsidR="0063351C" w:rsidRPr="00F77D7A" w:rsidRDefault="0063351C" w:rsidP="00FD2B26">
            <w:pPr>
              <w:spacing w:line="360" w:lineRule="auto"/>
              <w:ind w:firstLine="567"/>
              <w:rPr>
                <w:noProof w:val="0"/>
              </w:rPr>
            </w:pPr>
            <w:r w:rsidRPr="00F77D7A">
              <w:rPr>
                <w:noProof w:val="0"/>
                <w:sz w:val="22"/>
                <w:szCs w:val="22"/>
              </w:rPr>
              <w:t>15</w:t>
            </w:r>
          </w:p>
        </w:tc>
        <w:tc>
          <w:tcPr>
            <w:tcW w:w="1276" w:type="dxa"/>
          </w:tcPr>
          <w:p w14:paraId="2C61A010" w14:textId="77777777" w:rsidR="0063351C" w:rsidRPr="00F77D7A" w:rsidRDefault="0063351C" w:rsidP="00FD2B26">
            <w:pPr>
              <w:spacing w:line="360" w:lineRule="auto"/>
              <w:ind w:firstLine="567"/>
              <w:rPr>
                <w:noProof w:val="0"/>
              </w:rPr>
            </w:pPr>
            <w:r w:rsidRPr="00F77D7A">
              <w:rPr>
                <w:noProof w:val="0"/>
                <w:sz w:val="22"/>
                <w:szCs w:val="22"/>
              </w:rPr>
              <w:t>11</w:t>
            </w:r>
          </w:p>
        </w:tc>
        <w:tc>
          <w:tcPr>
            <w:tcW w:w="1134" w:type="dxa"/>
          </w:tcPr>
          <w:p w14:paraId="38465935" w14:textId="77777777" w:rsidR="0063351C" w:rsidRPr="00F77D7A" w:rsidRDefault="0063351C" w:rsidP="00FD2B26">
            <w:pPr>
              <w:spacing w:line="360" w:lineRule="auto"/>
              <w:ind w:firstLine="567"/>
              <w:rPr>
                <w:noProof w:val="0"/>
              </w:rPr>
            </w:pPr>
            <w:r w:rsidRPr="00F77D7A">
              <w:rPr>
                <w:noProof w:val="0"/>
                <w:sz w:val="22"/>
                <w:szCs w:val="22"/>
              </w:rPr>
              <w:t>4</w:t>
            </w:r>
          </w:p>
        </w:tc>
        <w:tc>
          <w:tcPr>
            <w:tcW w:w="850" w:type="dxa"/>
          </w:tcPr>
          <w:p w14:paraId="7DD92675" w14:textId="77777777" w:rsidR="0063351C" w:rsidRPr="00F77D7A" w:rsidRDefault="0063351C" w:rsidP="00FD2B26">
            <w:pPr>
              <w:spacing w:line="360" w:lineRule="auto"/>
              <w:ind w:firstLine="567"/>
              <w:rPr>
                <w:noProof w:val="0"/>
              </w:rPr>
            </w:pPr>
          </w:p>
        </w:tc>
        <w:tc>
          <w:tcPr>
            <w:tcW w:w="1239" w:type="dxa"/>
          </w:tcPr>
          <w:p w14:paraId="0EA55F67" w14:textId="77777777" w:rsidR="0063351C" w:rsidRPr="00F77D7A" w:rsidRDefault="0063351C" w:rsidP="00FD2B26">
            <w:pPr>
              <w:spacing w:line="360" w:lineRule="auto"/>
              <w:ind w:firstLine="567"/>
              <w:rPr>
                <w:noProof w:val="0"/>
              </w:rPr>
            </w:pPr>
          </w:p>
        </w:tc>
        <w:tc>
          <w:tcPr>
            <w:tcW w:w="1171" w:type="dxa"/>
          </w:tcPr>
          <w:p w14:paraId="7949A07F" w14:textId="77777777" w:rsidR="0063351C" w:rsidRPr="00F77D7A" w:rsidRDefault="0063351C" w:rsidP="00FD2B26">
            <w:pPr>
              <w:spacing w:line="360" w:lineRule="auto"/>
              <w:ind w:firstLine="567"/>
              <w:rPr>
                <w:noProof w:val="0"/>
              </w:rPr>
            </w:pPr>
          </w:p>
        </w:tc>
      </w:tr>
      <w:tr w:rsidR="0063351C" w:rsidRPr="00F77D7A" w14:paraId="3E1E4BB3" w14:textId="77777777" w:rsidTr="00FD2B26">
        <w:tc>
          <w:tcPr>
            <w:tcW w:w="526" w:type="dxa"/>
          </w:tcPr>
          <w:p w14:paraId="2B2F16B3" w14:textId="77777777" w:rsidR="0063351C" w:rsidRPr="00F77D7A" w:rsidRDefault="0063351C" w:rsidP="00FD2B26">
            <w:pPr>
              <w:spacing w:line="360" w:lineRule="auto"/>
              <w:rPr>
                <w:noProof w:val="0"/>
              </w:rPr>
            </w:pPr>
            <w:r w:rsidRPr="00F77D7A">
              <w:rPr>
                <w:noProof w:val="0"/>
              </w:rPr>
              <w:t>9.</w:t>
            </w:r>
          </w:p>
        </w:tc>
        <w:tc>
          <w:tcPr>
            <w:tcW w:w="2978" w:type="dxa"/>
          </w:tcPr>
          <w:p w14:paraId="48869237" w14:textId="77777777" w:rsidR="0063351C" w:rsidRPr="00F77D7A" w:rsidRDefault="0063351C" w:rsidP="00FD2B26">
            <w:pPr>
              <w:spacing w:line="360" w:lineRule="auto"/>
              <w:rPr>
                <w:noProof w:val="0"/>
              </w:rPr>
            </w:pPr>
            <w:r w:rsidRPr="00F77D7A">
              <w:rPr>
                <w:noProof w:val="0"/>
                <w:sz w:val="22"/>
                <w:szCs w:val="22"/>
              </w:rPr>
              <w:t>Jašiūnų Mykolo Balinskio gimnazija</w:t>
            </w:r>
          </w:p>
        </w:tc>
        <w:tc>
          <w:tcPr>
            <w:tcW w:w="1559" w:type="dxa"/>
          </w:tcPr>
          <w:p w14:paraId="6DA422DE" w14:textId="77777777" w:rsidR="0063351C" w:rsidRPr="00F77D7A" w:rsidRDefault="0063351C" w:rsidP="00FD2B26">
            <w:pPr>
              <w:spacing w:line="360" w:lineRule="auto"/>
              <w:ind w:firstLine="567"/>
              <w:rPr>
                <w:noProof w:val="0"/>
              </w:rPr>
            </w:pPr>
            <w:r w:rsidRPr="00F77D7A">
              <w:rPr>
                <w:noProof w:val="0"/>
                <w:sz w:val="22"/>
                <w:szCs w:val="22"/>
              </w:rPr>
              <w:t>23</w:t>
            </w:r>
          </w:p>
        </w:tc>
        <w:tc>
          <w:tcPr>
            <w:tcW w:w="1276" w:type="dxa"/>
          </w:tcPr>
          <w:p w14:paraId="4CDA8526" w14:textId="77777777" w:rsidR="0063351C" w:rsidRPr="00F77D7A" w:rsidRDefault="0063351C" w:rsidP="00FD2B26">
            <w:pPr>
              <w:spacing w:line="360" w:lineRule="auto"/>
              <w:ind w:firstLine="567"/>
              <w:rPr>
                <w:noProof w:val="0"/>
              </w:rPr>
            </w:pPr>
            <w:r w:rsidRPr="00F77D7A">
              <w:rPr>
                <w:noProof w:val="0"/>
                <w:sz w:val="22"/>
                <w:szCs w:val="22"/>
              </w:rPr>
              <w:t>22</w:t>
            </w:r>
          </w:p>
        </w:tc>
        <w:tc>
          <w:tcPr>
            <w:tcW w:w="1134" w:type="dxa"/>
          </w:tcPr>
          <w:p w14:paraId="7632EF39" w14:textId="77777777" w:rsidR="0063351C" w:rsidRPr="00F77D7A" w:rsidRDefault="0063351C" w:rsidP="00FD2B26">
            <w:pPr>
              <w:spacing w:line="360" w:lineRule="auto"/>
              <w:ind w:firstLine="567"/>
              <w:rPr>
                <w:noProof w:val="0"/>
              </w:rPr>
            </w:pPr>
          </w:p>
        </w:tc>
        <w:tc>
          <w:tcPr>
            <w:tcW w:w="850" w:type="dxa"/>
          </w:tcPr>
          <w:p w14:paraId="1B10578B" w14:textId="77777777" w:rsidR="0063351C" w:rsidRPr="00F77D7A" w:rsidRDefault="0063351C" w:rsidP="00FD2B26">
            <w:pPr>
              <w:spacing w:line="360" w:lineRule="auto"/>
              <w:ind w:firstLine="567"/>
              <w:rPr>
                <w:noProof w:val="0"/>
              </w:rPr>
            </w:pPr>
          </w:p>
        </w:tc>
        <w:tc>
          <w:tcPr>
            <w:tcW w:w="1239" w:type="dxa"/>
          </w:tcPr>
          <w:p w14:paraId="5CFB3075" w14:textId="77777777" w:rsidR="0063351C" w:rsidRPr="00F77D7A" w:rsidRDefault="0063351C" w:rsidP="00FD2B26">
            <w:pPr>
              <w:spacing w:line="360" w:lineRule="auto"/>
              <w:ind w:firstLine="567"/>
              <w:rPr>
                <w:noProof w:val="0"/>
              </w:rPr>
            </w:pPr>
            <w:r w:rsidRPr="00F77D7A">
              <w:rPr>
                <w:noProof w:val="0"/>
                <w:sz w:val="22"/>
                <w:szCs w:val="22"/>
              </w:rPr>
              <w:t>1</w:t>
            </w:r>
          </w:p>
        </w:tc>
        <w:tc>
          <w:tcPr>
            <w:tcW w:w="1171" w:type="dxa"/>
          </w:tcPr>
          <w:p w14:paraId="2B7EE4DA" w14:textId="77777777" w:rsidR="0063351C" w:rsidRPr="00F77D7A" w:rsidRDefault="0063351C" w:rsidP="00FD2B26">
            <w:pPr>
              <w:spacing w:line="360" w:lineRule="auto"/>
              <w:ind w:firstLine="567"/>
              <w:rPr>
                <w:noProof w:val="0"/>
              </w:rPr>
            </w:pPr>
          </w:p>
        </w:tc>
      </w:tr>
      <w:tr w:rsidR="0063351C" w:rsidRPr="00F77D7A" w14:paraId="4B811FAA" w14:textId="77777777" w:rsidTr="00FD2B26">
        <w:tc>
          <w:tcPr>
            <w:tcW w:w="526" w:type="dxa"/>
          </w:tcPr>
          <w:p w14:paraId="2B4AD6F7" w14:textId="77777777" w:rsidR="0063351C" w:rsidRPr="00F77D7A" w:rsidRDefault="0063351C" w:rsidP="00FD2B26">
            <w:pPr>
              <w:spacing w:line="360" w:lineRule="auto"/>
              <w:rPr>
                <w:noProof w:val="0"/>
              </w:rPr>
            </w:pPr>
            <w:r w:rsidRPr="00F77D7A">
              <w:rPr>
                <w:noProof w:val="0"/>
              </w:rPr>
              <w:t>10.</w:t>
            </w:r>
          </w:p>
        </w:tc>
        <w:tc>
          <w:tcPr>
            <w:tcW w:w="2978" w:type="dxa"/>
          </w:tcPr>
          <w:p w14:paraId="71257966" w14:textId="77777777" w:rsidR="0063351C" w:rsidRPr="00F77D7A" w:rsidRDefault="0063351C" w:rsidP="00FD2B26">
            <w:pPr>
              <w:spacing w:line="360" w:lineRule="auto"/>
              <w:rPr>
                <w:noProof w:val="0"/>
              </w:rPr>
            </w:pPr>
            <w:r w:rsidRPr="00F77D7A">
              <w:rPr>
                <w:noProof w:val="0"/>
                <w:sz w:val="22"/>
                <w:szCs w:val="22"/>
              </w:rPr>
              <w:t>Kalesninkų Liudviko Narbuto gimnazija</w:t>
            </w:r>
          </w:p>
        </w:tc>
        <w:tc>
          <w:tcPr>
            <w:tcW w:w="1559" w:type="dxa"/>
          </w:tcPr>
          <w:p w14:paraId="45AF3CAF" w14:textId="77777777" w:rsidR="0063351C" w:rsidRPr="00F77D7A" w:rsidRDefault="0063351C" w:rsidP="00FD2B26">
            <w:pPr>
              <w:spacing w:line="360" w:lineRule="auto"/>
              <w:ind w:firstLine="567"/>
              <w:rPr>
                <w:noProof w:val="0"/>
              </w:rPr>
            </w:pPr>
            <w:r w:rsidRPr="00F77D7A">
              <w:rPr>
                <w:noProof w:val="0"/>
                <w:sz w:val="22"/>
                <w:szCs w:val="22"/>
              </w:rPr>
              <w:t>9</w:t>
            </w:r>
          </w:p>
        </w:tc>
        <w:tc>
          <w:tcPr>
            <w:tcW w:w="1276" w:type="dxa"/>
          </w:tcPr>
          <w:p w14:paraId="6EB7DE83" w14:textId="77777777" w:rsidR="0063351C" w:rsidRPr="00F77D7A" w:rsidRDefault="0063351C" w:rsidP="00FD2B26">
            <w:pPr>
              <w:spacing w:line="360" w:lineRule="auto"/>
              <w:ind w:firstLine="567"/>
              <w:rPr>
                <w:noProof w:val="0"/>
              </w:rPr>
            </w:pPr>
            <w:r w:rsidRPr="00F77D7A">
              <w:rPr>
                <w:noProof w:val="0"/>
                <w:sz w:val="22"/>
                <w:szCs w:val="22"/>
              </w:rPr>
              <w:t>8</w:t>
            </w:r>
          </w:p>
        </w:tc>
        <w:tc>
          <w:tcPr>
            <w:tcW w:w="1134" w:type="dxa"/>
          </w:tcPr>
          <w:p w14:paraId="1EE038BC" w14:textId="77777777" w:rsidR="0063351C" w:rsidRPr="00F77D7A" w:rsidRDefault="0063351C" w:rsidP="00FD2B26">
            <w:pPr>
              <w:spacing w:line="360" w:lineRule="auto"/>
              <w:ind w:firstLine="567"/>
              <w:rPr>
                <w:noProof w:val="0"/>
              </w:rPr>
            </w:pPr>
          </w:p>
        </w:tc>
        <w:tc>
          <w:tcPr>
            <w:tcW w:w="850" w:type="dxa"/>
          </w:tcPr>
          <w:p w14:paraId="1AED4291" w14:textId="77777777" w:rsidR="0063351C" w:rsidRPr="00F77D7A" w:rsidRDefault="0063351C" w:rsidP="00FD2B26">
            <w:pPr>
              <w:spacing w:line="360" w:lineRule="auto"/>
              <w:ind w:firstLine="567"/>
              <w:rPr>
                <w:noProof w:val="0"/>
              </w:rPr>
            </w:pPr>
          </w:p>
        </w:tc>
        <w:tc>
          <w:tcPr>
            <w:tcW w:w="1239" w:type="dxa"/>
          </w:tcPr>
          <w:p w14:paraId="1B1F65FB" w14:textId="77777777" w:rsidR="0063351C" w:rsidRPr="00F77D7A" w:rsidRDefault="0063351C" w:rsidP="00FD2B26">
            <w:pPr>
              <w:spacing w:line="360" w:lineRule="auto"/>
              <w:ind w:firstLine="567"/>
              <w:rPr>
                <w:noProof w:val="0"/>
              </w:rPr>
            </w:pPr>
            <w:r w:rsidRPr="00F77D7A">
              <w:rPr>
                <w:noProof w:val="0"/>
                <w:sz w:val="22"/>
                <w:szCs w:val="22"/>
              </w:rPr>
              <w:t>1</w:t>
            </w:r>
          </w:p>
        </w:tc>
        <w:tc>
          <w:tcPr>
            <w:tcW w:w="1171" w:type="dxa"/>
          </w:tcPr>
          <w:p w14:paraId="1E981598" w14:textId="77777777" w:rsidR="0063351C" w:rsidRPr="00F77D7A" w:rsidRDefault="0063351C" w:rsidP="00FD2B26">
            <w:pPr>
              <w:spacing w:line="360" w:lineRule="auto"/>
              <w:rPr>
                <w:noProof w:val="0"/>
              </w:rPr>
            </w:pPr>
            <w:r w:rsidRPr="00F77D7A">
              <w:rPr>
                <w:noProof w:val="0"/>
                <w:sz w:val="22"/>
                <w:szCs w:val="22"/>
              </w:rPr>
              <w:t>1 spec.poreik.</w:t>
            </w:r>
          </w:p>
        </w:tc>
      </w:tr>
      <w:tr w:rsidR="0063351C" w:rsidRPr="00F77D7A" w14:paraId="3941DFCA" w14:textId="77777777" w:rsidTr="00FD2B26">
        <w:tc>
          <w:tcPr>
            <w:tcW w:w="526" w:type="dxa"/>
          </w:tcPr>
          <w:p w14:paraId="33A8A67C" w14:textId="77777777" w:rsidR="0063351C" w:rsidRPr="00F77D7A" w:rsidRDefault="0063351C" w:rsidP="00FD2B26">
            <w:pPr>
              <w:spacing w:line="360" w:lineRule="auto"/>
              <w:rPr>
                <w:noProof w:val="0"/>
              </w:rPr>
            </w:pPr>
            <w:r w:rsidRPr="00F77D7A">
              <w:rPr>
                <w:noProof w:val="0"/>
              </w:rPr>
              <w:t>11.</w:t>
            </w:r>
          </w:p>
        </w:tc>
        <w:tc>
          <w:tcPr>
            <w:tcW w:w="2978" w:type="dxa"/>
          </w:tcPr>
          <w:p w14:paraId="6807A1D6" w14:textId="77777777" w:rsidR="0063351C" w:rsidRPr="00F77D7A" w:rsidRDefault="0063351C" w:rsidP="00FD2B26">
            <w:pPr>
              <w:spacing w:line="360" w:lineRule="auto"/>
              <w:rPr>
                <w:noProof w:val="0"/>
              </w:rPr>
            </w:pPr>
            <w:r w:rsidRPr="00F77D7A">
              <w:rPr>
                <w:noProof w:val="0"/>
                <w:sz w:val="22"/>
                <w:szCs w:val="22"/>
              </w:rPr>
              <w:t>Turgelių Povilo Ksavero gimnazija</w:t>
            </w:r>
          </w:p>
        </w:tc>
        <w:tc>
          <w:tcPr>
            <w:tcW w:w="1559" w:type="dxa"/>
          </w:tcPr>
          <w:p w14:paraId="07D870D4" w14:textId="77777777" w:rsidR="0063351C" w:rsidRPr="00F77D7A" w:rsidRDefault="0063351C" w:rsidP="00FD2B26">
            <w:pPr>
              <w:spacing w:line="360" w:lineRule="auto"/>
              <w:ind w:firstLine="567"/>
              <w:rPr>
                <w:noProof w:val="0"/>
              </w:rPr>
            </w:pPr>
            <w:r w:rsidRPr="00F77D7A">
              <w:rPr>
                <w:noProof w:val="0"/>
                <w:sz w:val="22"/>
                <w:szCs w:val="22"/>
              </w:rPr>
              <w:t>21</w:t>
            </w:r>
          </w:p>
        </w:tc>
        <w:tc>
          <w:tcPr>
            <w:tcW w:w="1276" w:type="dxa"/>
          </w:tcPr>
          <w:p w14:paraId="156D1F94" w14:textId="77777777" w:rsidR="0063351C" w:rsidRPr="00F77D7A" w:rsidRDefault="0063351C" w:rsidP="00FD2B26">
            <w:pPr>
              <w:spacing w:line="360" w:lineRule="auto"/>
              <w:ind w:firstLine="567"/>
              <w:rPr>
                <w:noProof w:val="0"/>
              </w:rPr>
            </w:pPr>
            <w:r w:rsidRPr="00F77D7A">
              <w:rPr>
                <w:noProof w:val="0"/>
                <w:sz w:val="22"/>
                <w:szCs w:val="22"/>
              </w:rPr>
              <w:t>14</w:t>
            </w:r>
          </w:p>
        </w:tc>
        <w:tc>
          <w:tcPr>
            <w:tcW w:w="1134" w:type="dxa"/>
          </w:tcPr>
          <w:p w14:paraId="16612AD7" w14:textId="77777777" w:rsidR="0063351C" w:rsidRPr="00F77D7A" w:rsidRDefault="0063351C" w:rsidP="00FD2B26">
            <w:pPr>
              <w:spacing w:line="360" w:lineRule="auto"/>
              <w:ind w:firstLine="567"/>
              <w:rPr>
                <w:noProof w:val="0"/>
              </w:rPr>
            </w:pPr>
            <w:r w:rsidRPr="00F77D7A">
              <w:rPr>
                <w:noProof w:val="0"/>
                <w:sz w:val="22"/>
                <w:szCs w:val="22"/>
              </w:rPr>
              <w:t>4</w:t>
            </w:r>
          </w:p>
        </w:tc>
        <w:tc>
          <w:tcPr>
            <w:tcW w:w="850" w:type="dxa"/>
          </w:tcPr>
          <w:p w14:paraId="28B524D1" w14:textId="77777777" w:rsidR="0063351C" w:rsidRPr="00F77D7A" w:rsidRDefault="0063351C" w:rsidP="00FD2B26">
            <w:pPr>
              <w:spacing w:line="360" w:lineRule="auto"/>
              <w:ind w:firstLine="567"/>
              <w:rPr>
                <w:noProof w:val="0"/>
              </w:rPr>
            </w:pPr>
          </w:p>
        </w:tc>
        <w:tc>
          <w:tcPr>
            <w:tcW w:w="1239" w:type="dxa"/>
          </w:tcPr>
          <w:p w14:paraId="48522DEF" w14:textId="77777777" w:rsidR="0063351C" w:rsidRPr="00F77D7A" w:rsidRDefault="0063351C" w:rsidP="00FD2B26">
            <w:pPr>
              <w:spacing w:line="360" w:lineRule="auto"/>
              <w:ind w:firstLine="567"/>
              <w:rPr>
                <w:noProof w:val="0"/>
              </w:rPr>
            </w:pPr>
            <w:r w:rsidRPr="00F77D7A">
              <w:rPr>
                <w:noProof w:val="0"/>
                <w:sz w:val="22"/>
                <w:szCs w:val="22"/>
              </w:rPr>
              <w:t>2</w:t>
            </w:r>
          </w:p>
        </w:tc>
        <w:tc>
          <w:tcPr>
            <w:tcW w:w="1171" w:type="dxa"/>
          </w:tcPr>
          <w:p w14:paraId="13B8F2A8" w14:textId="77777777" w:rsidR="0063351C" w:rsidRPr="00F77D7A" w:rsidRDefault="0063351C" w:rsidP="00FD2B26">
            <w:pPr>
              <w:spacing w:line="360" w:lineRule="auto"/>
              <w:rPr>
                <w:noProof w:val="0"/>
              </w:rPr>
            </w:pPr>
            <w:r w:rsidRPr="00F77D7A">
              <w:rPr>
                <w:noProof w:val="0"/>
                <w:sz w:val="22"/>
                <w:szCs w:val="22"/>
              </w:rPr>
              <w:t>1 išvyko į užsienį</w:t>
            </w:r>
          </w:p>
        </w:tc>
      </w:tr>
      <w:tr w:rsidR="0063351C" w:rsidRPr="00F77D7A" w14:paraId="0900DD94" w14:textId="77777777" w:rsidTr="00FD2B26">
        <w:tc>
          <w:tcPr>
            <w:tcW w:w="526" w:type="dxa"/>
          </w:tcPr>
          <w:p w14:paraId="2F330A2C" w14:textId="77777777" w:rsidR="0063351C" w:rsidRPr="00F77D7A" w:rsidRDefault="0063351C" w:rsidP="00FD2B26">
            <w:pPr>
              <w:spacing w:line="360" w:lineRule="auto"/>
              <w:rPr>
                <w:noProof w:val="0"/>
              </w:rPr>
            </w:pPr>
            <w:r w:rsidRPr="00F77D7A">
              <w:rPr>
                <w:noProof w:val="0"/>
              </w:rPr>
              <w:t>12.</w:t>
            </w:r>
          </w:p>
        </w:tc>
        <w:tc>
          <w:tcPr>
            <w:tcW w:w="2978" w:type="dxa"/>
          </w:tcPr>
          <w:p w14:paraId="5419FFE4" w14:textId="77777777" w:rsidR="0063351C" w:rsidRPr="00F77D7A" w:rsidRDefault="0063351C" w:rsidP="00FD2B26">
            <w:pPr>
              <w:spacing w:line="360" w:lineRule="auto"/>
              <w:rPr>
                <w:noProof w:val="0"/>
              </w:rPr>
            </w:pPr>
            <w:r w:rsidRPr="00F77D7A">
              <w:rPr>
                <w:noProof w:val="0"/>
                <w:sz w:val="22"/>
                <w:szCs w:val="22"/>
              </w:rPr>
              <w:t>Šalčininkų Jano Sniadeckio gimnazija</w:t>
            </w:r>
          </w:p>
        </w:tc>
        <w:tc>
          <w:tcPr>
            <w:tcW w:w="1559" w:type="dxa"/>
          </w:tcPr>
          <w:p w14:paraId="047AB9BB" w14:textId="77777777" w:rsidR="0063351C" w:rsidRPr="00F77D7A" w:rsidRDefault="0063351C" w:rsidP="00FD2B26">
            <w:pPr>
              <w:spacing w:line="360" w:lineRule="auto"/>
              <w:ind w:firstLine="567"/>
              <w:rPr>
                <w:noProof w:val="0"/>
              </w:rPr>
            </w:pPr>
            <w:r w:rsidRPr="00F77D7A">
              <w:rPr>
                <w:noProof w:val="0"/>
                <w:sz w:val="22"/>
                <w:szCs w:val="22"/>
              </w:rPr>
              <w:t>64</w:t>
            </w:r>
          </w:p>
        </w:tc>
        <w:tc>
          <w:tcPr>
            <w:tcW w:w="1276" w:type="dxa"/>
          </w:tcPr>
          <w:p w14:paraId="7333DD9F" w14:textId="77777777" w:rsidR="0063351C" w:rsidRPr="00F77D7A" w:rsidRDefault="0063351C" w:rsidP="00FD2B26">
            <w:pPr>
              <w:spacing w:line="360" w:lineRule="auto"/>
              <w:ind w:firstLine="567"/>
              <w:rPr>
                <w:noProof w:val="0"/>
              </w:rPr>
            </w:pPr>
            <w:r w:rsidRPr="00F77D7A">
              <w:rPr>
                <w:noProof w:val="0"/>
                <w:sz w:val="22"/>
                <w:szCs w:val="22"/>
              </w:rPr>
              <w:t>56</w:t>
            </w:r>
          </w:p>
        </w:tc>
        <w:tc>
          <w:tcPr>
            <w:tcW w:w="1134" w:type="dxa"/>
          </w:tcPr>
          <w:p w14:paraId="27CA20CA" w14:textId="77777777" w:rsidR="0063351C" w:rsidRPr="00F77D7A" w:rsidRDefault="0063351C" w:rsidP="00FD2B26">
            <w:pPr>
              <w:spacing w:line="360" w:lineRule="auto"/>
              <w:ind w:firstLine="567"/>
              <w:rPr>
                <w:noProof w:val="0"/>
              </w:rPr>
            </w:pPr>
            <w:r w:rsidRPr="00F77D7A">
              <w:rPr>
                <w:noProof w:val="0"/>
                <w:sz w:val="22"/>
                <w:szCs w:val="22"/>
              </w:rPr>
              <w:t>6</w:t>
            </w:r>
          </w:p>
        </w:tc>
        <w:tc>
          <w:tcPr>
            <w:tcW w:w="850" w:type="dxa"/>
          </w:tcPr>
          <w:p w14:paraId="10589AF6" w14:textId="77777777" w:rsidR="0063351C" w:rsidRPr="00F77D7A" w:rsidRDefault="0063351C" w:rsidP="00FD2B26">
            <w:pPr>
              <w:spacing w:line="360" w:lineRule="auto"/>
              <w:ind w:firstLine="567"/>
              <w:rPr>
                <w:noProof w:val="0"/>
              </w:rPr>
            </w:pPr>
            <w:r w:rsidRPr="00F77D7A">
              <w:rPr>
                <w:noProof w:val="0"/>
                <w:sz w:val="22"/>
                <w:szCs w:val="22"/>
              </w:rPr>
              <w:t>1</w:t>
            </w:r>
          </w:p>
        </w:tc>
        <w:tc>
          <w:tcPr>
            <w:tcW w:w="1239" w:type="dxa"/>
          </w:tcPr>
          <w:p w14:paraId="323D7DF9" w14:textId="77777777" w:rsidR="0063351C" w:rsidRPr="00F77D7A" w:rsidRDefault="0063351C" w:rsidP="00FD2B26">
            <w:pPr>
              <w:spacing w:line="360" w:lineRule="auto"/>
              <w:ind w:firstLine="567"/>
              <w:rPr>
                <w:noProof w:val="0"/>
              </w:rPr>
            </w:pPr>
            <w:r w:rsidRPr="00F77D7A">
              <w:rPr>
                <w:noProof w:val="0"/>
                <w:sz w:val="22"/>
                <w:szCs w:val="22"/>
              </w:rPr>
              <w:t>1</w:t>
            </w:r>
          </w:p>
        </w:tc>
        <w:tc>
          <w:tcPr>
            <w:tcW w:w="1171" w:type="dxa"/>
          </w:tcPr>
          <w:p w14:paraId="7C16928B" w14:textId="77777777" w:rsidR="0063351C" w:rsidRPr="00F77D7A" w:rsidRDefault="0063351C" w:rsidP="00FD2B26">
            <w:pPr>
              <w:spacing w:line="360" w:lineRule="auto"/>
              <w:ind w:firstLine="567"/>
              <w:rPr>
                <w:noProof w:val="0"/>
              </w:rPr>
            </w:pPr>
          </w:p>
        </w:tc>
      </w:tr>
      <w:tr w:rsidR="0063351C" w:rsidRPr="00F77D7A" w14:paraId="3C943301" w14:textId="77777777" w:rsidTr="00FD2B26">
        <w:tc>
          <w:tcPr>
            <w:tcW w:w="526" w:type="dxa"/>
          </w:tcPr>
          <w:p w14:paraId="01412CA5" w14:textId="77777777" w:rsidR="0063351C" w:rsidRPr="00F77D7A" w:rsidRDefault="0063351C" w:rsidP="00FD2B26">
            <w:pPr>
              <w:spacing w:line="360" w:lineRule="auto"/>
              <w:rPr>
                <w:noProof w:val="0"/>
              </w:rPr>
            </w:pPr>
            <w:r w:rsidRPr="00F77D7A">
              <w:rPr>
                <w:noProof w:val="0"/>
              </w:rPr>
              <w:t>13.</w:t>
            </w:r>
          </w:p>
        </w:tc>
        <w:tc>
          <w:tcPr>
            <w:tcW w:w="2978" w:type="dxa"/>
          </w:tcPr>
          <w:p w14:paraId="3C5A5A0F" w14:textId="77777777" w:rsidR="0063351C" w:rsidRPr="00F77D7A" w:rsidRDefault="0063351C" w:rsidP="00FD2B26">
            <w:pPr>
              <w:spacing w:line="360" w:lineRule="auto"/>
              <w:rPr>
                <w:noProof w:val="0"/>
              </w:rPr>
            </w:pPr>
            <w:r w:rsidRPr="00F77D7A">
              <w:rPr>
                <w:noProof w:val="0"/>
                <w:sz w:val="22"/>
                <w:szCs w:val="22"/>
              </w:rPr>
              <w:t>Šalčininkų „Santarvės“ gimnazija</w:t>
            </w:r>
          </w:p>
        </w:tc>
        <w:tc>
          <w:tcPr>
            <w:tcW w:w="1559" w:type="dxa"/>
          </w:tcPr>
          <w:p w14:paraId="713DBA0E" w14:textId="77777777" w:rsidR="0063351C" w:rsidRPr="00F77D7A" w:rsidRDefault="0063351C" w:rsidP="00FD2B26">
            <w:pPr>
              <w:spacing w:line="360" w:lineRule="auto"/>
              <w:ind w:firstLine="567"/>
              <w:rPr>
                <w:noProof w:val="0"/>
              </w:rPr>
            </w:pPr>
            <w:r w:rsidRPr="00F77D7A">
              <w:rPr>
                <w:noProof w:val="0"/>
                <w:sz w:val="22"/>
                <w:szCs w:val="22"/>
              </w:rPr>
              <w:t>8</w:t>
            </w:r>
          </w:p>
        </w:tc>
        <w:tc>
          <w:tcPr>
            <w:tcW w:w="1276" w:type="dxa"/>
          </w:tcPr>
          <w:p w14:paraId="681790C3" w14:textId="77777777" w:rsidR="0063351C" w:rsidRPr="00F77D7A" w:rsidRDefault="0063351C" w:rsidP="00FD2B26">
            <w:pPr>
              <w:spacing w:line="360" w:lineRule="auto"/>
              <w:ind w:firstLine="567"/>
              <w:rPr>
                <w:noProof w:val="0"/>
              </w:rPr>
            </w:pPr>
            <w:r w:rsidRPr="00F77D7A">
              <w:rPr>
                <w:noProof w:val="0"/>
                <w:sz w:val="22"/>
                <w:szCs w:val="22"/>
              </w:rPr>
              <w:t>6</w:t>
            </w:r>
          </w:p>
        </w:tc>
        <w:tc>
          <w:tcPr>
            <w:tcW w:w="1134" w:type="dxa"/>
          </w:tcPr>
          <w:p w14:paraId="6B197569" w14:textId="77777777" w:rsidR="0063351C" w:rsidRPr="00F77D7A" w:rsidRDefault="0063351C" w:rsidP="00FD2B26">
            <w:pPr>
              <w:spacing w:line="360" w:lineRule="auto"/>
              <w:ind w:firstLine="567"/>
              <w:rPr>
                <w:noProof w:val="0"/>
              </w:rPr>
            </w:pPr>
            <w:r w:rsidRPr="00F77D7A">
              <w:rPr>
                <w:noProof w:val="0"/>
                <w:sz w:val="22"/>
                <w:szCs w:val="22"/>
              </w:rPr>
              <w:t>2</w:t>
            </w:r>
          </w:p>
        </w:tc>
        <w:tc>
          <w:tcPr>
            <w:tcW w:w="850" w:type="dxa"/>
          </w:tcPr>
          <w:p w14:paraId="4ABA1E8D" w14:textId="77777777" w:rsidR="0063351C" w:rsidRPr="00F77D7A" w:rsidRDefault="0063351C" w:rsidP="00FD2B26">
            <w:pPr>
              <w:spacing w:line="360" w:lineRule="auto"/>
              <w:ind w:firstLine="567"/>
              <w:rPr>
                <w:noProof w:val="0"/>
              </w:rPr>
            </w:pPr>
          </w:p>
        </w:tc>
        <w:tc>
          <w:tcPr>
            <w:tcW w:w="1239" w:type="dxa"/>
          </w:tcPr>
          <w:p w14:paraId="6132E628" w14:textId="77777777" w:rsidR="0063351C" w:rsidRPr="00F77D7A" w:rsidRDefault="0063351C" w:rsidP="00FD2B26">
            <w:pPr>
              <w:spacing w:line="360" w:lineRule="auto"/>
              <w:ind w:firstLine="567"/>
              <w:rPr>
                <w:noProof w:val="0"/>
              </w:rPr>
            </w:pPr>
          </w:p>
        </w:tc>
        <w:tc>
          <w:tcPr>
            <w:tcW w:w="1171" w:type="dxa"/>
          </w:tcPr>
          <w:p w14:paraId="78B46BB0" w14:textId="77777777" w:rsidR="0063351C" w:rsidRPr="00F77D7A" w:rsidRDefault="0063351C" w:rsidP="00FD2B26">
            <w:pPr>
              <w:spacing w:line="360" w:lineRule="auto"/>
              <w:ind w:firstLine="567"/>
              <w:rPr>
                <w:noProof w:val="0"/>
              </w:rPr>
            </w:pPr>
          </w:p>
        </w:tc>
      </w:tr>
      <w:tr w:rsidR="0063351C" w:rsidRPr="00F77D7A" w14:paraId="44D2E9E8" w14:textId="77777777" w:rsidTr="00FD2B26">
        <w:tc>
          <w:tcPr>
            <w:tcW w:w="526" w:type="dxa"/>
          </w:tcPr>
          <w:p w14:paraId="1C756EC7" w14:textId="77777777" w:rsidR="0063351C" w:rsidRPr="00F77D7A" w:rsidRDefault="0063351C" w:rsidP="00FD2B26">
            <w:pPr>
              <w:spacing w:line="360" w:lineRule="auto"/>
              <w:rPr>
                <w:noProof w:val="0"/>
              </w:rPr>
            </w:pPr>
            <w:r w:rsidRPr="00F77D7A">
              <w:rPr>
                <w:noProof w:val="0"/>
              </w:rPr>
              <w:t>14.</w:t>
            </w:r>
          </w:p>
        </w:tc>
        <w:tc>
          <w:tcPr>
            <w:tcW w:w="2978" w:type="dxa"/>
          </w:tcPr>
          <w:p w14:paraId="602791B9" w14:textId="77777777" w:rsidR="0063351C" w:rsidRPr="00F77D7A" w:rsidRDefault="0063351C" w:rsidP="00FD2B26">
            <w:pPr>
              <w:spacing w:line="360" w:lineRule="auto"/>
              <w:rPr>
                <w:noProof w:val="0"/>
              </w:rPr>
            </w:pPr>
            <w:r w:rsidRPr="00F77D7A">
              <w:rPr>
                <w:noProof w:val="0"/>
                <w:sz w:val="22"/>
                <w:szCs w:val="22"/>
              </w:rPr>
              <w:t>Čiužakampio pagrindinė mokykla</w:t>
            </w:r>
          </w:p>
        </w:tc>
        <w:tc>
          <w:tcPr>
            <w:tcW w:w="1559" w:type="dxa"/>
          </w:tcPr>
          <w:p w14:paraId="690E4058" w14:textId="77777777" w:rsidR="0063351C" w:rsidRPr="00F77D7A" w:rsidRDefault="0063351C" w:rsidP="00FD2B26">
            <w:pPr>
              <w:spacing w:line="360" w:lineRule="auto"/>
              <w:ind w:firstLine="567"/>
              <w:rPr>
                <w:noProof w:val="0"/>
              </w:rPr>
            </w:pPr>
            <w:r w:rsidRPr="00F77D7A">
              <w:rPr>
                <w:noProof w:val="0"/>
                <w:sz w:val="22"/>
                <w:szCs w:val="22"/>
              </w:rPr>
              <w:t>-</w:t>
            </w:r>
          </w:p>
        </w:tc>
        <w:tc>
          <w:tcPr>
            <w:tcW w:w="1276" w:type="dxa"/>
          </w:tcPr>
          <w:p w14:paraId="62C75D83" w14:textId="77777777" w:rsidR="0063351C" w:rsidRPr="00F77D7A" w:rsidRDefault="0063351C" w:rsidP="00FD2B26">
            <w:pPr>
              <w:spacing w:line="360" w:lineRule="auto"/>
              <w:ind w:firstLine="567"/>
              <w:rPr>
                <w:noProof w:val="0"/>
              </w:rPr>
            </w:pPr>
            <w:r w:rsidRPr="00F77D7A">
              <w:rPr>
                <w:noProof w:val="0"/>
                <w:sz w:val="22"/>
                <w:szCs w:val="22"/>
              </w:rPr>
              <w:t>-</w:t>
            </w:r>
          </w:p>
        </w:tc>
        <w:tc>
          <w:tcPr>
            <w:tcW w:w="1134" w:type="dxa"/>
          </w:tcPr>
          <w:p w14:paraId="155B59DC" w14:textId="77777777" w:rsidR="0063351C" w:rsidRPr="00F77D7A" w:rsidRDefault="0063351C" w:rsidP="00FD2B26">
            <w:pPr>
              <w:spacing w:line="360" w:lineRule="auto"/>
              <w:ind w:firstLine="567"/>
              <w:rPr>
                <w:noProof w:val="0"/>
              </w:rPr>
            </w:pPr>
            <w:r w:rsidRPr="00F77D7A">
              <w:rPr>
                <w:noProof w:val="0"/>
                <w:sz w:val="22"/>
                <w:szCs w:val="22"/>
              </w:rPr>
              <w:t>-</w:t>
            </w:r>
          </w:p>
        </w:tc>
        <w:tc>
          <w:tcPr>
            <w:tcW w:w="850" w:type="dxa"/>
          </w:tcPr>
          <w:p w14:paraId="6C931CA5" w14:textId="77777777" w:rsidR="0063351C" w:rsidRPr="00F77D7A" w:rsidRDefault="0063351C" w:rsidP="00FD2B26">
            <w:pPr>
              <w:spacing w:line="360" w:lineRule="auto"/>
              <w:ind w:firstLine="567"/>
              <w:rPr>
                <w:noProof w:val="0"/>
              </w:rPr>
            </w:pPr>
            <w:r w:rsidRPr="00F77D7A">
              <w:rPr>
                <w:noProof w:val="0"/>
                <w:sz w:val="22"/>
                <w:szCs w:val="22"/>
              </w:rPr>
              <w:t>-</w:t>
            </w:r>
          </w:p>
        </w:tc>
        <w:tc>
          <w:tcPr>
            <w:tcW w:w="1239" w:type="dxa"/>
          </w:tcPr>
          <w:p w14:paraId="62BEC9F8" w14:textId="77777777" w:rsidR="0063351C" w:rsidRPr="00F77D7A" w:rsidRDefault="0063351C" w:rsidP="00FD2B26">
            <w:pPr>
              <w:spacing w:line="360" w:lineRule="auto"/>
              <w:ind w:firstLine="567"/>
              <w:rPr>
                <w:noProof w:val="0"/>
              </w:rPr>
            </w:pPr>
            <w:r w:rsidRPr="00F77D7A">
              <w:rPr>
                <w:noProof w:val="0"/>
                <w:sz w:val="22"/>
                <w:szCs w:val="22"/>
              </w:rPr>
              <w:t>-</w:t>
            </w:r>
          </w:p>
        </w:tc>
        <w:tc>
          <w:tcPr>
            <w:tcW w:w="1171" w:type="dxa"/>
          </w:tcPr>
          <w:p w14:paraId="4C571BD0" w14:textId="77777777" w:rsidR="0063351C" w:rsidRPr="00F77D7A" w:rsidRDefault="0063351C" w:rsidP="00FD2B26">
            <w:pPr>
              <w:spacing w:line="360" w:lineRule="auto"/>
              <w:ind w:firstLine="567"/>
              <w:rPr>
                <w:noProof w:val="0"/>
              </w:rPr>
            </w:pPr>
          </w:p>
        </w:tc>
      </w:tr>
      <w:tr w:rsidR="0063351C" w:rsidRPr="00F77D7A" w14:paraId="17D26E5B" w14:textId="77777777" w:rsidTr="00FD2B26">
        <w:tc>
          <w:tcPr>
            <w:tcW w:w="526" w:type="dxa"/>
          </w:tcPr>
          <w:p w14:paraId="6A643FF9" w14:textId="77777777" w:rsidR="0063351C" w:rsidRPr="00F77D7A" w:rsidRDefault="0063351C" w:rsidP="00FD2B26">
            <w:pPr>
              <w:spacing w:line="360" w:lineRule="auto"/>
              <w:rPr>
                <w:noProof w:val="0"/>
              </w:rPr>
            </w:pPr>
            <w:r w:rsidRPr="00F77D7A">
              <w:rPr>
                <w:noProof w:val="0"/>
              </w:rPr>
              <w:t>15.</w:t>
            </w:r>
          </w:p>
        </w:tc>
        <w:tc>
          <w:tcPr>
            <w:tcW w:w="2978" w:type="dxa"/>
          </w:tcPr>
          <w:p w14:paraId="22F7135E" w14:textId="77777777" w:rsidR="0063351C" w:rsidRPr="00F77D7A" w:rsidRDefault="0063351C" w:rsidP="00FD2B26">
            <w:pPr>
              <w:spacing w:line="360" w:lineRule="auto"/>
              <w:rPr>
                <w:noProof w:val="0"/>
              </w:rPr>
            </w:pPr>
            <w:r w:rsidRPr="00F77D7A">
              <w:rPr>
                <w:noProof w:val="0"/>
                <w:sz w:val="22"/>
                <w:szCs w:val="22"/>
              </w:rPr>
              <w:t>Dainavos pagrindinė mokykla</w:t>
            </w:r>
          </w:p>
        </w:tc>
        <w:tc>
          <w:tcPr>
            <w:tcW w:w="1559" w:type="dxa"/>
          </w:tcPr>
          <w:p w14:paraId="7BAEC3CD" w14:textId="77777777" w:rsidR="0063351C" w:rsidRPr="00F77D7A" w:rsidRDefault="0063351C" w:rsidP="00FD2B26">
            <w:pPr>
              <w:spacing w:line="360" w:lineRule="auto"/>
              <w:ind w:firstLine="567"/>
              <w:rPr>
                <w:noProof w:val="0"/>
              </w:rPr>
            </w:pPr>
            <w:r w:rsidRPr="00F77D7A">
              <w:rPr>
                <w:noProof w:val="0"/>
                <w:sz w:val="22"/>
                <w:szCs w:val="22"/>
              </w:rPr>
              <w:t>-</w:t>
            </w:r>
          </w:p>
        </w:tc>
        <w:tc>
          <w:tcPr>
            <w:tcW w:w="1276" w:type="dxa"/>
          </w:tcPr>
          <w:p w14:paraId="7A9A9AB0" w14:textId="77777777" w:rsidR="0063351C" w:rsidRPr="00F77D7A" w:rsidRDefault="0063351C" w:rsidP="00FD2B26">
            <w:pPr>
              <w:spacing w:line="360" w:lineRule="auto"/>
              <w:ind w:firstLine="567"/>
              <w:rPr>
                <w:noProof w:val="0"/>
              </w:rPr>
            </w:pPr>
            <w:r w:rsidRPr="00F77D7A">
              <w:rPr>
                <w:noProof w:val="0"/>
                <w:sz w:val="22"/>
                <w:szCs w:val="22"/>
              </w:rPr>
              <w:t>-</w:t>
            </w:r>
          </w:p>
        </w:tc>
        <w:tc>
          <w:tcPr>
            <w:tcW w:w="1134" w:type="dxa"/>
          </w:tcPr>
          <w:p w14:paraId="182D3EA9" w14:textId="77777777" w:rsidR="0063351C" w:rsidRPr="00F77D7A" w:rsidRDefault="0063351C" w:rsidP="00FD2B26">
            <w:pPr>
              <w:spacing w:line="360" w:lineRule="auto"/>
              <w:ind w:firstLine="567"/>
              <w:rPr>
                <w:noProof w:val="0"/>
              </w:rPr>
            </w:pPr>
            <w:r w:rsidRPr="00F77D7A">
              <w:rPr>
                <w:noProof w:val="0"/>
                <w:sz w:val="22"/>
                <w:szCs w:val="22"/>
              </w:rPr>
              <w:t>-</w:t>
            </w:r>
          </w:p>
        </w:tc>
        <w:tc>
          <w:tcPr>
            <w:tcW w:w="850" w:type="dxa"/>
          </w:tcPr>
          <w:p w14:paraId="1AC9A274" w14:textId="77777777" w:rsidR="0063351C" w:rsidRPr="00F77D7A" w:rsidRDefault="0063351C" w:rsidP="00FD2B26">
            <w:pPr>
              <w:spacing w:line="360" w:lineRule="auto"/>
              <w:ind w:firstLine="567"/>
              <w:rPr>
                <w:noProof w:val="0"/>
              </w:rPr>
            </w:pPr>
            <w:r w:rsidRPr="00F77D7A">
              <w:rPr>
                <w:noProof w:val="0"/>
                <w:sz w:val="22"/>
                <w:szCs w:val="22"/>
              </w:rPr>
              <w:t>-</w:t>
            </w:r>
          </w:p>
        </w:tc>
        <w:tc>
          <w:tcPr>
            <w:tcW w:w="1239" w:type="dxa"/>
          </w:tcPr>
          <w:p w14:paraId="4469F370" w14:textId="77777777" w:rsidR="0063351C" w:rsidRPr="00F77D7A" w:rsidRDefault="0063351C" w:rsidP="00FD2B26">
            <w:pPr>
              <w:spacing w:line="360" w:lineRule="auto"/>
              <w:ind w:firstLine="567"/>
              <w:rPr>
                <w:noProof w:val="0"/>
              </w:rPr>
            </w:pPr>
            <w:r w:rsidRPr="00F77D7A">
              <w:rPr>
                <w:noProof w:val="0"/>
                <w:sz w:val="22"/>
                <w:szCs w:val="22"/>
              </w:rPr>
              <w:t>-</w:t>
            </w:r>
          </w:p>
        </w:tc>
        <w:tc>
          <w:tcPr>
            <w:tcW w:w="1171" w:type="dxa"/>
          </w:tcPr>
          <w:p w14:paraId="2FACEB7A" w14:textId="77777777" w:rsidR="0063351C" w:rsidRPr="00F77D7A" w:rsidRDefault="0063351C" w:rsidP="00FD2B26">
            <w:pPr>
              <w:spacing w:line="360" w:lineRule="auto"/>
              <w:ind w:firstLine="567"/>
              <w:rPr>
                <w:noProof w:val="0"/>
              </w:rPr>
            </w:pPr>
          </w:p>
        </w:tc>
      </w:tr>
      <w:tr w:rsidR="0063351C" w:rsidRPr="00F77D7A" w14:paraId="6F290595" w14:textId="77777777" w:rsidTr="00FD2B26">
        <w:tc>
          <w:tcPr>
            <w:tcW w:w="526" w:type="dxa"/>
          </w:tcPr>
          <w:p w14:paraId="7EE05406" w14:textId="77777777" w:rsidR="0063351C" w:rsidRPr="00F77D7A" w:rsidRDefault="0063351C" w:rsidP="00FD2B26">
            <w:pPr>
              <w:spacing w:line="360" w:lineRule="auto"/>
              <w:rPr>
                <w:noProof w:val="0"/>
              </w:rPr>
            </w:pPr>
            <w:r w:rsidRPr="00F77D7A">
              <w:rPr>
                <w:noProof w:val="0"/>
              </w:rPr>
              <w:t>16.</w:t>
            </w:r>
          </w:p>
        </w:tc>
        <w:tc>
          <w:tcPr>
            <w:tcW w:w="2978" w:type="dxa"/>
          </w:tcPr>
          <w:p w14:paraId="7F046881" w14:textId="77777777" w:rsidR="0063351C" w:rsidRPr="00F77D7A" w:rsidRDefault="0063351C" w:rsidP="00FD2B26">
            <w:pPr>
              <w:spacing w:line="360" w:lineRule="auto"/>
              <w:rPr>
                <w:noProof w:val="0"/>
              </w:rPr>
            </w:pPr>
            <w:r w:rsidRPr="00F77D7A">
              <w:rPr>
                <w:noProof w:val="0"/>
                <w:sz w:val="22"/>
                <w:szCs w:val="22"/>
              </w:rPr>
              <w:t>Jašiūnų pagrindinė mokykla</w:t>
            </w:r>
          </w:p>
        </w:tc>
        <w:tc>
          <w:tcPr>
            <w:tcW w:w="1559" w:type="dxa"/>
          </w:tcPr>
          <w:p w14:paraId="672A26A8" w14:textId="77777777" w:rsidR="0063351C" w:rsidRPr="00F77D7A" w:rsidRDefault="0063351C" w:rsidP="00FD2B26">
            <w:pPr>
              <w:spacing w:line="360" w:lineRule="auto"/>
              <w:ind w:firstLine="567"/>
              <w:rPr>
                <w:noProof w:val="0"/>
              </w:rPr>
            </w:pPr>
            <w:r w:rsidRPr="00F77D7A">
              <w:rPr>
                <w:noProof w:val="0"/>
                <w:sz w:val="22"/>
                <w:szCs w:val="22"/>
              </w:rPr>
              <w:t>9</w:t>
            </w:r>
          </w:p>
        </w:tc>
        <w:tc>
          <w:tcPr>
            <w:tcW w:w="1276" w:type="dxa"/>
          </w:tcPr>
          <w:p w14:paraId="5719D65E" w14:textId="77777777" w:rsidR="0063351C" w:rsidRPr="00F77D7A" w:rsidRDefault="0063351C" w:rsidP="00FD2B26">
            <w:pPr>
              <w:spacing w:line="360" w:lineRule="auto"/>
              <w:ind w:firstLine="567"/>
              <w:rPr>
                <w:noProof w:val="0"/>
              </w:rPr>
            </w:pPr>
            <w:r w:rsidRPr="00F77D7A">
              <w:rPr>
                <w:noProof w:val="0"/>
                <w:sz w:val="22"/>
                <w:szCs w:val="22"/>
              </w:rPr>
              <w:t>4</w:t>
            </w:r>
          </w:p>
        </w:tc>
        <w:tc>
          <w:tcPr>
            <w:tcW w:w="1134" w:type="dxa"/>
          </w:tcPr>
          <w:p w14:paraId="1541BE1A" w14:textId="77777777" w:rsidR="0063351C" w:rsidRPr="00F77D7A" w:rsidRDefault="0063351C" w:rsidP="00FD2B26">
            <w:pPr>
              <w:spacing w:line="360" w:lineRule="auto"/>
              <w:ind w:firstLine="567"/>
              <w:rPr>
                <w:noProof w:val="0"/>
              </w:rPr>
            </w:pPr>
            <w:r w:rsidRPr="00F77D7A">
              <w:rPr>
                <w:noProof w:val="0"/>
                <w:sz w:val="22"/>
                <w:szCs w:val="22"/>
              </w:rPr>
              <w:t>3</w:t>
            </w:r>
          </w:p>
        </w:tc>
        <w:tc>
          <w:tcPr>
            <w:tcW w:w="850" w:type="dxa"/>
          </w:tcPr>
          <w:p w14:paraId="162698C8" w14:textId="77777777" w:rsidR="0063351C" w:rsidRPr="00F77D7A" w:rsidRDefault="0063351C" w:rsidP="00FD2B26">
            <w:pPr>
              <w:spacing w:line="360" w:lineRule="auto"/>
              <w:ind w:firstLine="567"/>
              <w:rPr>
                <w:noProof w:val="0"/>
              </w:rPr>
            </w:pPr>
          </w:p>
        </w:tc>
        <w:tc>
          <w:tcPr>
            <w:tcW w:w="1239" w:type="dxa"/>
          </w:tcPr>
          <w:p w14:paraId="61BFE002" w14:textId="77777777" w:rsidR="0063351C" w:rsidRPr="00F77D7A" w:rsidRDefault="0063351C" w:rsidP="00FD2B26">
            <w:pPr>
              <w:spacing w:line="360" w:lineRule="auto"/>
              <w:ind w:firstLine="567"/>
              <w:rPr>
                <w:noProof w:val="0"/>
              </w:rPr>
            </w:pPr>
            <w:r w:rsidRPr="00F77D7A">
              <w:rPr>
                <w:noProof w:val="0"/>
                <w:sz w:val="22"/>
                <w:szCs w:val="22"/>
              </w:rPr>
              <w:t>2</w:t>
            </w:r>
          </w:p>
        </w:tc>
        <w:tc>
          <w:tcPr>
            <w:tcW w:w="1171" w:type="dxa"/>
          </w:tcPr>
          <w:p w14:paraId="1901A524" w14:textId="77777777" w:rsidR="0063351C" w:rsidRPr="00F77D7A" w:rsidRDefault="0063351C" w:rsidP="00FD2B26">
            <w:pPr>
              <w:spacing w:line="360" w:lineRule="auto"/>
              <w:ind w:firstLine="567"/>
              <w:rPr>
                <w:noProof w:val="0"/>
              </w:rPr>
            </w:pPr>
          </w:p>
        </w:tc>
      </w:tr>
      <w:tr w:rsidR="0063351C" w:rsidRPr="00F77D7A" w14:paraId="514310A1" w14:textId="77777777" w:rsidTr="00FD2B26">
        <w:tc>
          <w:tcPr>
            <w:tcW w:w="526" w:type="dxa"/>
          </w:tcPr>
          <w:p w14:paraId="13C8051D" w14:textId="77777777" w:rsidR="0063351C" w:rsidRPr="00F77D7A" w:rsidRDefault="0063351C" w:rsidP="00FD2B26">
            <w:pPr>
              <w:spacing w:line="360" w:lineRule="auto"/>
              <w:rPr>
                <w:noProof w:val="0"/>
              </w:rPr>
            </w:pPr>
            <w:r w:rsidRPr="00F77D7A">
              <w:rPr>
                <w:noProof w:val="0"/>
              </w:rPr>
              <w:lastRenderedPageBreak/>
              <w:t>17.</w:t>
            </w:r>
          </w:p>
        </w:tc>
        <w:tc>
          <w:tcPr>
            <w:tcW w:w="2978" w:type="dxa"/>
          </w:tcPr>
          <w:p w14:paraId="7B78F73C" w14:textId="77777777" w:rsidR="0063351C" w:rsidRPr="00F77D7A" w:rsidRDefault="0063351C" w:rsidP="00FD2B26">
            <w:pPr>
              <w:spacing w:line="360" w:lineRule="auto"/>
              <w:rPr>
                <w:noProof w:val="0"/>
              </w:rPr>
            </w:pPr>
            <w:r w:rsidRPr="00F77D7A">
              <w:rPr>
                <w:noProof w:val="0"/>
                <w:sz w:val="22"/>
                <w:szCs w:val="22"/>
              </w:rPr>
              <w:t>Poškonių pagrindinė mokykla</w:t>
            </w:r>
          </w:p>
        </w:tc>
        <w:tc>
          <w:tcPr>
            <w:tcW w:w="1559" w:type="dxa"/>
          </w:tcPr>
          <w:p w14:paraId="6AB1A07F" w14:textId="77777777" w:rsidR="0063351C" w:rsidRPr="00F77D7A" w:rsidRDefault="0063351C" w:rsidP="00FD2B26">
            <w:pPr>
              <w:spacing w:line="360" w:lineRule="auto"/>
              <w:ind w:firstLine="567"/>
              <w:rPr>
                <w:noProof w:val="0"/>
              </w:rPr>
            </w:pPr>
            <w:r w:rsidRPr="00F77D7A">
              <w:rPr>
                <w:noProof w:val="0"/>
                <w:sz w:val="22"/>
                <w:szCs w:val="22"/>
              </w:rPr>
              <w:t>5</w:t>
            </w:r>
          </w:p>
        </w:tc>
        <w:tc>
          <w:tcPr>
            <w:tcW w:w="1276" w:type="dxa"/>
          </w:tcPr>
          <w:p w14:paraId="3B6710F6" w14:textId="77777777" w:rsidR="0063351C" w:rsidRPr="00F77D7A" w:rsidRDefault="0063351C" w:rsidP="00FD2B26">
            <w:pPr>
              <w:spacing w:line="360" w:lineRule="auto"/>
              <w:ind w:firstLine="567"/>
              <w:rPr>
                <w:noProof w:val="0"/>
              </w:rPr>
            </w:pPr>
            <w:r w:rsidRPr="00F77D7A">
              <w:rPr>
                <w:noProof w:val="0"/>
                <w:sz w:val="22"/>
                <w:szCs w:val="22"/>
              </w:rPr>
              <w:t>2</w:t>
            </w:r>
          </w:p>
        </w:tc>
        <w:tc>
          <w:tcPr>
            <w:tcW w:w="1134" w:type="dxa"/>
          </w:tcPr>
          <w:p w14:paraId="7C028BA0" w14:textId="77777777" w:rsidR="0063351C" w:rsidRPr="00F77D7A" w:rsidRDefault="0063351C" w:rsidP="00FD2B26">
            <w:pPr>
              <w:spacing w:line="360" w:lineRule="auto"/>
              <w:ind w:firstLine="567"/>
              <w:rPr>
                <w:noProof w:val="0"/>
              </w:rPr>
            </w:pPr>
            <w:r w:rsidRPr="00F77D7A">
              <w:rPr>
                <w:noProof w:val="0"/>
                <w:sz w:val="22"/>
                <w:szCs w:val="22"/>
              </w:rPr>
              <w:t>3</w:t>
            </w:r>
          </w:p>
        </w:tc>
        <w:tc>
          <w:tcPr>
            <w:tcW w:w="850" w:type="dxa"/>
          </w:tcPr>
          <w:p w14:paraId="08B3664D" w14:textId="77777777" w:rsidR="0063351C" w:rsidRPr="00F77D7A" w:rsidRDefault="0063351C" w:rsidP="00FD2B26">
            <w:pPr>
              <w:spacing w:line="360" w:lineRule="auto"/>
              <w:ind w:firstLine="567"/>
              <w:rPr>
                <w:noProof w:val="0"/>
              </w:rPr>
            </w:pPr>
          </w:p>
        </w:tc>
        <w:tc>
          <w:tcPr>
            <w:tcW w:w="1239" w:type="dxa"/>
          </w:tcPr>
          <w:p w14:paraId="65683E1C" w14:textId="77777777" w:rsidR="0063351C" w:rsidRPr="00F77D7A" w:rsidRDefault="0063351C" w:rsidP="00FD2B26">
            <w:pPr>
              <w:spacing w:line="360" w:lineRule="auto"/>
              <w:ind w:firstLine="567"/>
              <w:rPr>
                <w:noProof w:val="0"/>
              </w:rPr>
            </w:pPr>
          </w:p>
        </w:tc>
        <w:tc>
          <w:tcPr>
            <w:tcW w:w="1171" w:type="dxa"/>
          </w:tcPr>
          <w:p w14:paraId="6B23A378" w14:textId="77777777" w:rsidR="0063351C" w:rsidRPr="00F77D7A" w:rsidRDefault="0063351C" w:rsidP="00FD2B26">
            <w:pPr>
              <w:spacing w:line="360" w:lineRule="auto"/>
              <w:ind w:firstLine="567"/>
              <w:rPr>
                <w:noProof w:val="0"/>
              </w:rPr>
            </w:pPr>
          </w:p>
        </w:tc>
      </w:tr>
      <w:tr w:rsidR="0063351C" w:rsidRPr="00F77D7A" w14:paraId="2EB3EF4C" w14:textId="77777777" w:rsidTr="00FD2B26">
        <w:tc>
          <w:tcPr>
            <w:tcW w:w="526" w:type="dxa"/>
          </w:tcPr>
          <w:p w14:paraId="14E1C8D5" w14:textId="77777777" w:rsidR="0063351C" w:rsidRPr="00F77D7A" w:rsidRDefault="0063351C" w:rsidP="00FD2B26">
            <w:pPr>
              <w:spacing w:line="360" w:lineRule="auto"/>
              <w:rPr>
                <w:noProof w:val="0"/>
              </w:rPr>
            </w:pPr>
            <w:r w:rsidRPr="00F77D7A">
              <w:rPr>
                <w:noProof w:val="0"/>
              </w:rPr>
              <w:t>18.</w:t>
            </w:r>
          </w:p>
        </w:tc>
        <w:tc>
          <w:tcPr>
            <w:tcW w:w="2978" w:type="dxa"/>
          </w:tcPr>
          <w:p w14:paraId="34E24CC6" w14:textId="77777777" w:rsidR="0063351C" w:rsidRPr="00F77D7A" w:rsidRDefault="0063351C" w:rsidP="00FD2B26">
            <w:pPr>
              <w:spacing w:line="360" w:lineRule="auto"/>
              <w:rPr>
                <w:noProof w:val="0"/>
              </w:rPr>
            </w:pPr>
            <w:r w:rsidRPr="00F77D7A">
              <w:rPr>
                <w:noProof w:val="0"/>
                <w:sz w:val="22"/>
                <w:szCs w:val="22"/>
              </w:rPr>
              <w:t>Pabarės pagrindinė mokykla</w:t>
            </w:r>
          </w:p>
        </w:tc>
        <w:tc>
          <w:tcPr>
            <w:tcW w:w="1559" w:type="dxa"/>
          </w:tcPr>
          <w:p w14:paraId="68A82703" w14:textId="77777777" w:rsidR="0063351C" w:rsidRPr="00F77D7A" w:rsidRDefault="0063351C" w:rsidP="00FD2B26">
            <w:pPr>
              <w:spacing w:line="360" w:lineRule="auto"/>
              <w:ind w:firstLine="567"/>
              <w:rPr>
                <w:noProof w:val="0"/>
              </w:rPr>
            </w:pPr>
            <w:r w:rsidRPr="00F77D7A">
              <w:rPr>
                <w:noProof w:val="0"/>
                <w:sz w:val="22"/>
                <w:szCs w:val="22"/>
              </w:rPr>
              <w:t>10</w:t>
            </w:r>
          </w:p>
        </w:tc>
        <w:tc>
          <w:tcPr>
            <w:tcW w:w="1276" w:type="dxa"/>
          </w:tcPr>
          <w:p w14:paraId="15ED8B30" w14:textId="77777777" w:rsidR="0063351C" w:rsidRPr="00F77D7A" w:rsidRDefault="0063351C" w:rsidP="00FD2B26">
            <w:pPr>
              <w:spacing w:line="360" w:lineRule="auto"/>
              <w:ind w:firstLine="567"/>
              <w:rPr>
                <w:noProof w:val="0"/>
              </w:rPr>
            </w:pPr>
            <w:r w:rsidRPr="00F77D7A">
              <w:rPr>
                <w:noProof w:val="0"/>
                <w:sz w:val="22"/>
                <w:szCs w:val="22"/>
              </w:rPr>
              <w:t>10</w:t>
            </w:r>
          </w:p>
        </w:tc>
        <w:tc>
          <w:tcPr>
            <w:tcW w:w="1134" w:type="dxa"/>
          </w:tcPr>
          <w:p w14:paraId="550175E5" w14:textId="77777777" w:rsidR="0063351C" w:rsidRPr="00F77D7A" w:rsidRDefault="0063351C" w:rsidP="00FD2B26">
            <w:pPr>
              <w:spacing w:line="360" w:lineRule="auto"/>
              <w:ind w:firstLine="567"/>
              <w:rPr>
                <w:noProof w:val="0"/>
              </w:rPr>
            </w:pPr>
          </w:p>
        </w:tc>
        <w:tc>
          <w:tcPr>
            <w:tcW w:w="850" w:type="dxa"/>
          </w:tcPr>
          <w:p w14:paraId="3414BAA4" w14:textId="77777777" w:rsidR="0063351C" w:rsidRPr="00F77D7A" w:rsidRDefault="0063351C" w:rsidP="00FD2B26">
            <w:pPr>
              <w:spacing w:line="360" w:lineRule="auto"/>
              <w:ind w:firstLine="567"/>
              <w:rPr>
                <w:noProof w:val="0"/>
              </w:rPr>
            </w:pPr>
          </w:p>
        </w:tc>
        <w:tc>
          <w:tcPr>
            <w:tcW w:w="1239" w:type="dxa"/>
          </w:tcPr>
          <w:p w14:paraId="1A49075D" w14:textId="77777777" w:rsidR="0063351C" w:rsidRPr="00F77D7A" w:rsidRDefault="0063351C" w:rsidP="00FD2B26">
            <w:pPr>
              <w:spacing w:line="360" w:lineRule="auto"/>
              <w:ind w:firstLine="567"/>
              <w:rPr>
                <w:noProof w:val="0"/>
              </w:rPr>
            </w:pPr>
          </w:p>
        </w:tc>
        <w:tc>
          <w:tcPr>
            <w:tcW w:w="1171" w:type="dxa"/>
          </w:tcPr>
          <w:p w14:paraId="7EAC2FD5" w14:textId="77777777" w:rsidR="0063351C" w:rsidRPr="00F77D7A" w:rsidRDefault="0063351C" w:rsidP="00FD2B26">
            <w:pPr>
              <w:spacing w:line="360" w:lineRule="auto"/>
              <w:ind w:firstLine="567"/>
              <w:rPr>
                <w:noProof w:val="0"/>
              </w:rPr>
            </w:pPr>
          </w:p>
        </w:tc>
      </w:tr>
      <w:tr w:rsidR="0063351C" w:rsidRPr="00F77D7A" w14:paraId="5F19CA56" w14:textId="77777777" w:rsidTr="00FD2B26">
        <w:tc>
          <w:tcPr>
            <w:tcW w:w="526" w:type="dxa"/>
          </w:tcPr>
          <w:p w14:paraId="47F00642" w14:textId="77777777" w:rsidR="0063351C" w:rsidRPr="00F77D7A" w:rsidRDefault="0063351C" w:rsidP="00FD2B26">
            <w:pPr>
              <w:spacing w:line="360" w:lineRule="auto"/>
              <w:rPr>
                <w:noProof w:val="0"/>
              </w:rPr>
            </w:pPr>
            <w:r w:rsidRPr="00F77D7A">
              <w:rPr>
                <w:noProof w:val="0"/>
              </w:rPr>
              <w:t>19.</w:t>
            </w:r>
          </w:p>
        </w:tc>
        <w:tc>
          <w:tcPr>
            <w:tcW w:w="2978" w:type="dxa"/>
          </w:tcPr>
          <w:p w14:paraId="5E2CEF09" w14:textId="77777777" w:rsidR="0063351C" w:rsidRPr="00F77D7A" w:rsidRDefault="0063351C" w:rsidP="00FD2B26">
            <w:pPr>
              <w:spacing w:line="360" w:lineRule="auto"/>
              <w:rPr>
                <w:noProof w:val="0"/>
              </w:rPr>
            </w:pPr>
            <w:r w:rsidRPr="00F77D7A">
              <w:rPr>
                <w:noProof w:val="0"/>
                <w:sz w:val="22"/>
                <w:szCs w:val="22"/>
              </w:rPr>
              <w:t>Šalčininkėlių pagrindinė mokykla</w:t>
            </w:r>
          </w:p>
        </w:tc>
        <w:tc>
          <w:tcPr>
            <w:tcW w:w="1559" w:type="dxa"/>
          </w:tcPr>
          <w:p w14:paraId="7CDB1D09" w14:textId="77777777" w:rsidR="0063351C" w:rsidRPr="00F77D7A" w:rsidRDefault="0063351C" w:rsidP="00FD2B26">
            <w:pPr>
              <w:spacing w:line="360" w:lineRule="auto"/>
              <w:ind w:firstLine="567"/>
              <w:rPr>
                <w:noProof w:val="0"/>
              </w:rPr>
            </w:pPr>
            <w:r w:rsidRPr="00F77D7A">
              <w:rPr>
                <w:noProof w:val="0"/>
                <w:sz w:val="22"/>
                <w:szCs w:val="22"/>
              </w:rPr>
              <w:t>10</w:t>
            </w:r>
          </w:p>
        </w:tc>
        <w:tc>
          <w:tcPr>
            <w:tcW w:w="1276" w:type="dxa"/>
          </w:tcPr>
          <w:p w14:paraId="7CF5CA44" w14:textId="77777777" w:rsidR="0063351C" w:rsidRPr="00F77D7A" w:rsidRDefault="0063351C" w:rsidP="00FD2B26">
            <w:pPr>
              <w:spacing w:line="360" w:lineRule="auto"/>
              <w:ind w:firstLine="567"/>
              <w:rPr>
                <w:noProof w:val="0"/>
              </w:rPr>
            </w:pPr>
            <w:r w:rsidRPr="00F77D7A">
              <w:rPr>
                <w:noProof w:val="0"/>
                <w:sz w:val="22"/>
                <w:szCs w:val="22"/>
              </w:rPr>
              <w:t>6</w:t>
            </w:r>
          </w:p>
        </w:tc>
        <w:tc>
          <w:tcPr>
            <w:tcW w:w="1134" w:type="dxa"/>
          </w:tcPr>
          <w:p w14:paraId="7C5D9766" w14:textId="77777777" w:rsidR="0063351C" w:rsidRPr="00F77D7A" w:rsidRDefault="0063351C" w:rsidP="00FD2B26">
            <w:pPr>
              <w:spacing w:line="360" w:lineRule="auto"/>
              <w:ind w:firstLine="567"/>
              <w:rPr>
                <w:noProof w:val="0"/>
              </w:rPr>
            </w:pPr>
            <w:r w:rsidRPr="00F77D7A">
              <w:rPr>
                <w:noProof w:val="0"/>
                <w:sz w:val="22"/>
                <w:szCs w:val="22"/>
              </w:rPr>
              <w:t>2</w:t>
            </w:r>
          </w:p>
        </w:tc>
        <w:tc>
          <w:tcPr>
            <w:tcW w:w="850" w:type="dxa"/>
          </w:tcPr>
          <w:p w14:paraId="2D861845" w14:textId="77777777" w:rsidR="0063351C" w:rsidRPr="00F77D7A" w:rsidRDefault="0063351C" w:rsidP="00FD2B26">
            <w:pPr>
              <w:spacing w:line="360" w:lineRule="auto"/>
              <w:ind w:firstLine="567"/>
              <w:rPr>
                <w:noProof w:val="0"/>
              </w:rPr>
            </w:pPr>
            <w:r w:rsidRPr="00F77D7A">
              <w:rPr>
                <w:noProof w:val="0"/>
                <w:sz w:val="22"/>
                <w:szCs w:val="22"/>
              </w:rPr>
              <w:t>2</w:t>
            </w:r>
          </w:p>
        </w:tc>
        <w:tc>
          <w:tcPr>
            <w:tcW w:w="1239" w:type="dxa"/>
          </w:tcPr>
          <w:p w14:paraId="0C5DDE6B" w14:textId="77777777" w:rsidR="0063351C" w:rsidRPr="00F77D7A" w:rsidRDefault="0063351C" w:rsidP="00FD2B26">
            <w:pPr>
              <w:spacing w:line="360" w:lineRule="auto"/>
              <w:ind w:firstLine="567"/>
              <w:rPr>
                <w:noProof w:val="0"/>
              </w:rPr>
            </w:pPr>
          </w:p>
        </w:tc>
        <w:tc>
          <w:tcPr>
            <w:tcW w:w="1171" w:type="dxa"/>
          </w:tcPr>
          <w:p w14:paraId="082A7010" w14:textId="77777777" w:rsidR="0063351C" w:rsidRPr="00F77D7A" w:rsidRDefault="0063351C" w:rsidP="00FD2B26">
            <w:pPr>
              <w:spacing w:line="360" w:lineRule="auto"/>
              <w:ind w:firstLine="567"/>
              <w:rPr>
                <w:noProof w:val="0"/>
              </w:rPr>
            </w:pPr>
          </w:p>
        </w:tc>
      </w:tr>
      <w:tr w:rsidR="0063351C" w:rsidRPr="00F77D7A" w14:paraId="1DEEBB8D" w14:textId="77777777" w:rsidTr="00FD2B26">
        <w:tc>
          <w:tcPr>
            <w:tcW w:w="3504" w:type="dxa"/>
            <w:gridSpan w:val="2"/>
          </w:tcPr>
          <w:p w14:paraId="7B742BBE" w14:textId="77777777" w:rsidR="0063351C" w:rsidRPr="00F77D7A" w:rsidRDefault="0063351C" w:rsidP="00FD2B26">
            <w:pPr>
              <w:spacing w:line="360" w:lineRule="auto"/>
              <w:ind w:firstLine="567"/>
              <w:jc w:val="center"/>
              <w:rPr>
                <w:b/>
                <w:noProof w:val="0"/>
              </w:rPr>
            </w:pPr>
          </w:p>
          <w:p w14:paraId="32BF0472" w14:textId="77777777" w:rsidR="0063351C" w:rsidRPr="00F77D7A" w:rsidRDefault="0063351C" w:rsidP="00FD2B26">
            <w:pPr>
              <w:spacing w:line="360" w:lineRule="auto"/>
              <w:ind w:firstLine="567"/>
              <w:jc w:val="center"/>
              <w:rPr>
                <w:b/>
                <w:noProof w:val="0"/>
              </w:rPr>
            </w:pPr>
            <w:r w:rsidRPr="00F77D7A">
              <w:rPr>
                <w:b/>
                <w:noProof w:val="0"/>
                <w:sz w:val="22"/>
                <w:szCs w:val="22"/>
              </w:rPr>
              <w:t>VISO</w:t>
            </w:r>
          </w:p>
        </w:tc>
        <w:tc>
          <w:tcPr>
            <w:tcW w:w="1559" w:type="dxa"/>
          </w:tcPr>
          <w:p w14:paraId="651A5CF5" w14:textId="77777777" w:rsidR="0063351C" w:rsidRPr="00F77D7A" w:rsidRDefault="0063351C" w:rsidP="00FD2B26">
            <w:pPr>
              <w:spacing w:line="360" w:lineRule="auto"/>
              <w:ind w:firstLine="567"/>
              <w:rPr>
                <w:b/>
                <w:noProof w:val="0"/>
              </w:rPr>
            </w:pPr>
            <w:r w:rsidRPr="00F77D7A">
              <w:rPr>
                <w:b/>
                <w:noProof w:val="0"/>
                <w:sz w:val="22"/>
                <w:szCs w:val="22"/>
              </w:rPr>
              <w:t>285</w:t>
            </w:r>
          </w:p>
          <w:p w14:paraId="3F6D1126" w14:textId="77777777" w:rsidR="0063351C" w:rsidRPr="00F77D7A" w:rsidRDefault="0063351C" w:rsidP="00FD2B26">
            <w:pPr>
              <w:spacing w:line="360" w:lineRule="auto"/>
              <w:ind w:firstLine="567"/>
              <w:jc w:val="center"/>
              <w:rPr>
                <w:b/>
                <w:noProof w:val="0"/>
              </w:rPr>
            </w:pPr>
          </w:p>
        </w:tc>
        <w:tc>
          <w:tcPr>
            <w:tcW w:w="1276" w:type="dxa"/>
          </w:tcPr>
          <w:p w14:paraId="5637B918" w14:textId="77777777" w:rsidR="0063351C" w:rsidRPr="00F77D7A" w:rsidRDefault="0063351C" w:rsidP="00FD2B26">
            <w:pPr>
              <w:spacing w:line="360" w:lineRule="auto"/>
              <w:ind w:firstLine="567"/>
              <w:rPr>
                <w:b/>
                <w:noProof w:val="0"/>
              </w:rPr>
            </w:pPr>
            <w:r w:rsidRPr="00F77D7A">
              <w:rPr>
                <w:b/>
                <w:noProof w:val="0"/>
                <w:sz w:val="22"/>
                <w:szCs w:val="22"/>
              </w:rPr>
              <w:t>229</w:t>
            </w:r>
          </w:p>
          <w:p w14:paraId="32C4A2D7" w14:textId="77777777" w:rsidR="0063351C" w:rsidRPr="00F77D7A" w:rsidRDefault="0063351C" w:rsidP="00FD2B26">
            <w:pPr>
              <w:spacing w:line="360" w:lineRule="auto"/>
              <w:rPr>
                <w:b/>
                <w:noProof w:val="0"/>
              </w:rPr>
            </w:pPr>
            <w:r w:rsidRPr="00F77D7A">
              <w:rPr>
                <w:b/>
                <w:noProof w:val="0"/>
                <w:sz w:val="22"/>
                <w:szCs w:val="22"/>
              </w:rPr>
              <w:t>80,35%</w:t>
            </w:r>
          </w:p>
        </w:tc>
        <w:tc>
          <w:tcPr>
            <w:tcW w:w="1134" w:type="dxa"/>
          </w:tcPr>
          <w:p w14:paraId="3CA7D2C5" w14:textId="77777777" w:rsidR="0063351C" w:rsidRPr="00F77D7A" w:rsidRDefault="0063351C" w:rsidP="00FD2B26">
            <w:pPr>
              <w:spacing w:line="360" w:lineRule="auto"/>
              <w:ind w:firstLine="567"/>
              <w:rPr>
                <w:b/>
                <w:noProof w:val="0"/>
              </w:rPr>
            </w:pPr>
            <w:r w:rsidRPr="00F77D7A">
              <w:rPr>
                <w:b/>
                <w:noProof w:val="0"/>
                <w:sz w:val="22"/>
                <w:szCs w:val="22"/>
              </w:rPr>
              <w:t>45</w:t>
            </w:r>
          </w:p>
          <w:p w14:paraId="0D4DA00B" w14:textId="77777777" w:rsidR="0063351C" w:rsidRPr="00F77D7A" w:rsidRDefault="0063351C" w:rsidP="00FD2B26">
            <w:pPr>
              <w:spacing w:line="360" w:lineRule="auto"/>
              <w:jc w:val="center"/>
              <w:rPr>
                <w:b/>
                <w:noProof w:val="0"/>
              </w:rPr>
            </w:pPr>
            <w:r w:rsidRPr="00F77D7A">
              <w:rPr>
                <w:b/>
                <w:noProof w:val="0"/>
                <w:sz w:val="22"/>
                <w:szCs w:val="22"/>
              </w:rPr>
              <w:t>14.39%</w:t>
            </w:r>
          </w:p>
        </w:tc>
        <w:tc>
          <w:tcPr>
            <w:tcW w:w="850" w:type="dxa"/>
          </w:tcPr>
          <w:p w14:paraId="76017C9E" w14:textId="77777777" w:rsidR="0063351C" w:rsidRPr="00F77D7A" w:rsidRDefault="0063351C" w:rsidP="00FD2B26">
            <w:pPr>
              <w:spacing w:line="360" w:lineRule="auto"/>
              <w:jc w:val="center"/>
              <w:rPr>
                <w:b/>
                <w:noProof w:val="0"/>
              </w:rPr>
            </w:pPr>
            <w:r w:rsidRPr="00F77D7A">
              <w:rPr>
                <w:b/>
                <w:noProof w:val="0"/>
                <w:sz w:val="22"/>
                <w:szCs w:val="22"/>
              </w:rPr>
              <w:t>3</w:t>
            </w:r>
          </w:p>
          <w:p w14:paraId="3216A333" w14:textId="77777777" w:rsidR="0063351C" w:rsidRPr="00F77D7A" w:rsidRDefault="0063351C" w:rsidP="00FD2B26">
            <w:pPr>
              <w:spacing w:line="360" w:lineRule="auto"/>
              <w:jc w:val="center"/>
              <w:rPr>
                <w:b/>
                <w:noProof w:val="0"/>
              </w:rPr>
            </w:pPr>
            <w:r w:rsidRPr="00F77D7A">
              <w:rPr>
                <w:b/>
                <w:noProof w:val="0"/>
                <w:sz w:val="22"/>
                <w:szCs w:val="22"/>
              </w:rPr>
              <w:t>1.05%</w:t>
            </w:r>
          </w:p>
        </w:tc>
        <w:tc>
          <w:tcPr>
            <w:tcW w:w="1239" w:type="dxa"/>
          </w:tcPr>
          <w:p w14:paraId="297FA14A" w14:textId="77777777" w:rsidR="0063351C" w:rsidRPr="00F77D7A" w:rsidRDefault="0063351C" w:rsidP="00FD2B26">
            <w:pPr>
              <w:spacing w:line="360" w:lineRule="auto"/>
              <w:ind w:firstLine="567"/>
              <w:jc w:val="center"/>
              <w:rPr>
                <w:b/>
                <w:noProof w:val="0"/>
              </w:rPr>
            </w:pPr>
            <w:r w:rsidRPr="00F77D7A">
              <w:rPr>
                <w:b/>
                <w:noProof w:val="0"/>
                <w:sz w:val="22"/>
                <w:szCs w:val="22"/>
              </w:rPr>
              <w:t>9</w:t>
            </w:r>
          </w:p>
          <w:p w14:paraId="205B4B7B" w14:textId="77777777" w:rsidR="0063351C" w:rsidRPr="00F77D7A" w:rsidRDefault="0063351C" w:rsidP="00FD2B26">
            <w:pPr>
              <w:spacing w:line="360" w:lineRule="auto"/>
              <w:rPr>
                <w:b/>
                <w:noProof w:val="0"/>
              </w:rPr>
            </w:pPr>
            <w:r w:rsidRPr="00F77D7A">
              <w:rPr>
                <w:b/>
                <w:noProof w:val="0"/>
                <w:sz w:val="22"/>
                <w:szCs w:val="22"/>
              </w:rPr>
              <w:t>3,15%</w:t>
            </w:r>
          </w:p>
        </w:tc>
        <w:tc>
          <w:tcPr>
            <w:tcW w:w="1171" w:type="dxa"/>
          </w:tcPr>
          <w:p w14:paraId="696B7EFB" w14:textId="77777777" w:rsidR="0063351C" w:rsidRPr="00F77D7A" w:rsidRDefault="0063351C" w:rsidP="00FD2B26">
            <w:pPr>
              <w:spacing w:line="360" w:lineRule="auto"/>
              <w:ind w:firstLine="567"/>
              <w:jc w:val="center"/>
              <w:rPr>
                <w:b/>
                <w:noProof w:val="0"/>
              </w:rPr>
            </w:pPr>
            <w:r w:rsidRPr="00F77D7A">
              <w:rPr>
                <w:b/>
                <w:noProof w:val="0"/>
                <w:sz w:val="22"/>
                <w:szCs w:val="22"/>
              </w:rPr>
              <w:t>5</w:t>
            </w:r>
          </w:p>
          <w:p w14:paraId="5BF34018" w14:textId="77777777" w:rsidR="0063351C" w:rsidRPr="00F77D7A" w:rsidRDefault="0063351C" w:rsidP="00FD2B26">
            <w:pPr>
              <w:spacing w:line="360" w:lineRule="auto"/>
              <w:rPr>
                <w:b/>
                <w:noProof w:val="0"/>
              </w:rPr>
            </w:pPr>
            <w:r w:rsidRPr="00F77D7A">
              <w:rPr>
                <w:b/>
                <w:noProof w:val="0"/>
                <w:sz w:val="22"/>
                <w:szCs w:val="22"/>
              </w:rPr>
              <w:t>1,75%</w:t>
            </w:r>
          </w:p>
        </w:tc>
      </w:tr>
    </w:tbl>
    <w:p w14:paraId="6A9DDA1A" w14:textId="77777777" w:rsidR="0063351C" w:rsidRPr="00F77D7A" w:rsidRDefault="0063351C" w:rsidP="0063351C">
      <w:pPr>
        <w:spacing w:line="360" w:lineRule="auto"/>
        <w:ind w:firstLine="567"/>
        <w:jc w:val="both"/>
        <w:rPr>
          <w:rFonts w:ascii="Normal" w:hAnsi="Normal"/>
          <w:b/>
          <w:noProof w:val="0"/>
        </w:rPr>
      </w:pPr>
    </w:p>
    <w:p w14:paraId="44C4F508" w14:textId="77777777" w:rsidR="0063351C" w:rsidRPr="00F77D7A" w:rsidRDefault="0063351C" w:rsidP="0063351C">
      <w:pPr>
        <w:ind w:firstLine="567"/>
        <w:jc w:val="both"/>
        <w:rPr>
          <w:b/>
          <w:noProof w:val="0"/>
          <w:u w:val="single"/>
        </w:rPr>
      </w:pPr>
      <w:r w:rsidRPr="00F77D7A">
        <w:rPr>
          <w:b/>
          <w:noProof w:val="0"/>
          <w:u w:val="single"/>
        </w:rPr>
        <w:t>80,35% mokinių, baigusių 10 klasių pasirinko gimnazijas; 14,39% - tęsia mokymąsi profesinėse mokyklose;1,05 % - dirba.</w:t>
      </w:r>
    </w:p>
    <w:p w14:paraId="52F908B9" w14:textId="77777777" w:rsidR="0063351C" w:rsidRPr="00F77D7A" w:rsidRDefault="0063351C" w:rsidP="0063351C">
      <w:pPr>
        <w:rPr>
          <w:b/>
          <w:noProof w:val="0"/>
          <w:u w:val="single"/>
        </w:rPr>
      </w:pPr>
    </w:p>
    <w:p w14:paraId="36D092B9" w14:textId="77777777" w:rsidR="0063351C" w:rsidRPr="00F77D7A" w:rsidRDefault="0063351C" w:rsidP="0063351C">
      <w:pPr>
        <w:tabs>
          <w:tab w:val="left" w:pos="540"/>
        </w:tabs>
        <w:rPr>
          <w:b/>
          <w:i/>
          <w:noProof w:val="0"/>
          <w:sz w:val="22"/>
          <w:szCs w:val="22"/>
        </w:rPr>
      </w:pPr>
      <w:r w:rsidRPr="00F77D7A">
        <w:rPr>
          <w:b/>
          <w:i/>
          <w:noProof w:val="0"/>
          <w:sz w:val="22"/>
          <w:szCs w:val="22"/>
        </w:rPr>
        <w:t>DALYVAVIMAS DALYKŲ OLIMPIADOSE, KONKURSUOSE.</w:t>
      </w:r>
    </w:p>
    <w:p w14:paraId="7A99A429" w14:textId="77777777" w:rsidR="0063351C" w:rsidRPr="00F77D7A" w:rsidRDefault="0063351C" w:rsidP="0063351C">
      <w:pPr>
        <w:ind w:firstLine="567"/>
        <w:jc w:val="both"/>
        <w:rPr>
          <w:noProof w:val="0"/>
        </w:rPr>
      </w:pPr>
      <w:r w:rsidRPr="00F77D7A">
        <w:rPr>
          <w:noProof w:val="0"/>
        </w:rPr>
        <w:t>2016 metais rajoninėse visų mokomųjų dalykų olimpiadose sėkmingai dalyvavo 306 mokiniai, iš jų 110 - laimėjo prizines vietas. Olimpiadų dalyviai apdovanoti diplomais. 1 – 3 vietų nugalėtojams įteikti medaliai, juos rengusiems mokytojams – Padėkos raštai.</w:t>
      </w:r>
    </w:p>
    <w:p w14:paraId="733BBABE" w14:textId="77777777" w:rsidR="0063351C" w:rsidRPr="00F77D7A" w:rsidRDefault="0063351C" w:rsidP="0063351C">
      <w:pPr>
        <w:ind w:firstLine="567"/>
        <w:jc w:val="both"/>
        <w:rPr>
          <w:noProof w:val="0"/>
        </w:rPr>
      </w:pPr>
      <w:r w:rsidRPr="00F77D7A">
        <w:rPr>
          <w:noProof w:val="0"/>
        </w:rPr>
        <w:t>2016 m. Švietimo ir sporto skyriaus specialistai organizavo</w:t>
      </w:r>
      <w:r w:rsidRPr="00F77D7A">
        <w:rPr>
          <w:noProof w:val="0"/>
          <w:color w:val="FF0000"/>
        </w:rPr>
        <w:t xml:space="preserve"> </w:t>
      </w:r>
      <w:r w:rsidRPr="00F77D7A">
        <w:rPr>
          <w:noProof w:val="0"/>
        </w:rPr>
        <w:t>45</w:t>
      </w:r>
      <w:r w:rsidRPr="00F77D7A">
        <w:rPr>
          <w:noProof w:val="0"/>
          <w:color w:val="FF0000"/>
        </w:rPr>
        <w:t xml:space="preserve"> </w:t>
      </w:r>
      <w:r w:rsidRPr="00F77D7A">
        <w:rPr>
          <w:noProof w:val="0"/>
        </w:rPr>
        <w:t>renginius:</w:t>
      </w:r>
      <w:r w:rsidRPr="00F77D7A">
        <w:rPr>
          <w:noProof w:val="0"/>
          <w:color w:val="FF0000"/>
        </w:rPr>
        <w:t xml:space="preserve"> </w:t>
      </w:r>
      <w:r w:rsidRPr="00F77D7A">
        <w:rPr>
          <w:noProof w:val="0"/>
        </w:rPr>
        <w:t>rajonines olimpiadas, konkursus, festivalius, varžybas, kuriuose dalyvavo</w:t>
      </w:r>
      <w:r w:rsidRPr="00F77D7A">
        <w:rPr>
          <w:noProof w:val="0"/>
          <w:color w:val="FF0000"/>
        </w:rPr>
        <w:t xml:space="preserve"> </w:t>
      </w:r>
      <w:r w:rsidRPr="00F77D7A">
        <w:rPr>
          <w:noProof w:val="0"/>
        </w:rPr>
        <w:t>1960 rajono mokinių. Užtikrintas gabiausių mokinių dalyvavimas tarptautinėse ir respublikinėse olimpiadose, konkursuose, varžybose.</w:t>
      </w:r>
    </w:p>
    <w:p w14:paraId="557802FC" w14:textId="77777777" w:rsidR="0063351C" w:rsidRPr="00F77D7A" w:rsidRDefault="0063351C" w:rsidP="0063351C">
      <w:pPr>
        <w:pStyle w:val="Pagrindiniotekstotrauka2"/>
        <w:spacing w:after="0" w:line="240" w:lineRule="auto"/>
        <w:ind w:left="0" w:firstLine="567"/>
        <w:jc w:val="both"/>
        <w:rPr>
          <w:b/>
          <w:noProof w:val="0"/>
        </w:rPr>
      </w:pPr>
    </w:p>
    <w:p w14:paraId="7817500A" w14:textId="77777777" w:rsidR="0063351C" w:rsidRPr="00F77D7A" w:rsidRDefault="0063351C" w:rsidP="0063351C">
      <w:pPr>
        <w:ind w:firstLine="567"/>
        <w:jc w:val="center"/>
        <w:rPr>
          <w:b/>
          <w:noProof w:val="0"/>
        </w:rPr>
      </w:pPr>
      <w:r w:rsidRPr="00F77D7A">
        <w:rPr>
          <w:b/>
          <w:noProof w:val="0"/>
        </w:rPr>
        <w:t>Respublikinių, rajoninių olimpiadų, konkursų, festivalių dalyviai.</w:t>
      </w:r>
    </w:p>
    <w:p w14:paraId="31668F50" w14:textId="77777777" w:rsidR="0063351C" w:rsidRPr="00F77D7A" w:rsidRDefault="0063351C" w:rsidP="0063351C">
      <w:pPr>
        <w:spacing w:line="360" w:lineRule="auto"/>
        <w:ind w:firstLine="567"/>
        <w:jc w:val="center"/>
        <w:rPr>
          <w:noProof w:val="0"/>
        </w:rPr>
      </w:pPr>
    </w:p>
    <w:tbl>
      <w:tblPr>
        <w:tblW w:w="8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1"/>
        <w:gridCol w:w="2120"/>
      </w:tblGrid>
      <w:tr w:rsidR="0063351C" w:rsidRPr="00F77D7A" w14:paraId="6BD9095C" w14:textId="77777777" w:rsidTr="00FD2B26">
        <w:trPr>
          <w:trHeight w:val="68"/>
          <w:jc w:val="center"/>
        </w:trPr>
        <w:tc>
          <w:tcPr>
            <w:tcW w:w="6231" w:type="dxa"/>
            <w:shd w:val="clear" w:color="auto" w:fill="auto"/>
          </w:tcPr>
          <w:p w14:paraId="4694B752" w14:textId="77777777" w:rsidR="0063351C" w:rsidRPr="00F77D7A" w:rsidRDefault="0063351C" w:rsidP="00FD2B26">
            <w:pPr>
              <w:spacing w:line="360" w:lineRule="auto"/>
              <w:ind w:firstLine="567"/>
              <w:jc w:val="center"/>
              <w:rPr>
                <w:b/>
                <w:bCs/>
                <w:noProof w:val="0"/>
              </w:rPr>
            </w:pPr>
            <w:r w:rsidRPr="00F77D7A">
              <w:rPr>
                <w:b/>
                <w:bCs/>
                <w:noProof w:val="0"/>
                <w:sz w:val="22"/>
                <w:szCs w:val="22"/>
              </w:rPr>
              <w:t>Dalykas</w:t>
            </w:r>
          </w:p>
        </w:tc>
        <w:tc>
          <w:tcPr>
            <w:tcW w:w="2120" w:type="dxa"/>
            <w:shd w:val="clear" w:color="auto" w:fill="auto"/>
          </w:tcPr>
          <w:p w14:paraId="524994A9" w14:textId="77777777" w:rsidR="0063351C" w:rsidRPr="00F77D7A" w:rsidRDefault="0063351C" w:rsidP="00FD2B26">
            <w:pPr>
              <w:spacing w:line="360" w:lineRule="auto"/>
              <w:jc w:val="center"/>
              <w:rPr>
                <w:b/>
                <w:bCs/>
                <w:noProof w:val="0"/>
              </w:rPr>
            </w:pPr>
            <w:r w:rsidRPr="00F77D7A">
              <w:rPr>
                <w:b/>
                <w:bCs/>
                <w:noProof w:val="0"/>
                <w:sz w:val="22"/>
                <w:szCs w:val="22"/>
              </w:rPr>
              <w:t>Dalyvių skaičius</w:t>
            </w:r>
          </w:p>
        </w:tc>
      </w:tr>
      <w:tr w:rsidR="0063351C" w:rsidRPr="00F77D7A" w14:paraId="3851B311" w14:textId="77777777" w:rsidTr="00FD2B26">
        <w:trPr>
          <w:trHeight w:val="68"/>
          <w:jc w:val="center"/>
        </w:trPr>
        <w:tc>
          <w:tcPr>
            <w:tcW w:w="6231" w:type="dxa"/>
            <w:shd w:val="clear" w:color="auto" w:fill="auto"/>
          </w:tcPr>
          <w:p w14:paraId="0048F2D4" w14:textId="77777777" w:rsidR="0063351C" w:rsidRPr="00F77D7A" w:rsidRDefault="0063351C" w:rsidP="00FD2B26">
            <w:pPr>
              <w:spacing w:line="360" w:lineRule="auto"/>
              <w:rPr>
                <w:bCs/>
                <w:noProof w:val="0"/>
              </w:rPr>
            </w:pPr>
            <w:r w:rsidRPr="00F77D7A">
              <w:rPr>
                <w:bCs/>
                <w:noProof w:val="0"/>
                <w:sz w:val="22"/>
                <w:szCs w:val="22"/>
              </w:rPr>
              <w:t>Tarptautinis matematikos konkursas „Kengūra 2016“</w:t>
            </w:r>
          </w:p>
        </w:tc>
        <w:tc>
          <w:tcPr>
            <w:tcW w:w="2120" w:type="dxa"/>
            <w:shd w:val="clear" w:color="auto" w:fill="auto"/>
          </w:tcPr>
          <w:p w14:paraId="099871C8" w14:textId="77777777" w:rsidR="0063351C" w:rsidRPr="00F77D7A" w:rsidRDefault="0063351C" w:rsidP="00FD2B26">
            <w:pPr>
              <w:spacing w:line="360" w:lineRule="auto"/>
              <w:ind w:firstLine="567"/>
              <w:rPr>
                <w:bCs/>
                <w:noProof w:val="0"/>
              </w:rPr>
            </w:pPr>
            <w:r w:rsidRPr="00F77D7A">
              <w:rPr>
                <w:bCs/>
                <w:noProof w:val="0"/>
                <w:sz w:val="22"/>
                <w:szCs w:val="22"/>
              </w:rPr>
              <w:t>656</w:t>
            </w:r>
          </w:p>
        </w:tc>
      </w:tr>
      <w:tr w:rsidR="0063351C" w:rsidRPr="00F77D7A" w14:paraId="134E92AA" w14:textId="77777777" w:rsidTr="00FD2B26">
        <w:trPr>
          <w:trHeight w:val="68"/>
          <w:jc w:val="center"/>
        </w:trPr>
        <w:tc>
          <w:tcPr>
            <w:tcW w:w="6231" w:type="dxa"/>
            <w:shd w:val="clear" w:color="auto" w:fill="auto"/>
          </w:tcPr>
          <w:p w14:paraId="314F57E0" w14:textId="77777777" w:rsidR="0063351C" w:rsidRPr="00F77D7A" w:rsidRDefault="0063351C" w:rsidP="00FD2B26">
            <w:pPr>
              <w:spacing w:line="360" w:lineRule="auto"/>
              <w:rPr>
                <w:bCs/>
                <w:noProof w:val="0"/>
              </w:rPr>
            </w:pPr>
            <w:r w:rsidRPr="00F77D7A">
              <w:rPr>
                <w:bCs/>
                <w:noProof w:val="0"/>
                <w:sz w:val="22"/>
                <w:szCs w:val="22"/>
              </w:rPr>
              <w:t>Tarptautinis epistolinio rašinio konkursas</w:t>
            </w:r>
          </w:p>
        </w:tc>
        <w:tc>
          <w:tcPr>
            <w:tcW w:w="2120" w:type="dxa"/>
            <w:shd w:val="clear" w:color="auto" w:fill="auto"/>
          </w:tcPr>
          <w:p w14:paraId="4BEB0C95" w14:textId="77777777" w:rsidR="0063351C" w:rsidRPr="00F77D7A" w:rsidRDefault="0063351C" w:rsidP="00FD2B26">
            <w:pPr>
              <w:spacing w:line="360" w:lineRule="auto"/>
              <w:ind w:firstLine="567"/>
              <w:rPr>
                <w:bCs/>
                <w:noProof w:val="0"/>
              </w:rPr>
            </w:pPr>
            <w:r w:rsidRPr="00F77D7A">
              <w:rPr>
                <w:bCs/>
                <w:noProof w:val="0"/>
                <w:sz w:val="22"/>
                <w:szCs w:val="22"/>
              </w:rPr>
              <w:t>2</w:t>
            </w:r>
          </w:p>
        </w:tc>
      </w:tr>
      <w:tr w:rsidR="0063351C" w:rsidRPr="00F77D7A" w14:paraId="687C04F6" w14:textId="77777777" w:rsidTr="00FD2B26">
        <w:trPr>
          <w:trHeight w:val="269"/>
          <w:jc w:val="center"/>
        </w:trPr>
        <w:tc>
          <w:tcPr>
            <w:tcW w:w="6231" w:type="dxa"/>
            <w:shd w:val="clear" w:color="auto" w:fill="auto"/>
          </w:tcPr>
          <w:p w14:paraId="485D31C3" w14:textId="77777777" w:rsidR="0063351C" w:rsidRPr="00F77D7A" w:rsidRDefault="0063351C" w:rsidP="00FD2B26">
            <w:pPr>
              <w:spacing w:line="360" w:lineRule="auto"/>
              <w:rPr>
                <w:bCs/>
                <w:noProof w:val="0"/>
              </w:rPr>
            </w:pPr>
            <w:r w:rsidRPr="00F77D7A">
              <w:rPr>
                <w:bCs/>
                <w:noProof w:val="0"/>
                <w:sz w:val="22"/>
                <w:szCs w:val="22"/>
              </w:rPr>
              <w:t>Respublikinė lenkų kalbos olimpiada</w:t>
            </w:r>
          </w:p>
        </w:tc>
        <w:tc>
          <w:tcPr>
            <w:tcW w:w="2120" w:type="dxa"/>
            <w:shd w:val="clear" w:color="auto" w:fill="auto"/>
          </w:tcPr>
          <w:p w14:paraId="3A4AF3E9" w14:textId="77777777" w:rsidR="0063351C" w:rsidRPr="00F77D7A" w:rsidRDefault="0063351C" w:rsidP="00FD2B26">
            <w:pPr>
              <w:spacing w:line="360" w:lineRule="auto"/>
              <w:ind w:firstLine="567"/>
              <w:rPr>
                <w:noProof w:val="0"/>
              </w:rPr>
            </w:pPr>
            <w:r w:rsidRPr="00F77D7A">
              <w:rPr>
                <w:noProof w:val="0"/>
                <w:sz w:val="22"/>
                <w:szCs w:val="22"/>
              </w:rPr>
              <w:t>4</w:t>
            </w:r>
          </w:p>
        </w:tc>
      </w:tr>
      <w:tr w:rsidR="0063351C" w:rsidRPr="00F77D7A" w14:paraId="71D71387" w14:textId="77777777" w:rsidTr="00FD2B26">
        <w:trPr>
          <w:trHeight w:val="260"/>
          <w:jc w:val="center"/>
        </w:trPr>
        <w:tc>
          <w:tcPr>
            <w:tcW w:w="6231" w:type="dxa"/>
            <w:shd w:val="clear" w:color="auto" w:fill="auto"/>
          </w:tcPr>
          <w:p w14:paraId="78D750F8" w14:textId="77777777" w:rsidR="0063351C" w:rsidRPr="00F77D7A" w:rsidRDefault="0063351C" w:rsidP="00FD2B26">
            <w:pPr>
              <w:spacing w:line="360" w:lineRule="auto"/>
              <w:rPr>
                <w:bCs/>
                <w:noProof w:val="0"/>
              </w:rPr>
            </w:pPr>
            <w:r w:rsidRPr="00F77D7A">
              <w:rPr>
                <w:bCs/>
                <w:noProof w:val="0"/>
                <w:sz w:val="22"/>
                <w:szCs w:val="22"/>
              </w:rPr>
              <w:t>Respublikinė lenkų kalbos mini olimpiada (8 kl.)</w:t>
            </w:r>
          </w:p>
        </w:tc>
        <w:tc>
          <w:tcPr>
            <w:tcW w:w="2120" w:type="dxa"/>
            <w:shd w:val="clear" w:color="auto" w:fill="auto"/>
          </w:tcPr>
          <w:p w14:paraId="774A20BE" w14:textId="77777777" w:rsidR="0063351C" w:rsidRPr="00F77D7A" w:rsidRDefault="0063351C" w:rsidP="00FD2B26">
            <w:pPr>
              <w:spacing w:line="360" w:lineRule="auto"/>
              <w:ind w:firstLine="567"/>
              <w:rPr>
                <w:bCs/>
                <w:noProof w:val="0"/>
              </w:rPr>
            </w:pPr>
            <w:r w:rsidRPr="00F77D7A">
              <w:rPr>
                <w:bCs/>
                <w:noProof w:val="0"/>
                <w:sz w:val="22"/>
                <w:szCs w:val="22"/>
              </w:rPr>
              <w:t>3</w:t>
            </w:r>
          </w:p>
        </w:tc>
      </w:tr>
      <w:tr w:rsidR="0063351C" w:rsidRPr="00F77D7A" w14:paraId="11858416" w14:textId="77777777" w:rsidTr="00FD2B26">
        <w:trPr>
          <w:trHeight w:val="590"/>
          <w:jc w:val="center"/>
        </w:trPr>
        <w:tc>
          <w:tcPr>
            <w:tcW w:w="6231" w:type="dxa"/>
            <w:shd w:val="clear" w:color="auto" w:fill="auto"/>
          </w:tcPr>
          <w:p w14:paraId="631521A5" w14:textId="77777777" w:rsidR="0063351C" w:rsidRPr="00F77D7A" w:rsidRDefault="0063351C" w:rsidP="00FD2B26">
            <w:pPr>
              <w:spacing w:line="360" w:lineRule="auto"/>
              <w:rPr>
                <w:bCs/>
                <w:noProof w:val="0"/>
              </w:rPr>
            </w:pPr>
            <w:r w:rsidRPr="00F77D7A">
              <w:rPr>
                <w:rFonts w:eastAsia="Calibri"/>
                <w:noProof w:val="0"/>
                <w:sz w:val="22"/>
                <w:szCs w:val="22"/>
              </w:rPr>
              <w:t>Respublikinė lietuvių kalbos tautinių mažumų mokyklų mokinių olimpiada</w:t>
            </w:r>
          </w:p>
        </w:tc>
        <w:tc>
          <w:tcPr>
            <w:tcW w:w="2120" w:type="dxa"/>
            <w:shd w:val="clear" w:color="auto" w:fill="auto"/>
          </w:tcPr>
          <w:p w14:paraId="3CB89DAB" w14:textId="77777777" w:rsidR="0063351C" w:rsidRPr="00F77D7A" w:rsidRDefault="0063351C" w:rsidP="00FD2B26">
            <w:pPr>
              <w:spacing w:line="360" w:lineRule="auto"/>
              <w:ind w:firstLine="567"/>
              <w:rPr>
                <w:bCs/>
                <w:noProof w:val="0"/>
              </w:rPr>
            </w:pPr>
            <w:r w:rsidRPr="00F77D7A">
              <w:rPr>
                <w:bCs/>
                <w:noProof w:val="0"/>
                <w:sz w:val="22"/>
                <w:szCs w:val="22"/>
              </w:rPr>
              <w:t>5</w:t>
            </w:r>
          </w:p>
        </w:tc>
      </w:tr>
      <w:tr w:rsidR="0063351C" w:rsidRPr="00F77D7A" w14:paraId="2653AD73" w14:textId="77777777" w:rsidTr="00FD2B26">
        <w:trPr>
          <w:trHeight w:val="260"/>
          <w:jc w:val="center"/>
        </w:trPr>
        <w:tc>
          <w:tcPr>
            <w:tcW w:w="6231" w:type="dxa"/>
            <w:shd w:val="clear" w:color="auto" w:fill="auto"/>
          </w:tcPr>
          <w:p w14:paraId="4A290719" w14:textId="77777777" w:rsidR="0063351C" w:rsidRPr="00F77D7A" w:rsidRDefault="0063351C" w:rsidP="00FD2B26">
            <w:pPr>
              <w:spacing w:line="360" w:lineRule="auto"/>
              <w:rPr>
                <w:rFonts w:eastAsia="Calibri"/>
                <w:noProof w:val="0"/>
              </w:rPr>
            </w:pPr>
            <w:r w:rsidRPr="00F77D7A">
              <w:rPr>
                <w:rFonts w:eastAsia="Calibri"/>
                <w:noProof w:val="0"/>
                <w:sz w:val="22"/>
                <w:szCs w:val="22"/>
              </w:rPr>
              <w:t>Respublikinė lietuvių kalbos ir literatūros olimpiada Lietuvos ir užsienio lietuviškų mokyklų mokiniams</w:t>
            </w:r>
          </w:p>
        </w:tc>
        <w:tc>
          <w:tcPr>
            <w:tcW w:w="2120" w:type="dxa"/>
            <w:shd w:val="clear" w:color="auto" w:fill="auto"/>
          </w:tcPr>
          <w:p w14:paraId="23023262" w14:textId="77777777" w:rsidR="0063351C" w:rsidRPr="00F77D7A" w:rsidRDefault="0063351C" w:rsidP="00FD2B26">
            <w:pPr>
              <w:spacing w:line="360" w:lineRule="auto"/>
              <w:ind w:firstLine="567"/>
              <w:rPr>
                <w:bCs/>
                <w:noProof w:val="0"/>
              </w:rPr>
            </w:pPr>
            <w:r w:rsidRPr="00F77D7A">
              <w:rPr>
                <w:bCs/>
                <w:noProof w:val="0"/>
                <w:sz w:val="22"/>
                <w:szCs w:val="22"/>
              </w:rPr>
              <w:t>2</w:t>
            </w:r>
          </w:p>
        </w:tc>
      </w:tr>
      <w:tr w:rsidR="0063351C" w:rsidRPr="00F77D7A" w14:paraId="2449F4AA" w14:textId="77777777" w:rsidTr="00FD2B26">
        <w:trPr>
          <w:trHeight w:val="260"/>
          <w:jc w:val="center"/>
        </w:trPr>
        <w:tc>
          <w:tcPr>
            <w:tcW w:w="6231" w:type="dxa"/>
            <w:shd w:val="clear" w:color="auto" w:fill="auto"/>
          </w:tcPr>
          <w:p w14:paraId="7331D211" w14:textId="77777777" w:rsidR="0063351C" w:rsidRPr="00F77D7A" w:rsidRDefault="0063351C" w:rsidP="00FD2B26">
            <w:pPr>
              <w:spacing w:line="360" w:lineRule="auto"/>
              <w:rPr>
                <w:bCs/>
                <w:noProof w:val="0"/>
              </w:rPr>
            </w:pPr>
            <w:r w:rsidRPr="00F77D7A">
              <w:rPr>
                <w:bCs/>
                <w:noProof w:val="0"/>
                <w:sz w:val="22"/>
                <w:szCs w:val="22"/>
              </w:rPr>
              <w:t>Respublikinė anglų kalbos olimpiada</w:t>
            </w:r>
          </w:p>
        </w:tc>
        <w:tc>
          <w:tcPr>
            <w:tcW w:w="2120" w:type="dxa"/>
            <w:shd w:val="clear" w:color="auto" w:fill="auto"/>
          </w:tcPr>
          <w:p w14:paraId="5954C658" w14:textId="77777777" w:rsidR="0063351C" w:rsidRPr="00F77D7A" w:rsidRDefault="0063351C" w:rsidP="00FD2B26">
            <w:pPr>
              <w:spacing w:line="360" w:lineRule="auto"/>
              <w:ind w:firstLine="567"/>
              <w:rPr>
                <w:bCs/>
                <w:noProof w:val="0"/>
              </w:rPr>
            </w:pPr>
            <w:r w:rsidRPr="00F77D7A">
              <w:rPr>
                <w:bCs/>
                <w:noProof w:val="0"/>
                <w:sz w:val="22"/>
                <w:szCs w:val="22"/>
              </w:rPr>
              <w:t>1</w:t>
            </w:r>
          </w:p>
        </w:tc>
      </w:tr>
      <w:tr w:rsidR="0063351C" w:rsidRPr="00F77D7A" w14:paraId="3E50A221" w14:textId="77777777" w:rsidTr="00FD2B26">
        <w:trPr>
          <w:trHeight w:val="260"/>
          <w:jc w:val="center"/>
        </w:trPr>
        <w:tc>
          <w:tcPr>
            <w:tcW w:w="6231" w:type="dxa"/>
            <w:shd w:val="clear" w:color="auto" w:fill="auto"/>
          </w:tcPr>
          <w:p w14:paraId="443BD74E" w14:textId="77777777" w:rsidR="0063351C" w:rsidRPr="00F77D7A" w:rsidRDefault="0063351C" w:rsidP="00FD2B26">
            <w:pPr>
              <w:spacing w:line="360" w:lineRule="auto"/>
              <w:rPr>
                <w:bCs/>
                <w:noProof w:val="0"/>
              </w:rPr>
            </w:pPr>
            <w:r w:rsidRPr="00F77D7A">
              <w:rPr>
                <w:bCs/>
                <w:noProof w:val="0"/>
                <w:sz w:val="22"/>
                <w:szCs w:val="22"/>
              </w:rPr>
              <w:t>Respublikinė rusų (užsienio) kalbos olimpiada</w:t>
            </w:r>
          </w:p>
        </w:tc>
        <w:tc>
          <w:tcPr>
            <w:tcW w:w="2120" w:type="dxa"/>
            <w:shd w:val="clear" w:color="auto" w:fill="auto"/>
          </w:tcPr>
          <w:p w14:paraId="46BF91FE" w14:textId="77777777" w:rsidR="0063351C" w:rsidRPr="00F77D7A" w:rsidRDefault="0063351C" w:rsidP="00FD2B26">
            <w:pPr>
              <w:spacing w:line="360" w:lineRule="auto"/>
              <w:ind w:firstLine="567"/>
              <w:rPr>
                <w:bCs/>
                <w:noProof w:val="0"/>
              </w:rPr>
            </w:pPr>
            <w:r w:rsidRPr="00F77D7A">
              <w:rPr>
                <w:bCs/>
                <w:noProof w:val="0"/>
                <w:sz w:val="22"/>
                <w:szCs w:val="22"/>
              </w:rPr>
              <w:t>1</w:t>
            </w:r>
          </w:p>
        </w:tc>
      </w:tr>
      <w:tr w:rsidR="0063351C" w:rsidRPr="00F77D7A" w14:paraId="5187E4F9" w14:textId="77777777" w:rsidTr="00FD2B26">
        <w:trPr>
          <w:trHeight w:val="260"/>
          <w:jc w:val="center"/>
        </w:trPr>
        <w:tc>
          <w:tcPr>
            <w:tcW w:w="6231" w:type="dxa"/>
            <w:shd w:val="clear" w:color="auto" w:fill="auto"/>
          </w:tcPr>
          <w:p w14:paraId="36689232" w14:textId="77777777" w:rsidR="0063351C" w:rsidRPr="00F77D7A" w:rsidRDefault="0063351C" w:rsidP="00FD2B26">
            <w:pPr>
              <w:spacing w:line="360" w:lineRule="auto"/>
              <w:rPr>
                <w:bCs/>
                <w:noProof w:val="0"/>
              </w:rPr>
            </w:pPr>
            <w:r w:rsidRPr="00F77D7A">
              <w:rPr>
                <w:bCs/>
                <w:noProof w:val="0"/>
                <w:sz w:val="22"/>
                <w:szCs w:val="22"/>
              </w:rPr>
              <w:t>Nacionalinis pradinių klasių matematikos konkursas „Ekspertas 2016“</w:t>
            </w:r>
          </w:p>
        </w:tc>
        <w:tc>
          <w:tcPr>
            <w:tcW w:w="2120" w:type="dxa"/>
            <w:shd w:val="clear" w:color="auto" w:fill="auto"/>
          </w:tcPr>
          <w:p w14:paraId="64BD6992" w14:textId="77777777" w:rsidR="0063351C" w:rsidRPr="00F77D7A" w:rsidRDefault="0063351C" w:rsidP="00FD2B26">
            <w:pPr>
              <w:spacing w:line="360" w:lineRule="auto"/>
              <w:ind w:firstLine="567"/>
              <w:rPr>
                <w:bCs/>
                <w:noProof w:val="0"/>
              </w:rPr>
            </w:pPr>
            <w:r w:rsidRPr="00F77D7A">
              <w:rPr>
                <w:bCs/>
                <w:noProof w:val="0"/>
                <w:sz w:val="22"/>
                <w:szCs w:val="22"/>
              </w:rPr>
              <w:t>18</w:t>
            </w:r>
          </w:p>
        </w:tc>
      </w:tr>
      <w:tr w:rsidR="0063351C" w:rsidRPr="00F77D7A" w14:paraId="0774B0C9" w14:textId="77777777" w:rsidTr="00FD2B26">
        <w:trPr>
          <w:trHeight w:val="260"/>
          <w:jc w:val="center"/>
        </w:trPr>
        <w:tc>
          <w:tcPr>
            <w:tcW w:w="6231" w:type="dxa"/>
            <w:shd w:val="clear" w:color="auto" w:fill="auto"/>
          </w:tcPr>
          <w:p w14:paraId="6568039D" w14:textId="77777777" w:rsidR="0063351C" w:rsidRPr="00F77D7A" w:rsidRDefault="0063351C" w:rsidP="00FD2B26">
            <w:pPr>
              <w:spacing w:line="360" w:lineRule="auto"/>
              <w:rPr>
                <w:rFonts w:eastAsia="Calibri"/>
                <w:noProof w:val="0"/>
              </w:rPr>
            </w:pPr>
            <w:r w:rsidRPr="00F77D7A">
              <w:rPr>
                <w:rFonts w:eastAsia="Calibri"/>
                <w:noProof w:val="0"/>
                <w:sz w:val="22"/>
                <w:szCs w:val="22"/>
              </w:rPr>
              <w:t>Respublikinė Dainų šventė</w:t>
            </w:r>
          </w:p>
        </w:tc>
        <w:tc>
          <w:tcPr>
            <w:tcW w:w="2120" w:type="dxa"/>
            <w:shd w:val="clear" w:color="auto" w:fill="auto"/>
          </w:tcPr>
          <w:p w14:paraId="625F9219" w14:textId="77777777" w:rsidR="0063351C" w:rsidRPr="00F77D7A" w:rsidRDefault="0063351C" w:rsidP="00FD2B26">
            <w:pPr>
              <w:spacing w:line="360" w:lineRule="auto"/>
              <w:ind w:firstLine="567"/>
              <w:rPr>
                <w:bCs/>
                <w:noProof w:val="0"/>
              </w:rPr>
            </w:pPr>
            <w:r w:rsidRPr="00F77D7A">
              <w:rPr>
                <w:bCs/>
                <w:noProof w:val="0"/>
                <w:sz w:val="22"/>
                <w:szCs w:val="22"/>
              </w:rPr>
              <w:t>212</w:t>
            </w:r>
          </w:p>
        </w:tc>
      </w:tr>
      <w:tr w:rsidR="0063351C" w:rsidRPr="00F77D7A" w14:paraId="5566BFB8" w14:textId="77777777" w:rsidTr="00FD2B26">
        <w:trPr>
          <w:trHeight w:val="260"/>
          <w:jc w:val="center"/>
        </w:trPr>
        <w:tc>
          <w:tcPr>
            <w:tcW w:w="6231" w:type="dxa"/>
            <w:shd w:val="clear" w:color="auto" w:fill="auto"/>
          </w:tcPr>
          <w:p w14:paraId="22AED17C" w14:textId="77777777" w:rsidR="0063351C" w:rsidRPr="00F77D7A" w:rsidRDefault="0063351C" w:rsidP="00FD2B26">
            <w:pPr>
              <w:spacing w:line="360" w:lineRule="auto"/>
              <w:rPr>
                <w:rFonts w:eastAsia="Calibri"/>
                <w:noProof w:val="0"/>
              </w:rPr>
            </w:pPr>
            <w:r w:rsidRPr="00F77D7A">
              <w:rPr>
                <w:bCs/>
                <w:noProof w:val="0"/>
                <w:sz w:val="22"/>
                <w:szCs w:val="22"/>
              </w:rPr>
              <w:t>Respublikinis Lietuvos vaikų ir mokinių televizijos konkursas „Dainų dainelė“</w:t>
            </w:r>
          </w:p>
        </w:tc>
        <w:tc>
          <w:tcPr>
            <w:tcW w:w="2120" w:type="dxa"/>
            <w:shd w:val="clear" w:color="auto" w:fill="auto"/>
          </w:tcPr>
          <w:p w14:paraId="27A739F2" w14:textId="77777777" w:rsidR="0063351C" w:rsidRPr="00F77D7A" w:rsidRDefault="0063351C" w:rsidP="00FD2B26">
            <w:pPr>
              <w:spacing w:line="360" w:lineRule="auto"/>
              <w:ind w:firstLine="567"/>
              <w:rPr>
                <w:bCs/>
                <w:noProof w:val="0"/>
              </w:rPr>
            </w:pPr>
            <w:r w:rsidRPr="00F77D7A">
              <w:rPr>
                <w:bCs/>
                <w:noProof w:val="0"/>
                <w:sz w:val="22"/>
                <w:szCs w:val="22"/>
              </w:rPr>
              <w:t>1</w:t>
            </w:r>
          </w:p>
        </w:tc>
      </w:tr>
      <w:tr w:rsidR="0063351C" w:rsidRPr="00F77D7A" w14:paraId="51318DDE" w14:textId="77777777" w:rsidTr="00FD2B26">
        <w:trPr>
          <w:trHeight w:val="260"/>
          <w:jc w:val="center"/>
        </w:trPr>
        <w:tc>
          <w:tcPr>
            <w:tcW w:w="6231" w:type="dxa"/>
            <w:shd w:val="clear" w:color="auto" w:fill="auto"/>
          </w:tcPr>
          <w:p w14:paraId="61D5E8A2" w14:textId="77777777" w:rsidR="0063351C" w:rsidRPr="00F77D7A" w:rsidRDefault="0063351C" w:rsidP="00FD2B26">
            <w:pPr>
              <w:spacing w:line="360" w:lineRule="auto"/>
              <w:rPr>
                <w:rFonts w:eastAsia="Calibri"/>
                <w:noProof w:val="0"/>
              </w:rPr>
            </w:pPr>
            <w:r w:rsidRPr="00F77D7A">
              <w:rPr>
                <w:bCs/>
                <w:noProof w:val="0"/>
                <w:sz w:val="22"/>
                <w:szCs w:val="22"/>
              </w:rPr>
              <w:t>Zoninis Lietuvos vaikų ir mokinių televizijos konkursas „Dainų dainelė“</w:t>
            </w:r>
          </w:p>
        </w:tc>
        <w:tc>
          <w:tcPr>
            <w:tcW w:w="2120" w:type="dxa"/>
            <w:shd w:val="clear" w:color="auto" w:fill="auto"/>
          </w:tcPr>
          <w:p w14:paraId="664A732E" w14:textId="77777777" w:rsidR="0063351C" w:rsidRPr="00F77D7A" w:rsidRDefault="0063351C" w:rsidP="00FD2B26">
            <w:pPr>
              <w:spacing w:line="360" w:lineRule="auto"/>
              <w:ind w:firstLine="567"/>
              <w:rPr>
                <w:bCs/>
                <w:noProof w:val="0"/>
              </w:rPr>
            </w:pPr>
            <w:r w:rsidRPr="00F77D7A">
              <w:rPr>
                <w:bCs/>
                <w:noProof w:val="0"/>
                <w:sz w:val="22"/>
                <w:szCs w:val="22"/>
              </w:rPr>
              <w:t>15</w:t>
            </w:r>
          </w:p>
        </w:tc>
      </w:tr>
      <w:tr w:rsidR="0063351C" w:rsidRPr="00F77D7A" w14:paraId="39C8C5DD" w14:textId="77777777" w:rsidTr="00FD2B26">
        <w:trPr>
          <w:trHeight w:val="260"/>
          <w:jc w:val="center"/>
        </w:trPr>
        <w:tc>
          <w:tcPr>
            <w:tcW w:w="6231" w:type="dxa"/>
            <w:shd w:val="clear" w:color="auto" w:fill="auto"/>
          </w:tcPr>
          <w:p w14:paraId="751C5589" w14:textId="77777777" w:rsidR="0063351C" w:rsidRPr="00F77D7A" w:rsidRDefault="0063351C" w:rsidP="00FD2B26">
            <w:pPr>
              <w:spacing w:line="360" w:lineRule="auto"/>
              <w:rPr>
                <w:rFonts w:eastAsia="Calibri"/>
                <w:noProof w:val="0"/>
              </w:rPr>
            </w:pPr>
            <w:r w:rsidRPr="00F77D7A">
              <w:rPr>
                <w:bCs/>
                <w:noProof w:val="0"/>
                <w:sz w:val="22"/>
                <w:szCs w:val="22"/>
              </w:rPr>
              <w:lastRenderedPageBreak/>
              <w:t xml:space="preserve">Rajoninis Lietuvos vaikų ir mokinių televizijos konkursas „Dainų dainelė“ </w:t>
            </w:r>
          </w:p>
        </w:tc>
        <w:tc>
          <w:tcPr>
            <w:tcW w:w="2120" w:type="dxa"/>
            <w:shd w:val="clear" w:color="auto" w:fill="auto"/>
          </w:tcPr>
          <w:p w14:paraId="5B0A6B71" w14:textId="77777777" w:rsidR="0063351C" w:rsidRPr="00F77D7A" w:rsidRDefault="0063351C" w:rsidP="00FD2B26">
            <w:pPr>
              <w:spacing w:line="360" w:lineRule="auto"/>
              <w:ind w:firstLine="567"/>
              <w:rPr>
                <w:bCs/>
                <w:noProof w:val="0"/>
              </w:rPr>
            </w:pPr>
            <w:r w:rsidRPr="00F77D7A">
              <w:rPr>
                <w:bCs/>
                <w:noProof w:val="0"/>
                <w:sz w:val="22"/>
                <w:szCs w:val="22"/>
              </w:rPr>
              <w:t>32</w:t>
            </w:r>
          </w:p>
        </w:tc>
      </w:tr>
      <w:tr w:rsidR="0063351C" w:rsidRPr="00F77D7A" w14:paraId="726BF428" w14:textId="77777777" w:rsidTr="00FD2B26">
        <w:trPr>
          <w:trHeight w:val="260"/>
          <w:jc w:val="center"/>
        </w:trPr>
        <w:tc>
          <w:tcPr>
            <w:tcW w:w="6231" w:type="dxa"/>
            <w:shd w:val="clear" w:color="auto" w:fill="auto"/>
          </w:tcPr>
          <w:p w14:paraId="665B73C5" w14:textId="77777777" w:rsidR="0063351C" w:rsidRPr="00F77D7A" w:rsidRDefault="0063351C" w:rsidP="00FD2B26">
            <w:pPr>
              <w:spacing w:line="360" w:lineRule="auto"/>
              <w:rPr>
                <w:rFonts w:eastAsia="Calibri"/>
                <w:noProof w:val="0"/>
              </w:rPr>
            </w:pPr>
            <w:r w:rsidRPr="00F77D7A">
              <w:rPr>
                <w:rFonts w:eastAsia="Calibri"/>
                <w:noProof w:val="0"/>
                <w:sz w:val="22"/>
                <w:szCs w:val="22"/>
              </w:rPr>
              <w:t>Regioninės pradinių klasių mokinių saugaus eismo varžybos ,,Šviesoforas“</w:t>
            </w:r>
          </w:p>
        </w:tc>
        <w:tc>
          <w:tcPr>
            <w:tcW w:w="2120" w:type="dxa"/>
            <w:shd w:val="clear" w:color="auto" w:fill="auto"/>
          </w:tcPr>
          <w:p w14:paraId="5D752727" w14:textId="77777777" w:rsidR="0063351C" w:rsidRPr="00F77D7A" w:rsidRDefault="0063351C" w:rsidP="00FD2B26">
            <w:pPr>
              <w:spacing w:line="360" w:lineRule="auto"/>
              <w:ind w:firstLine="567"/>
              <w:rPr>
                <w:bCs/>
                <w:noProof w:val="0"/>
              </w:rPr>
            </w:pPr>
            <w:r w:rsidRPr="00F77D7A">
              <w:rPr>
                <w:bCs/>
                <w:noProof w:val="0"/>
                <w:sz w:val="22"/>
                <w:szCs w:val="22"/>
              </w:rPr>
              <w:t>8</w:t>
            </w:r>
          </w:p>
        </w:tc>
      </w:tr>
      <w:tr w:rsidR="0063351C" w:rsidRPr="00F77D7A" w14:paraId="12B7CB2B" w14:textId="77777777" w:rsidTr="00FD2B26">
        <w:trPr>
          <w:trHeight w:val="260"/>
          <w:jc w:val="center"/>
        </w:trPr>
        <w:tc>
          <w:tcPr>
            <w:tcW w:w="6231" w:type="dxa"/>
            <w:shd w:val="clear" w:color="auto" w:fill="auto"/>
          </w:tcPr>
          <w:p w14:paraId="32829F70"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Rajoninės pradinių klasių mokinių saugaus eismo varžybos ,,Šviesoforas“</w:t>
            </w:r>
          </w:p>
        </w:tc>
        <w:tc>
          <w:tcPr>
            <w:tcW w:w="2120" w:type="dxa"/>
            <w:shd w:val="clear" w:color="auto" w:fill="auto"/>
          </w:tcPr>
          <w:p w14:paraId="582B5DBC" w14:textId="77777777" w:rsidR="0063351C" w:rsidRPr="00F77D7A" w:rsidRDefault="0063351C" w:rsidP="00FD2B26">
            <w:pPr>
              <w:spacing w:line="360" w:lineRule="auto"/>
              <w:ind w:firstLine="567"/>
              <w:rPr>
                <w:bCs/>
                <w:noProof w:val="0"/>
              </w:rPr>
            </w:pPr>
            <w:r w:rsidRPr="00F77D7A">
              <w:rPr>
                <w:bCs/>
                <w:noProof w:val="0"/>
                <w:sz w:val="22"/>
                <w:szCs w:val="22"/>
              </w:rPr>
              <w:t>48</w:t>
            </w:r>
          </w:p>
        </w:tc>
      </w:tr>
      <w:tr w:rsidR="0063351C" w:rsidRPr="00F77D7A" w14:paraId="7CA40489" w14:textId="77777777" w:rsidTr="00FD2B26">
        <w:trPr>
          <w:trHeight w:val="260"/>
          <w:jc w:val="center"/>
        </w:trPr>
        <w:tc>
          <w:tcPr>
            <w:tcW w:w="6231" w:type="dxa"/>
            <w:shd w:val="clear" w:color="auto" w:fill="auto"/>
          </w:tcPr>
          <w:p w14:paraId="2FF9EA3E"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lenkų kalbos olimpiada</w:t>
            </w:r>
          </w:p>
        </w:tc>
        <w:tc>
          <w:tcPr>
            <w:tcW w:w="2120" w:type="dxa"/>
            <w:shd w:val="clear" w:color="auto" w:fill="auto"/>
          </w:tcPr>
          <w:p w14:paraId="219C1A27" w14:textId="77777777" w:rsidR="0063351C" w:rsidRPr="00F77D7A" w:rsidRDefault="0063351C" w:rsidP="00FD2B26">
            <w:pPr>
              <w:spacing w:line="360" w:lineRule="auto"/>
              <w:ind w:firstLine="567"/>
              <w:rPr>
                <w:bCs/>
                <w:noProof w:val="0"/>
              </w:rPr>
            </w:pPr>
            <w:r w:rsidRPr="00F77D7A">
              <w:rPr>
                <w:bCs/>
                <w:noProof w:val="0"/>
                <w:sz w:val="22"/>
                <w:szCs w:val="22"/>
              </w:rPr>
              <w:t>7</w:t>
            </w:r>
          </w:p>
        </w:tc>
      </w:tr>
      <w:tr w:rsidR="0063351C" w:rsidRPr="00F77D7A" w14:paraId="5DFBAA38" w14:textId="77777777" w:rsidTr="00FD2B26">
        <w:trPr>
          <w:trHeight w:val="260"/>
          <w:jc w:val="center"/>
        </w:trPr>
        <w:tc>
          <w:tcPr>
            <w:tcW w:w="6231" w:type="dxa"/>
            <w:shd w:val="clear" w:color="auto" w:fill="auto"/>
          </w:tcPr>
          <w:p w14:paraId="3B4EE8B7"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lietuvių kalbos tautinių mažumų mokyklų mokinių olimpiada</w:t>
            </w:r>
          </w:p>
        </w:tc>
        <w:tc>
          <w:tcPr>
            <w:tcW w:w="2120" w:type="dxa"/>
            <w:shd w:val="clear" w:color="auto" w:fill="auto"/>
          </w:tcPr>
          <w:p w14:paraId="5D429284" w14:textId="77777777" w:rsidR="0063351C" w:rsidRPr="00F77D7A" w:rsidRDefault="0063351C" w:rsidP="00FD2B26">
            <w:pPr>
              <w:spacing w:line="360" w:lineRule="auto"/>
              <w:ind w:firstLine="567"/>
              <w:rPr>
                <w:bCs/>
                <w:noProof w:val="0"/>
              </w:rPr>
            </w:pPr>
            <w:r w:rsidRPr="00F77D7A">
              <w:rPr>
                <w:bCs/>
                <w:noProof w:val="0"/>
                <w:sz w:val="22"/>
                <w:szCs w:val="22"/>
              </w:rPr>
              <w:t>15</w:t>
            </w:r>
          </w:p>
        </w:tc>
      </w:tr>
      <w:tr w:rsidR="0063351C" w:rsidRPr="00F77D7A" w14:paraId="215C9A4F" w14:textId="77777777" w:rsidTr="00FD2B26">
        <w:trPr>
          <w:trHeight w:val="260"/>
          <w:jc w:val="center"/>
        </w:trPr>
        <w:tc>
          <w:tcPr>
            <w:tcW w:w="6231" w:type="dxa"/>
            <w:shd w:val="clear" w:color="auto" w:fill="auto"/>
          </w:tcPr>
          <w:p w14:paraId="1ABDFF23"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lietuvių kalbos ir literatūros olimpiada Lietuvos ir užsienio lietuviškų mokyklų mokiniams</w:t>
            </w:r>
          </w:p>
        </w:tc>
        <w:tc>
          <w:tcPr>
            <w:tcW w:w="2120" w:type="dxa"/>
            <w:shd w:val="clear" w:color="auto" w:fill="auto"/>
          </w:tcPr>
          <w:p w14:paraId="05F19E8F" w14:textId="77777777" w:rsidR="0063351C" w:rsidRPr="00F77D7A" w:rsidRDefault="0063351C" w:rsidP="00FD2B26">
            <w:pPr>
              <w:spacing w:line="360" w:lineRule="auto"/>
              <w:ind w:firstLine="567"/>
              <w:rPr>
                <w:rFonts w:eastAsia="Calibri"/>
                <w:noProof w:val="0"/>
              </w:rPr>
            </w:pPr>
            <w:r w:rsidRPr="00F77D7A">
              <w:rPr>
                <w:rFonts w:eastAsia="Calibri"/>
                <w:noProof w:val="0"/>
                <w:sz w:val="22"/>
                <w:szCs w:val="22"/>
              </w:rPr>
              <w:t>18</w:t>
            </w:r>
          </w:p>
        </w:tc>
      </w:tr>
      <w:tr w:rsidR="0063351C" w:rsidRPr="00F77D7A" w14:paraId="40BEFBE7" w14:textId="77777777" w:rsidTr="00FD2B26">
        <w:trPr>
          <w:trHeight w:val="260"/>
          <w:jc w:val="center"/>
        </w:trPr>
        <w:tc>
          <w:tcPr>
            <w:tcW w:w="6231" w:type="dxa"/>
            <w:shd w:val="clear" w:color="auto" w:fill="auto"/>
          </w:tcPr>
          <w:p w14:paraId="789891AD" w14:textId="77777777" w:rsidR="0063351C" w:rsidRPr="00F77D7A" w:rsidRDefault="0063351C" w:rsidP="00FD2B26">
            <w:pPr>
              <w:spacing w:line="360" w:lineRule="auto"/>
              <w:rPr>
                <w:rFonts w:eastAsia="Calibri"/>
                <w:noProof w:val="0"/>
              </w:rPr>
            </w:pPr>
            <w:r w:rsidRPr="00F77D7A">
              <w:rPr>
                <w:rFonts w:eastAsia="Calibri"/>
                <w:noProof w:val="0"/>
                <w:sz w:val="22"/>
                <w:szCs w:val="22"/>
              </w:rPr>
              <w:t xml:space="preserve">Rajoninė rusų </w:t>
            </w:r>
            <w:r w:rsidRPr="00F77D7A">
              <w:rPr>
                <w:bCs/>
                <w:noProof w:val="0"/>
                <w:sz w:val="22"/>
                <w:szCs w:val="22"/>
              </w:rPr>
              <w:t xml:space="preserve">(gimtosios) </w:t>
            </w:r>
            <w:r w:rsidRPr="00F77D7A">
              <w:rPr>
                <w:rFonts w:eastAsia="Calibri"/>
                <w:noProof w:val="0"/>
                <w:sz w:val="22"/>
                <w:szCs w:val="22"/>
              </w:rPr>
              <w:t>kalbos olimpiada</w:t>
            </w:r>
          </w:p>
        </w:tc>
        <w:tc>
          <w:tcPr>
            <w:tcW w:w="2120" w:type="dxa"/>
            <w:shd w:val="clear" w:color="auto" w:fill="auto"/>
          </w:tcPr>
          <w:p w14:paraId="101996E8" w14:textId="77777777" w:rsidR="0063351C" w:rsidRPr="00F77D7A" w:rsidRDefault="0063351C" w:rsidP="00FD2B26">
            <w:pPr>
              <w:spacing w:line="360" w:lineRule="auto"/>
              <w:ind w:firstLine="567"/>
              <w:rPr>
                <w:rFonts w:eastAsia="Calibri"/>
                <w:noProof w:val="0"/>
              </w:rPr>
            </w:pPr>
            <w:r w:rsidRPr="00F77D7A">
              <w:rPr>
                <w:rFonts w:eastAsia="Calibri"/>
                <w:noProof w:val="0"/>
                <w:sz w:val="22"/>
                <w:szCs w:val="22"/>
              </w:rPr>
              <w:t>3</w:t>
            </w:r>
          </w:p>
        </w:tc>
      </w:tr>
      <w:tr w:rsidR="0063351C" w:rsidRPr="00F77D7A" w14:paraId="7F3F4916" w14:textId="77777777" w:rsidTr="00FD2B26">
        <w:trPr>
          <w:trHeight w:val="260"/>
          <w:jc w:val="center"/>
        </w:trPr>
        <w:tc>
          <w:tcPr>
            <w:tcW w:w="6231" w:type="dxa"/>
            <w:shd w:val="clear" w:color="auto" w:fill="auto"/>
          </w:tcPr>
          <w:p w14:paraId="79D29A8A" w14:textId="77777777" w:rsidR="0063351C" w:rsidRPr="00F77D7A" w:rsidRDefault="0063351C" w:rsidP="00FD2B26">
            <w:pPr>
              <w:spacing w:line="360" w:lineRule="auto"/>
              <w:rPr>
                <w:rFonts w:eastAsia="Calibri"/>
                <w:noProof w:val="0"/>
              </w:rPr>
            </w:pPr>
            <w:r w:rsidRPr="00F77D7A">
              <w:rPr>
                <w:rFonts w:eastAsia="Calibri"/>
                <w:noProof w:val="0"/>
                <w:sz w:val="22"/>
                <w:szCs w:val="22"/>
              </w:rPr>
              <w:t xml:space="preserve">Rajoninė rusų </w:t>
            </w:r>
            <w:r w:rsidRPr="00F77D7A">
              <w:rPr>
                <w:bCs/>
                <w:noProof w:val="0"/>
                <w:sz w:val="22"/>
                <w:szCs w:val="22"/>
              </w:rPr>
              <w:t xml:space="preserve">(užsienio) </w:t>
            </w:r>
            <w:r w:rsidRPr="00F77D7A">
              <w:rPr>
                <w:rFonts w:eastAsia="Calibri"/>
                <w:noProof w:val="0"/>
                <w:sz w:val="22"/>
                <w:szCs w:val="22"/>
              </w:rPr>
              <w:t>kalbos olimpiada</w:t>
            </w:r>
          </w:p>
        </w:tc>
        <w:tc>
          <w:tcPr>
            <w:tcW w:w="2120" w:type="dxa"/>
            <w:shd w:val="clear" w:color="auto" w:fill="auto"/>
          </w:tcPr>
          <w:p w14:paraId="1F7FA73B" w14:textId="77777777" w:rsidR="0063351C" w:rsidRPr="00F77D7A" w:rsidRDefault="0063351C" w:rsidP="00FD2B26">
            <w:pPr>
              <w:spacing w:line="360" w:lineRule="auto"/>
              <w:ind w:firstLine="567"/>
              <w:rPr>
                <w:noProof w:val="0"/>
              </w:rPr>
            </w:pPr>
            <w:r w:rsidRPr="00F77D7A">
              <w:rPr>
                <w:noProof w:val="0"/>
                <w:sz w:val="22"/>
                <w:szCs w:val="22"/>
              </w:rPr>
              <w:t>16</w:t>
            </w:r>
          </w:p>
        </w:tc>
      </w:tr>
      <w:tr w:rsidR="0063351C" w:rsidRPr="00F77D7A" w14:paraId="5BE844CD" w14:textId="77777777" w:rsidTr="00FD2B26">
        <w:trPr>
          <w:trHeight w:val="260"/>
          <w:jc w:val="center"/>
        </w:trPr>
        <w:tc>
          <w:tcPr>
            <w:tcW w:w="6231" w:type="dxa"/>
            <w:shd w:val="clear" w:color="auto" w:fill="auto"/>
          </w:tcPr>
          <w:p w14:paraId="39E3DC36"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anglų kalbos olimpiada</w:t>
            </w:r>
          </w:p>
        </w:tc>
        <w:tc>
          <w:tcPr>
            <w:tcW w:w="2120" w:type="dxa"/>
            <w:shd w:val="clear" w:color="auto" w:fill="auto"/>
          </w:tcPr>
          <w:p w14:paraId="7583C9F9" w14:textId="77777777" w:rsidR="0063351C" w:rsidRPr="00F77D7A" w:rsidRDefault="0063351C" w:rsidP="00FD2B26">
            <w:pPr>
              <w:spacing w:line="360" w:lineRule="auto"/>
              <w:ind w:firstLine="567"/>
              <w:rPr>
                <w:bCs/>
                <w:noProof w:val="0"/>
              </w:rPr>
            </w:pPr>
            <w:r w:rsidRPr="00F77D7A">
              <w:rPr>
                <w:bCs/>
                <w:noProof w:val="0"/>
                <w:sz w:val="22"/>
                <w:szCs w:val="22"/>
              </w:rPr>
              <w:t>14</w:t>
            </w:r>
          </w:p>
        </w:tc>
      </w:tr>
      <w:tr w:rsidR="0063351C" w:rsidRPr="00F77D7A" w14:paraId="21684636" w14:textId="77777777" w:rsidTr="00FD2B26">
        <w:trPr>
          <w:trHeight w:val="129"/>
          <w:jc w:val="center"/>
        </w:trPr>
        <w:tc>
          <w:tcPr>
            <w:tcW w:w="6231" w:type="dxa"/>
            <w:shd w:val="clear" w:color="auto" w:fill="auto"/>
          </w:tcPr>
          <w:p w14:paraId="78A44350" w14:textId="77777777" w:rsidR="0063351C" w:rsidRPr="00F77D7A" w:rsidRDefault="0063351C" w:rsidP="00FD2B26">
            <w:pPr>
              <w:spacing w:line="360" w:lineRule="auto"/>
              <w:rPr>
                <w:rFonts w:eastAsia="Calibri"/>
                <w:noProof w:val="0"/>
              </w:rPr>
            </w:pPr>
            <w:r w:rsidRPr="00F77D7A">
              <w:rPr>
                <w:bCs/>
                <w:noProof w:val="0"/>
                <w:sz w:val="22"/>
                <w:szCs w:val="22"/>
              </w:rPr>
              <w:t>Rajoninė geografijos olimpiada</w:t>
            </w:r>
          </w:p>
        </w:tc>
        <w:tc>
          <w:tcPr>
            <w:tcW w:w="2120" w:type="dxa"/>
            <w:shd w:val="clear" w:color="auto" w:fill="auto"/>
          </w:tcPr>
          <w:p w14:paraId="50B741E8" w14:textId="77777777" w:rsidR="0063351C" w:rsidRPr="00F77D7A" w:rsidRDefault="0063351C" w:rsidP="00FD2B26">
            <w:pPr>
              <w:spacing w:line="360" w:lineRule="auto"/>
              <w:ind w:firstLine="567"/>
              <w:rPr>
                <w:rFonts w:eastAsia="Calibri"/>
                <w:noProof w:val="0"/>
              </w:rPr>
            </w:pPr>
            <w:r w:rsidRPr="00F77D7A">
              <w:rPr>
                <w:rFonts w:eastAsia="Calibri"/>
                <w:noProof w:val="0"/>
                <w:sz w:val="22"/>
                <w:szCs w:val="22"/>
              </w:rPr>
              <w:t>18</w:t>
            </w:r>
          </w:p>
        </w:tc>
      </w:tr>
      <w:tr w:rsidR="0063351C" w:rsidRPr="00F77D7A" w14:paraId="0211F938" w14:textId="77777777" w:rsidTr="00FD2B26">
        <w:trPr>
          <w:trHeight w:val="285"/>
          <w:jc w:val="center"/>
        </w:trPr>
        <w:tc>
          <w:tcPr>
            <w:tcW w:w="6231" w:type="dxa"/>
            <w:shd w:val="clear" w:color="auto" w:fill="auto"/>
          </w:tcPr>
          <w:p w14:paraId="385A52CB" w14:textId="77777777" w:rsidR="0063351C" w:rsidRPr="00F77D7A" w:rsidRDefault="0063351C" w:rsidP="00FD2B26">
            <w:pPr>
              <w:spacing w:line="360" w:lineRule="auto"/>
              <w:rPr>
                <w:rFonts w:eastAsia="Calibri"/>
                <w:noProof w:val="0"/>
              </w:rPr>
            </w:pPr>
            <w:r w:rsidRPr="00F77D7A">
              <w:rPr>
                <w:bCs/>
                <w:noProof w:val="0"/>
                <w:sz w:val="22"/>
                <w:szCs w:val="22"/>
              </w:rPr>
              <w:t>Rajoninė istorijos olimpiada</w:t>
            </w:r>
          </w:p>
        </w:tc>
        <w:tc>
          <w:tcPr>
            <w:tcW w:w="2120" w:type="dxa"/>
            <w:shd w:val="clear" w:color="auto" w:fill="auto"/>
          </w:tcPr>
          <w:p w14:paraId="7C271307" w14:textId="77777777" w:rsidR="0063351C" w:rsidRPr="00F77D7A" w:rsidRDefault="0063351C" w:rsidP="00FD2B26">
            <w:pPr>
              <w:spacing w:line="360" w:lineRule="auto"/>
              <w:ind w:firstLine="567"/>
              <w:rPr>
                <w:noProof w:val="0"/>
              </w:rPr>
            </w:pPr>
            <w:r w:rsidRPr="00F77D7A">
              <w:rPr>
                <w:noProof w:val="0"/>
                <w:sz w:val="22"/>
                <w:szCs w:val="22"/>
              </w:rPr>
              <w:t>22</w:t>
            </w:r>
          </w:p>
        </w:tc>
      </w:tr>
      <w:tr w:rsidR="0063351C" w:rsidRPr="00F77D7A" w14:paraId="32242C21" w14:textId="77777777" w:rsidTr="00FD2B26">
        <w:trPr>
          <w:trHeight w:val="285"/>
          <w:jc w:val="center"/>
        </w:trPr>
        <w:tc>
          <w:tcPr>
            <w:tcW w:w="6231" w:type="dxa"/>
            <w:shd w:val="clear" w:color="auto" w:fill="auto"/>
          </w:tcPr>
          <w:p w14:paraId="06928E9F" w14:textId="77777777" w:rsidR="0063351C" w:rsidRPr="00F77D7A" w:rsidRDefault="0063351C" w:rsidP="00FD2B26">
            <w:pPr>
              <w:spacing w:line="360" w:lineRule="auto"/>
              <w:rPr>
                <w:bCs/>
                <w:noProof w:val="0"/>
              </w:rPr>
            </w:pPr>
            <w:r w:rsidRPr="00F77D7A">
              <w:rPr>
                <w:rFonts w:eastAsia="Calibri"/>
                <w:noProof w:val="0"/>
                <w:sz w:val="22"/>
                <w:szCs w:val="22"/>
              </w:rPr>
              <w:t>Rajoninė biologijos olimpiada</w:t>
            </w:r>
          </w:p>
        </w:tc>
        <w:tc>
          <w:tcPr>
            <w:tcW w:w="2120" w:type="dxa"/>
            <w:shd w:val="clear" w:color="auto" w:fill="auto"/>
          </w:tcPr>
          <w:p w14:paraId="3F7622DC" w14:textId="77777777" w:rsidR="0063351C" w:rsidRPr="00F77D7A" w:rsidRDefault="0063351C" w:rsidP="00FD2B26">
            <w:pPr>
              <w:spacing w:line="360" w:lineRule="auto"/>
              <w:ind w:firstLine="567"/>
              <w:rPr>
                <w:bCs/>
                <w:noProof w:val="0"/>
              </w:rPr>
            </w:pPr>
            <w:r w:rsidRPr="00F77D7A">
              <w:rPr>
                <w:bCs/>
                <w:noProof w:val="0"/>
                <w:sz w:val="22"/>
                <w:szCs w:val="22"/>
              </w:rPr>
              <w:t>26</w:t>
            </w:r>
          </w:p>
        </w:tc>
      </w:tr>
      <w:tr w:rsidR="0063351C" w:rsidRPr="00F77D7A" w14:paraId="5F850DB0" w14:textId="77777777" w:rsidTr="00FD2B26">
        <w:trPr>
          <w:trHeight w:val="285"/>
          <w:jc w:val="center"/>
        </w:trPr>
        <w:tc>
          <w:tcPr>
            <w:tcW w:w="6231" w:type="dxa"/>
            <w:shd w:val="clear" w:color="auto" w:fill="auto"/>
          </w:tcPr>
          <w:p w14:paraId="30BDACDB"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chemijos olimpiada</w:t>
            </w:r>
          </w:p>
        </w:tc>
        <w:tc>
          <w:tcPr>
            <w:tcW w:w="2120" w:type="dxa"/>
            <w:shd w:val="clear" w:color="auto" w:fill="auto"/>
          </w:tcPr>
          <w:p w14:paraId="779D103E" w14:textId="77777777" w:rsidR="0063351C" w:rsidRPr="00F77D7A" w:rsidRDefault="0063351C" w:rsidP="00FD2B26">
            <w:pPr>
              <w:spacing w:line="360" w:lineRule="auto"/>
              <w:ind w:firstLine="567"/>
              <w:rPr>
                <w:bCs/>
                <w:noProof w:val="0"/>
              </w:rPr>
            </w:pPr>
            <w:r w:rsidRPr="00F77D7A">
              <w:rPr>
                <w:bCs/>
                <w:noProof w:val="0"/>
                <w:sz w:val="22"/>
                <w:szCs w:val="22"/>
              </w:rPr>
              <w:t>33</w:t>
            </w:r>
          </w:p>
        </w:tc>
      </w:tr>
      <w:tr w:rsidR="0063351C" w:rsidRPr="00F77D7A" w14:paraId="205DF7D8" w14:textId="77777777" w:rsidTr="00FD2B26">
        <w:trPr>
          <w:trHeight w:val="285"/>
          <w:jc w:val="center"/>
        </w:trPr>
        <w:tc>
          <w:tcPr>
            <w:tcW w:w="6231" w:type="dxa"/>
            <w:shd w:val="clear" w:color="auto" w:fill="auto"/>
          </w:tcPr>
          <w:p w14:paraId="0E6AF9D3"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fizikos olimpiada</w:t>
            </w:r>
          </w:p>
        </w:tc>
        <w:tc>
          <w:tcPr>
            <w:tcW w:w="2120" w:type="dxa"/>
            <w:shd w:val="clear" w:color="auto" w:fill="auto"/>
          </w:tcPr>
          <w:p w14:paraId="38FEC1CF" w14:textId="77777777" w:rsidR="0063351C" w:rsidRPr="00F77D7A" w:rsidRDefault="0063351C" w:rsidP="00FD2B26">
            <w:pPr>
              <w:spacing w:line="360" w:lineRule="auto"/>
              <w:ind w:firstLine="567"/>
              <w:rPr>
                <w:bCs/>
                <w:noProof w:val="0"/>
              </w:rPr>
            </w:pPr>
            <w:r w:rsidRPr="00F77D7A">
              <w:rPr>
                <w:bCs/>
                <w:noProof w:val="0"/>
                <w:sz w:val="22"/>
                <w:szCs w:val="22"/>
              </w:rPr>
              <w:t>31</w:t>
            </w:r>
          </w:p>
        </w:tc>
      </w:tr>
      <w:tr w:rsidR="0063351C" w:rsidRPr="00F77D7A" w14:paraId="60776C70" w14:textId="77777777" w:rsidTr="00FD2B26">
        <w:trPr>
          <w:trHeight w:val="285"/>
          <w:jc w:val="center"/>
        </w:trPr>
        <w:tc>
          <w:tcPr>
            <w:tcW w:w="6231" w:type="dxa"/>
            <w:shd w:val="clear" w:color="auto" w:fill="auto"/>
          </w:tcPr>
          <w:p w14:paraId="4FF9E48C"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matematikos olimpiada (9-12 kl.)</w:t>
            </w:r>
          </w:p>
        </w:tc>
        <w:tc>
          <w:tcPr>
            <w:tcW w:w="2120" w:type="dxa"/>
            <w:shd w:val="clear" w:color="auto" w:fill="auto"/>
          </w:tcPr>
          <w:p w14:paraId="40C1A8D9" w14:textId="77777777" w:rsidR="0063351C" w:rsidRPr="00F77D7A" w:rsidRDefault="0063351C" w:rsidP="00FD2B26">
            <w:pPr>
              <w:spacing w:line="360" w:lineRule="auto"/>
              <w:ind w:firstLine="567"/>
              <w:rPr>
                <w:bCs/>
                <w:noProof w:val="0"/>
              </w:rPr>
            </w:pPr>
            <w:r w:rsidRPr="00F77D7A">
              <w:rPr>
                <w:bCs/>
                <w:noProof w:val="0"/>
                <w:sz w:val="22"/>
                <w:szCs w:val="22"/>
              </w:rPr>
              <w:t>47</w:t>
            </w:r>
          </w:p>
        </w:tc>
      </w:tr>
      <w:tr w:rsidR="0063351C" w:rsidRPr="00F77D7A" w14:paraId="2E70BC93" w14:textId="77777777" w:rsidTr="00FD2B26">
        <w:trPr>
          <w:trHeight w:val="218"/>
          <w:jc w:val="center"/>
        </w:trPr>
        <w:tc>
          <w:tcPr>
            <w:tcW w:w="6231" w:type="dxa"/>
            <w:shd w:val="clear" w:color="auto" w:fill="auto"/>
          </w:tcPr>
          <w:p w14:paraId="6087FC32"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informatikos olimpiada</w:t>
            </w:r>
          </w:p>
        </w:tc>
        <w:tc>
          <w:tcPr>
            <w:tcW w:w="2120" w:type="dxa"/>
            <w:shd w:val="clear" w:color="auto" w:fill="auto"/>
          </w:tcPr>
          <w:p w14:paraId="5BE2FF80" w14:textId="77777777" w:rsidR="0063351C" w:rsidRPr="00F77D7A" w:rsidRDefault="0063351C" w:rsidP="00FD2B26">
            <w:pPr>
              <w:spacing w:line="360" w:lineRule="auto"/>
              <w:ind w:firstLine="567"/>
              <w:rPr>
                <w:bCs/>
                <w:noProof w:val="0"/>
              </w:rPr>
            </w:pPr>
            <w:r w:rsidRPr="00F77D7A">
              <w:rPr>
                <w:bCs/>
                <w:noProof w:val="0"/>
                <w:sz w:val="22"/>
                <w:szCs w:val="22"/>
              </w:rPr>
              <w:t>5</w:t>
            </w:r>
          </w:p>
        </w:tc>
      </w:tr>
      <w:tr w:rsidR="0063351C" w:rsidRPr="00F77D7A" w14:paraId="07819AF0" w14:textId="77777777" w:rsidTr="00FD2B26">
        <w:trPr>
          <w:trHeight w:val="218"/>
          <w:jc w:val="center"/>
        </w:trPr>
        <w:tc>
          <w:tcPr>
            <w:tcW w:w="6231" w:type="dxa"/>
            <w:shd w:val="clear" w:color="auto" w:fill="auto"/>
          </w:tcPr>
          <w:p w14:paraId="35FF1C89"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dailės olimpiada</w:t>
            </w:r>
          </w:p>
        </w:tc>
        <w:tc>
          <w:tcPr>
            <w:tcW w:w="2120" w:type="dxa"/>
            <w:shd w:val="clear" w:color="auto" w:fill="auto"/>
          </w:tcPr>
          <w:p w14:paraId="16F6720A" w14:textId="77777777" w:rsidR="0063351C" w:rsidRPr="00F77D7A" w:rsidRDefault="0063351C" w:rsidP="00FD2B26">
            <w:pPr>
              <w:spacing w:line="360" w:lineRule="auto"/>
              <w:ind w:firstLine="567"/>
              <w:rPr>
                <w:bCs/>
                <w:noProof w:val="0"/>
              </w:rPr>
            </w:pPr>
            <w:r w:rsidRPr="00F77D7A">
              <w:rPr>
                <w:bCs/>
                <w:noProof w:val="0"/>
                <w:sz w:val="22"/>
                <w:szCs w:val="22"/>
              </w:rPr>
              <w:t>20</w:t>
            </w:r>
          </w:p>
        </w:tc>
      </w:tr>
      <w:tr w:rsidR="0063351C" w:rsidRPr="00F77D7A" w14:paraId="2CE21745" w14:textId="77777777" w:rsidTr="00FD2B26">
        <w:trPr>
          <w:trHeight w:val="267"/>
          <w:jc w:val="center"/>
        </w:trPr>
        <w:tc>
          <w:tcPr>
            <w:tcW w:w="6231" w:type="dxa"/>
            <w:shd w:val="clear" w:color="auto" w:fill="auto"/>
          </w:tcPr>
          <w:p w14:paraId="1221B099"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Rajoninė mažųjų matematikų (4 kl.) olimpiada</w:t>
            </w:r>
          </w:p>
        </w:tc>
        <w:tc>
          <w:tcPr>
            <w:tcW w:w="2120" w:type="dxa"/>
            <w:shd w:val="clear" w:color="auto" w:fill="auto"/>
          </w:tcPr>
          <w:p w14:paraId="31809508" w14:textId="77777777" w:rsidR="0063351C" w:rsidRPr="00F77D7A" w:rsidRDefault="0063351C" w:rsidP="00FD2B26">
            <w:pPr>
              <w:spacing w:line="360" w:lineRule="auto"/>
              <w:ind w:firstLine="567"/>
              <w:rPr>
                <w:bCs/>
                <w:noProof w:val="0"/>
              </w:rPr>
            </w:pPr>
            <w:r w:rsidRPr="00F77D7A">
              <w:rPr>
                <w:bCs/>
                <w:noProof w:val="0"/>
                <w:sz w:val="22"/>
                <w:szCs w:val="22"/>
              </w:rPr>
              <w:t>45</w:t>
            </w:r>
          </w:p>
        </w:tc>
      </w:tr>
      <w:tr w:rsidR="0063351C" w:rsidRPr="00F77D7A" w14:paraId="35545B94" w14:textId="77777777" w:rsidTr="00FD2B26">
        <w:trPr>
          <w:trHeight w:val="267"/>
          <w:jc w:val="center"/>
        </w:trPr>
        <w:tc>
          <w:tcPr>
            <w:tcW w:w="6231" w:type="dxa"/>
            <w:shd w:val="clear" w:color="auto" w:fill="auto"/>
          </w:tcPr>
          <w:p w14:paraId="78A370DA" w14:textId="77777777" w:rsidR="0063351C" w:rsidRPr="00F77D7A" w:rsidRDefault="0063351C" w:rsidP="00FD2B26">
            <w:pPr>
              <w:spacing w:line="360" w:lineRule="auto"/>
              <w:rPr>
                <w:rFonts w:eastAsia="Calibri"/>
                <w:noProof w:val="0"/>
              </w:rPr>
            </w:pPr>
            <w:r w:rsidRPr="00F77D7A">
              <w:rPr>
                <w:noProof w:val="0"/>
                <w:sz w:val="22"/>
                <w:szCs w:val="22"/>
              </w:rPr>
              <w:t>Rajoninė technologijų olimpiada</w:t>
            </w:r>
          </w:p>
        </w:tc>
        <w:tc>
          <w:tcPr>
            <w:tcW w:w="2120" w:type="dxa"/>
            <w:shd w:val="clear" w:color="auto" w:fill="auto"/>
          </w:tcPr>
          <w:p w14:paraId="312D63A4" w14:textId="77777777" w:rsidR="0063351C" w:rsidRPr="00F77D7A" w:rsidRDefault="0063351C" w:rsidP="00FD2B26">
            <w:pPr>
              <w:spacing w:line="360" w:lineRule="auto"/>
              <w:ind w:firstLine="567"/>
              <w:rPr>
                <w:bCs/>
                <w:noProof w:val="0"/>
              </w:rPr>
            </w:pPr>
            <w:r w:rsidRPr="00F77D7A">
              <w:rPr>
                <w:bCs/>
                <w:noProof w:val="0"/>
                <w:sz w:val="22"/>
                <w:szCs w:val="22"/>
              </w:rPr>
              <w:t>31</w:t>
            </w:r>
          </w:p>
        </w:tc>
      </w:tr>
      <w:tr w:rsidR="0063351C" w:rsidRPr="00F77D7A" w14:paraId="124AD1C5" w14:textId="77777777" w:rsidTr="00FD2B26">
        <w:trPr>
          <w:trHeight w:val="267"/>
          <w:jc w:val="center"/>
        </w:trPr>
        <w:tc>
          <w:tcPr>
            <w:tcW w:w="6231" w:type="dxa"/>
            <w:shd w:val="clear" w:color="auto" w:fill="auto"/>
          </w:tcPr>
          <w:p w14:paraId="0049FDCF" w14:textId="77777777" w:rsidR="0063351C" w:rsidRPr="00F77D7A" w:rsidRDefault="0063351C" w:rsidP="00FD2B26">
            <w:pPr>
              <w:spacing w:line="360" w:lineRule="auto"/>
              <w:rPr>
                <w:rFonts w:eastAsia="Calibri"/>
                <w:noProof w:val="0"/>
              </w:rPr>
            </w:pPr>
            <w:r w:rsidRPr="00F77D7A">
              <w:rPr>
                <w:rFonts w:eastAsia="Calibri"/>
                <w:noProof w:val="0"/>
                <w:sz w:val="22"/>
                <w:szCs w:val="22"/>
              </w:rPr>
              <w:t>Mažoji lenkų kalbos olimpiada (8-10 kl.)</w:t>
            </w:r>
          </w:p>
        </w:tc>
        <w:tc>
          <w:tcPr>
            <w:tcW w:w="2120" w:type="dxa"/>
            <w:shd w:val="clear" w:color="auto" w:fill="auto"/>
          </w:tcPr>
          <w:p w14:paraId="319A94CA" w14:textId="77777777" w:rsidR="0063351C" w:rsidRPr="00F77D7A" w:rsidRDefault="0063351C" w:rsidP="00FD2B26">
            <w:pPr>
              <w:spacing w:line="360" w:lineRule="auto"/>
              <w:ind w:firstLine="567"/>
              <w:rPr>
                <w:bCs/>
                <w:noProof w:val="0"/>
              </w:rPr>
            </w:pPr>
            <w:r w:rsidRPr="00F77D7A">
              <w:rPr>
                <w:bCs/>
                <w:noProof w:val="0"/>
                <w:sz w:val="22"/>
                <w:szCs w:val="22"/>
              </w:rPr>
              <w:t>23</w:t>
            </w:r>
          </w:p>
        </w:tc>
      </w:tr>
      <w:tr w:rsidR="0063351C" w:rsidRPr="00F77D7A" w14:paraId="5B7D9F7A" w14:textId="77777777" w:rsidTr="00FD2B26">
        <w:trPr>
          <w:trHeight w:val="267"/>
          <w:jc w:val="center"/>
        </w:trPr>
        <w:tc>
          <w:tcPr>
            <w:tcW w:w="6231" w:type="dxa"/>
            <w:shd w:val="clear" w:color="auto" w:fill="auto"/>
          </w:tcPr>
          <w:p w14:paraId="5B5E1FE6"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Rajoninis konkursas „Dainuojantys darželinukai“</w:t>
            </w:r>
          </w:p>
        </w:tc>
        <w:tc>
          <w:tcPr>
            <w:tcW w:w="2120" w:type="dxa"/>
            <w:shd w:val="clear" w:color="auto" w:fill="auto"/>
          </w:tcPr>
          <w:p w14:paraId="44FA9046" w14:textId="77777777" w:rsidR="0063351C" w:rsidRPr="00F77D7A" w:rsidRDefault="0063351C" w:rsidP="00FD2B26">
            <w:pPr>
              <w:spacing w:line="360" w:lineRule="auto"/>
              <w:ind w:firstLine="567"/>
              <w:rPr>
                <w:bCs/>
                <w:noProof w:val="0"/>
              </w:rPr>
            </w:pPr>
            <w:r w:rsidRPr="00F77D7A">
              <w:rPr>
                <w:bCs/>
                <w:noProof w:val="0"/>
                <w:sz w:val="22"/>
                <w:szCs w:val="22"/>
              </w:rPr>
              <w:t>95</w:t>
            </w:r>
          </w:p>
        </w:tc>
      </w:tr>
      <w:tr w:rsidR="0063351C" w:rsidRPr="00F77D7A" w14:paraId="0D2DD2F0" w14:textId="77777777" w:rsidTr="00FD2B26">
        <w:trPr>
          <w:trHeight w:val="253"/>
          <w:jc w:val="center"/>
        </w:trPr>
        <w:tc>
          <w:tcPr>
            <w:tcW w:w="6231" w:type="dxa"/>
            <w:shd w:val="clear" w:color="auto" w:fill="auto"/>
          </w:tcPr>
          <w:p w14:paraId="7D5BE12F" w14:textId="77777777" w:rsidR="0063351C" w:rsidRPr="00F77D7A" w:rsidRDefault="0063351C" w:rsidP="00FD2B26">
            <w:pPr>
              <w:spacing w:line="360" w:lineRule="auto"/>
              <w:rPr>
                <w:bCs/>
                <w:noProof w:val="0"/>
              </w:rPr>
            </w:pPr>
            <w:r w:rsidRPr="00F77D7A">
              <w:rPr>
                <w:bCs/>
                <w:noProof w:val="0"/>
                <w:sz w:val="22"/>
                <w:szCs w:val="22"/>
              </w:rPr>
              <w:t>Rajoninis vokalinės muzikos festivalis „Pavasario balsai“</w:t>
            </w:r>
          </w:p>
        </w:tc>
        <w:tc>
          <w:tcPr>
            <w:tcW w:w="2120" w:type="dxa"/>
            <w:shd w:val="clear" w:color="auto" w:fill="auto"/>
          </w:tcPr>
          <w:p w14:paraId="48DACE6C" w14:textId="77777777" w:rsidR="0063351C" w:rsidRPr="00F77D7A" w:rsidRDefault="0063351C" w:rsidP="00FD2B26">
            <w:pPr>
              <w:spacing w:line="360" w:lineRule="auto"/>
              <w:ind w:firstLine="567"/>
              <w:rPr>
                <w:bCs/>
                <w:noProof w:val="0"/>
              </w:rPr>
            </w:pPr>
            <w:r w:rsidRPr="00F77D7A">
              <w:rPr>
                <w:bCs/>
                <w:noProof w:val="0"/>
                <w:sz w:val="22"/>
                <w:szCs w:val="22"/>
              </w:rPr>
              <w:t>47</w:t>
            </w:r>
          </w:p>
        </w:tc>
      </w:tr>
      <w:tr w:rsidR="0063351C" w:rsidRPr="00F77D7A" w14:paraId="18B7AE20" w14:textId="77777777" w:rsidTr="00FD2B26">
        <w:trPr>
          <w:trHeight w:val="253"/>
          <w:jc w:val="center"/>
        </w:trPr>
        <w:tc>
          <w:tcPr>
            <w:tcW w:w="6231" w:type="dxa"/>
            <w:shd w:val="clear" w:color="auto" w:fill="auto"/>
          </w:tcPr>
          <w:p w14:paraId="32020287" w14:textId="77777777" w:rsidR="0063351C" w:rsidRPr="00F77D7A" w:rsidRDefault="0063351C" w:rsidP="00FD2B26">
            <w:pPr>
              <w:spacing w:line="360" w:lineRule="auto"/>
              <w:rPr>
                <w:bCs/>
                <w:noProof w:val="0"/>
              </w:rPr>
            </w:pPr>
            <w:r w:rsidRPr="00F77D7A">
              <w:rPr>
                <w:bCs/>
                <w:noProof w:val="0"/>
                <w:sz w:val="22"/>
                <w:szCs w:val="22"/>
              </w:rPr>
              <w:t>Rajoninė technologijų olimpiada „Ką sudėčiau krašto knygon“</w:t>
            </w:r>
          </w:p>
        </w:tc>
        <w:tc>
          <w:tcPr>
            <w:tcW w:w="2120" w:type="dxa"/>
            <w:shd w:val="clear" w:color="auto" w:fill="auto"/>
          </w:tcPr>
          <w:p w14:paraId="1227B782" w14:textId="77777777" w:rsidR="0063351C" w:rsidRPr="00F77D7A" w:rsidRDefault="0063351C" w:rsidP="00FD2B26">
            <w:pPr>
              <w:spacing w:line="360" w:lineRule="auto"/>
              <w:ind w:firstLine="567"/>
              <w:rPr>
                <w:bCs/>
                <w:noProof w:val="0"/>
              </w:rPr>
            </w:pPr>
            <w:r w:rsidRPr="00F77D7A">
              <w:rPr>
                <w:bCs/>
                <w:noProof w:val="0"/>
                <w:sz w:val="22"/>
                <w:szCs w:val="22"/>
              </w:rPr>
              <w:t>20</w:t>
            </w:r>
          </w:p>
        </w:tc>
      </w:tr>
      <w:tr w:rsidR="0063351C" w:rsidRPr="00F77D7A" w14:paraId="604AA814" w14:textId="77777777" w:rsidTr="00FD2B26">
        <w:trPr>
          <w:trHeight w:val="253"/>
          <w:jc w:val="center"/>
        </w:trPr>
        <w:tc>
          <w:tcPr>
            <w:tcW w:w="6231" w:type="dxa"/>
            <w:shd w:val="clear" w:color="auto" w:fill="auto"/>
          </w:tcPr>
          <w:p w14:paraId="599FC86E" w14:textId="77777777" w:rsidR="0063351C" w:rsidRPr="00F77D7A" w:rsidRDefault="0063351C" w:rsidP="00FD2B26">
            <w:pPr>
              <w:spacing w:line="360" w:lineRule="auto"/>
              <w:rPr>
                <w:rFonts w:eastAsia="Calibri"/>
                <w:noProof w:val="0"/>
              </w:rPr>
            </w:pPr>
            <w:r w:rsidRPr="00F77D7A">
              <w:rPr>
                <w:rFonts w:eastAsia="Calibri"/>
                <w:noProof w:val="0"/>
                <w:sz w:val="22"/>
                <w:szCs w:val="22"/>
              </w:rPr>
              <w:t>Mokinių plakatų „Vanduo: vartok ir saugok“ konkursas</w:t>
            </w:r>
          </w:p>
        </w:tc>
        <w:tc>
          <w:tcPr>
            <w:tcW w:w="2120" w:type="dxa"/>
            <w:shd w:val="clear" w:color="auto" w:fill="auto"/>
          </w:tcPr>
          <w:p w14:paraId="61D916C0" w14:textId="77777777" w:rsidR="0063351C" w:rsidRPr="00F77D7A" w:rsidRDefault="0063351C" w:rsidP="00FD2B26">
            <w:pPr>
              <w:spacing w:line="360" w:lineRule="auto"/>
              <w:ind w:firstLine="567"/>
              <w:rPr>
                <w:bCs/>
                <w:noProof w:val="0"/>
              </w:rPr>
            </w:pPr>
            <w:r w:rsidRPr="00F77D7A">
              <w:rPr>
                <w:bCs/>
                <w:noProof w:val="0"/>
                <w:sz w:val="22"/>
                <w:szCs w:val="22"/>
              </w:rPr>
              <w:t>47</w:t>
            </w:r>
          </w:p>
        </w:tc>
      </w:tr>
      <w:tr w:rsidR="0063351C" w:rsidRPr="00F77D7A" w14:paraId="47F123F0" w14:textId="77777777" w:rsidTr="00FD2B26">
        <w:trPr>
          <w:trHeight w:val="253"/>
          <w:jc w:val="center"/>
        </w:trPr>
        <w:tc>
          <w:tcPr>
            <w:tcW w:w="6231" w:type="dxa"/>
            <w:shd w:val="clear" w:color="auto" w:fill="auto"/>
          </w:tcPr>
          <w:p w14:paraId="2B1EE96C" w14:textId="77777777" w:rsidR="0063351C" w:rsidRPr="00F77D7A" w:rsidRDefault="0063351C" w:rsidP="00FD2B26">
            <w:pPr>
              <w:spacing w:line="360" w:lineRule="auto"/>
              <w:rPr>
                <w:bCs/>
                <w:noProof w:val="0"/>
              </w:rPr>
            </w:pPr>
            <w:r w:rsidRPr="00F77D7A">
              <w:rPr>
                <w:bCs/>
                <w:noProof w:val="0"/>
                <w:sz w:val="22"/>
                <w:szCs w:val="22"/>
              </w:rPr>
              <w:t>Rajoninis pradinių klasių (1-4) mokinių meninio skaitymo konkursas „Vaikystės spalvos“</w:t>
            </w:r>
          </w:p>
        </w:tc>
        <w:tc>
          <w:tcPr>
            <w:tcW w:w="2120" w:type="dxa"/>
            <w:shd w:val="clear" w:color="auto" w:fill="auto"/>
          </w:tcPr>
          <w:p w14:paraId="5BEDAC20" w14:textId="77777777" w:rsidR="0063351C" w:rsidRPr="00F77D7A" w:rsidRDefault="0063351C" w:rsidP="00FD2B26">
            <w:pPr>
              <w:spacing w:line="360" w:lineRule="auto"/>
              <w:ind w:firstLine="567"/>
              <w:rPr>
                <w:bCs/>
                <w:noProof w:val="0"/>
              </w:rPr>
            </w:pPr>
            <w:r w:rsidRPr="00F77D7A">
              <w:rPr>
                <w:bCs/>
                <w:noProof w:val="0"/>
                <w:sz w:val="22"/>
                <w:szCs w:val="22"/>
              </w:rPr>
              <w:t>30</w:t>
            </w:r>
          </w:p>
        </w:tc>
      </w:tr>
      <w:tr w:rsidR="0063351C" w:rsidRPr="00F77D7A" w14:paraId="35F3319E" w14:textId="77777777" w:rsidTr="00FD2B26">
        <w:trPr>
          <w:trHeight w:val="253"/>
          <w:jc w:val="center"/>
        </w:trPr>
        <w:tc>
          <w:tcPr>
            <w:tcW w:w="6231" w:type="dxa"/>
            <w:shd w:val="clear" w:color="auto" w:fill="auto"/>
          </w:tcPr>
          <w:p w14:paraId="08FC7FA3" w14:textId="77777777" w:rsidR="0063351C" w:rsidRPr="00F77D7A" w:rsidRDefault="0063351C" w:rsidP="00FD2B26">
            <w:pPr>
              <w:spacing w:line="360" w:lineRule="auto"/>
              <w:rPr>
                <w:rFonts w:eastAsia="Calibri"/>
                <w:noProof w:val="0"/>
              </w:rPr>
            </w:pPr>
            <w:r w:rsidRPr="00F77D7A">
              <w:rPr>
                <w:bCs/>
                <w:noProof w:val="0"/>
                <w:sz w:val="22"/>
                <w:szCs w:val="22"/>
              </w:rPr>
              <w:t>Rajoninis rusų kalbos meninio skaitymo konkursas „Vesna poezii“</w:t>
            </w:r>
          </w:p>
        </w:tc>
        <w:tc>
          <w:tcPr>
            <w:tcW w:w="2120" w:type="dxa"/>
            <w:shd w:val="clear" w:color="auto" w:fill="auto"/>
          </w:tcPr>
          <w:p w14:paraId="59B954B3" w14:textId="77777777" w:rsidR="0063351C" w:rsidRPr="00F77D7A" w:rsidRDefault="0063351C" w:rsidP="00FD2B26">
            <w:pPr>
              <w:spacing w:line="360" w:lineRule="auto"/>
              <w:ind w:firstLine="567"/>
              <w:rPr>
                <w:bCs/>
                <w:noProof w:val="0"/>
              </w:rPr>
            </w:pPr>
            <w:r w:rsidRPr="00F77D7A">
              <w:rPr>
                <w:bCs/>
                <w:noProof w:val="0"/>
                <w:sz w:val="22"/>
                <w:szCs w:val="22"/>
              </w:rPr>
              <w:t>25</w:t>
            </w:r>
          </w:p>
        </w:tc>
      </w:tr>
      <w:tr w:rsidR="0063351C" w:rsidRPr="00F77D7A" w14:paraId="320FC1F7" w14:textId="77777777" w:rsidTr="00FD2B26">
        <w:trPr>
          <w:trHeight w:val="253"/>
          <w:jc w:val="center"/>
        </w:trPr>
        <w:tc>
          <w:tcPr>
            <w:tcW w:w="6231" w:type="dxa"/>
            <w:shd w:val="clear" w:color="auto" w:fill="auto"/>
          </w:tcPr>
          <w:p w14:paraId="4DC34507"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Rajoninis „Rusų kultūros festivalis“</w:t>
            </w:r>
          </w:p>
        </w:tc>
        <w:tc>
          <w:tcPr>
            <w:tcW w:w="2120" w:type="dxa"/>
            <w:shd w:val="clear" w:color="auto" w:fill="auto"/>
          </w:tcPr>
          <w:p w14:paraId="573BF416" w14:textId="77777777" w:rsidR="0063351C" w:rsidRPr="00F77D7A" w:rsidRDefault="0063351C" w:rsidP="00FD2B26">
            <w:pPr>
              <w:spacing w:line="360" w:lineRule="auto"/>
              <w:ind w:firstLine="567"/>
              <w:rPr>
                <w:bCs/>
                <w:noProof w:val="0"/>
              </w:rPr>
            </w:pPr>
            <w:r w:rsidRPr="00F77D7A">
              <w:rPr>
                <w:bCs/>
                <w:noProof w:val="0"/>
                <w:sz w:val="22"/>
                <w:szCs w:val="22"/>
              </w:rPr>
              <w:t>96</w:t>
            </w:r>
          </w:p>
        </w:tc>
      </w:tr>
      <w:tr w:rsidR="0063351C" w:rsidRPr="00F77D7A" w14:paraId="226CAF79" w14:textId="77777777" w:rsidTr="00FD2B26">
        <w:trPr>
          <w:trHeight w:val="253"/>
          <w:jc w:val="center"/>
        </w:trPr>
        <w:tc>
          <w:tcPr>
            <w:tcW w:w="6231" w:type="dxa"/>
            <w:shd w:val="clear" w:color="auto" w:fill="auto"/>
          </w:tcPr>
          <w:p w14:paraId="2190EFA2"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Rajoninis edukacinis konkursas „Mažasis eruditas“</w:t>
            </w:r>
          </w:p>
        </w:tc>
        <w:tc>
          <w:tcPr>
            <w:tcW w:w="2120" w:type="dxa"/>
            <w:shd w:val="clear" w:color="auto" w:fill="auto"/>
          </w:tcPr>
          <w:p w14:paraId="5045D798" w14:textId="77777777" w:rsidR="0063351C" w:rsidRPr="00F77D7A" w:rsidRDefault="0063351C" w:rsidP="00FD2B26">
            <w:pPr>
              <w:spacing w:line="360" w:lineRule="auto"/>
              <w:ind w:firstLine="567"/>
              <w:rPr>
                <w:bCs/>
                <w:noProof w:val="0"/>
              </w:rPr>
            </w:pPr>
            <w:r w:rsidRPr="00F77D7A">
              <w:rPr>
                <w:bCs/>
                <w:noProof w:val="0"/>
                <w:sz w:val="22"/>
                <w:szCs w:val="22"/>
              </w:rPr>
              <w:t>25</w:t>
            </w:r>
          </w:p>
        </w:tc>
      </w:tr>
      <w:tr w:rsidR="0063351C" w:rsidRPr="00F77D7A" w14:paraId="7F80FDD3" w14:textId="77777777" w:rsidTr="00FD2B26">
        <w:trPr>
          <w:trHeight w:val="253"/>
          <w:jc w:val="center"/>
        </w:trPr>
        <w:tc>
          <w:tcPr>
            <w:tcW w:w="6231" w:type="dxa"/>
            <w:shd w:val="clear" w:color="auto" w:fill="auto"/>
          </w:tcPr>
          <w:p w14:paraId="3E9472D9"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Rajoninis konkursas „Kresy“</w:t>
            </w:r>
          </w:p>
        </w:tc>
        <w:tc>
          <w:tcPr>
            <w:tcW w:w="2120" w:type="dxa"/>
            <w:shd w:val="clear" w:color="auto" w:fill="auto"/>
          </w:tcPr>
          <w:p w14:paraId="6006CA05" w14:textId="77777777" w:rsidR="0063351C" w:rsidRPr="00F77D7A" w:rsidRDefault="0063351C" w:rsidP="00FD2B26">
            <w:pPr>
              <w:spacing w:line="360" w:lineRule="auto"/>
              <w:ind w:firstLine="567"/>
              <w:rPr>
                <w:bCs/>
                <w:noProof w:val="0"/>
              </w:rPr>
            </w:pPr>
            <w:r w:rsidRPr="00F77D7A">
              <w:rPr>
                <w:bCs/>
                <w:noProof w:val="0"/>
                <w:sz w:val="22"/>
                <w:szCs w:val="22"/>
              </w:rPr>
              <w:t>48</w:t>
            </w:r>
          </w:p>
        </w:tc>
      </w:tr>
      <w:tr w:rsidR="0063351C" w:rsidRPr="00F77D7A" w14:paraId="436D5BA2" w14:textId="77777777" w:rsidTr="00FD2B26">
        <w:trPr>
          <w:trHeight w:val="253"/>
          <w:jc w:val="center"/>
        </w:trPr>
        <w:tc>
          <w:tcPr>
            <w:tcW w:w="6231" w:type="dxa"/>
            <w:shd w:val="clear" w:color="auto" w:fill="auto"/>
          </w:tcPr>
          <w:p w14:paraId="129689F5"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Rajoninis pradinių klasių mokinių konkursas „Mylėk lenkų kalbą“</w:t>
            </w:r>
          </w:p>
        </w:tc>
        <w:tc>
          <w:tcPr>
            <w:tcW w:w="2120" w:type="dxa"/>
            <w:shd w:val="clear" w:color="auto" w:fill="auto"/>
          </w:tcPr>
          <w:p w14:paraId="34372AAF" w14:textId="77777777" w:rsidR="0063351C" w:rsidRPr="00F77D7A" w:rsidRDefault="0063351C" w:rsidP="00FD2B26">
            <w:pPr>
              <w:spacing w:line="360" w:lineRule="auto"/>
              <w:ind w:firstLine="567"/>
              <w:rPr>
                <w:bCs/>
                <w:noProof w:val="0"/>
              </w:rPr>
            </w:pPr>
            <w:r w:rsidRPr="00F77D7A">
              <w:rPr>
                <w:bCs/>
                <w:noProof w:val="0"/>
                <w:sz w:val="22"/>
                <w:szCs w:val="22"/>
              </w:rPr>
              <w:t>16</w:t>
            </w:r>
          </w:p>
        </w:tc>
      </w:tr>
      <w:tr w:rsidR="0063351C" w:rsidRPr="00F77D7A" w14:paraId="0226B781" w14:textId="77777777" w:rsidTr="00FD2B26">
        <w:trPr>
          <w:trHeight w:val="253"/>
          <w:jc w:val="center"/>
        </w:trPr>
        <w:tc>
          <w:tcPr>
            <w:tcW w:w="6231" w:type="dxa"/>
            <w:shd w:val="clear" w:color="auto" w:fill="auto"/>
          </w:tcPr>
          <w:p w14:paraId="55612A72" w14:textId="77777777" w:rsidR="0063351C" w:rsidRPr="00F77D7A" w:rsidRDefault="0063351C" w:rsidP="00FD2B26">
            <w:pPr>
              <w:spacing w:line="360" w:lineRule="auto"/>
              <w:rPr>
                <w:rFonts w:eastAsia="Calibri"/>
                <w:noProof w:val="0"/>
              </w:rPr>
            </w:pPr>
            <w:r w:rsidRPr="00F77D7A">
              <w:rPr>
                <w:rFonts w:eastAsia="Calibri"/>
                <w:noProof w:val="0"/>
                <w:sz w:val="22"/>
                <w:szCs w:val="22"/>
              </w:rPr>
              <w:lastRenderedPageBreak/>
              <w:t>Viktorina „Lietuvos istorijos kriviai“</w:t>
            </w:r>
          </w:p>
        </w:tc>
        <w:tc>
          <w:tcPr>
            <w:tcW w:w="2120" w:type="dxa"/>
            <w:shd w:val="clear" w:color="auto" w:fill="auto"/>
          </w:tcPr>
          <w:p w14:paraId="0BA63407" w14:textId="77777777" w:rsidR="0063351C" w:rsidRPr="00F77D7A" w:rsidRDefault="0063351C" w:rsidP="00FD2B26">
            <w:pPr>
              <w:spacing w:line="360" w:lineRule="auto"/>
              <w:ind w:firstLine="567"/>
              <w:rPr>
                <w:bCs/>
                <w:noProof w:val="0"/>
              </w:rPr>
            </w:pPr>
            <w:r w:rsidRPr="00F77D7A">
              <w:rPr>
                <w:bCs/>
                <w:noProof w:val="0"/>
                <w:sz w:val="22"/>
                <w:szCs w:val="22"/>
              </w:rPr>
              <w:t>50</w:t>
            </w:r>
          </w:p>
        </w:tc>
      </w:tr>
      <w:tr w:rsidR="0063351C" w:rsidRPr="00F77D7A" w14:paraId="56B2E36B" w14:textId="77777777" w:rsidTr="00FD2B26">
        <w:trPr>
          <w:trHeight w:val="253"/>
          <w:jc w:val="center"/>
        </w:trPr>
        <w:tc>
          <w:tcPr>
            <w:tcW w:w="6231" w:type="dxa"/>
            <w:shd w:val="clear" w:color="auto" w:fill="auto"/>
          </w:tcPr>
          <w:p w14:paraId="225A83DE" w14:textId="77777777" w:rsidR="0063351C" w:rsidRPr="00F77D7A" w:rsidRDefault="0063351C" w:rsidP="00FD2B26">
            <w:pPr>
              <w:spacing w:line="360" w:lineRule="auto"/>
              <w:rPr>
                <w:rFonts w:eastAsia="Calibri"/>
                <w:noProof w:val="0"/>
              </w:rPr>
            </w:pPr>
            <w:r w:rsidRPr="00F77D7A">
              <w:rPr>
                <w:rFonts w:eastAsia="Calibri"/>
                <w:noProof w:val="0"/>
                <w:sz w:val="22"/>
                <w:szCs w:val="22"/>
              </w:rPr>
              <w:t>Rajoninis lenkų dėstomąja kalba mokyklų mokinių konkursas diktantas</w:t>
            </w:r>
          </w:p>
        </w:tc>
        <w:tc>
          <w:tcPr>
            <w:tcW w:w="2120" w:type="dxa"/>
            <w:shd w:val="clear" w:color="auto" w:fill="auto"/>
          </w:tcPr>
          <w:p w14:paraId="05819161" w14:textId="77777777" w:rsidR="0063351C" w:rsidRPr="00F77D7A" w:rsidRDefault="0063351C" w:rsidP="00FD2B26">
            <w:pPr>
              <w:spacing w:line="360" w:lineRule="auto"/>
              <w:ind w:firstLine="567"/>
              <w:rPr>
                <w:bCs/>
                <w:noProof w:val="0"/>
              </w:rPr>
            </w:pPr>
            <w:r w:rsidRPr="00F77D7A">
              <w:rPr>
                <w:bCs/>
                <w:noProof w:val="0"/>
                <w:sz w:val="22"/>
                <w:szCs w:val="22"/>
              </w:rPr>
              <w:t>37</w:t>
            </w:r>
          </w:p>
        </w:tc>
      </w:tr>
      <w:tr w:rsidR="0063351C" w:rsidRPr="00F77D7A" w14:paraId="6F0D7324" w14:textId="77777777" w:rsidTr="00FD2B26">
        <w:trPr>
          <w:trHeight w:val="874"/>
          <w:jc w:val="center"/>
        </w:trPr>
        <w:tc>
          <w:tcPr>
            <w:tcW w:w="6231" w:type="dxa"/>
            <w:shd w:val="clear" w:color="auto" w:fill="auto"/>
          </w:tcPr>
          <w:p w14:paraId="27CB6E04" w14:textId="77777777" w:rsidR="0063351C" w:rsidRPr="00F77D7A" w:rsidRDefault="0063351C" w:rsidP="00FD2B26">
            <w:pPr>
              <w:spacing w:line="360" w:lineRule="auto"/>
              <w:rPr>
                <w:rFonts w:eastAsia="Calibri"/>
                <w:noProof w:val="0"/>
              </w:rPr>
            </w:pPr>
            <w:r w:rsidRPr="00F77D7A">
              <w:rPr>
                <w:rFonts w:eastAsia="Calibri"/>
                <w:noProof w:val="0"/>
                <w:sz w:val="22"/>
                <w:szCs w:val="22"/>
              </w:rPr>
              <w:t>Jaunųjų pianistų ir ansamblių festivalis „Linksmos natos‘</w:t>
            </w:r>
          </w:p>
        </w:tc>
        <w:tc>
          <w:tcPr>
            <w:tcW w:w="2120" w:type="dxa"/>
            <w:shd w:val="clear" w:color="auto" w:fill="auto"/>
          </w:tcPr>
          <w:p w14:paraId="424869BE" w14:textId="77777777" w:rsidR="0063351C" w:rsidRPr="00F77D7A" w:rsidRDefault="0063351C" w:rsidP="00FD2B26">
            <w:pPr>
              <w:spacing w:line="360" w:lineRule="auto"/>
              <w:ind w:firstLine="567"/>
              <w:rPr>
                <w:bCs/>
                <w:noProof w:val="0"/>
              </w:rPr>
            </w:pPr>
            <w:r w:rsidRPr="00F77D7A">
              <w:rPr>
                <w:bCs/>
                <w:noProof w:val="0"/>
                <w:sz w:val="22"/>
                <w:szCs w:val="22"/>
              </w:rPr>
              <w:t>42</w:t>
            </w:r>
          </w:p>
        </w:tc>
      </w:tr>
    </w:tbl>
    <w:p w14:paraId="7207131A" w14:textId="77777777" w:rsidR="0063351C" w:rsidRPr="00F77D7A" w:rsidRDefault="0063351C" w:rsidP="0063351C">
      <w:pPr>
        <w:rPr>
          <w:b/>
          <w:i/>
          <w:noProof w:val="0"/>
          <w:sz w:val="22"/>
          <w:szCs w:val="22"/>
        </w:rPr>
      </w:pPr>
      <w:r w:rsidRPr="00F77D7A">
        <w:rPr>
          <w:b/>
          <w:i/>
          <w:noProof w:val="0"/>
          <w:sz w:val="22"/>
          <w:szCs w:val="22"/>
        </w:rPr>
        <w:t>MOKYKLŲ BIBLIOTEKŲ VEIKLA</w:t>
      </w:r>
    </w:p>
    <w:p w14:paraId="1474C35C" w14:textId="77777777" w:rsidR="0063351C" w:rsidRPr="00F77D7A" w:rsidRDefault="0063351C" w:rsidP="0063351C">
      <w:pPr>
        <w:ind w:firstLine="851"/>
        <w:jc w:val="both"/>
        <w:rPr>
          <w:noProof w:val="0"/>
        </w:rPr>
      </w:pPr>
      <w:r w:rsidRPr="00F77D7A">
        <w:rPr>
          <w:noProof w:val="0"/>
        </w:rPr>
        <w:t xml:space="preserve">Šalčininkų rajono savivaldybės švietimo įstaigose veikia 23 bibliotekos: 13 gimnazijų bibliotekų , 8 pagrindinių mokyklų bibliotekos, 2 neformaliojo vaikų švietimo mokyklų bibliotekos. 3 gimnazijų bibliotekos turi 4 paslaugų punktus. Švietimo įstaigų bibliotekose dirba 26 profesionalūs darbuotojai, turintys bibliotekininkystės arba informacijos mokslų išsilavinimą arba įgiję profesijos įgūdžius ilgą laiką dirbdami bibliotekoje. 2016 m. mokyklų bibliotekininkai kėlė kvalifikaciją respublikiniuose seminaruose, kursuose, konferencijose. Mokyklų bibliotekininkų metodinis būrelis rengė rajoninius seminarus, kuriuose bibliotekininkai dalijosi gerąja patirtimi, skaitė pranešimus. </w:t>
      </w:r>
    </w:p>
    <w:p w14:paraId="5E775E16" w14:textId="77777777" w:rsidR="0063351C" w:rsidRPr="00F77D7A" w:rsidRDefault="0063351C" w:rsidP="0063351C">
      <w:pPr>
        <w:ind w:firstLine="851"/>
        <w:jc w:val="both"/>
        <w:rPr>
          <w:noProof w:val="0"/>
        </w:rPr>
      </w:pPr>
      <w:r w:rsidRPr="00F77D7A">
        <w:rPr>
          <w:noProof w:val="0"/>
        </w:rPr>
        <w:t>Visų rajono gimnazijų bibliotekų vadovėlių ir grožinės literatūros apskaita vedama informacinėse sistemose „Mobis“, „Tamo“ ir „Mano dienynas“. Visos bendrojo ugdymo ir neformaliojo vaikų švietimo mokyklų bibliotekos statistines ataskaitas teikia „LIBIS“ bibliotekų statistikos modulyje. Mokyklų bibliotekų dokumentų fondą sudaro virš 100 tūkst. knygų, leidinių ir kitų dokumentų vienetų,  aptarnaujama apie 5 tūkst. vartotojų. Bibliotekose įrengtos 125 kompiuterizuotos darbo vietos prijungtos prie interneto. Vadovėlių fondai mokyklų bibliotekose tvarkomi atskirai nuo bibliotekos fondo. 2016 metais iš mokinio krepšelio lėšų vadovėliams įsigyti buvo skirta 63 830,83 Eurų, panaudota 100 procentų, iš savivaldybės biudžeto Švietimo programos lėšų rajono ugdymo įstaigoms buvo pirkta mokyklinė dokumentacija už 1070,65 Eurų, bibliotekinė dokumentacija už 363,38 Eurų.</w:t>
      </w:r>
    </w:p>
    <w:p w14:paraId="24615EA4" w14:textId="77777777" w:rsidR="0063351C" w:rsidRPr="00F77D7A" w:rsidRDefault="0063351C" w:rsidP="0063351C">
      <w:pPr>
        <w:rPr>
          <w:b/>
          <w:i/>
          <w:noProof w:val="0"/>
          <w:sz w:val="22"/>
          <w:szCs w:val="22"/>
        </w:rPr>
      </w:pPr>
      <w:r w:rsidRPr="00F77D7A">
        <w:rPr>
          <w:b/>
          <w:i/>
          <w:noProof w:val="0"/>
          <w:sz w:val="22"/>
          <w:szCs w:val="22"/>
        </w:rPr>
        <w:t>NEFORMALUSIS UGDYMAS</w:t>
      </w:r>
    </w:p>
    <w:p w14:paraId="46787B97" w14:textId="77777777" w:rsidR="0063351C" w:rsidRPr="00F77D7A" w:rsidRDefault="0063351C" w:rsidP="0063351C">
      <w:pPr>
        <w:ind w:firstLine="567"/>
        <w:rPr>
          <w:noProof w:val="0"/>
        </w:rPr>
      </w:pPr>
      <w:r w:rsidRPr="00F77D7A">
        <w:rPr>
          <w:noProof w:val="0"/>
        </w:rPr>
        <w:t xml:space="preserve">Šalčininkų rajono švietimo įstaigos 2015-2016 m. m. NU skyrė 385 valandas. Mokyklose veikė 242 būreliai, kuriuose dalyvavo 2436 mokiniai. 2016-2017 m. m. NU skirta 385 valandos, veikia 249 būreliai, dalyvauja 2549 mokiniai. </w:t>
      </w:r>
    </w:p>
    <w:p w14:paraId="172A2AAC" w14:textId="77777777" w:rsidR="0063351C" w:rsidRPr="00F77D7A" w:rsidRDefault="0063351C" w:rsidP="0063351C">
      <w:pPr>
        <w:rPr>
          <w:noProof w:val="0"/>
        </w:rPr>
      </w:pPr>
      <w:r w:rsidRPr="00F77D7A">
        <w:rPr>
          <w:noProof w:val="0"/>
        </w:rPr>
        <w:t>Formalųjį švietimą papildančio ugdymo (FŠPU) programas rajone vykdo 4 ugdymo įstaigos: 2 muzikos, 1 menų bei 1 sporto mokykla.</w:t>
      </w:r>
    </w:p>
    <w:p w14:paraId="47B3C1A8" w14:textId="77777777" w:rsidR="0063351C" w:rsidRPr="00F77D7A" w:rsidRDefault="0063351C" w:rsidP="0063351C">
      <w:pPr>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formalųjį švietimą papildančias ugdymo programas lankė 671 mokinys:</w:t>
      </w:r>
    </w:p>
    <w:p w14:paraId="56191436" w14:textId="77777777" w:rsidR="0063351C" w:rsidRPr="00F77D7A" w:rsidRDefault="0063351C" w:rsidP="0063351C">
      <w:pPr>
        <w:rPr>
          <w:noProof w:val="0"/>
        </w:rPr>
      </w:pPr>
      <w:r w:rsidRPr="00F77D7A">
        <w:rPr>
          <w:noProof w:val="0"/>
        </w:rPr>
        <w:t>Šalčininkų Stanislavo Moniuškos menų mokykloje įgyvendinamos muzikos, dailės ir šokio formalųjį švietimą papildančios ugdymo programos, jas lanko 250 mokinių;</w:t>
      </w:r>
    </w:p>
    <w:p w14:paraId="1B292EB7" w14:textId="77777777" w:rsidR="0063351C" w:rsidRPr="00F77D7A" w:rsidRDefault="0063351C" w:rsidP="0063351C">
      <w:pPr>
        <w:ind w:firstLine="567"/>
        <w:rPr>
          <w:noProof w:val="0"/>
        </w:rPr>
      </w:pPr>
      <w:r w:rsidRPr="00F77D7A">
        <w:rPr>
          <w:noProof w:val="0"/>
        </w:rPr>
        <w:t>Eišiškių muzikos mokykloje įgyvendinama muzikos FŠPU programa, kurią lanko 65 mokiniai;</w:t>
      </w:r>
    </w:p>
    <w:p w14:paraId="15F1E6D1" w14:textId="77777777" w:rsidR="0063351C" w:rsidRPr="00F77D7A" w:rsidRDefault="0063351C" w:rsidP="0063351C">
      <w:pPr>
        <w:ind w:firstLine="567"/>
        <w:rPr>
          <w:noProof w:val="0"/>
        </w:rPr>
      </w:pPr>
      <w:r w:rsidRPr="00F77D7A">
        <w:rPr>
          <w:noProof w:val="0"/>
        </w:rPr>
        <w:t>Jašiūnų muzikos mokykla įgyvendina muzikos FŠPU programą, kurią lanko 53 mokiniai;</w:t>
      </w:r>
    </w:p>
    <w:p w14:paraId="7C30AC93" w14:textId="77777777" w:rsidR="0063351C" w:rsidRPr="00F77D7A" w:rsidRDefault="0063351C" w:rsidP="0063351C">
      <w:pPr>
        <w:ind w:firstLine="567"/>
        <w:rPr>
          <w:noProof w:val="0"/>
        </w:rPr>
      </w:pPr>
      <w:r w:rsidRPr="00F77D7A">
        <w:rPr>
          <w:noProof w:val="0"/>
        </w:rPr>
        <w:t>Eišiškių Antonio Ratkevičiaus sporto mokyklą lanko 303 mokiniai.</w:t>
      </w:r>
    </w:p>
    <w:p w14:paraId="72597CA2" w14:textId="77777777" w:rsidR="0063351C" w:rsidRPr="00F77D7A" w:rsidRDefault="0063351C" w:rsidP="0063351C">
      <w:pPr>
        <w:ind w:firstLine="567"/>
        <w:rPr>
          <w:b/>
          <w:noProof w:val="0"/>
        </w:rPr>
      </w:pPr>
    </w:p>
    <w:p w14:paraId="6E0F4F28" w14:textId="77777777" w:rsidR="0063351C" w:rsidRPr="00F77D7A" w:rsidRDefault="0063351C" w:rsidP="0063351C">
      <w:pPr>
        <w:ind w:firstLine="567"/>
        <w:rPr>
          <w:b/>
          <w:i/>
          <w:noProof w:val="0"/>
          <w:sz w:val="22"/>
          <w:szCs w:val="22"/>
        </w:rPr>
      </w:pPr>
      <w:r w:rsidRPr="00F77D7A">
        <w:rPr>
          <w:b/>
          <w:i/>
          <w:noProof w:val="0"/>
          <w:sz w:val="22"/>
          <w:szCs w:val="22"/>
        </w:rPr>
        <w:t>PEDAGOGAI</w:t>
      </w:r>
    </w:p>
    <w:p w14:paraId="5C5C988E" w14:textId="77777777" w:rsidR="0063351C" w:rsidRPr="00F77D7A" w:rsidRDefault="0063351C" w:rsidP="0063351C">
      <w:pPr>
        <w:ind w:firstLine="567"/>
        <w:rPr>
          <w:b/>
          <w:noProof w:val="0"/>
        </w:rPr>
      </w:pPr>
      <w:r w:rsidRPr="00F77D7A">
        <w:rPr>
          <w:b/>
          <w:noProof w:val="0"/>
        </w:rPr>
        <w:t>2016 metais Šalčininkų rajono menų ir muzikos mokyklose dirbo 50 mokytojų, iš jų 2 ekspertai, 14 metodininkų, 26 vyrenieji mokytojai, 5 mokytojai, 3 koncertmeisteriai.</w:t>
      </w:r>
    </w:p>
    <w:p w14:paraId="6755767F" w14:textId="77777777" w:rsidR="0063351C" w:rsidRPr="00F77D7A" w:rsidRDefault="0063351C" w:rsidP="0063351C">
      <w:pPr>
        <w:ind w:firstLine="567"/>
        <w:rPr>
          <w:noProof w:val="0"/>
        </w:rPr>
      </w:pPr>
      <w:r w:rsidRPr="00F77D7A">
        <w:rPr>
          <w:noProof w:val="0"/>
        </w:rPr>
        <w:t>Šalčininkų S. Moniuškos menų mokykloje dirbo 30 mokytojų- 12 metodininkų, 11 vyr. mokytojų, 4 mokytojai, 3 koncertmeisteriai.</w:t>
      </w:r>
    </w:p>
    <w:p w14:paraId="54AFCA17" w14:textId="77777777" w:rsidR="0063351C" w:rsidRPr="00F77D7A" w:rsidRDefault="0063351C" w:rsidP="0063351C">
      <w:pPr>
        <w:ind w:firstLine="567"/>
        <w:rPr>
          <w:noProof w:val="0"/>
        </w:rPr>
      </w:pPr>
      <w:r w:rsidRPr="00F77D7A">
        <w:rPr>
          <w:noProof w:val="0"/>
        </w:rPr>
        <w:t>Eišiškių muzikos mokykloje dirbo 11 mokytojų- 1 metodininkas,  10 vyr. mokytojų.</w:t>
      </w:r>
    </w:p>
    <w:p w14:paraId="76E8BA08" w14:textId="77777777" w:rsidR="0063351C" w:rsidRPr="00F77D7A" w:rsidRDefault="0063351C" w:rsidP="0063351C">
      <w:pPr>
        <w:ind w:firstLine="567"/>
        <w:rPr>
          <w:noProof w:val="0"/>
        </w:rPr>
      </w:pPr>
      <w:r w:rsidRPr="00F77D7A">
        <w:rPr>
          <w:noProof w:val="0"/>
        </w:rPr>
        <w:t xml:space="preserve">Jašiūnų muzikos mokykloje dirbo 9 mokytojai- 2 ekspertai, 1 metodininkas, 5 vyr. mokytojai, 1 mokytojas. </w:t>
      </w:r>
    </w:p>
    <w:p w14:paraId="5935B167" w14:textId="77777777" w:rsidR="0063351C" w:rsidRPr="00F77D7A" w:rsidRDefault="0063351C" w:rsidP="0063351C">
      <w:pPr>
        <w:ind w:firstLine="567"/>
        <w:rPr>
          <w:b/>
          <w:noProof w:val="0"/>
        </w:rPr>
      </w:pPr>
      <w:r w:rsidRPr="00F77D7A">
        <w:rPr>
          <w:b/>
          <w:noProof w:val="0"/>
        </w:rPr>
        <w:t>Eišiškių A. Ratkevičiaus sporto mokykloje dirba 14 sporto mokytojų – 4 metodininkai, 3 vyresnieji mokytojai, 7 mokytojai.</w:t>
      </w:r>
    </w:p>
    <w:p w14:paraId="7BE396DA" w14:textId="77777777" w:rsidR="0063351C" w:rsidRPr="00F77D7A" w:rsidRDefault="0063351C" w:rsidP="0063351C">
      <w:pPr>
        <w:ind w:firstLine="567"/>
        <w:rPr>
          <w:b/>
          <w:noProof w:val="0"/>
        </w:rPr>
      </w:pPr>
      <w:r w:rsidRPr="00F77D7A">
        <w:rPr>
          <w:b/>
          <w:noProof w:val="0"/>
        </w:rPr>
        <w:lastRenderedPageBreak/>
        <w:t>Projektinė veikla</w:t>
      </w:r>
    </w:p>
    <w:p w14:paraId="651F329D" w14:textId="77777777" w:rsidR="0063351C" w:rsidRPr="00F77D7A" w:rsidRDefault="0063351C" w:rsidP="0063351C">
      <w:pPr>
        <w:ind w:firstLine="567"/>
        <w:rPr>
          <w:noProof w:val="0"/>
        </w:rPr>
      </w:pPr>
      <w:r w:rsidRPr="00F77D7A">
        <w:rPr>
          <w:noProof w:val="0"/>
        </w:rPr>
        <w:t xml:space="preserve">Šalčininkų S. Moniuškos menų mokyklos, Eišiškių ir Jašiūnų muzikos mokyklų mokiniai bei mokytojai dalyvavo tarptautiniame projekte ,,Muzika jungia širdis“ - Jaunų Virtuozų Europos Akademija, kurią vykdė I. J. Paderevskio vardo Lenkijos-Ukrainos fondas, kartu su Lietuvos lenkų mokyklų mokytojų draugija ,,Macierz Szkolna“ pagal programą ,,Erasmus +“. </w:t>
      </w:r>
    </w:p>
    <w:p w14:paraId="78E58FF7" w14:textId="77777777" w:rsidR="0063351C" w:rsidRPr="00F77D7A" w:rsidRDefault="0063351C" w:rsidP="0063351C">
      <w:pPr>
        <w:ind w:firstLine="567"/>
        <w:rPr>
          <w:noProof w:val="0"/>
        </w:rPr>
      </w:pPr>
      <w:r w:rsidRPr="00F77D7A">
        <w:rPr>
          <w:noProof w:val="0"/>
        </w:rPr>
        <w:t>Šalčininkų r. Eišiškių A. Ratkevičiaus sporto mokykla dalyvavo projektuose:</w:t>
      </w:r>
    </w:p>
    <w:p w14:paraId="19D0FC41" w14:textId="77777777" w:rsidR="0063351C" w:rsidRPr="00F77D7A" w:rsidRDefault="0063351C" w:rsidP="0063351C">
      <w:pPr>
        <w:ind w:firstLine="567"/>
        <w:rPr>
          <w:noProof w:val="0"/>
        </w:rPr>
      </w:pPr>
      <w:r w:rsidRPr="00F77D7A">
        <w:rPr>
          <w:noProof w:val="0"/>
        </w:rPr>
        <w:t>Sportinė-edukacinė stovykla Šventojoje „Lietuva ir Lenkija dvi valstybės, viena istorija“, finansavo Lenkijos ambasada Vilniuje;</w:t>
      </w:r>
    </w:p>
    <w:p w14:paraId="016A1778" w14:textId="77777777" w:rsidR="0063351C" w:rsidRPr="00F77D7A" w:rsidRDefault="0063351C" w:rsidP="0063351C">
      <w:pPr>
        <w:ind w:firstLine="567"/>
        <w:rPr>
          <w:noProof w:val="0"/>
        </w:rPr>
      </w:pPr>
      <w:r w:rsidRPr="00F77D7A">
        <w:rPr>
          <w:noProof w:val="0"/>
        </w:rPr>
        <w:t>XXIX Tarptautinis rankinio turnyras treneriui A. Ratkevičiui atminti, finansavo Kūno kultūros ir sporto departamentas;</w:t>
      </w:r>
    </w:p>
    <w:p w14:paraId="5E12FF81" w14:textId="77777777" w:rsidR="0063351C" w:rsidRPr="00F77D7A" w:rsidRDefault="0063351C" w:rsidP="0063351C">
      <w:pPr>
        <w:ind w:firstLine="567"/>
        <w:rPr>
          <w:noProof w:val="0"/>
        </w:rPr>
      </w:pPr>
      <w:r w:rsidRPr="00F77D7A">
        <w:rPr>
          <w:noProof w:val="0"/>
        </w:rPr>
        <w:t>X Tarptautinis stalo teniso turnyras turnyras treneriui Z. Sliževskiui atminti, Kūno kultūros ir sporto departamentas.</w:t>
      </w:r>
    </w:p>
    <w:p w14:paraId="19E0D873" w14:textId="77777777" w:rsidR="0063351C" w:rsidRPr="00F77D7A" w:rsidRDefault="0063351C" w:rsidP="0063351C">
      <w:pPr>
        <w:ind w:firstLine="567"/>
        <w:rPr>
          <w:b/>
          <w:noProof w:val="0"/>
        </w:rPr>
      </w:pPr>
      <w:r w:rsidRPr="00F77D7A">
        <w:rPr>
          <w:b/>
          <w:noProof w:val="0"/>
        </w:rPr>
        <w:t xml:space="preserve">Metodinė veikla </w:t>
      </w:r>
    </w:p>
    <w:p w14:paraId="61DC77E3" w14:textId="77777777" w:rsidR="0063351C" w:rsidRPr="00F77D7A" w:rsidRDefault="0063351C" w:rsidP="0063351C">
      <w:pPr>
        <w:ind w:firstLine="567"/>
        <w:jc w:val="both"/>
        <w:rPr>
          <w:noProof w:val="0"/>
        </w:rPr>
      </w:pPr>
      <w:r w:rsidRPr="00F77D7A">
        <w:rPr>
          <w:noProof w:val="0"/>
        </w:rPr>
        <w:t>Mokyklose organizuoti ir pravesti metodiniai renginiai.</w:t>
      </w:r>
    </w:p>
    <w:p w14:paraId="61F01D93" w14:textId="77777777" w:rsidR="0063351C" w:rsidRPr="00F77D7A" w:rsidRDefault="0063351C" w:rsidP="0063351C">
      <w:pPr>
        <w:ind w:firstLine="567"/>
        <w:jc w:val="both"/>
        <w:rPr>
          <w:noProof w:val="0"/>
        </w:rPr>
      </w:pPr>
      <w:r w:rsidRPr="00F77D7A">
        <w:rPr>
          <w:noProof w:val="0"/>
        </w:rPr>
        <w:t>Šalčininkų S. Moniuškos menų mokykloje:</w:t>
      </w:r>
    </w:p>
    <w:p w14:paraId="53AB6FA3" w14:textId="77777777" w:rsidR="0063351C" w:rsidRPr="00F77D7A" w:rsidRDefault="0063351C" w:rsidP="0063351C">
      <w:pPr>
        <w:pStyle w:val="Sraopastraipa"/>
        <w:widowControl w:val="0"/>
        <w:numPr>
          <w:ilvl w:val="0"/>
          <w:numId w:val="39"/>
        </w:numPr>
        <w:autoSpaceDE w:val="0"/>
        <w:autoSpaceDN w:val="0"/>
        <w:adjustRightInd w:val="0"/>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LMTA lektoriaus, meno doktoranto, pianisto Jurgio Aleknavičiaus atviros pamokos, koncertas;</w:t>
      </w:r>
    </w:p>
    <w:p w14:paraId="72E694E2" w14:textId="77777777" w:rsidR="0063351C" w:rsidRPr="00F77D7A" w:rsidRDefault="0063351C" w:rsidP="0063351C">
      <w:pPr>
        <w:pStyle w:val="Sraopastraipa"/>
        <w:widowControl w:val="0"/>
        <w:numPr>
          <w:ilvl w:val="0"/>
          <w:numId w:val="39"/>
        </w:numPr>
        <w:autoSpaceDE w:val="0"/>
        <w:autoSpaceDN w:val="0"/>
        <w:adjustRightInd w:val="0"/>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mokytojo metodininko Gintaro Mockaus instrumentinių ansamblių knygos „Muzikuokime kartu“ pristatymas – koncertas;</w:t>
      </w:r>
    </w:p>
    <w:p w14:paraId="12EA85AF" w14:textId="77777777" w:rsidR="0063351C" w:rsidRPr="00F77D7A" w:rsidRDefault="0063351C" w:rsidP="0063351C">
      <w:pPr>
        <w:pStyle w:val="Sraopastraipa"/>
        <w:widowControl w:val="0"/>
        <w:numPr>
          <w:ilvl w:val="0"/>
          <w:numId w:val="39"/>
        </w:numPr>
        <w:autoSpaceDE w:val="0"/>
        <w:autoSpaceDN w:val="0"/>
        <w:adjustRightInd w:val="0"/>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profesinio bendradarbiavimo metodinė diena „Draugystės tiltai“, dalyvavo Šalčininkų S. Moniuškos, Nacionalinės M. K. Čiurlionio menų mokyklų mokytojai, mokiniai;</w:t>
      </w:r>
    </w:p>
    <w:p w14:paraId="4A174D7C" w14:textId="77777777" w:rsidR="0063351C" w:rsidRPr="00F77D7A" w:rsidRDefault="0063351C" w:rsidP="0063351C">
      <w:pPr>
        <w:pStyle w:val="Sraopastraipa"/>
        <w:widowControl w:val="0"/>
        <w:numPr>
          <w:ilvl w:val="0"/>
          <w:numId w:val="39"/>
        </w:numPr>
        <w:autoSpaceDE w:val="0"/>
        <w:autoSpaceDN w:val="0"/>
        <w:adjustRightInd w:val="0"/>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metodinis renginys akordeono skyriuje „Jaunųjų akordeonistų ugdymo ypatumai dabartiniame mokymo procese“, dalyvavo Jašiūnų muzikos, Šalčininkų S. Moniuškos menų mokyklų, Vilniaus J. Tallat - Kelpšos konservatorijos mokytojai ir mokiniai;</w:t>
      </w:r>
    </w:p>
    <w:p w14:paraId="7B046FC0" w14:textId="77777777" w:rsidR="0063351C" w:rsidRPr="00F77D7A" w:rsidRDefault="0063351C" w:rsidP="0063351C">
      <w:pPr>
        <w:pStyle w:val="Sraopastraipa"/>
        <w:widowControl w:val="0"/>
        <w:numPr>
          <w:ilvl w:val="0"/>
          <w:numId w:val="39"/>
        </w:numPr>
        <w:autoSpaceDE w:val="0"/>
        <w:autoSpaceDN w:val="0"/>
        <w:adjustRightInd w:val="0"/>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metodinis renginys (seminaras-praktikumas) fortepijono skyriuje „Jaunųjų pianistų pasirengimas scenai“, dalyvavo Rudaminos meno, Jašiūnų muzikos, Šalčininkų S. Moniuškos menų mokyklų mokytojai ir mokiniai;</w:t>
      </w:r>
    </w:p>
    <w:p w14:paraId="7440138E" w14:textId="77777777" w:rsidR="0063351C" w:rsidRPr="00F77D7A" w:rsidRDefault="0063351C" w:rsidP="0063351C">
      <w:pPr>
        <w:pStyle w:val="Sraopastraipa"/>
        <w:widowControl w:val="0"/>
        <w:numPr>
          <w:ilvl w:val="0"/>
          <w:numId w:val="39"/>
        </w:numPr>
        <w:autoSpaceDE w:val="0"/>
        <w:autoSpaceDN w:val="0"/>
        <w:adjustRightInd w:val="0"/>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tarptautinis renginys – Europos Jaunųjų Virtuozų Akademija „Muzika jungia širdis“ (meistriškumo pamokos, seminaras), dalyvavo Jašiūnų, Eišiškių muzikos, Šalčininkų S. Moniuškos menų mokyklų mokytojai, mokiniai.</w:t>
      </w:r>
    </w:p>
    <w:p w14:paraId="593B23B3" w14:textId="77777777" w:rsidR="0063351C" w:rsidRPr="00F77D7A" w:rsidRDefault="0063351C" w:rsidP="0063351C">
      <w:pPr>
        <w:ind w:left="360"/>
        <w:jc w:val="both"/>
        <w:rPr>
          <w:noProof w:val="0"/>
        </w:rPr>
      </w:pPr>
      <w:r w:rsidRPr="00F77D7A">
        <w:rPr>
          <w:noProof w:val="0"/>
        </w:rPr>
        <w:t>Eišiškių muzkos mokykloje:</w:t>
      </w:r>
    </w:p>
    <w:p w14:paraId="4CD56045" w14:textId="77777777" w:rsidR="0063351C" w:rsidRPr="00F77D7A" w:rsidRDefault="0063351C" w:rsidP="0063351C">
      <w:pPr>
        <w:pStyle w:val="Sraopastraipa"/>
        <w:widowControl w:val="0"/>
        <w:numPr>
          <w:ilvl w:val="0"/>
          <w:numId w:val="39"/>
        </w:numPr>
        <w:autoSpaceDE w:val="0"/>
        <w:autoSpaceDN w:val="0"/>
        <w:adjustRightInd w:val="0"/>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mokytojos Robertos Mikučionytės atvira pamoka „Rankų nustatymas ir grojimo įgūdžių formavimas pradiniame etape“;</w:t>
      </w:r>
    </w:p>
    <w:p w14:paraId="30DB1387" w14:textId="77777777" w:rsidR="0063351C" w:rsidRPr="00F77D7A" w:rsidRDefault="0063351C" w:rsidP="0063351C">
      <w:pPr>
        <w:pStyle w:val="Sraopastraipa"/>
        <w:widowControl w:val="0"/>
        <w:numPr>
          <w:ilvl w:val="0"/>
          <w:numId w:val="39"/>
        </w:numPr>
        <w:autoSpaceDE w:val="0"/>
        <w:autoSpaceDN w:val="0"/>
        <w:adjustRightInd w:val="0"/>
        <w:spacing w:after="0" w:line="240"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mokytojos Svetlanos Bartos atvira pamoka „Programinė muzika“.</w:t>
      </w:r>
    </w:p>
    <w:p w14:paraId="5F89016D" w14:textId="77777777" w:rsidR="0063351C" w:rsidRPr="00F77D7A" w:rsidRDefault="0063351C" w:rsidP="0063351C">
      <w:pPr>
        <w:ind w:left="360"/>
        <w:jc w:val="both"/>
        <w:rPr>
          <w:noProof w:val="0"/>
        </w:rPr>
      </w:pPr>
      <w:r w:rsidRPr="00F77D7A">
        <w:rPr>
          <w:noProof w:val="0"/>
        </w:rPr>
        <w:t>Jašiūnų muzikos mokykloje organizuotas ir pravestas rajoninis muzikos ir meno mokyklų jaunųjų pianistų ir ansamblių festivalis „Linksmos natos“, dalyvavo Šalčininkų S. Moniuškos menų bei Eišiškių ir Jašiūnų muzikos mokyklų mokiniai.</w:t>
      </w:r>
    </w:p>
    <w:p w14:paraId="26089535" w14:textId="77777777" w:rsidR="0063351C" w:rsidRPr="00F77D7A" w:rsidRDefault="0063351C" w:rsidP="0063351C">
      <w:pPr>
        <w:ind w:firstLine="567"/>
        <w:rPr>
          <w:b/>
          <w:noProof w:val="0"/>
        </w:rPr>
      </w:pPr>
      <w:r w:rsidRPr="00F77D7A">
        <w:rPr>
          <w:b/>
          <w:noProof w:val="0"/>
        </w:rPr>
        <w:t>Ugdymo bazė</w:t>
      </w:r>
    </w:p>
    <w:p w14:paraId="3250C73B" w14:textId="77777777" w:rsidR="0063351C" w:rsidRPr="00F77D7A" w:rsidRDefault="0063351C" w:rsidP="0063351C">
      <w:pPr>
        <w:ind w:firstLine="567"/>
        <w:jc w:val="both"/>
        <w:rPr>
          <w:noProof w:val="0"/>
        </w:rPr>
      </w:pPr>
      <w:r w:rsidRPr="00F77D7A">
        <w:rPr>
          <w:noProof w:val="0"/>
        </w:rPr>
        <w:t xml:space="preserve">Įgyvendinant švietimo ir mokslo ministerijos Švietimo įstaigų modernizavimo programą, Šalčininkų S. Moniuškos menų mokyklai skirta 36 tūkst. eurų iš Valstybės investicijų programos. Menų mokykloje pirmame ir antrame aukštuose pakeista 19 medinių langų, 3 medinės durys, centrinio įėjimo vidaus durys, restauruotos granitinės palangės, atliktas pagrindinio įėjimo remontas. </w:t>
      </w:r>
    </w:p>
    <w:p w14:paraId="5FF7E604" w14:textId="77777777" w:rsidR="0063351C" w:rsidRPr="00F77D7A" w:rsidRDefault="0063351C" w:rsidP="0063351C">
      <w:pPr>
        <w:ind w:firstLine="567"/>
        <w:jc w:val="both"/>
        <w:rPr>
          <w:noProof w:val="0"/>
        </w:rPr>
      </w:pPr>
      <w:r w:rsidRPr="00F77D7A">
        <w:rPr>
          <w:noProof w:val="0"/>
        </w:rPr>
        <w:t>Eišiškių A. Ratkevičiaus sporto mokykla, gavusi 2000 Eur iš Šalčininkų rajono savivaldybės administracijos, atliko kapitalinį grindų remontą sporto salėje, žiūrovų balkonuose ir dviejose rūbinėse.</w:t>
      </w:r>
    </w:p>
    <w:p w14:paraId="44402183" w14:textId="77777777" w:rsidR="0063351C" w:rsidRPr="00F77D7A" w:rsidRDefault="0063351C" w:rsidP="0063351C">
      <w:pPr>
        <w:ind w:firstLine="567"/>
        <w:rPr>
          <w:noProof w:val="0"/>
        </w:rPr>
      </w:pPr>
      <w:r w:rsidRPr="00F77D7A">
        <w:rPr>
          <w:b/>
          <w:noProof w:val="0"/>
          <w:lang w:eastAsia="lt-LT"/>
        </w:rPr>
        <w:t>Tarptautinių, respublikinių konkursų laureatai</w:t>
      </w:r>
    </w:p>
    <w:p w14:paraId="6B52744E" w14:textId="77777777" w:rsidR="0063351C" w:rsidRPr="00F77D7A" w:rsidRDefault="0063351C" w:rsidP="0063351C">
      <w:pPr>
        <w:ind w:firstLine="567"/>
        <w:rPr>
          <w:noProof w:val="0"/>
        </w:rPr>
      </w:pPr>
      <w:r w:rsidRPr="00F77D7A">
        <w:rPr>
          <w:noProof w:val="0"/>
        </w:rPr>
        <w:t xml:space="preserve">Menų ir muzikos mokyklų mokiniai aktyviai dalyvavo įvairiuose tarptautiniuose ir respublikiniuose konkursuose ir festivaliuose. </w:t>
      </w:r>
    </w:p>
    <w:p w14:paraId="5544CCBF" w14:textId="77777777" w:rsidR="0063351C" w:rsidRPr="00F77D7A" w:rsidRDefault="0063351C" w:rsidP="0063351C">
      <w:pPr>
        <w:spacing w:line="360" w:lineRule="auto"/>
        <w:ind w:firstLine="567"/>
        <w:rPr>
          <w:b/>
          <w:i/>
          <w:noProof w:val="0"/>
        </w:rPr>
      </w:pPr>
      <w:r w:rsidRPr="00F77D7A">
        <w:rPr>
          <w:b/>
          <w:i/>
          <w:noProof w:val="0"/>
        </w:rPr>
        <w:t>Šalčininkų S.Moniuškos menų mokykla</w:t>
      </w:r>
    </w:p>
    <w:tbl>
      <w:tblPr>
        <w:tblW w:w="102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3421"/>
        <w:gridCol w:w="1426"/>
        <w:gridCol w:w="2138"/>
        <w:gridCol w:w="2715"/>
      </w:tblGrid>
      <w:tr w:rsidR="0063351C" w:rsidRPr="00F77D7A" w14:paraId="17E61C91" w14:textId="77777777" w:rsidTr="00FD2B26">
        <w:trPr>
          <w:trHeight w:val="485"/>
        </w:trPr>
        <w:tc>
          <w:tcPr>
            <w:tcW w:w="599" w:type="dxa"/>
          </w:tcPr>
          <w:p w14:paraId="4B6F915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lastRenderedPageBreak/>
              <w:t>Eil.Nr.</w:t>
            </w:r>
          </w:p>
        </w:tc>
        <w:tc>
          <w:tcPr>
            <w:tcW w:w="3421" w:type="dxa"/>
          </w:tcPr>
          <w:p w14:paraId="12272A78"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Konkurso pavadinimas</w:t>
            </w:r>
          </w:p>
        </w:tc>
        <w:tc>
          <w:tcPr>
            <w:tcW w:w="1426" w:type="dxa"/>
          </w:tcPr>
          <w:p w14:paraId="0395071A"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Rezultatas </w:t>
            </w:r>
          </w:p>
        </w:tc>
        <w:tc>
          <w:tcPr>
            <w:tcW w:w="2138" w:type="dxa"/>
          </w:tcPr>
          <w:p w14:paraId="073E2B31"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 xml:space="preserve">Mokinys </w:t>
            </w:r>
          </w:p>
        </w:tc>
        <w:tc>
          <w:tcPr>
            <w:tcW w:w="2715" w:type="dxa"/>
          </w:tcPr>
          <w:p w14:paraId="770BB9DC"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 xml:space="preserve">Mokytojas </w:t>
            </w:r>
          </w:p>
        </w:tc>
      </w:tr>
      <w:tr w:rsidR="0063351C" w:rsidRPr="00F77D7A" w14:paraId="0D379E46" w14:textId="77777777" w:rsidTr="00FD2B26">
        <w:trPr>
          <w:trHeight w:val="1487"/>
        </w:trPr>
        <w:tc>
          <w:tcPr>
            <w:tcW w:w="599" w:type="dxa"/>
          </w:tcPr>
          <w:p w14:paraId="71E2B306"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1.</w:t>
            </w:r>
          </w:p>
        </w:tc>
        <w:tc>
          <w:tcPr>
            <w:tcW w:w="3421" w:type="dxa"/>
          </w:tcPr>
          <w:p w14:paraId="20FAF0E8"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XXIV Juozo Pakalnio Respublikinis jaunųjų atlikėjų pučiamaisiais ir mušamaisiais muzikos instrumentais konkursas</w:t>
            </w:r>
          </w:p>
        </w:tc>
        <w:tc>
          <w:tcPr>
            <w:tcW w:w="1426" w:type="dxa"/>
          </w:tcPr>
          <w:p w14:paraId="55F8B458"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 vietos laureatas,</w:t>
            </w:r>
          </w:p>
          <w:p w14:paraId="412B796C" w14:textId="77777777" w:rsidR="0063351C" w:rsidRPr="00F77D7A" w:rsidRDefault="0063351C" w:rsidP="00FD2B26">
            <w:pPr>
              <w:spacing w:line="360" w:lineRule="auto"/>
              <w:ind w:firstLine="567"/>
              <w:contextualSpacing/>
              <w:jc w:val="both"/>
              <w:rPr>
                <w:noProof w:val="0"/>
                <w:sz w:val="20"/>
                <w:szCs w:val="20"/>
              </w:rPr>
            </w:pPr>
          </w:p>
          <w:p w14:paraId="3BDDFBD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II vietos laureatas</w:t>
            </w:r>
          </w:p>
        </w:tc>
        <w:tc>
          <w:tcPr>
            <w:tcW w:w="2138" w:type="dxa"/>
          </w:tcPr>
          <w:p w14:paraId="4E12B47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Sebastjan Prachovskij (eufonija),</w:t>
            </w:r>
          </w:p>
          <w:p w14:paraId="3EA1A81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Vladimir Solovjov (saksofonas)</w:t>
            </w:r>
          </w:p>
        </w:tc>
        <w:tc>
          <w:tcPr>
            <w:tcW w:w="2715" w:type="dxa"/>
          </w:tcPr>
          <w:p w14:paraId="5AB9A3E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Rimantas Rutkauskas</w:t>
            </w:r>
          </w:p>
          <w:p w14:paraId="1ED12424" w14:textId="77777777" w:rsidR="0063351C" w:rsidRPr="00F77D7A" w:rsidRDefault="0063351C" w:rsidP="00FD2B26">
            <w:pPr>
              <w:spacing w:line="360" w:lineRule="auto"/>
              <w:ind w:firstLine="567"/>
              <w:contextualSpacing/>
              <w:jc w:val="both"/>
              <w:rPr>
                <w:noProof w:val="0"/>
                <w:sz w:val="20"/>
                <w:szCs w:val="20"/>
              </w:rPr>
            </w:pPr>
          </w:p>
          <w:p w14:paraId="58644966" w14:textId="77777777" w:rsidR="0063351C" w:rsidRPr="00F77D7A" w:rsidRDefault="0063351C" w:rsidP="00FD2B26">
            <w:pPr>
              <w:spacing w:line="360" w:lineRule="auto"/>
              <w:ind w:firstLine="567"/>
              <w:contextualSpacing/>
              <w:jc w:val="both"/>
              <w:rPr>
                <w:noProof w:val="0"/>
                <w:sz w:val="20"/>
                <w:szCs w:val="20"/>
              </w:rPr>
            </w:pPr>
          </w:p>
          <w:p w14:paraId="1A60C378"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Gintaras Mockus</w:t>
            </w:r>
          </w:p>
        </w:tc>
      </w:tr>
      <w:tr w:rsidR="0063351C" w:rsidRPr="00F77D7A" w14:paraId="143CFB8B" w14:textId="77777777" w:rsidTr="00FD2B26">
        <w:trPr>
          <w:trHeight w:val="977"/>
        </w:trPr>
        <w:tc>
          <w:tcPr>
            <w:tcW w:w="599" w:type="dxa"/>
          </w:tcPr>
          <w:p w14:paraId="29BFA87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2.</w:t>
            </w:r>
          </w:p>
        </w:tc>
        <w:tc>
          <w:tcPr>
            <w:tcW w:w="3421" w:type="dxa"/>
          </w:tcPr>
          <w:p w14:paraId="38ADB5B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IV respublikinis jaunųjų pianistų konkursas „Nuo baroko iki romantizmo...“</w:t>
            </w:r>
          </w:p>
        </w:tc>
        <w:tc>
          <w:tcPr>
            <w:tcW w:w="1426" w:type="dxa"/>
          </w:tcPr>
          <w:p w14:paraId="7B201B7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Laureatė</w:t>
            </w:r>
          </w:p>
          <w:p w14:paraId="19C9BD95"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Laureatė</w:t>
            </w:r>
          </w:p>
        </w:tc>
        <w:tc>
          <w:tcPr>
            <w:tcW w:w="2138" w:type="dxa"/>
          </w:tcPr>
          <w:p w14:paraId="6B7AB699"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Eva Earčevska,</w:t>
            </w:r>
          </w:p>
          <w:p w14:paraId="5DBBF1A2"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Agnė Staniulytė</w:t>
            </w:r>
          </w:p>
        </w:tc>
        <w:tc>
          <w:tcPr>
            <w:tcW w:w="2715" w:type="dxa"/>
          </w:tcPr>
          <w:p w14:paraId="0E31BCFB"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Jelena Staniulienė</w:t>
            </w:r>
          </w:p>
          <w:p w14:paraId="252B9698"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Danuta Stefanovič</w:t>
            </w:r>
          </w:p>
        </w:tc>
      </w:tr>
      <w:tr w:rsidR="0063351C" w:rsidRPr="00F77D7A" w14:paraId="32E0AB44" w14:textId="77777777" w:rsidTr="00FD2B26">
        <w:trPr>
          <w:trHeight w:val="1632"/>
        </w:trPr>
        <w:tc>
          <w:tcPr>
            <w:tcW w:w="599" w:type="dxa"/>
          </w:tcPr>
          <w:p w14:paraId="028AD16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3.</w:t>
            </w:r>
          </w:p>
        </w:tc>
        <w:tc>
          <w:tcPr>
            <w:tcW w:w="3421" w:type="dxa"/>
          </w:tcPr>
          <w:p w14:paraId="2290F27B"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IV respublikinis styginių instrumentų jaunųjų atlikėjų festivalis-konkursas „Stygų šėlsmas“</w:t>
            </w:r>
          </w:p>
        </w:tc>
        <w:tc>
          <w:tcPr>
            <w:tcW w:w="1426" w:type="dxa"/>
          </w:tcPr>
          <w:p w14:paraId="2DB30EC9"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Laureatai</w:t>
            </w:r>
          </w:p>
        </w:tc>
        <w:tc>
          <w:tcPr>
            <w:tcW w:w="2138" w:type="dxa"/>
          </w:tcPr>
          <w:p w14:paraId="494B050B"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Ansambliai:</w:t>
            </w:r>
          </w:p>
          <w:p w14:paraId="5E0D5089"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KatrynaLaikovska, </w:t>
            </w:r>
          </w:p>
          <w:p w14:paraId="3FD773EF"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Donatas Gataveckas;</w:t>
            </w:r>
          </w:p>
          <w:p w14:paraId="47875B56"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Otilija Valainytė, </w:t>
            </w:r>
          </w:p>
          <w:p w14:paraId="2EC7BEF8"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Karolina Michailovska;</w:t>
            </w:r>
          </w:p>
        </w:tc>
        <w:tc>
          <w:tcPr>
            <w:tcW w:w="2715" w:type="dxa"/>
          </w:tcPr>
          <w:p w14:paraId="3FF609EF" w14:textId="77777777" w:rsidR="0063351C" w:rsidRPr="00F77D7A" w:rsidRDefault="0063351C" w:rsidP="00FD2B26">
            <w:pPr>
              <w:spacing w:line="360" w:lineRule="auto"/>
              <w:ind w:firstLine="567"/>
              <w:contextualSpacing/>
              <w:jc w:val="both"/>
              <w:rPr>
                <w:noProof w:val="0"/>
                <w:sz w:val="20"/>
                <w:szCs w:val="20"/>
              </w:rPr>
            </w:pPr>
          </w:p>
          <w:p w14:paraId="5CE7E77F"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Edita Klapatauskienė,</w:t>
            </w:r>
          </w:p>
          <w:p w14:paraId="47A8CC87" w14:textId="77777777" w:rsidR="0063351C" w:rsidRPr="00F77D7A" w:rsidRDefault="0063351C" w:rsidP="00FD2B26">
            <w:pPr>
              <w:spacing w:line="360" w:lineRule="auto"/>
              <w:ind w:firstLine="567"/>
              <w:contextualSpacing/>
              <w:jc w:val="both"/>
              <w:rPr>
                <w:noProof w:val="0"/>
                <w:sz w:val="20"/>
                <w:szCs w:val="20"/>
              </w:rPr>
            </w:pPr>
          </w:p>
          <w:p w14:paraId="31BB2545"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Rasa Smolinskytė, </w:t>
            </w:r>
          </w:p>
          <w:p w14:paraId="739193D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Edita Klapatauskienė</w:t>
            </w:r>
          </w:p>
        </w:tc>
      </w:tr>
      <w:tr w:rsidR="0063351C" w:rsidRPr="00F77D7A" w14:paraId="2F46D5AD" w14:textId="77777777" w:rsidTr="00FD2B26">
        <w:trPr>
          <w:trHeight w:val="2622"/>
        </w:trPr>
        <w:tc>
          <w:tcPr>
            <w:tcW w:w="599" w:type="dxa"/>
          </w:tcPr>
          <w:p w14:paraId="701730B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4.</w:t>
            </w:r>
          </w:p>
        </w:tc>
        <w:tc>
          <w:tcPr>
            <w:tcW w:w="3421" w:type="dxa"/>
          </w:tcPr>
          <w:p w14:paraId="44B57EC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X-asis Lietuvos muzikos ir meno mokyklų ansamblių festivalis-konkursas „Klasika ir džiazas“</w:t>
            </w:r>
          </w:p>
        </w:tc>
        <w:tc>
          <w:tcPr>
            <w:tcW w:w="1426" w:type="dxa"/>
          </w:tcPr>
          <w:p w14:paraId="01CC7FAB"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 vieta</w:t>
            </w:r>
          </w:p>
        </w:tc>
        <w:tc>
          <w:tcPr>
            <w:tcW w:w="2138" w:type="dxa"/>
          </w:tcPr>
          <w:p w14:paraId="1D4A7686"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Mišrus kvartetas:</w:t>
            </w:r>
          </w:p>
          <w:p w14:paraId="4CB1BD6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Kamilė Kazlauskaitė, Dominyka Palkevičiūtė, Krystian Boguševič, Justas Kratkovskis</w:t>
            </w:r>
          </w:p>
        </w:tc>
        <w:tc>
          <w:tcPr>
            <w:tcW w:w="2715" w:type="dxa"/>
          </w:tcPr>
          <w:p w14:paraId="59BB4D1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Margarita Bilkienė,</w:t>
            </w:r>
          </w:p>
          <w:p w14:paraId="018A3CB0"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Žilvinas Kumpys, Gintaras Mockus, Aleksandras Rogoža</w:t>
            </w:r>
          </w:p>
        </w:tc>
      </w:tr>
      <w:tr w:rsidR="0063351C" w:rsidRPr="00F77D7A" w14:paraId="175DF0EC" w14:textId="77777777" w:rsidTr="00FD2B26">
        <w:trPr>
          <w:trHeight w:val="826"/>
        </w:trPr>
        <w:tc>
          <w:tcPr>
            <w:tcW w:w="599" w:type="dxa"/>
          </w:tcPr>
          <w:p w14:paraId="4B8007FE"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5.</w:t>
            </w:r>
          </w:p>
        </w:tc>
        <w:tc>
          <w:tcPr>
            <w:tcW w:w="3421" w:type="dxa"/>
          </w:tcPr>
          <w:p w14:paraId="09BF7ED2"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XII –asis respublikinis šokio festivalis</w:t>
            </w:r>
          </w:p>
          <w:p w14:paraId="1270EA80"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„Ant stogo 2016“</w:t>
            </w:r>
          </w:p>
        </w:tc>
        <w:tc>
          <w:tcPr>
            <w:tcW w:w="1426" w:type="dxa"/>
          </w:tcPr>
          <w:p w14:paraId="10E0EA6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II vieta</w:t>
            </w:r>
          </w:p>
        </w:tc>
        <w:tc>
          <w:tcPr>
            <w:tcW w:w="2138" w:type="dxa"/>
          </w:tcPr>
          <w:p w14:paraId="1F8DF45F"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Choreografijos skyriaus šokėjos</w:t>
            </w:r>
          </w:p>
        </w:tc>
        <w:tc>
          <w:tcPr>
            <w:tcW w:w="2715" w:type="dxa"/>
          </w:tcPr>
          <w:p w14:paraId="23E4B0C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Marija Dedel-Družina</w:t>
            </w:r>
          </w:p>
        </w:tc>
      </w:tr>
      <w:tr w:rsidR="0063351C" w:rsidRPr="00F77D7A" w14:paraId="7EF700E7" w14:textId="77777777" w:rsidTr="00FD2B26">
        <w:trPr>
          <w:trHeight w:val="2622"/>
        </w:trPr>
        <w:tc>
          <w:tcPr>
            <w:tcW w:w="599" w:type="dxa"/>
          </w:tcPr>
          <w:p w14:paraId="09F05D89"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6.</w:t>
            </w:r>
          </w:p>
        </w:tc>
        <w:tc>
          <w:tcPr>
            <w:tcW w:w="3421" w:type="dxa"/>
          </w:tcPr>
          <w:p w14:paraId="65411567"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IX–asis šalies šokių festivalis-konkursas „Ant bangos 2016“</w:t>
            </w:r>
          </w:p>
        </w:tc>
        <w:tc>
          <w:tcPr>
            <w:tcW w:w="1426" w:type="dxa"/>
          </w:tcPr>
          <w:p w14:paraId="0CDEF8F2"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 vieta – jaunesnių klasių mokinės,</w:t>
            </w:r>
          </w:p>
          <w:p w14:paraId="61011E4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 vieta – vyresnių klasių mokinės</w:t>
            </w:r>
          </w:p>
        </w:tc>
        <w:tc>
          <w:tcPr>
            <w:tcW w:w="2138" w:type="dxa"/>
          </w:tcPr>
          <w:p w14:paraId="02F44745"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Choreografijos skyriaus šokėjos</w:t>
            </w:r>
          </w:p>
        </w:tc>
        <w:tc>
          <w:tcPr>
            <w:tcW w:w="2715" w:type="dxa"/>
          </w:tcPr>
          <w:p w14:paraId="705EC6A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Irma Jankūnienė </w:t>
            </w:r>
          </w:p>
        </w:tc>
      </w:tr>
      <w:tr w:rsidR="0063351C" w:rsidRPr="00F77D7A" w14:paraId="330B9E37" w14:textId="77777777" w:rsidTr="00FD2B26">
        <w:trPr>
          <w:trHeight w:val="3538"/>
        </w:trPr>
        <w:tc>
          <w:tcPr>
            <w:tcW w:w="599" w:type="dxa"/>
          </w:tcPr>
          <w:p w14:paraId="64EA9CC5"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lastRenderedPageBreak/>
              <w:t>7.</w:t>
            </w:r>
          </w:p>
        </w:tc>
        <w:tc>
          <w:tcPr>
            <w:tcW w:w="3421" w:type="dxa"/>
          </w:tcPr>
          <w:p w14:paraId="178D1F57"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III-asis vaikų kūrybos festivalis-konkursas „Liūtukas“ </w:t>
            </w:r>
          </w:p>
          <w:p w14:paraId="1BF8040E"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(Lyda, Baltarusija )</w:t>
            </w:r>
          </w:p>
        </w:tc>
        <w:tc>
          <w:tcPr>
            <w:tcW w:w="1426" w:type="dxa"/>
          </w:tcPr>
          <w:p w14:paraId="14C0507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II vietos laureatas</w:t>
            </w:r>
          </w:p>
          <w:p w14:paraId="30DB0A92" w14:textId="77777777" w:rsidR="0063351C" w:rsidRPr="00F77D7A" w:rsidRDefault="0063351C" w:rsidP="00FD2B26">
            <w:pPr>
              <w:spacing w:line="360" w:lineRule="auto"/>
              <w:ind w:firstLine="567"/>
              <w:contextualSpacing/>
              <w:jc w:val="both"/>
              <w:rPr>
                <w:noProof w:val="0"/>
                <w:sz w:val="20"/>
                <w:szCs w:val="20"/>
              </w:rPr>
            </w:pPr>
          </w:p>
          <w:p w14:paraId="5E313EC1" w14:textId="77777777" w:rsidR="0063351C" w:rsidRPr="00F77D7A" w:rsidRDefault="0063351C" w:rsidP="00FD2B26">
            <w:pPr>
              <w:spacing w:line="360" w:lineRule="auto"/>
              <w:ind w:firstLine="567"/>
              <w:contextualSpacing/>
              <w:jc w:val="both"/>
              <w:rPr>
                <w:noProof w:val="0"/>
                <w:sz w:val="20"/>
                <w:szCs w:val="20"/>
              </w:rPr>
            </w:pPr>
          </w:p>
          <w:p w14:paraId="22416967" w14:textId="77777777" w:rsidR="0063351C" w:rsidRPr="00F77D7A" w:rsidRDefault="0063351C" w:rsidP="00FD2B26">
            <w:pPr>
              <w:spacing w:line="360" w:lineRule="auto"/>
              <w:ind w:firstLine="567"/>
              <w:contextualSpacing/>
              <w:jc w:val="both"/>
              <w:rPr>
                <w:noProof w:val="0"/>
                <w:sz w:val="20"/>
                <w:szCs w:val="20"/>
              </w:rPr>
            </w:pPr>
          </w:p>
          <w:p w14:paraId="42754E7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III vietos laureatas</w:t>
            </w:r>
          </w:p>
        </w:tc>
        <w:tc>
          <w:tcPr>
            <w:tcW w:w="2138" w:type="dxa"/>
          </w:tcPr>
          <w:p w14:paraId="2950E27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Mišrus trio:</w:t>
            </w:r>
          </w:p>
          <w:p w14:paraId="1F0D770E"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Agnė Staniulytė, </w:t>
            </w:r>
          </w:p>
          <w:p w14:paraId="629D1CEA"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Tomas Staniulis, </w:t>
            </w:r>
          </w:p>
          <w:p w14:paraId="406B2C20"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Aiveta Tracevič;</w:t>
            </w:r>
          </w:p>
          <w:p w14:paraId="6A88AFC6" w14:textId="77777777" w:rsidR="0063351C" w:rsidRPr="00F77D7A" w:rsidRDefault="0063351C" w:rsidP="00FD2B26">
            <w:pPr>
              <w:spacing w:line="360" w:lineRule="auto"/>
              <w:ind w:firstLine="567"/>
              <w:contextualSpacing/>
              <w:jc w:val="both"/>
              <w:rPr>
                <w:noProof w:val="0"/>
                <w:sz w:val="20"/>
                <w:szCs w:val="20"/>
              </w:rPr>
            </w:pPr>
          </w:p>
          <w:p w14:paraId="18CC2B3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Akordeonistų kvintetas:</w:t>
            </w:r>
          </w:p>
          <w:p w14:paraId="6BA22F6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Tomas Staniulis, </w:t>
            </w:r>
          </w:p>
          <w:p w14:paraId="480231A7"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Aiveta Tracevič, </w:t>
            </w:r>
          </w:p>
          <w:p w14:paraId="1737B168"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Emilija Babulytė,</w:t>
            </w:r>
          </w:p>
          <w:p w14:paraId="4E9D9F2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Robert Gilevič,</w:t>
            </w:r>
          </w:p>
          <w:p w14:paraId="0FF0444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Darjuš Gladki</w:t>
            </w:r>
          </w:p>
        </w:tc>
        <w:tc>
          <w:tcPr>
            <w:tcW w:w="2715" w:type="dxa"/>
          </w:tcPr>
          <w:p w14:paraId="0F7779B0"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Liudmila Bandalevič,</w:t>
            </w:r>
          </w:p>
          <w:p w14:paraId="7584030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Danuta Stefanovič</w:t>
            </w:r>
          </w:p>
          <w:p w14:paraId="6474A57D" w14:textId="77777777" w:rsidR="0063351C" w:rsidRPr="00F77D7A" w:rsidRDefault="0063351C" w:rsidP="00FD2B26">
            <w:pPr>
              <w:spacing w:line="360" w:lineRule="auto"/>
              <w:ind w:firstLine="567"/>
              <w:contextualSpacing/>
              <w:jc w:val="both"/>
              <w:rPr>
                <w:noProof w:val="0"/>
                <w:sz w:val="20"/>
                <w:szCs w:val="20"/>
              </w:rPr>
            </w:pPr>
          </w:p>
          <w:p w14:paraId="69FDA21F" w14:textId="77777777" w:rsidR="0063351C" w:rsidRPr="00F77D7A" w:rsidRDefault="0063351C" w:rsidP="00FD2B26">
            <w:pPr>
              <w:spacing w:line="360" w:lineRule="auto"/>
              <w:ind w:firstLine="567"/>
              <w:contextualSpacing/>
              <w:jc w:val="both"/>
              <w:rPr>
                <w:noProof w:val="0"/>
                <w:sz w:val="20"/>
                <w:szCs w:val="20"/>
              </w:rPr>
            </w:pPr>
          </w:p>
          <w:p w14:paraId="424166D0" w14:textId="77777777" w:rsidR="0063351C" w:rsidRPr="00F77D7A" w:rsidRDefault="0063351C" w:rsidP="00FD2B26">
            <w:pPr>
              <w:spacing w:line="360" w:lineRule="auto"/>
              <w:ind w:firstLine="567"/>
              <w:contextualSpacing/>
              <w:jc w:val="both"/>
              <w:rPr>
                <w:noProof w:val="0"/>
                <w:sz w:val="20"/>
                <w:szCs w:val="20"/>
              </w:rPr>
            </w:pPr>
          </w:p>
          <w:p w14:paraId="6212147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Liudmila Bandalevič,</w:t>
            </w:r>
          </w:p>
          <w:p w14:paraId="6AA76647"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Jelena Ivanovskaja.</w:t>
            </w:r>
          </w:p>
        </w:tc>
      </w:tr>
      <w:tr w:rsidR="0063351C" w:rsidRPr="00F77D7A" w14:paraId="68AB715E" w14:textId="77777777" w:rsidTr="00FD2B26">
        <w:trPr>
          <w:trHeight w:val="1644"/>
        </w:trPr>
        <w:tc>
          <w:tcPr>
            <w:tcW w:w="599" w:type="dxa"/>
          </w:tcPr>
          <w:p w14:paraId="5FC1777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8.</w:t>
            </w:r>
          </w:p>
        </w:tc>
        <w:tc>
          <w:tcPr>
            <w:tcW w:w="3421" w:type="dxa"/>
          </w:tcPr>
          <w:p w14:paraId="1C105DF5"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Tarptautinis  šokio festivalis-konkursas „Sea, Sun, festival“ (Ispanija)</w:t>
            </w:r>
          </w:p>
        </w:tc>
        <w:tc>
          <w:tcPr>
            <w:tcW w:w="1426" w:type="dxa"/>
          </w:tcPr>
          <w:p w14:paraId="3AF1380D" w14:textId="77777777" w:rsidR="0063351C" w:rsidRPr="00F77D7A" w:rsidRDefault="0063351C" w:rsidP="00FD2B26">
            <w:pPr>
              <w:spacing w:line="360" w:lineRule="auto"/>
              <w:contextualSpacing/>
              <w:rPr>
                <w:noProof w:val="0"/>
                <w:sz w:val="20"/>
                <w:szCs w:val="20"/>
              </w:rPr>
            </w:pPr>
            <w:r w:rsidRPr="00F77D7A">
              <w:rPr>
                <w:noProof w:val="0"/>
                <w:sz w:val="20"/>
                <w:szCs w:val="20"/>
              </w:rPr>
              <w:t>I vieta nominaci-joje „Šiuolai-kinis šokis“</w:t>
            </w:r>
          </w:p>
        </w:tc>
        <w:tc>
          <w:tcPr>
            <w:tcW w:w="2138" w:type="dxa"/>
          </w:tcPr>
          <w:p w14:paraId="53001F77"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Choreografijos skyriaus šokėjos</w:t>
            </w:r>
          </w:p>
        </w:tc>
        <w:tc>
          <w:tcPr>
            <w:tcW w:w="2715" w:type="dxa"/>
          </w:tcPr>
          <w:p w14:paraId="46C402C7"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Irma Jankūnienė</w:t>
            </w:r>
          </w:p>
        </w:tc>
      </w:tr>
      <w:tr w:rsidR="0063351C" w:rsidRPr="00F77D7A" w14:paraId="6D6118AD" w14:textId="77777777" w:rsidTr="00FD2B26">
        <w:trPr>
          <w:trHeight w:val="977"/>
        </w:trPr>
        <w:tc>
          <w:tcPr>
            <w:tcW w:w="599" w:type="dxa"/>
          </w:tcPr>
          <w:p w14:paraId="142924A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9. </w:t>
            </w:r>
          </w:p>
        </w:tc>
        <w:tc>
          <w:tcPr>
            <w:tcW w:w="3421" w:type="dxa"/>
          </w:tcPr>
          <w:p w14:paraId="096EE32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Respublikinis mokinių kūrybinių darbų konkursas „Tu mums viena“</w:t>
            </w:r>
          </w:p>
        </w:tc>
        <w:tc>
          <w:tcPr>
            <w:tcW w:w="1426" w:type="dxa"/>
          </w:tcPr>
          <w:p w14:paraId="7E0DC8A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Laureatė</w:t>
            </w:r>
          </w:p>
        </w:tc>
        <w:tc>
          <w:tcPr>
            <w:tcW w:w="2138" w:type="dxa"/>
          </w:tcPr>
          <w:p w14:paraId="71D88FC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Kamilė Dzvinelytė </w:t>
            </w:r>
          </w:p>
        </w:tc>
        <w:tc>
          <w:tcPr>
            <w:tcW w:w="2715" w:type="dxa"/>
          </w:tcPr>
          <w:p w14:paraId="1C11AE86"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Vladimir Matijko</w:t>
            </w:r>
          </w:p>
        </w:tc>
      </w:tr>
      <w:tr w:rsidR="0063351C" w:rsidRPr="00F77D7A" w14:paraId="438AE97E" w14:textId="77777777" w:rsidTr="00FD2B26">
        <w:trPr>
          <w:trHeight w:val="1311"/>
        </w:trPr>
        <w:tc>
          <w:tcPr>
            <w:tcW w:w="599" w:type="dxa"/>
          </w:tcPr>
          <w:p w14:paraId="40FCA86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10.</w:t>
            </w:r>
          </w:p>
        </w:tc>
        <w:tc>
          <w:tcPr>
            <w:tcW w:w="3421" w:type="dxa"/>
          </w:tcPr>
          <w:p w14:paraId="37D60F9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III-ais tarptautinis festivalis „Integracje muzyczne 2016“</w:t>
            </w:r>
          </w:p>
          <w:p w14:paraId="2A205A2A"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(Chelmža, Lenkija)</w:t>
            </w:r>
          </w:p>
        </w:tc>
        <w:tc>
          <w:tcPr>
            <w:tcW w:w="1426" w:type="dxa"/>
          </w:tcPr>
          <w:p w14:paraId="362FB5FB"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Laureatai</w:t>
            </w:r>
          </w:p>
        </w:tc>
        <w:tc>
          <w:tcPr>
            <w:tcW w:w="2138" w:type="dxa"/>
          </w:tcPr>
          <w:p w14:paraId="5F6524EA"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Neli Voitechovič,</w:t>
            </w:r>
          </w:p>
          <w:p w14:paraId="464610D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Agnė Staniulytė.</w:t>
            </w:r>
          </w:p>
          <w:p w14:paraId="09007D78" w14:textId="77777777" w:rsidR="0063351C" w:rsidRPr="00F77D7A" w:rsidRDefault="0063351C" w:rsidP="00FD2B26">
            <w:pPr>
              <w:spacing w:line="360" w:lineRule="auto"/>
              <w:ind w:firstLine="567"/>
              <w:contextualSpacing/>
              <w:jc w:val="both"/>
              <w:rPr>
                <w:noProof w:val="0"/>
                <w:sz w:val="20"/>
                <w:szCs w:val="20"/>
              </w:rPr>
            </w:pPr>
          </w:p>
          <w:p w14:paraId="72DA2002"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Evelina Kod</w:t>
            </w:r>
          </w:p>
        </w:tc>
        <w:tc>
          <w:tcPr>
            <w:tcW w:w="2715" w:type="dxa"/>
          </w:tcPr>
          <w:p w14:paraId="350AEE8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Jelena Staniulienė</w:t>
            </w:r>
          </w:p>
          <w:p w14:paraId="7F6C956A" w14:textId="77777777" w:rsidR="0063351C" w:rsidRPr="00F77D7A" w:rsidRDefault="0063351C" w:rsidP="00FD2B26">
            <w:pPr>
              <w:spacing w:line="360" w:lineRule="auto"/>
              <w:ind w:firstLine="567"/>
              <w:contextualSpacing/>
              <w:jc w:val="both"/>
              <w:rPr>
                <w:noProof w:val="0"/>
                <w:sz w:val="20"/>
                <w:szCs w:val="20"/>
              </w:rPr>
            </w:pPr>
          </w:p>
          <w:p w14:paraId="03ACF973" w14:textId="77777777" w:rsidR="0063351C" w:rsidRPr="00F77D7A" w:rsidRDefault="0063351C" w:rsidP="00FD2B26">
            <w:pPr>
              <w:spacing w:line="360" w:lineRule="auto"/>
              <w:ind w:firstLine="567"/>
              <w:contextualSpacing/>
              <w:jc w:val="both"/>
              <w:rPr>
                <w:noProof w:val="0"/>
                <w:sz w:val="20"/>
                <w:szCs w:val="20"/>
              </w:rPr>
            </w:pPr>
          </w:p>
          <w:p w14:paraId="1DEA60A9"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Danuta Stefanovič</w:t>
            </w:r>
          </w:p>
        </w:tc>
      </w:tr>
      <w:tr w:rsidR="0063351C" w:rsidRPr="00F77D7A" w14:paraId="19AA096E" w14:textId="77777777" w:rsidTr="00FD2B26">
        <w:trPr>
          <w:trHeight w:val="2300"/>
        </w:trPr>
        <w:tc>
          <w:tcPr>
            <w:tcW w:w="599" w:type="dxa"/>
          </w:tcPr>
          <w:p w14:paraId="432C6628"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11.</w:t>
            </w:r>
          </w:p>
        </w:tc>
        <w:tc>
          <w:tcPr>
            <w:tcW w:w="3421" w:type="dxa"/>
          </w:tcPr>
          <w:p w14:paraId="1957EF2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Vilniaus regiono mokinių kūrybinių darbų konkursas „Stebuklingas knygų pasaulis“</w:t>
            </w:r>
          </w:p>
        </w:tc>
        <w:tc>
          <w:tcPr>
            <w:tcW w:w="1426" w:type="dxa"/>
          </w:tcPr>
          <w:p w14:paraId="5D7DED0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Diplomas už origina-liausiai ir meniškiau-siai atliktą kūrybinį darbą</w:t>
            </w:r>
          </w:p>
        </w:tc>
        <w:tc>
          <w:tcPr>
            <w:tcW w:w="2138" w:type="dxa"/>
          </w:tcPr>
          <w:p w14:paraId="42FBF5A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Kamilė Dzvinelytė</w:t>
            </w:r>
          </w:p>
        </w:tc>
        <w:tc>
          <w:tcPr>
            <w:tcW w:w="2715" w:type="dxa"/>
          </w:tcPr>
          <w:p w14:paraId="570C9B2E"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Vladimir Matijko</w:t>
            </w:r>
          </w:p>
        </w:tc>
      </w:tr>
      <w:tr w:rsidR="0063351C" w:rsidRPr="00F77D7A" w14:paraId="4D3CA285" w14:textId="77777777" w:rsidTr="00FD2B26">
        <w:trPr>
          <w:trHeight w:val="1311"/>
        </w:trPr>
        <w:tc>
          <w:tcPr>
            <w:tcW w:w="599" w:type="dxa"/>
          </w:tcPr>
          <w:p w14:paraId="2B389302"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12.</w:t>
            </w:r>
          </w:p>
        </w:tc>
        <w:tc>
          <w:tcPr>
            <w:tcW w:w="3421" w:type="dxa"/>
          </w:tcPr>
          <w:p w14:paraId="346C8998" w14:textId="77777777" w:rsidR="0063351C" w:rsidRPr="00F77D7A" w:rsidRDefault="0063351C" w:rsidP="00FD2B26">
            <w:pPr>
              <w:spacing w:line="360" w:lineRule="auto"/>
              <w:contextualSpacing/>
              <w:jc w:val="both"/>
              <w:rPr>
                <w:noProof w:val="0"/>
                <w:sz w:val="20"/>
                <w:szCs w:val="20"/>
              </w:rPr>
            </w:pPr>
            <w:r w:rsidRPr="00F77D7A">
              <w:rPr>
                <w:noProof w:val="0"/>
                <w:color w:val="222222"/>
                <w:sz w:val="20"/>
                <w:szCs w:val="20"/>
                <w:shd w:val="clear" w:color="auto" w:fill="FFFFFF"/>
              </w:rPr>
              <w:t>IV-asis Tarptautinis grafinės miniatiūros konkursas</w:t>
            </w:r>
          </w:p>
        </w:tc>
        <w:tc>
          <w:tcPr>
            <w:tcW w:w="1426" w:type="dxa"/>
          </w:tcPr>
          <w:p w14:paraId="42E76C3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Paskati-namasis apdova-nojimas</w:t>
            </w:r>
          </w:p>
        </w:tc>
        <w:tc>
          <w:tcPr>
            <w:tcW w:w="2138" w:type="dxa"/>
          </w:tcPr>
          <w:p w14:paraId="432ED48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Darjuš Šimkonis</w:t>
            </w:r>
          </w:p>
        </w:tc>
        <w:tc>
          <w:tcPr>
            <w:tcW w:w="2715" w:type="dxa"/>
          </w:tcPr>
          <w:p w14:paraId="769BACAF"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Asta Vasiliauskaitė</w:t>
            </w:r>
          </w:p>
        </w:tc>
      </w:tr>
      <w:tr w:rsidR="0063351C" w:rsidRPr="00F77D7A" w14:paraId="49F066CD" w14:textId="77777777" w:rsidTr="00FD2B26">
        <w:trPr>
          <w:trHeight w:val="2263"/>
        </w:trPr>
        <w:tc>
          <w:tcPr>
            <w:tcW w:w="599" w:type="dxa"/>
          </w:tcPr>
          <w:p w14:paraId="2A33A65A"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13.</w:t>
            </w:r>
          </w:p>
        </w:tc>
        <w:tc>
          <w:tcPr>
            <w:tcW w:w="3421" w:type="dxa"/>
          </w:tcPr>
          <w:p w14:paraId="1A81A2F7" w14:textId="77777777" w:rsidR="0063351C" w:rsidRPr="00F77D7A" w:rsidRDefault="0063351C" w:rsidP="00FD2B26">
            <w:pPr>
              <w:spacing w:line="360" w:lineRule="auto"/>
              <w:contextualSpacing/>
              <w:jc w:val="both"/>
              <w:rPr>
                <w:noProof w:val="0"/>
                <w:color w:val="222222"/>
                <w:sz w:val="20"/>
                <w:szCs w:val="20"/>
                <w:shd w:val="clear" w:color="auto" w:fill="FFFFFF"/>
              </w:rPr>
            </w:pPr>
            <w:r w:rsidRPr="00F77D7A">
              <w:rPr>
                <w:noProof w:val="0"/>
                <w:color w:val="222222"/>
                <w:sz w:val="20"/>
                <w:szCs w:val="20"/>
                <w:shd w:val="clear" w:color="auto" w:fill="FFFFFF"/>
              </w:rPr>
              <w:t>Tarptautinis šokių konkursas „Grand Prix 2016“ Jūrmaloje (Latvija)</w:t>
            </w:r>
          </w:p>
        </w:tc>
        <w:tc>
          <w:tcPr>
            <w:tcW w:w="1426" w:type="dxa"/>
          </w:tcPr>
          <w:p w14:paraId="7A559027"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 vieta – jaunesnių klasių mokinės,</w:t>
            </w:r>
          </w:p>
          <w:p w14:paraId="3F8831B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 vieta – vyresnių klasių mokinės</w:t>
            </w:r>
          </w:p>
        </w:tc>
        <w:tc>
          <w:tcPr>
            <w:tcW w:w="2138" w:type="dxa"/>
          </w:tcPr>
          <w:p w14:paraId="66E8E60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Choreografijos skyriaus šokėjos</w:t>
            </w:r>
          </w:p>
        </w:tc>
        <w:tc>
          <w:tcPr>
            <w:tcW w:w="2715" w:type="dxa"/>
          </w:tcPr>
          <w:p w14:paraId="0FCD16CD"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Irma Jankūnienė</w:t>
            </w:r>
          </w:p>
        </w:tc>
      </w:tr>
    </w:tbl>
    <w:p w14:paraId="26A4A662" w14:textId="77777777" w:rsidR="0063351C" w:rsidRPr="00F77D7A" w:rsidRDefault="0063351C" w:rsidP="0063351C">
      <w:pPr>
        <w:spacing w:line="360" w:lineRule="auto"/>
        <w:ind w:firstLine="567"/>
        <w:rPr>
          <w:b/>
          <w:i/>
          <w:noProof w:val="0"/>
        </w:rPr>
      </w:pPr>
      <w:r w:rsidRPr="00F77D7A">
        <w:rPr>
          <w:b/>
          <w:i/>
          <w:noProof w:val="0"/>
        </w:rPr>
        <w:lastRenderedPageBreak/>
        <w:t>Eišiškių muzikos mokykla</w:t>
      </w: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976"/>
        <w:gridCol w:w="2126"/>
        <w:gridCol w:w="2410"/>
        <w:gridCol w:w="1843"/>
      </w:tblGrid>
      <w:tr w:rsidR="0063351C" w:rsidRPr="00F77D7A" w14:paraId="2F487C92" w14:textId="77777777" w:rsidTr="00FD2B26">
        <w:tc>
          <w:tcPr>
            <w:tcW w:w="880" w:type="dxa"/>
          </w:tcPr>
          <w:p w14:paraId="158FC443"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Eil.Nr.</w:t>
            </w:r>
          </w:p>
        </w:tc>
        <w:tc>
          <w:tcPr>
            <w:tcW w:w="2976" w:type="dxa"/>
          </w:tcPr>
          <w:p w14:paraId="4768FCD4"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Konkurso pavadinimas</w:t>
            </w:r>
          </w:p>
        </w:tc>
        <w:tc>
          <w:tcPr>
            <w:tcW w:w="2126" w:type="dxa"/>
          </w:tcPr>
          <w:p w14:paraId="21B83D97"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 xml:space="preserve">Rezultatas </w:t>
            </w:r>
          </w:p>
        </w:tc>
        <w:tc>
          <w:tcPr>
            <w:tcW w:w="2410" w:type="dxa"/>
          </w:tcPr>
          <w:p w14:paraId="341F84E6"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 xml:space="preserve">Mokiniai </w:t>
            </w:r>
          </w:p>
        </w:tc>
        <w:tc>
          <w:tcPr>
            <w:tcW w:w="1843" w:type="dxa"/>
          </w:tcPr>
          <w:p w14:paraId="383A4A7D" w14:textId="77777777" w:rsidR="0063351C" w:rsidRPr="00F77D7A" w:rsidRDefault="0063351C" w:rsidP="00FD2B26">
            <w:pPr>
              <w:spacing w:line="360" w:lineRule="auto"/>
              <w:ind w:firstLine="567"/>
              <w:contextualSpacing/>
              <w:jc w:val="both"/>
              <w:rPr>
                <w:noProof w:val="0"/>
                <w:sz w:val="20"/>
                <w:szCs w:val="20"/>
              </w:rPr>
            </w:pPr>
            <w:r w:rsidRPr="00F77D7A">
              <w:rPr>
                <w:noProof w:val="0"/>
                <w:sz w:val="20"/>
                <w:szCs w:val="20"/>
              </w:rPr>
              <w:t xml:space="preserve">Mokytojas </w:t>
            </w:r>
          </w:p>
        </w:tc>
      </w:tr>
      <w:tr w:rsidR="0063351C" w:rsidRPr="00F77D7A" w14:paraId="1542F3EB" w14:textId="77777777" w:rsidTr="00FD2B26">
        <w:tc>
          <w:tcPr>
            <w:tcW w:w="880" w:type="dxa"/>
          </w:tcPr>
          <w:p w14:paraId="0ADFBABE"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1.</w:t>
            </w:r>
          </w:p>
        </w:tc>
        <w:tc>
          <w:tcPr>
            <w:tcW w:w="2976" w:type="dxa"/>
          </w:tcPr>
          <w:p w14:paraId="440BCC5C" w14:textId="77777777" w:rsidR="0063351C" w:rsidRPr="00F77D7A" w:rsidRDefault="0063351C" w:rsidP="00FD2B26">
            <w:pPr>
              <w:tabs>
                <w:tab w:val="num" w:pos="1080"/>
                <w:tab w:val="num" w:pos="1134"/>
              </w:tabs>
              <w:spacing w:line="360" w:lineRule="auto"/>
              <w:rPr>
                <w:noProof w:val="0"/>
                <w:color w:val="000000"/>
                <w:sz w:val="20"/>
                <w:szCs w:val="20"/>
                <w:lang w:eastAsia="lt-LT"/>
              </w:rPr>
            </w:pPr>
            <w:r w:rsidRPr="00F77D7A">
              <w:rPr>
                <w:noProof w:val="0"/>
                <w:color w:val="000000"/>
                <w:sz w:val="20"/>
                <w:szCs w:val="20"/>
                <w:lang w:eastAsia="lt-LT"/>
              </w:rPr>
              <w:t xml:space="preserve">XIV Tarptautinis solistų-akordeonistų konkursas ,,Naujene </w:t>
            </w:r>
            <w:smartTag w:uri="urn:schemas-microsoft-com:office:smarttags" w:element="metricconverter">
              <w:smartTagPr>
                <w:attr w:name="ProductID" w:val="2016”"/>
              </w:smartTagPr>
              <w:r w:rsidRPr="00F77D7A">
                <w:rPr>
                  <w:noProof w:val="0"/>
                  <w:color w:val="000000"/>
                  <w:sz w:val="20"/>
                  <w:szCs w:val="20"/>
                  <w:lang w:eastAsia="lt-LT"/>
                </w:rPr>
                <w:t>2016”</w:t>
              </w:r>
            </w:smartTag>
            <w:r w:rsidRPr="00F77D7A">
              <w:rPr>
                <w:noProof w:val="0"/>
                <w:color w:val="000000"/>
                <w:sz w:val="20"/>
                <w:szCs w:val="20"/>
                <w:lang w:eastAsia="lt-LT"/>
              </w:rPr>
              <w:t xml:space="preserve"> Latvijoje</w:t>
            </w:r>
          </w:p>
          <w:p w14:paraId="13ABCE40" w14:textId="77777777" w:rsidR="0063351C" w:rsidRPr="00F77D7A" w:rsidRDefault="0063351C" w:rsidP="00FD2B26">
            <w:pPr>
              <w:spacing w:line="360" w:lineRule="auto"/>
              <w:ind w:firstLine="567"/>
              <w:contextualSpacing/>
              <w:jc w:val="both"/>
              <w:rPr>
                <w:noProof w:val="0"/>
                <w:sz w:val="20"/>
                <w:szCs w:val="20"/>
              </w:rPr>
            </w:pPr>
          </w:p>
        </w:tc>
        <w:tc>
          <w:tcPr>
            <w:tcW w:w="2126" w:type="dxa"/>
          </w:tcPr>
          <w:p w14:paraId="41142526" w14:textId="77777777" w:rsidR="0063351C" w:rsidRPr="00F77D7A" w:rsidRDefault="0063351C" w:rsidP="00FD2B26">
            <w:pPr>
              <w:spacing w:line="360" w:lineRule="auto"/>
              <w:contextualSpacing/>
              <w:rPr>
                <w:noProof w:val="0"/>
                <w:sz w:val="20"/>
                <w:szCs w:val="20"/>
              </w:rPr>
            </w:pPr>
            <w:r w:rsidRPr="00F77D7A">
              <w:rPr>
                <w:noProof w:val="0"/>
                <w:sz w:val="20"/>
                <w:szCs w:val="20"/>
              </w:rPr>
              <w:t>II vietos laureatai</w:t>
            </w:r>
          </w:p>
          <w:p w14:paraId="3CE1E99D" w14:textId="77777777" w:rsidR="0063351C" w:rsidRPr="00F77D7A" w:rsidRDefault="0063351C" w:rsidP="00FD2B26">
            <w:pPr>
              <w:spacing w:line="360" w:lineRule="auto"/>
              <w:ind w:firstLine="567"/>
              <w:contextualSpacing/>
              <w:rPr>
                <w:noProof w:val="0"/>
                <w:sz w:val="20"/>
                <w:szCs w:val="20"/>
              </w:rPr>
            </w:pPr>
          </w:p>
          <w:p w14:paraId="41CBF876" w14:textId="77777777" w:rsidR="0063351C" w:rsidRPr="00F77D7A" w:rsidRDefault="0063351C" w:rsidP="00FD2B26">
            <w:pPr>
              <w:spacing w:line="360" w:lineRule="auto"/>
              <w:ind w:firstLine="567"/>
              <w:contextualSpacing/>
              <w:rPr>
                <w:noProof w:val="0"/>
                <w:sz w:val="20"/>
                <w:szCs w:val="20"/>
              </w:rPr>
            </w:pPr>
          </w:p>
          <w:p w14:paraId="4907AB32" w14:textId="77777777" w:rsidR="0063351C" w:rsidRPr="00F77D7A" w:rsidRDefault="0063351C" w:rsidP="00FD2B26">
            <w:pPr>
              <w:spacing w:line="360" w:lineRule="auto"/>
              <w:ind w:firstLine="567"/>
              <w:contextualSpacing/>
              <w:rPr>
                <w:noProof w:val="0"/>
                <w:sz w:val="20"/>
                <w:szCs w:val="20"/>
              </w:rPr>
            </w:pPr>
          </w:p>
          <w:p w14:paraId="463F7F52" w14:textId="77777777" w:rsidR="0063351C" w:rsidRPr="00F77D7A" w:rsidRDefault="0063351C" w:rsidP="00FD2B26">
            <w:pPr>
              <w:spacing w:line="360" w:lineRule="auto"/>
              <w:ind w:firstLine="567"/>
              <w:contextualSpacing/>
              <w:rPr>
                <w:noProof w:val="0"/>
                <w:sz w:val="20"/>
                <w:szCs w:val="20"/>
              </w:rPr>
            </w:pPr>
          </w:p>
          <w:p w14:paraId="0D0444AF" w14:textId="77777777" w:rsidR="0063351C" w:rsidRPr="00F77D7A" w:rsidRDefault="0063351C" w:rsidP="00FD2B26">
            <w:pPr>
              <w:spacing w:line="360" w:lineRule="auto"/>
              <w:contextualSpacing/>
              <w:rPr>
                <w:noProof w:val="0"/>
                <w:sz w:val="20"/>
                <w:szCs w:val="20"/>
              </w:rPr>
            </w:pPr>
            <w:r w:rsidRPr="00F77D7A">
              <w:rPr>
                <w:noProof w:val="0"/>
                <w:sz w:val="20"/>
                <w:szCs w:val="20"/>
              </w:rPr>
              <w:t>III vietos laureatas</w:t>
            </w:r>
          </w:p>
        </w:tc>
        <w:tc>
          <w:tcPr>
            <w:tcW w:w="2410" w:type="dxa"/>
          </w:tcPr>
          <w:p w14:paraId="77CBA385" w14:textId="77777777" w:rsidR="0063351C" w:rsidRPr="00F77D7A" w:rsidRDefault="0063351C" w:rsidP="00FD2B26">
            <w:pPr>
              <w:spacing w:line="360" w:lineRule="auto"/>
              <w:jc w:val="both"/>
              <w:rPr>
                <w:noProof w:val="0"/>
                <w:sz w:val="20"/>
                <w:szCs w:val="20"/>
              </w:rPr>
            </w:pPr>
            <w:r w:rsidRPr="00F77D7A">
              <w:rPr>
                <w:noProof w:val="0"/>
                <w:sz w:val="20"/>
                <w:szCs w:val="20"/>
              </w:rPr>
              <w:t>Katažyna Basiulis</w:t>
            </w:r>
          </w:p>
          <w:p w14:paraId="5A4D1D20" w14:textId="77777777" w:rsidR="0063351C" w:rsidRPr="00F77D7A" w:rsidRDefault="0063351C" w:rsidP="00FD2B26">
            <w:pPr>
              <w:spacing w:line="360" w:lineRule="auto"/>
              <w:jc w:val="both"/>
              <w:rPr>
                <w:noProof w:val="0"/>
                <w:sz w:val="20"/>
                <w:szCs w:val="20"/>
              </w:rPr>
            </w:pPr>
            <w:r w:rsidRPr="00F77D7A">
              <w:rPr>
                <w:noProof w:val="0"/>
                <w:sz w:val="20"/>
                <w:szCs w:val="20"/>
              </w:rPr>
              <w:t>Julija Galaburda</w:t>
            </w:r>
          </w:p>
          <w:p w14:paraId="5B633F8C" w14:textId="77777777" w:rsidR="0063351C" w:rsidRPr="00F77D7A" w:rsidRDefault="0063351C" w:rsidP="00FD2B26">
            <w:pPr>
              <w:spacing w:line="360" w:lineRule="auto"/>
              <w:jc w:val="both"/>
              <w:rPr>
                <w:noProof w:val="0"/>
                <w:sz w:val="20"/>
                <w:szCs w:val="20"/>
              </w:rPr>
            </w:pPr>
            <w:r w:rsidRPr="00F77D7A">
              <w:rPr>
                <w:noProof w:val="0"/>
                <w:sz w:val="20"/>
                <w:szCs w:val="20"/>
              </w:rPr>
              <w:t>Sylvija Doda</w:t>
            </w:r>
          </w:p>
          <w:p w14:paraId="0989BF6B" w14:textId="77777777" w:rsidR="0063351C" w:rsidRPr="00F77D7A" w:rsidRDefault="0063351C" w:rsidP="00FD2B26">
            <w:pPr>
              <w:spacing w:line="360" w:lineRule="auto"/>
              <w:jc w:val="both"/>
              <w:rPr>
                <w:noProof w:val="0"/>
                <w:sz w:val="20"/>
                <w:szCs w:val="20"/>
              </w:rPr>
            </w:pPr>
            <w:r w:rsidRPr="00F77D7A">
              <w:rPr>
                <w:noProof w:val="0"/>
                <w:sz w:val="20"/>
                <w:szCs w:val="20"/>
              </w:rPr>
              <w:t>Adriana Malinovska (akordeonas)</w:t>
            </w:r>
          </w:p>
          <w:p w14:paraId="04813262" w14:textId="77777777" w:rsidR="0063351C" w:rsidRPr="00F77D7A" w:rsidRDefault="0063351C" w:rsidP="00FD2B26">
            <w:pPr>
              <w:spacing w:line="360" w:lineRule="auto"/>
              <w:ind w:firstLine="567"/>
              <w:jc w:val="both"/>
              <w:rPr>
                <w:noProof w:val="0"/>
                <w:sz w:val="20"/>
                <w:szCs w:val="20"/>
              </w:rPr>
            </w:pPr>
          </w:p>
          <w:p w14:paraId="6B768A27" w14:textId="77777777" w:rsidR="0063351C" w:rsidRPr="00F77D7A" w:rsidRDefault="0063351C" w:rsidP="00FD2B26">
            <w:pPr>
              <w:spacing w:line="360" w:lineRule="auto"/>
              <w:jc w:val="both"/>
              <w:rPr>
                <w:noProof w:val="0"/>
                <w:sz w:val="20"/>
                <w:szCs w:val="20"/>
              </w:rPr>
            </w:pPr>
            <w:r w:rsidRPr="00F77D7A">
              <w:rPr>
                <w:noProof w:val="0"/>
                <w:sz w:val="20"/>
                <w:szCs w:val="20"/>
              </w:rPr>
              <w:t>Donatas Balaišis (akordeonas)</w:t>
            </w:r>
          </w:p>
        </w:tc>
        <w:tc>
          <w:tcPr>
            <w:tcW w:w="1843" w:type="dxa"/>
          </w:tcPr>
          <w:p w14:paraId="3D9EEEFB" w14:textId="77777777" w:rsidR="0063351C" w:rsidRPr="00F77D7A" w:rsidRDefault="0063351C" w:rsidP="00FD2B26">
            <w:pPr>
              <w:spacing w:line="360" w:lineRule="auto"/>
              <w:contextualSpacing/>
              <w:rPr>
                <w:noProof w:val="0"/>
                <w:sz w:val="20"/>
                <w:szCs w:val="20"/>
              </w:rPr>
            </w:pPr>
            <w:r w:rsidRPr="00F77D7A">
              <w:rPr>
                <w:noProof w:val="0"/>
                <w:sz w:val="20"/>
                <w:szCs w:val="20"/>
              </w:rPr>
              <w:t xml:space="preserve"> Kristina Liachovič</w:t>
            </w:r>
          </w:p>
        </w:tc>
      </w:tr>
      <w:tr w:rsidR="0063351C" w:rsidRPr="00F77D7A" w14:paraId="7D86E64A" w14:textId="77777777" w:rsidTr="00FD2B26">
        <w:trPr>
          <w:trHeight w:val="1213"/>
        </w:trPr>
        <w:tc>
          <w:tcPr>
            <w:tcW w:w="880" w:type="dxa"/>
          </w:tcPr>
          <w:p w14:paraId="449444F4"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2.</w:t>
            </w:r>
          </w:p>
        </w:tc>
        <w:tc>
          <w:tcPr>
            <w:tcW w:w="2976" w:type="dxa"/>
          </w:tcPr>
          <w:p w14:paraId="07262288" w14:textId="77777777" w:rsidR="0063351C" w:rsidRPr="00F77D7A" w:rsidRDefault="0063351C" w:rsidP="00FD2B26">
            <w:pPr>
              <w:tabs>
                <w:tab w:val="num" w:pos="1080"/>
                <w:tab w:val="left" w:pos="1134"/>
              </w:tabs>
              <w:spacing w:line="360" w:lineRule="auto"/>
              <w:rPr>
                <w:noProof w:val="0"/>
                <w:sz w:val="20"/>
                <w:szCs w:val="20"/>
              </w:rPr>
            </w:pPr>
            <w:r w:rsidRPr="00F77D7A">
              <w:rPr>
                <w:noProof w:val="0"/>
                <w:sz w:val="20"/>
                <w:szCs w:val="20"/>
              </w:rPr>
              <w:t xml:space="preserve">Tarptautinis jaunųjų atlikėjų konkursas ,,Mažieji talentai 2016“ Utenoje </w:t>
            </w:r>
          </w:p>
        </w:tc>
        <w:tc>
          <w:tcPr>
            <w:tcW w:w="2126" w:type="dxa"/>
          </w:tcPr>
          <w:p w14:paraId="5D075F5F"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Laureatai</w:t>
            </w:r>
          </w:p>
          <w:p w14:paraId="7EE2A08A" w14:textId="77777777" w:rsidR="0063351C" w:rsidRPr="00F77D7A" w:rsidRDefault="0063351C" w:rsidP="00FD2B26">
            <w:pPr>
              <w:spacing w:line="360" w:lineRule="auto"/>
              <w:ind w:firstLine="567"/>
              <w:contextualSpacing/>
              <w:jc w:val="both"/>
              <w:rPr>
                <w:noProof w:val="0"/>
                <w:sz w:val="20"/>
                <w:szCs w:val="20"/>
              </w:rPr>
            </w:pPr>
          </w:p>
        </w:tc>
        <w:tc>
          <w:tcPr>
            <w:tcW w:w="2410" w:type="dxa"/>
          </w:tcPr>
          <w:p w14:paraId="5735D6F3" w14:textId="77777777" w:rsidR="0063351C" w:rsidRPr="00F77D7A" w:rsidRDefault="0063351C" w:rsidP="00FD2B26">
            <w:pPr>
              <w:spacing w:line="360" w:lineRule="auto"/>
              <w:jc w:val="both"/>
              <w:rPr>
                <w:noProof w:val="0"/>
                <w:sz w:val="20"/>
                <w:szCs w:val="20"/>
              </w:rPr>
            </w:pPr>
            <w:r w:rsidRPr="00F77D7A">
              <w:rPr>
                <w:noProof w:val="0"/>
                <w:sz w:val="20"/>
                <w:szCs w:val="20"/>
              </w:rPr>
              <w:t>Julija Galaburda (akordeonas)</w:t>
            </w:r>
          </w:p>
          <w:p w14:paraId="47841C31" w14:textId="77777777" w:rsidR="0063351C" w:rsidRPr="00F77D7A" w:rsidRDefault="0063351C" w:rsidP="00FD2B26">
            <w:pPr>
              <w:spacing w:line="360" w:lineRule="auto"/>
              <w:ind w:firstLine="567"/>
              <w:rPr>
                <w:noProof w:val="0"/>
                <w:sz w:val="20"/>
                <w:szCs w:val="20"/>
              </w:rPr>
            </w:pPr>
          </w:p>
        </w:tc>
        <w:tc>
          <w:tcPr>
            <w:tcW w:w="1843" w:type="dxa"/>
          </w:tcPr>
          <w:p w14:paraId="323A5D91" w14:textId="77777777" w:rsidR="0063351C" w:rsidRPr="00F77D7A" w:rsidRDefault="0063351C" w:rsidP="00FD2B26">
            <w:pPr>
              <w:spacing w:line="360" w:lineRule="auto"/>
              <w:contextualSpacing/>
              <w:rPr>
                <w:noProof w:val="0"/>
                <w:sz w:val="20"/>
                <w:szCs w:val="20"/>
              </w:rPr>
            </w:pPr>
            <w:r w:rsidRPr="00F77D7A">
              <w:rPr>
                <w:noProof w:val="0"/>
                <w:sz w:val="20"/>
                <w:szCs w:val="20"/>
              </w:rPr>
              <w:t>Kristina Liachovič</w:t>
            </w:r>
          </w:p>
          <w:p w14:paraId="04244E62" w14:textId="77777777" w:rsidR="0063351C" w:rsidRPr="00F77D7A" w:rsidRDefault="0063351C" w:rsidP="00FD2B26">
            <w:pPr>
              <w:spacing w:line="360" w:lineRule="auto"/>
              <w:ind w:firstLine="567"/>
              <w:contextualSpacing/>
              <w:rPr>
                <w:noProof w:val="0"/>
                <w:sz w:val="20"/>
                <w:szCs w:val="20"/>
              </w:rPr>
            </w:pPr>
          </w:p>
          <w:p w14:paraId="7FDFBCBF" w14:textId="77777777" w:rsidR="0063351C" w:rsidRPr="00F77D7A" w:rsidRDefault="0063351C" w:rsidP="00FD2B26">
            <w:pPr>
              <w:spacing w:line="360" w:lineRule="auto"/>
              <w:ind w:firstLine="567"/>
              <w:contextualSpacing/>
              <w:rPr>
                <w:noProof w:val="0"/>
                <w:sz w:val="20"/>
                <w:szCs w:val="20"/>
              </w:rPr>
            </w:pPr>
          </w:p>
          <w:p w14:paraId="4558DF9A" w14:textId="77777777" w:rsidR="0063351C" w:rsidRPr="00F77D7A" w:rsidRDefault="0063351C" w:rsidP="00FD2B26">
            <w:pPr>
              <w:spacing w:line="360" w:lineRule="auto"/>
              <w:ind w:firstLine="567"/>
              <w:contextualSpacing/>
              <w:rPr>
                <w:noProof w:val="0"/>
                <w:sz w:val="20"/>
                <w:szCs w:val="20"/>
              </w:rPr>
            </w:pPr>
          </w:p>
        </w:tc>
      </w:tr>
      <w:tr w:rsidR="0063351C" w:rsidRPr="00F77D7A" w14:paraId="6409E978" w14:textId="77777777" w:rsidTr="00FD2B26">
        <w:trPr>
          <w:trHeight w:val="1161"/>
        </w:trPr>
        <w:tc>
          <w:tcPr>
            <w:tcW w:w="880" w:type="dxa"/>
          </w:tcPr>
          <w:p w14:paraId="3B3DB2CC"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3.</w:t>
            </w:r>
          </w:p>
        </w:tc>
        <w:tc>
          <w:tcPr>
            <w:tcW w:w="2976" w:type="dxa"/>
          </w:tcPr>
          <w:p w14:paraId="49011726" w14:textId="77777777" w:rsidR="0063351C" w:rsidRPr="00F77D7A" w:rsidRDefault="0063351C" w:rsidP="00FD2B26">
            <w:pPr>
              <w:tabs>
                <w:tab w:val="num" w:pos="1080"/>
                <w:tab w:val="left" w:pos="1134"/>
              </w:tabs>
              <w:spacing w:line="360" w:lineRule="auto"/>
              <w:rPr>
                <w:noProof w:val="0"/>
                <w:sz w:val="20"/>
                <w:szCs w:val="20"/>
              </w:rPr>
            </w:pPr>
            <w:r w:rsidRPr="00F77D7A">
              <w:rPr>
                <w:noProof w:val="0"/>
                <w:sz w:val="20"/>
                <w:szCs w:val="20"/>
              </w:rPr>
              <w:t xml:space="preserve">V Tarptautinis chorinės muzikos festivalis-konkursas ,,Auksinė Šalčios Juosta“ </w:t>
            </w:r>
          </w:p>
        </w:tc>
        <w:tc>
          <w:tcPr>
            <w:tcW w:w="2126" w:type="dxa"/>
          </w:tcPr>
          <w:p w14:paraId="49E1DAE1"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 xml:space="preserve">Sidabrinė </w:t>
            </w:r>
          </w:p>
          <w:p w14:paraId="7896CDEA"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Šalčios juosta</w:t>
            </w:r>
          </w:p>
        </w:tc>
        <w:tc>
          <w:tcPr>
            <w:tcW w:w="2410" w:type="dxa"/>
          </w:tcPr>
          <w:p w14:paraId="4C668497"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Jaunių choras</w:t>
            </w:r>
          </w:p>
        </w:tc>
        <w:tc>
          <w:tcPr>
            <w:tcW w:w="1843" w:type="dxa"/>
          </w:tcPr>
          <w:p w14:paraId="13F974FE"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Elvyra Savickaja</w:t>
            </w:r>
          </w:p>
        </w:tc>
      </w:tr>
      <w:tr w:rsidR="0063351C" w:rsidRPr="00F77D7A" w14:paraId="2690BC4F" w14:textId="77777777" w:rsidTr="00FD2B26">
        <w:trPr>
          <w:trHeight w:val="1270"/>
        </w:trPr>
        <w:tc>
          <w:tcPr>
            <w:tcW w:w="880" w:type="dxa"/>
          </w:tcPr>
          <w:p w14:paraId="6B4E9F72"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4.</w:t>
            </w:r>
          </w:p>
        </w:tc>
        <w:tc>
          <w:tcPr>
            <w:tcW w:w="2976" w:type="dxa"/>
          </w:tcPr>
          <w:p w14:paraId="4247C61C" w14:textId="77777777" w:rsidR="0063351C" w:rsidRPr="00F77D7A" w:rsidRDefault="0063351C" w:rsidP="00FD2B26">
            <w:pPr>
              <w:spacing w:line="360" w:lineRule="auto"/>
              <w:contextualSpacing/>
              <w:rPr>
                <w:noProof w:val="0"/>
                <w:sz w:val="20"/>
                <w:szCs w:val="20"/>
              </w:rPr>
            </w:pPr>
            <w:r w:rsidRPr="00F77D7A">
              <w:rPr>
                <w:noProof w:val="0"/>
                <w:sz w:val="20"/>
                <w:szCs w:val="20"/>
              </w:rPr>
              <w:t>Tarptautinis muzikos ir meno mokyklų jaunųjų akordeonistų konkursas, skirtas Vaclovui Furmanavičiui atminti</w:t>
            </w:r>
          </w:p>
        </w:tc>
        <w:tc>
          <w:tcPr>
            <w:tcW w:w="2126" w:type="dxa"/>
          </w:tcPr>
          <w:p w14:paraId="5687F703" w14:textId="77777777" w:rsidR="0063351C" w:rsidRPr="00F77D7A" w:rsidRDefault="0063351C" w:rsidP="00FD2B26">
            <w:pPr>
              <w:spacing w:line="360" w:lineRule="auto"/>
              <w:contextualSpacing/>
              <w:rPr>
                <w:noProof w:val="0"/>
                <w:sz w:val="20"/>
                <w:szCs w:val="20"/>
              </w:rPr>
            </w:pPr>
            <w:r w:rsidRPr="00F77D7A">
              <w:rPr>
                <w:noProof w:val="0"/>
                <w:sz w:val="20"/>
                <w:szCs w:val="20"/>
              </w:rPr>
              <w:t>Laureatai</w:t>
            </w:r>
          </w:p>
          <w:p w14:paraId="391C1BEF" w14:textId="77777777" w:rsidR="0063351C" w:rsidRPr="00F77D7A" w:rsidRDefault="0063351C" w:rsidP="00FD2B26">
            <w:pPr>
              <w:spacing w:line="360" w:lineRule="auto"/>
              <w:ind w:firstLine="567"/>
              <w:contextualSpacing/>
              <w:rPr>
                <w:noProof w:val="0"/>
                <w:sz w:val="20"/>
                <w:szCs w:val="20"/>
              </w:rPr>
            </w:pPr>
          </w:p>
          <w:p w14:paraId="0668849B" w14:textId="77777777" w:rsidR="0063351C" w:rsidRPr="00F77D7A" w:rsidRDefault="0063351C" w:rsidP="00FD2B26">
            <w:pPr>
              <w:spacing w:line="360" w:lineRule="auto"/>
              <w:ind w:firstLine="567"/>
              <w:contextualSpacing/>
              <w:rPr>
                <w:noProof w:val="0"/>
                <w:sz w:val="20"/>
                <w:szCs w:val="20"/>
              </w:rPr>
            </w:pPr>
          </w:p>
        </w:tc>
        <w:tc>
          <w:tcPr>
            <w:tcW w:w="2410" w:type="dxa"/>
          </w:tcPr>
          <w:p w14:paraId="72B3ED8C" w14:textId="77777777" w:rsidR="0063351C" w:rsidRPr="00F77D7A" w:rsidRDefault="0063351C" w:rsidP="00FD2B26">
            <w:pPr>
              <w:spacing w:line="360" w:lineRule="auto"/>
              <w:jc w:val="both"/>
              <w:rPr>
                <w:noProof w:val="0"/>
                <w:sz w:val="20"/>
                <w:szCs w:val="20"/>
              </w:rPr>
            </w:pPr>
            <w:r w:rsidRPr="00F77D7A">
              <w:rPr>
                <w:noProof w:val="0"/>
                <w:sz w:val="20"/>
                <w:szCs w:val="20"/>
              </w:rPr>
              <w:t>Katažyna Basiulis</w:t>
            </w:r>
          </w:p>
          <w:p w14:paraId="7BACF962" w14:textId="77777777" w:rsidR="0063351C" w:rsidRPr="00F77D7A" w:rsidRDefault="0063351C" w:rsidP="00FD2B26">
            <w:pPr>
              <w:spacing w:line="360" w:lineRule="auto"/>
              <w:jc w:val="both"/>
              <w:rPr>
                <w:noProof w:val="0"/>
                <w:sz w:val="20"/>
                <w:szCs w:val="20"/>
              </w:rPr>
            </w:pPr>
            <w:r w:rsidRPr="00F77D7A">
              <w:rPr>
                <w:noProof w:val="0"/>
                <w:sz w:val="20"/>
                <w:szCs w:val="20"/>
              </w:rPr>
              <w:t>Julija Galaburda (akordeonas)</w:t>
            </w:r>
          </w:p>
        </w:tc>
        <w:tc>
          <w:tcPr>
            <w:tcW w:w="1843" w:type="dxa"/>
          </w:tcPr>
          <w:p w14:paraId="35E8299A" w14:textId="77777777" w:rsidR="0063351C" w:rsidRPr="00F77D7A" w:rsidRDefault="0063351C" w:rsidP="00FD2B26">
            <w:pPr>
              <w:spacing w:line="360" w:lineRule="auto"/>
              <w:contextualSpacing/>
              <w:rPr>
                <w:noProof w:val="0"/>
                <w:sz w:val="20"/>
                <w:szCs w:val="20"/>
              </w:rPr>
            </w:pPr>
            <w:r w:rsidRPr="00F77D7A">
              <w:rPr>
                <w:noProof w:val="0"/>
                <w:sz w:val="20"/>
                <w:szCs w:val="20"/>
              </w:rPr>
              <w:t>Kristina Liachovič</w:t>
            </w:r>
          </w:p>
        </w:tc>
      </w:tr>
      <w:tr w:rsidR="0063351C" w:rsidRPr="00F77D7A" w14:paraId="72FCA17C" w14:textId="77777777" w:rsidTr="00FD2B26">
        <w:trPr>
          <w:trHeight w:val="712"/>
        </w:trPr>
        <w:tc>
          <w:tcPr>
            <w:tcW w:w="880" w:type="dxa"/>
          </w:tcPr>
          <w:p w14:paraId="1994E17E"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5.</w:t>
            </w:r>
          </w:p>
        </w:tc>
        <w:tc>
          <w:tcPr>
            <w:tcW w:w="2976" w:type="dxa"/>
          </w:tcPr>
          <w:p w14:paraId="7F9B5A7D" w14:textId="77777777" w:rsidR="0063351C" w:rsidRPr="00F77D7A" w:rsidRDefault="0063351C" w:rsidP="00FD2B26">
            <w:pPr>
              <w:spacing w:line="360" w:lineRule="auto"/>
              <w:contextualSpacing/>
              <w:rPr>
                <w:noProof w:val="0"/>
                <w:sz w:val="20"/>
                <w:szCs w:val="20"/>
              </w:rPr>
            </w:pPr>
            <w:r w:rsidRPr="00F77D7A">
              <w:rPr>
                <w:noProof w:val="0"/>
                <w:sz w:val="20"/>
                <w:szCs w:val="20"/>
              </w:rPr>
              <w:t>III-ais tarptautinis festivalis „Integracje muzyczne 2016“</w:t>
            </w:r>
          </w:p>
          <w:p w14:paraId="05EB64B3" w14:textId="77777777" w:rsidR="0063351C" w:rsidRPr="00F77D7A" w:rsidRDefault="0063351C" w:rsidP="00FD2B26">
            <w:pPr>
              <w:spacing w:line="360" w:lineRule="auto"/>
              <w:ind w:firstLine="567"/>
              <w:contextualSpacing/>
              <w:rPr>
                <w:noProof w:val="0"/>
                <w:sz w:val="20"/>
                <w:szCs w:val="20"/>
              </w:rPr>
            </w:pPr>
            <w:r w:rsidRPr="00F77D7A">
              <w:rPr>
                <w:noProof w:val="0"/>
                <w:sz w:val="20"/>
                <w:szCs w:val="20"/>
              </w:rPr>
              <w:t>(Chelmža, Lenkija)</w:t>
            </w:r>
          </w:p>
        </w:tc>
        <w:tc>
          <w:tcPr>
            <w:tcW w:w="2126" w:type="dxa"/>
          </w:tcPr>
          <w:p w14:paraId="3282E119" w14:textId="77777777" w:rsidR="0063351C" w:rsidRPr="00F77D7A" w:rsidRDefault="0063351C" w:rsidP="00FD2B26">
            <w:pPr>
              <w:spacing w:line="360" w:lineRule="auto"/>
              <w:contextualSpacing/>
              <w:rPr>
                <w:noProof w:val="0"/>
                <w:sz w:val="20"/>
                <w:szCs w:val="20"/>
              </w:rPr>
            </w:pPr>
            <w:r w:rsidRPr="00F77D7A">
              <w:rPr>
                <w:noProof w:val="0"/>
                <w:sz w:val="20"/>
                <w:szCs w:val="20"/>
              </w:rPr>
              <w:t>Laureatai</w:t>
            </w:r>
          </w:p>
        </w:tc>
        <w:tc>
          <w:tcPr>
            <w:tcW w:w="2410" w:type="dxa"/>
          </w:tcPr>
          <w:p w14:paraId="62024D27" w14:textId="77777777" w:rsidR="0063351C" w:rsidRPr="00F77D7A" w:rsidRDefault="0063351C" w:rsidP="00FD2B26">
            <w:pPr>
              <w:spacing w:line="360" w:lineRule="auto"/>
              <w:contextualSpacing/>
              <w:rPr>
                <w:noProof w:val="0"/>
                <w:sz w:val="20"/>
                <w:szCs w:val="20"/>
              </w:rPr>
            </w:pPr>
            <w:r w:rsidRPr="00F77D7A">
              <w:rPr>
                <w:noProof w:val="0"/>
                <w:sz w:val="20"/>
                <w:szCs w:val="20"/>
              </w:rPr>
              <w:t>Kamilė Masiulytė</w:t>
            </w:r>
          </w:p>
          <w:p w14:paraId="0D56BF8A" w14:textId="77777777" w:rsidR="0063351C" w:rsidRPr="00F77D7A" w:rsidRDefault="0063351C" w:rsidP="00FD2B26">
            <w:pPr>
              <w:spacing w:line="360" w:lineRule="auto"/>
              <w:contextualSpacing/>
              <w:rPr>
                <w:noProof w:val="0"/>
                <w:sz w:val="20"/>
                <w:szCs w:val="20"/>
              </w:rPr>
            </w:pPr>
            <w:r w:rsidRPr="00F77D7A">
              <w:rPr>
                <w:noProof w:val="0"/>
                <w:sz w:val="20"/>
                <w:szCs w:val="20"/>
              </w:rPr>
              <w:t>Emilija Šumska (fortepijonas)</w:t>
            </w:r>
          </w:p>
        </w:tc>
        <w:tc>
          <w:tcPr>
            <w:tcW w:w="1843" w:type="dxa"/>
          </w:tcPr>
          <w:p w14:paraId="53FED9F6" w14:textId="77777777" w:rsidR="0063351C" w:rsidRPr="00F77D7A" w:rsidRDefault="0063351C" w:rsidP="00FD2B26">
            <w:pPr>
              <w:spacing w:line="360" w:lineRule="auto"/>
              <w:contextualSpacing/>
              <w:rPr>
                <w:noProof w:val="0"/>
                <w:sz w:val="20"/>
                <w:szCs w:val="20"/>
              </w:rPr>
            </w:pPr>
            <w:r w:rsidRPr="00F77D7A">
              <w:rPr>
                <w:noProof w:val="0"/>
                <w:sz w:val="20"/>
                <w:szCs w:val="20"/>
              </w:rPr>
              <w:t>Lilija Ščevil</w:t>
            </w:r>
          </w:p>
        </w:tc>
      </w:tr>
      <w:tr w:rsidR="0063351C" w:rsidRPr="00F77D7A" w14:paraId="6E43B1C4" w14:textId="77777777" w:rsidTr="00FD2B26">
        <w:trPr>
          <w:trHeight w:val="2098"/>
        </w:trPr>
        <w:tc>
          <w:tcPr>
            <w:tcW w:w="880" w:type="dxa"/>
          </w:tcPr>
          <w:p w14:paraId="60CBFA32" w14:textId="77777777" w:rsidR="0063351C" w:rsidRPr="00F77D7A" w:rsidRDefault="0063351C" w:rsidP="00FD2B26">
            <w:pPr>
              <w:spacing w:line="360" w:lineRule="auto"/>
              <w:contextualSpacing/>
              <w:jc w:val="both"/>
              <w:rPr>
                <w:noProof w:val="0"/>
                <w:sz w:val="20"/>
                <w:szCs w:val="20"/>
              </w:rPr>
            </w:pPr>
            <w:r w:rsidRPr="00F77D7A">
              <w:rPr>
                <w:noProof w:val="0"/>
                <w:sz w:val="20"/>
                <w:szCs w:val="20"/>
              </w:rPr>
              <w:t>6.</w:t>
            </w:r>
          </w:p>
        </w:tc>
        <w:tc>
          <w:tcPr>
            <w:tcW w:w="2976" w:type="dxa"/>
          </w:tcPr>
          <w:p w14:paraId="0C4A3C97" w14:textId="77777777" w:rsidR="0063351C" w:rsidRPr="00F77D7A" w:rsidRDefault="0063351C" w:rsidP="00FD2B26">
            <w:pPr>
              <w:spacing w:line="360" w:lineRule="auto"/>
              <w:contextualSpacing/>
              <w:rPr>
                <w:noProof w:val="0"/>
                <w:sz w:val="20"/>
                <w:szCs w:val="20"/>
              </w:rPr>
            </w:pPr>
            <w:r w:rsidRPr="00F77D7A">
              <w:rPr>
                <w:noProof w:val="0"/>
                <w:sz w:val="20"/>
                <w:szCs w:val="20"/>
              </w:rPr>
              <w:t>II Tarptautinis konkursas    „Jaunieji talentai 2016“ Kupiškio meno mokykloje</w:t>
            </w:r>
          </w:p>
        </w:tc>
        <w:tc>
          <w:tcPr>
            <w:tcW w:w="2126" w:type="dxa"/>
          </w:tcPr>
          <w:p w14:paraId="170319F7" w14:textId="77777777" w:rsidR="0063351C" w:rsidRPr="00F77D7A" w:rsidRDefault="0063351C" w:rsidP="00FD2B26">
            <w:pPr>
              <w:spacing w:line="360" w:lineRule="auto"/>
              <w:contextualSpacing/>
              <w:rPr>
                <w:noProof w:val="0"/>
                <w:sz w:val="20"/>
                <w:szCs w:val="20"/>
              </w:rPr>
            </w:pPr>
            <w:r w:rsidRPr="00F77D7A">
              <w:rPr>
                <w:noProof w:val="0"/>
                <w:sz w:val="20"/>
                <w:szCs w:val="20"/>
              </w:rPr>
              <w:t>I vietos laureatė</w:t>
            </w:r>
          </w:p>
          <w:p w14:paraId="6D07D98B" w14:textId="77777777" w:rsidR="0063351C" w:rsidRPr="00F77D7A" w:rsidRDefault="0063351C" w:rsidP="00FD2B26">
            <w:pPr>
              <w:spacing w:line="360" w:lineRule="auto"/>
              <w:ind w:firstLine="567"/>
              <w:contextualSpacing/>
              <w:rPr>
                <w:noProof w:val="0"/>
                <w:sz w:val="20"/>
                <w:szCs w:val="20"/>
              </w:rPr>
            </w:pPr>
          </w:p>
          <w:p w14:paraId="613187E7" w14:textId="77777777" w:rsidR="0063351C" w:rsidRPr="00F77D7A" w:rsidRDefault="0063351C" w:rsidP="00FD2B26">
            <w:pPr>
              <w:spacing w:line="360" w:lineRule="auto"/>
              <w:contextualSpacing/>
              <w:rPr>
                <w:noProof w:val="0"/>
                <w:sz w:val="20"/>
                <w:szCs w:val="20"/>
              </w:rPr>
            </w:pPr>
            <w:r w:rsidRPr="00F77D7A">
              <w:rPr>
                <w:noProof w:val="0"/>
                <w:sz w:val="20"/>
                <w:szCs w:val="20"/>
              </w:rPr>
              <w:t>III vietos laureatai</w:t>
            </w:r>
          </w:p>
        </w:tc>
        <w:tc>
          <w:tcPr>
            <w:tcW w:w="2410" w:type="dxa"/>
          </w:tcPr>
          <w:p w14:paraId="4437A406" w14:textId="77777777" w:rsidR="0063351C" w:rsidRPr="00F77D7A" w:rsidRDefault="0063351C" w:rsidP="00FD2B26">
            <w:pPr>
              <w:spacing w:line="360" w:lineRule="auto"/>
              <w:jc w:val="both"/>
              <w:rPr>
                <w:noProof w:val="0"/>
                <w:sz w:val="20"/>
                <w:szCs w:val="20"/>
              </w:rPr>
            </w:pPr>
            <w:r w:rsidRPr="00F77D7A">
              <w:rPr>
                <w:noProof w:val="0"/>
                <w:sz w:val="20"/>
                <w:szCs w:val="20"/>
              </w:rPr>
              <w:t>Katažyna Basiulis (akordeonas)</w:t>
            </w:r>
          </w:p>
          <w:p w14:paraId="259C64BB" w14:textId="77777777" w:rsidR="0063351C" w:rsidRPr="00F77D7A" w:rsidRDefault="0063351C" w:rsidP="00FD2B26">
            <w:pPr>
              <w:spacing w:line="360" w:lineRule="auto"/>
              <w:ind w:firstLine="567"/>
              <w:jc w:val="both"/>
              <w:rPr>
                <w:noProof w:val="0"/>
                <w:sz w:val="20"/>
                <w:szCs w:val="20"/>
              </w:rPr>
            </w:pPr>
          </w:p>
          <w:p w14:paraId="7BD118A5" w14:textId="77777777" w:rsidR="0063351C" w:rsidRPr="00F77D7A" w:rsidRDefault="0063351C" w:rsidP="00FD2B26">
            <w:pPr>
              <w:spacing w:line="360" w:lineRule="auto"/>
              <w:jc w:val="both"/>
              <w:rPr>
                <w:noProof w:val="0"/>
                <w:sz w:val="20"/>
                <w:szCs w:val="20"/>
              </w:rPr>
            </w:pPr>
            <w:r w:rsidRPr="00F77D7A">
              <w:rPr>
                <w:noProof w:val="0"/>
                <w:sz w:val="20"/>
                <w:szCs w:val="20"/>
              </w:rPr>
              <w:t>Julija Galaburda</w:t>
            </w:r>
          </w:p>
          <w:p w14:paraId="1FAB736B" w14:textId="77777777" w:rsidR="0063351C" w:rsidRPr="00F77D7A" w:rsidRDefault="0063351C" w:rsidP="00FD2B26">
            <w:pPr>
              <w:spacing w:line="360" w:lineRule="auto"/>
              <w:jc w:val="both"/>
              <w:rPr>
                <w:noProof w:val="0"/>
                <w:sz w:val="20"/>
                <w:szCs w:val="20"/>
              </w:rPr>
            </w:pPr>
            <w:r w:rsidRPr="00F77D7A">
              <w:rPr>
                <w:noProof w:val="0"/>
                <w:sz w:val="20"/>
                <w:szCs w:val="20"/>
              </w:rPr>
              <w:t>Sylvija Doda</w:t>
            </w:r>
          </w:p>
          <w:p w14:paraId="0F77A4EB" w14:textId="77777777" w:rsidR="0063351C" w:rsidRPr="00F77D7A" w:rsidRDefault="0063351C" w:rsidP="00FD2B26">
            <w:pPr>
              <w:spacing w:line="360" w:lineRule="auto"/>
              <w:jc w:val="both"/>
              <w:rPr>
                <w:noProof w:val="0"/>
                <w:sz w:val="20"/>
                <w:szCs w:val="20"/>
              </w:rPr>
            </w:pPr>
            <w:r w:rsidRPr="00F77D7A">
              <w:rPr>
                <w:noProof w:val="0"/>
                <w:sz w:val="20"/>
                <w:szCs w:val="20"/>
              </w:rPr>
              <w:t>Adriana Malinovska (akordeonas)</w:t>
            </w:r>
          </w:p>
        </w:tc>
        <w:tc>
          <w:tcPr>
            <w:tcW w:w="1843" w:type="dxa"/>
          </w:tcPr>
          <w:p w14:paraId="7BFE8510" w14:textId="77777777" w:rsidR="0063351C" w:rsidRPr="00F77D7A" w:rsidRDefault="0063351C" w:rsidP="00FD2B26">
            <w:pPr>
              <w:spacing w:line="360" w:lineRule="auto"/>
              <w:contextualSpacing/>
              <w:rPr>
                <w:noProof w:val="0"/>
                <w:sz w:val="20"/>
                <w:szCs w:val="20"/>
              </w:rPr>
            </w:pPr>
            <w:r w:rsidRPr="00F77D7A">
              <w:rPr>
                <w:noProof w:val="0"/>
                <w:sz w:val="20"/>
                <w:szCs w:val="20"/>
              </w:rPr>
              <w:t>Kristina Liachovič</w:t>
            </w:r>
          </w:p>
        </w:tc>
      </w:tr>
    </w:tbl>
    <w:p w14:paraId="3607AF41" w14:textId="77777777" w:rsidR="0063351C" w:rsidRPr="00F77D7A" w:rsidRDefault="0063351C" w:rsidP="0063351C">
      <w:pPr>
        <w:spacing w:line="360" w:lineRule="auto"/>
        <w:ind w:firstLine="567"/>
        <w:rPr>
          <w:b/>
          <w:i/>
          <w:noProof w:val="0"/>
        </w:rPr>
      </w:pPr>
      <w:r w:rsidRPr="00F77D7A">
        <w:rPr>
          <w:b/>
          <w:i/>
          <w:noProof w:val="0"/>
        </w:rPr>
        <w:t>Jašiūnų muzikos mokykla</w:t>
      </w:r>
    </w:p>
    <w:tbl>
      <w:tblPr>
        <w:tblW w:w="142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7"/>
        <w:gridCol w:w="1013"/>
        <w:gridCol w:w="5017"/>
        <w:gridCol w:w="2700"/>
      </w:tblGrid>
      <w:tr w:rsidR="0063351C" w:rsidRPr="00F77D7A" w14:paraId="619496F8" w14:textId="77777777" w:rsidTr="00FD2B26">
        <w:trPr>
          <w:trHeight w:val="404"/>
        </w:trPr>
        <w:tc>
          <w:tcPr>
            <w:tcW w:w="5537" w:type="dxa"/>
          </w:tcPr>
          <w:p w14:paraId="5FDB1E9D" w14:textId="77777777" w:rsidR="0063351C" w:rsidRPr="00F77D7A" w:rsidRDefault="0063351C" w:rsidP="00FD2B26">
            <w:pPr>
              <w:spacing w:line="360" w:lineRule="auto"/>
              <w:ind w:firstLine="567"/>
              <w:contextualSpacing/>
              <w:jc w:val="both"/>
              <w:rPr>
                <w:noProof w:val="0"/>
              </w:rPr>
            </w:pPr>
            <w:r w:rsidRPr="00F77D7A">
              <w:rPr>
                <w:noProof w:val="0"/>
                <w:sz w:val="22"/>
                <w:szCs w:val="22"/>
              </w:rPr>
              <w:t>Konkurso pavadinimas</w:t>
            </w:r>
          </w:p>
        </w:tc>
        <w:tc>
          <w:tcPr>
            <w:tcW w:w="1013" w:type="dxa"/>
          </w:tcPr>
          <w:p w14:paraId="74324A3E" w14:textId="77777777" w:rsidR="0063351C" w:rsidRPr="00F77D7A" w:rsidRDefault="0063351C" w:rsidP="00FD2B26">
            <w:pPr>
              <w:spacing w:line="360" w:lineRule="auto"/>
              <w:contextualSpacing/>
              <w:jc w:val="both"/>
              <w:rPr>
                <w:noProof w:val="0"/>
              </w:rPr>
            </w:pPr>
            <w:r w:rsidRPr="00F77D7A">
              <w:rPr>
                <w:noProof w:val="0"/>
                <w:sz w:val="22"/>
                <w:szCs w:val="22"/>
              </w:rPr>
              <w:t xml:space="preserve">Rezultatas </w:t>
            </w:r>
          </w:p>
        </w:tc>
        <w:tc>
          <w:tcPr>
            <w:tcW w:w="5017" w:type="dxa"/>
          </w:tcPr>
          <w:p w14:paraId="48572B3A" w14:textId="77777777" w:rsidR="0063351C" w:rsidRPr="00F77D7A" w:rsidRDefault="0063351C" w:rsidP="00FD2B26">
            <w:pPr>
              <w:spacing w:line="360" w:lineRule="auto"/>
              <w:ind w:firstLine="567"/>
              <w:contextualSpacing/>
              <w:jc w:val="both"/>
              <w:rPr>
                <w:noProof w:val="0"/>
              </w:rPr>
            </w:pPr>
            <w:r w:rsidRPr="00F77D7A">
              <w:rPr>
                <w:noProof w:val="0"/>
                <w:sz w:val="22"/>
                <w:szCs w:val="22"/>
              </w:rPr>
              <w:t xml:space="preserve">Mokinys </w:t>
            </w:r>
          </w:p>
        </w:tc>
        <w:tc>
          <w:tcPr>
            <w:tcW w:w="2700" w:type="dxa"/>
          </w:tcPr>
          <w:p w14:paraId="53222FE7" w14:textId="77777777" w:rsidR="0063351C" w:rsidRPr="00F77D7A" w:rsidRDefault="0063351C" w:rsidP="00FD2B26">
            <w:pPr>
              <w:spacing w:line="360" w:lineRule="auto"/>
              <w:ind w:firstLine="567"/>
              <w:contextualSpacing/>
              <w:jc w:val="both"/>
              <w:rPr>
                <w:noProof w:val="0"/>
              </w:rPr>
            </w:pPr>
            <w:r w:rsidRPr="00F77D7A">
              <w:rPr>
                <w:noProof w:val="0"/>
              </w:rPr>
              <w:t xml:space="preserve">Mokytojas </w:t>
            </w:r>
          </w:p>
        </w:tc>
      </w:tr>
      <w:tr w:rsidR="0063351C" w:rsidRPr="00F77D7A" w14:paraId="74BF7C5A" w14:textId="77777777" w:rsidTr="00FD2B26">
        <w:tc>
          <w:tcPr>
            <w:tcW w:w="5537" w:type="dxa"/>
          </w:tcPr>
          <w:p w14:paraId="1C709112" w14:textId="77777777" w:rsidR="0063351C" w:rsidRPr="00F77D7A" w:rsidRDefault="0063351C" w:rsidP="00FD2B26">
            <w:pPr>
              <w:spacing w:line="360" w:lineRule="auto"/>
              <w:contextualSpacing/>
              <w:jc w:val="both"/>
              <w:rPr>
                <w:noProof w:val="0"/>
              </w:rPr>
            </w:pPr>
            <w:r w:rsidRPr="00F77D7A">
              <w:rPr>
                <w:noProof w:val="0"/>
                <w:sz w:val="22"/>
                <w:szCs w:val="22"/>
              </w:rPr>
              <w:t>XXIV Juozo Pakalnio Respublikinis jaunųjų atlikėjų pučiamaisiais ir mušamaisiais muzikos instrumentais konkursas</w:t>
            </w:r>
          </w:p>
        </w:tc>
        <w:tc>
          <w:tcPr>
            <w:tcW w:w="1013" w:type="dxa"/>
          </w:tcPr>
          <w:p w14:paraId="257A2560" w14:textId="77777777" w:rsidR="0063351C" w:rsidRPr="00F77D7A" w:rsidRDefault="0063351C" w:rsidP="00FD2B26">
            <w:pPr>
              <w:spacing w:line="360" w:lineRule="auto"/>
              <w:contextualSpacing/>
              <w:jc w:val="both"/>
              <w:rPr>
                <w:noProof w:val="0"/>
              </w:rPr>
            </w:pPr>
            <w:r w:rsidRPr="00F77D7A">
              <w:rPr>
                <w:noProof w:val="0"/>
                <w:sz w:val="22"/>
                <w:szCs w:val="22"/>
              </w:rPr>
              <w:t>II vietos laureatas</w:t>
            </w:r>
          </w:p>
        </w:tc>
        <w:tc>
          <w:tcPr>
            <w:tcW w:w="5017" w:type="dxa"/>
          </w:tcPr>
          <w:p w14:paraId="59F89270" w14:textId="77777777" w:rsidR="0063351C" w:rsidRPr="00F77D7A" w:rsidRDefault="0063351C" w:rsidP="00FD2B26">
            <w:pPr>
              <w:spacing w:line="360" w:lineRule="auto"/>
              <w:jc w:val="both"/>
              <w:rPr>
                <w:noProof w:val="0"/>
              </w:rPr>
            </w:pPr>
            <w:r w:rsidRPr="00F77D7A">
              <w:rPr>
                <w:noProof w:val="0"/>
                <w:sz w:val="22"/>
                <w:szCs w:val="22"/>
              </w:rPr>
              <w:t>Martynas Vaižmužis</w:t>
            </w:r>
          </w:p>
        </w:tc>
        <w:tc>
          <w:tcPr>
            <w:tcW w:w="2700" w:type="dxa"/>
          </w:tcPr>
          <w:p w14:paraId="3016C63A" w14:textId="77777777" w:rsidR="0063351C" w:rsidRPr="00F77D7A" w:rsidRDefault="0063351C" w:rsidP="00FD2B26">
            <w:pPr>
              <w:spacing w:line="360" w:lineRule="auto"/>
              <w:contextualSpacing/>
              <w:jc w:val="both"/>
              <w:rPr>
                <w:noProof w:val="0"/>
              </w:rPr>
            </w:pPr>
            <w:r w:rsidRPr="00F77D7A">
              <w:rPr>
                <w:noProof w:val="0"/>
              </w:rPr>
              <w:t>Genadij Afanasjev</w:t>
            </w:r>
          </w:p>
        </w:tc>
      </w:tr>
    </w:tbl>
    <w:p w14:paraId="71128E5D" w14:textId="77777777" w:rsidR="0063351C" w:rsidRPr="00F77D7A" w:rsidRDefault="0063351C" w:rsidP="0063351C">
      <w:pPr>
        <w:spacing w:line="360" w:lineRule="auto"/>
        <w:ind w:firstLine="567"/>
        <w:rPr>
          <w:b/>
          <w:i/>
          <w:noProof w:val="0"/>
        </w:rPr>
      </w:pPr>
    </w:p>
    <w:p w14:paraId="6FEC87C8" w14:textId="77777777" w:rsidR="0063351C" w:rsidRPr="00F77D7A" w:rsidRDefault="0063351C" w:rsidP="0063351C">
      <w:pPr>
        <w:spacing w:line="360" w:lineRule="auto"/>
        <w:ind w:firstLine="567"/>
        <w:rPr>
          <w:b/>
          <w:i/>
          <w:noProof w:val="0"/>
        </w:rPr>
      </w:pPr>
    </w:p>
    <w:p w14:paraId="6022098D" w14:textId="77777777" w:rsidR="0063351C" w:rsidRPr="00F77D7A" w:rsidRDefault="0063351C" w:rsidP="0063351C">
      <w:pPr>
        <w:spacing w:line="360" w:lineRule="auto"/>
        <w:ind w:firstLine="567"/>
        <w:rPr>
          <w:b/>
          <w:i/>
          <w:noProof w:val="0"/>
        </w:rPr>
      </w:pPr>
      <w:r w:rsidRPr="00F77D7A">
        <w:rPr>
          <w:b/>
          <w:i/>
          <w:noProof w:val="0"/>
        </w:rPr>
        <w:lastRenderedPageBreak/>
        <w:t>Šalčininkų r. Eišiškių A.Ratkevičiaus sporto mokykla</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3612"/>
        <w:gridCol w:w="1560"/>
        <w:gridCol w:w="2551"/>
        <w:gridCol w:w="1843"/>
      </w:tblGrid>
      <w:tr w:rsidR="0063351C" w:rsidRPr="00F77D7A" w14:paraId="56237760" w14:textId="77777777" w:rsidTr="00FD2B26">
        <w:tc>
          <w:tcPr>
            <w:tcW w:w="784" w:type="dxa"/>
          </w:tcPr>
          <w:p w14:paraId="14D556D8" w14:textId="77777777" w:rsidR="0063351C" w:rsidRPr="00F77D7A" w:rsidRDefault="0063351C" w:rsidP="00FD2B26">
            <w:pPr>
              <w:spacing w:line="360" w:lineRule="auto"/>
              <w:rPr>
                <w:noProof w:val="0"/>
                <w:sz w:val="18"/>
                <w:szCs w:val="18"/>
              </w:rPr>
            </w:pPr>
            <w:r w:rsidRPr="00F77D7A">
              <w:rPr>
                <w:noProof w:val="0"/>
                <w:sz w:val="18"/>
                <w:szCs w:val="18"/>
              </w:rPr>
              <w:t>Eil. Nr.</w:t>
            </w:r>
          </w:p>
        </w:tc>
        <w:tc>
          <w:tcPr>
            <w:tcW w:w="3612" w:type="dxa"/>
          </w:tcPr>
          <w:p w14:paraId="5771502B" w14:textId="77777777" w:rsidR="0063351C" w:rsidRPr="00F77D7A" w:rsidRDefault="0063351C" w:rsidP="00FD2B26">
            <w:pPr>
              <w:spacing w:line="360" w:lineRule="auto"/>
              <w:ind w:firstLine="567"/>
              <w:rPr>
                <w:noProof w:val="0"/>
                <w:sz w:val="18"/>
                <w:szCs w:val="18"/>
              </w:rPr>
            </w:pPr>
            <w:r w:rsidRPr="00F77D7A">
              <w:rPr>
                <w:noProof w:val="0"/>
                <w:sz w:val="18"/>
                <w:szCs w:val="18"/>
              </w:rPr>
              <w:t>Varžybų pavadinimas</w:t>
            </w:r>
          </w:p>
        </w:tc>
        <w:tc>
          <w:tcPr>
            <w:tcW w:w="1560" w:type="dxa"/>
          </w:tcPr>
          <w:p w14:paraId="311D6833" w14:textId="77777777" w:rsidR="0063351C" w:rsidRPr="00F77D7A" w:rsidRDefault="0063351C" w:rsidP="00FD2B26">
            <w:pPr>
              <w:spacing w:line="360" w:lineRule="auto"/>
              <w:ind w:firstLine="567"/>
              <w:rPr>
                <w:noProof w:val="0"/>
                <w:sz w:val="18"/>
                <w:szCs w:val="18"/>
              </w:rPr>
            </w:pPr>
            <w:r w:rsidRPr="00F77D7A">
              <w:rPr>
                <w:noProof w:val="0"/>
                <w:sz w:val="18"/>
                <w:szCs w:val="18"/>
              </w:rPr>
              <w:t>Rezultatas</w:t>
            </w:r>
          </w:p>
        </w:tc>
        <w:tc>
          <w:tcPr>
            <w:tcW w:w="2551" w:type="dxa"/>
          </w:tcPr>
          <w:p w14:paraId="5033398E" w14:textId="77777777" w:rsidR="0063351C" w:rsidRPr="00F77D7A" w:rsidRDefault="0063351C" w:rsidP="00FD2B26">
            <w:pPr>
              <w:spacing w:line="360" w:lineRule="auto"/>
              <w:rPr>
                <w:noProof w:val="0"/>
                <w:sz w:val="18"/>
                <w:szCs w:val="18"/>
              </w:rPr>
            </w:pPr>
            <w:r w:rsidRPr="00F77D7A">
              <w:rPr>
                <w:noProof w:val="0"/>
                <w:sz w:val="18"/>
                <w:szCs w:val="18"/>
              </w:rPr>
              <w:t>Komanda, dalyvis</w:t>
            </w:r>
          </w:p>
        </w:tc>
        <w:tc>
          <w:tcPr>
            <w:tcW w:w="1843" w:type="dxa"/>
          </w:tcPr>
          <w:p w14:paraId="5833CBEF" w14:textId="77777777" w:rsidR="0063351C" w:rsidRPr="00F77D7A" w:rsidRDefault="0063351C" w:rsidP="00FD2B26">
            <w:pPr>
              <w:spacing w:line="360" w:lineRule="auto"/>
              <w:ind w:firstLine="567"/>
              <w:rPr>
                <w:noProof w:val="0"/>
                <w:sz w:val="18"/>
                <w:szCs w:val="18"/>
              </w:rPr>
            </w:pPr>
            <w:r w:rsidRPr="00F77D7A">
              <w:rPr>
                <w:noProof w:val="0"/>
                <w:sz w:val="18"/>
                <w:szCs w:val="18"/>
              </w:rPr>
              <w:t>Treneris</w:t>
            </w:r>
          </w:p>
        </w:tc>
      </w:tr>
      <w:tr w:rsidR="0063351C" w:rsidRPr="00F77D7A" w14:paraId="71911605" w14:textId="77777777" w:rsidTr="00FD2B26">
        <w:trPr>
          <w:trHeight w:val="2263"/>
        </w:trPr>
        <w:tc>
          <w:tcPr>
            <w:tcW w:w="784" w:type="dxa"/>
          </w:tcPr>
          <w:p w14:paraId="29A778C4" w14:textId="77777777" w:rsidR="0063351C" w:rsidRPr="00F77D7A" w:rsidRDefault="0063351C" w:rsidP="00FD2B26">
            <w:pPr>
              <w:spacing w:line="360" w:lineRule="auto"/>
              <w:rPr>
                <w:noProof w:val="0"/>
                <w:sz w:val="18"/>
                <w:szCs w:val="18"/>
              </w:rPr>
            </w:pPr>
            <w:r w:rsidRPr="00F77D7A">
              <w:rPr>
                <w:noProof w:val="0"/>
                <w:sz w:val="18"/>
                <w:szCs w:val="18"/>
              </w:rPr>
              <w:t xml:space="preserve">1. </w:t>
            </w:r>
          </w:p>
          <w:p w14:paraId="18D0B758" w14:textId="77777777" w:rsidR="0063351C" w:rsidRPr="00F77D7A" w:rsidRDefault="0063351C" w:rsidP="00FD2B26">
            <w:pPr>
              <w:spacing w:line="360" w:lineRule="auto"/>
              <w:ind w:firstLine="567"/>
              <w:rPr>
                <w:noProof w:val="0"/>
                <w:sz w:val="18"/>
                <w:szCs w:val="18"/>
              </w:rPr>
            </w:pPr>
          </w:p>
          <w:p w14:paraId="1A167108" w14:textId="77777777" w:rsidR="0063351C" w:rsidRPr="00F77D7A" w:rsidRDefault="0063351C" w:rsidP="00FD2B26">
            <w:pPr>
              <w:spacing w:line="360" w:lineRule="auto"/>
              <w:rPr>
                <w:noProof w:val="0"/>
                <w:sz w:val="18"/>
                <w:szCs w:val="18"/>
              </w:rPr>
            </w:pPr>
            <w:r w:rsidRPr="00F77D7A">
              <w:rPr>
                <w:noProof w:val="0"/>
                <w:sz w:val="18"/>
                <w:szCs w:val="18"/>
              </w:rPr>
              <w:t xml:space="preserve">2. </w:t>
            </w:r>
          </w:p>
          <w:p w14:paraId="69FAED03" w14:textId="77777777" w:rsidR="0063351C" w:rsidRPr="00F77D7A" w:rsidRDefault="0063351C" w:rsidP="00FD2B26">
            <w:pPr>
              <w:spacing w:line="360" w:lineRule="auto"/>
              <w:rPr>
                <w:noProof w:val="0"/>
                <w:sz w:val="18"/>
                <w:szCs w:val="18"/>
              </w:rPr>
            </w:pPr>
            <w:r w:rsidRPr="00F77D7A">
              <w:rPr>
                <w:noProof w:val="0"/>
                <w:sz w:val="18"/>
                <w:szCs w:val="18"/>
              </w:rPr>
              <w:t>3.</w:t>
            </w:r>
          </w:p>
          <w:p w14:paraId="5A637344" w14:textId="77777777" w:rsidR="0063351C" w:rsidRPr="00F77D7A" w:rsidRDefault="0063351C" w:rsidP="00FD2B26">
            <w:pPr>
              <w:spacing w:line="360" w:lineRule="auto"/>
              <w:ind w:firstLine="567"/>
              <w:rPr>
                <w:noProof w:val="0"/>
                <w:sz w:val="18"/>
                <w:szCs w:val="18"/>
              </w:rPr>
            </w:pPr>
          </w:p>
          <w:p w14:paraId="3449D61D" w14:textId="77777777" w:rsidR="0063351C" w:rsidRPr="00F77D7A" w:rsidRDefault="0063351C" w:rsidP="00FD2B26">
            <w:pPr>
              <w:spacing w:line="360" w:lineRule="auto"/>
              <w:rPr>
                <w:noProof w:val="0"/>
                <w:sz w:val="18"/>
                <w:szCs w:val="18"/>
              </w:rPr>
            </w:pPr>
            <w:r w:rsidRPr="00F77D7A">
              <w:rPr>
                <w:noProof w:val="0"/>
                <w:sz w:val="18"/>
                <w:szCs w:val="18"/>
              </w:rPr>
              <w:t xml:space="preserve">4. </w:t>
            </w:r>
          </w:p>
          <w:p w14:paraId="0FA7EB48" w14:textId="77777777" w:rsidR="0063351C" w:rsidRPr="00F77D7A" w:rsidRDefault="0063351C" w:rsidP="00FD2B26">
            <w:pPr>
              <w:spacing w:line="360" w:lineRule="auto"/>
              <w:ind w:firstLine="567"/>
              <w:rPr>
                <w:noProof w:val="0"/>
                <w:sz w:val="18"/>
                <w:szCs w:val="18"/>
              </w:rPr>
            </w:pPr>
          </w:p>
          <w:p w14:paraId="37F9ED58" w14:textId="77777777" w:rsidR="0063351C" w:rsidRPr="00F77D7A" w:rsidRDefault="0063351C" w:rsidP="00FD2B26">
            <w:pPr>
              <w:spacing w:line="360" w:lineRule="auto"/>
              <w:ind w:firstLine="567"/>
              <w:rPr>
                <w:noProof w:val="0"/>
                <w:sz w:val="18"/>
                <w:szCs w:val="18"/>
              </w:rPr>
            </w:pPr>
          </w:p>
          <w:p w14:paraId="0A1307B0" w14:textId="77777777" w:rsidR="0063351C" w:rsidRPr="00F77D7A" w:rsidRDefault="0063351C" w:rsidP="00FD2B26">
            <w:pPr>
              <w:spacing w:line="360" w:lineRule="auto"/>
              <w:ind w:firstLine="567"/>
              <w:rPr>
                <w:noProof w:val="0"/>
                <w:sz w:val="18"/>
                <w:szCs w:val="18"/>
              </w:rPr>
            </w:pPr>
          </w:p>
          <w:p w14:paraId="171A9FB1" w14:textId="77777777" w:rsidR="0063351C" w:rsidRPr="00F77D7A" w:rsidRDefault="0063351C" w:rsidP="00FD2B26">
            <w:pPr>
              <w:spacing w:line="360" w:lineRule="auto"/>
              <w:ind w:firstLine="567"/>
              <w:rPr>
                <w:noProof w:val="0"/>
                <w:sz w:val="18"/>
                <w:szCs w:val="18"/>
              </w:rPr>
            </w:pPr>
          </w:p>
          <w:p w14:paraId="736CF7FA" w14:textId="77777777" w:rsidR="0063351C" w:rsidRPr="00F77D7A" w:rsidRDefault="0063351C" w:rsidP="00FD2B26">
            <w:pPr>
              <w:spacing w:line="360" w:lineRule="auto"/>
              <w:ind w:firstLine="567"/>
              <w:rPr>
                <w:noProof w:val="0"/>
                <w:sz w:val="18"/>
                <w:szCs w:val="18"/>
              </w:rPr>
            </w:pPr>
          </w:p>
          <w:p w14:paraId="3672383E" w14:textId="77777777" w:rsidR="0063351C" w:rsidRPr="00F77D7A" w:rsidRDefault="0063351C" w:rsidP="00FD2B26">
            <w:pPr>
              <w:spacing w:line="360" w:lineRule="auto"/>
              <w:ind w:firstLine="567"/>
              <w:rPr>
                <w:noProof w:val="0"/>
                <w:sz w:val="18"/>
                <w:szCs w:val="18"/>
              </w:rPr>
            </w:pPr>
          </w:p>
          <w:p w14:paraId="56E47744" w14:textId="77777777" w:rsidR="0063351C" w:rsidRPr="00F77D7A" w:rsidRDefault="0063351C" w:rsidP="00FD2B26">
            <w:pPr>
              <w:spacing w:line="360" w:lineRule="auto"/>
              <w:ind w:firstLine="567"/>
              <w:rPr>
                <w:noProof w:val="0"/>
                <w:sz w:val="18"/>
                <w:szCs w:val="18"/>
              </w:rPr>
            </w:pPr>
          </w:p>
          <w:p w14:paraId="15C05641" w14:textId="77777777" w:rsidR="0063351C" w:rsidRPr="00F77D7A" w:rsidRDefault="0063351C" w:rsidP="00FD2B26">
            <w:pPr>
              <w:spacing w:line="360" w:lineRule="auto"/>
              <w:ind w:firstLine="567"/>
              <w:rPr>
                <w:noProof w:val="0"/>
                <w:sz w:val="18"/>
                <w:szCs w:val="18"/>
              </w:rPr>
            </w:pPr>
          </w:p>
          <w:p w14:paraId="0EB9BA55" w14:textId="77777777" w:rsidR="0063351C" w:rsidRPr="00F77D7A" w:rsidRDefault="0063351C" w:rsidP="00FD2B26">
            <w:pPr>
              <w:spacing w:line="360" w:lineRule="auto"/>
              <w:ind w:firstLine="567"/>
              <w:rPr>
                <w:noProof w:val="0"/>
                <w:sz w:val="18"/>
                <w:szCs w:val="18"/>
              </w:rPr>
            </w:pPr>
          </w:p>
          <w:p w14:paraId="062E03A2" w14:textId="77777777" w:rsidR="0063351C" w:rsidRPr="00F77D7A" w:rsidRDefault="0063351C" w:rsidP="00FD2B26">
            <w:pPr>
              <w:spacing w:line="360" w:lineRule="auto"/>
              <w:rPr>
                <w:noProof w:val="0"/>
                <w:sz w:val="18"/>
                <w:szCs w:val="18"/>
              </w:rPr>
            </w:pPr>
            <w:r w:rsidRPr="00F77D7A">
              <w:rPr>
                <w:noProof w:val="0"/>
                <w:sz w:val="18"/>
                <w:szCs w:val="18"/>
              </w:rPr>
              <w:t xml:space="preserve">5. </w:t>
            </w:r>
          </w:p>
          <w:p w14:paraId="2E4E0C89" w14:textId="77777777" w:rsidR="0063351C" w:rsidRPr="00F77D7A" w:rsidRDefault="0063351C" w:rsidP="00FD2B26">
            <w:pPr>
              <w:spacing w:line="360" w:lineRule="auto"/>
              <w:ind w:firstLine="567"/>
              <w:rPr>
                <w:noProof w:val="0"/>
                <w:sz w:val="18"/>
                <w:szCs w:val="18"/>
              </w:rPr>
            </w:pPr>
          </w:p>
          <w:p w14:paraId="03439D78" w14:textId="77777777" w:rsidR="0063351C" w:rsidRPr="00F77D7A" w:rsidRDefault="0063351C" w:rsidP="00FD2B26">
            <w:pPr>
              <w:spacing w:line="360" w:lineRule="auto"/>
              <w:rPr>
                <w:noProof w:val="0"/>
                <w:sz w:val="18"/>
                <w:szCs w:val="18"/>
              </w:rPr>
            </w:pPr>
            <w:r w:rsidRPr="00F77D7A">
              <w:rPr>
                <w:noProof w:val="0"/>
                <w:sz w:val="18"/>
                <w:szCs w:val="18"/>
              </w:rPr>
              <w:t xml:space="preserve">6. </w:t>
            </w:r>
          </w:p>
          <w:p w14:paraId="53FCB2D3" w14:textId="77777777" w:rsidR="0063351C" w:rsidRPr="00F77D7A" w:rsidRDefault="0063351C" w:rsidP="00FD2B26">
            <w:pPr>
              <w:spacing w:line="360" w:lineRule="auto"/>
              <w:ind w:firstLine="567"/>
              <w:rPr>
                <w:noProof w:val="0"/>
                <w:sz w:val="18"/>
                <w:szCs w:val="18"/>
              </w:rPr>
            </w:pPr>
          </w:p>
          <w:p w14:paraId="20652545" w14:textId="77777777" w:rsidR="0063351C" w:rsidRPr="00F77D7A" w:rsidRDefault="0063351C" w:rsidP="00FD2B26">
            <w:pPr>
              <w:spacing w:line="360" w:lineRule="auto"/>
              <w:ind w:firstLine="567"/>
              <w:rPr>
                <w:noProof w:val="0"/>
                <w:sz w:val="18"/>
                <w:szCs w:val="18"/>
              </w:rPr>
            </w:pPr>
          </w:p>
          <w:p w14:paraId="63537FA9" w14:textId="77777777" w:rsidR="0063351C" w:rsidRPr="00F77D7A" w:rsidRDefault="0063351C" w:rsidP="00FD2B26">
            <w:pPr>
              <w:spacing w:line="360" w:lineRule="auto"/>
              <w:rPr>
                <w:noProof w:val="0"/>
                <w:sz w:val="18"/>
                <w:szCs w:val="18"/>
              </w:rPr>
            </w:pPr>
            <w:r w:rsidRPr="00F77D7A">
              <w:rPr>
                <w:noProof w:val="0"/>
                <w:sz w:val="18"/>
                <w:szCs w:val="18"/>
              </w:rPr>
              <w:t xml:space="preserve">7. </w:t>
            </w:r>
          </w:p>
          <w:p w14:paraId="15556E0F" w14:textId="77777777" w:rsidR="0063351C" w:rsidRPr="00F77D7A" w:rsidRDefault="0063351C" w:rsidP="00FD2B26">
            <w:pPr>
              <w:spacing w:line="360" w:lineRule="auto"/>
              <w:ind w:firstLine="567"/>
              <w:rPr>
                <w:noProof w:val="0"/>
                <w:sz w:val="18"/>
                <w:szCs w:val="18"/>
              </w:rPr>
            </w:pPr>
          </w:p>
          <w:p w14:paraId="096BEC00" w14:textId="77777777" w:rsidR="0063351C" w:rsidRPr="00F77D7A" w:rsidRDefault="0063351C" w:rsidP="00FD2B26">
            <w:pPr>
              <w:spacing w:line="360" w:lineRule="auto"/>
              <w:rPr>
                <w:noProof w:val="0"/>
                <w:sz w:val="18"/>
                <w:szCs w:val="18"/>
              </w:rPr>
            </w:pPr>
            <w:r w:rsidRPr="00F77D7A">
              <w:rPr>
                <w:noProof w:val="0"/>
                <w:sz w:val="18"/>
                <w:szCs w:val="18"/>
              </w:rPr>
              <w:t xml:space="preserve">8. </w:t>
            </w:r>
          </w:p>
        </w:tc>
        <w:tc>
          <w:tcPr>
            <w:tcW w:w="3612" w:type="dxa"/>
          </w:tcPr>
          <w:p w14:paraId="0C497878" w14:textId="77777777" w:rsidR="0063351C" w:rsidRPr="00F77D7A" w:rsidRDefault="0063351C" w:rsidP="00FD2B26">
            <w:pPr>
              <w:spacing w:line="360" w:lineRule="auto"/>
              <w:rPr>
                <w:noProof w:val="0"/>
                <w:sz w:val="18"/>
                <w:szCs w:val="18"/>
              </w:rPr>
            </w:pPr>
            <w:r w:rsidRPr="00F77D7A">
              <w:rPr>
                <w:noProof w:val="0"/>
                <w:sz w:val="18"/>
                <w:szCs w:val="18"/>
              </w:rPr>
              <w:t>Lietuvos moksleivių rankinio čempionatas</w:t>
            </w:r>
          </w:p>
          <w:p w14:paraId="799F5D78" w14:textId="77777777" w:rsidR="0063351C" w:rsidRPr="00F77D7A" w:rsidRDefault="0063351C" w:rsidP="00FD2B26">
            <w:pPr>
              <w:spacing w:line="360" w:lineRule="auto"/>
              <w:rPr>
                <w:noProof w:val="0"/>
                <w:sz w:val="18"/>
                <w:szCs w:val="18"/>
              </w:rPr>
            </w:pPr>
            <w:r w:rsidRPr="00F77D7A">
              <w:rPr>
                <w:noProof w:val="0"/>
                <w:sz w:val="18"/>
                <w:szCs w:val="18"/>
              </w:rPr>
              <w:t>Lietuvos moksleivių rankinio čempionatas</w:t>
            </w:r>
          </w:p>
          <w:p w14:paraId="71D1C88A" w14:textId="77777777" w:rsidR="0063351C" w:rsidRPr="00F77D7A" w:rsidRDefault="0063351C" w:rsidP="00FD2B26">
            <w:pPr>
              <w:spacing w:line="360" w:lineRule="auto"/>
              <w:rPr>
                <w:noProof w:val="0"/>
                <w:sz w:val="18"/>
                <w:szCs w:val="18"/>
              </w:rPr>
            </w:pPr>
            <w:r w:rsidRPr="00F77D7A">
              <w:rPr>
                <w:noProof w:val="0"/>
                <w:sz w:val="18"/>
                <w:szCs w:val="18"/>
              </w:rPr>
              <w:t>LSTA jaunių stalo teniso pirmenybės</w:t>
            </w:r>
          </w:p>
          <w:p w14:paraId="18075165" w14:textId="77777777" w:rsidR="0063351C" w:rsidRPr="00F77D7A" w:rsidRDefault="0063351C" w:rsidP="00FD2B26">
            <w:pPr>
              <w:spacing w:line="360" w:lineRule="auto"/>
              <w:rPr>
                <w:noProof w:val="0"/>
                <w:sz w:val="18"/>
                <w:szCs w:val="18"/>
              </w:rPr>
            </w:pPr>
            <w:r w:rsidRPr="00F77D7A">
              <w:rPr>
                <w:noProof w:val="0"/>
                <w:sz w:val="18"/>
                <w:szCs w:val="18"/>
              </w:rPr>
              <w:t>LSTA jaunučių stalo teniso pirmenybės</w:t>
            </w:r>
          </w:p>
          <w:p w14:paraId="6BCA3B86" w14:textId="77777777" w:rsidR="0063351C" w:rsidRPr="00F77D7A" w:rsidRDefault="0063351C" w:rsidP="00FD2B26">
            <w:pPr>
              <w:spacing w:line="360" w:lineRule="auto"/>
              <w:ind w:firstLine="567"/>
              <w:rPr>
                <w:noProof w:val="0"/>
                <w:sz w:val="18"/>
                <w:szCs w:val="18"/>
              </w:rPr>
            </w:pPr>
          </w:p>
          <w:p w14:paraId="485A677C" w14:textId="77777777" w:rsidR="0063351C" w:rsidRPr="00F77D7A" w:rsidRDefault="0063351C" w:rsidP="00FD2B26">
            <w:pPr>
              <w:spacing w:line="360" w:lineRule="auto"/>
              <w:ind w:firstLine="567"/>
              <w:rPr>
                <w:noProof w:val="0"/>
                <w:sz w:val="18"/>
                <w:szCs w:val="18"/>
              </w:rPr>
            </w:pPr>
          </w:p>
          <w:p w14:paraId="4F40D7CA" w14:textId="77777777" w:rsidR="0063351C" w:rsidRPr="00F77D7A" w:rsidRDefault="0063351C" w:rsidP="00FD2B26">
            <w:pPr>
              <w:spacing w:line="360" w:lineRule="auto"/>
              <w:ind w:firstLine="567"/>
              <w:rPr>
                <w:noProof w:val="0"/>
                <w:sz w:val="18"/>
                <w:szCs w:val="18"/>
              </w:rPr>
            </w:pPr>
          </w:p>
          <w:p w14:paraId="05A32EC3" w14:textId="77777777" w:rsidR="0063351C" w:rsidRPr="00F77D7A" w:rsidRDefault="0063351C" w:rsidP="00FD2B26">
            <w:pPr>
              <w:spacing w:line="360" w:lineRule="auto"/>
              <w:ind w:firstLine="567"/>
              <w:rPr>
                <w:noProof w:val="0"/>
                <w:sz w:val="18"/>
                <w:szCs w:val="18"/>
              </w:rPr>
            </w:pPr>
          </w:p>
          <w:p w14:paraId="6045A22A" w14:textId="77777777" w:rsidR="0063351C" w:rsidRPr="00F77D7A" w:rsidRDefault="0063351C" w:rsidP="00FD2B26">
            <w:pPr>
              <w:spacing w:line="360" w:lineRule="auto"/>
              <w:ind w:firstLine="567"/>
              <w:rPr>
                <w:noProof w:val="0"/>
                <w:sz w:val="18"/>
                <w:szCs w:val="18"/>
              </w:rPr>
            </w:pPr>
          </w:p>
          <w:p w14:paraId="6A6B0F5B" w14:textId="77777777" w:rsidR="0063351C" w:rsidRPr="00F77D7A" w:rsidRDefault="0063351C" w:rsidP="00FD2B26">
            <w:pPr>
              <w:spacing w:line="360" w:lineRule="auto"/>
              <w:ind w:firstLine="567"/>
              <w:rPr>
                <w:noProof w:val="0"/>
                <w:sz w:val="18"/>
                <w:szCs w:val="18"/>
              </w:rPr>
            </w:pPr>
          </w:p>
          <w:p w14:paraId="2838F7B1" w14:textId="77777777" w:rsidR="0063351C" w:rsidRPr="00F77D7A" w:rsidRDefault="0063351C" w:rsidP="00FD2B26">
            <w:pPr>
              <w:spacing w:line="360" w:lineRule="auto"/>
              <w:ind w:firstLine="567"/>
              <w:rPr>
                <w:noProof w:val="0"/>
                <w:sz w:val="18"/>
                <w:szCs w:val="18"/>
              </w:rPr>
            </w:pPr>
          </w:p>
          <w:p w14:paraId="2C830EC7" w14:textId="77777777" w:rsidR="0063351C" w:rsidRPr="00F77D7A" w:rsidRDefault="0063351C" w:rsidP="00FD2B26">
            <w:pPr>
              <w:spacing w:line="360" w:lineRule="auto"/>
              <w:ind w:firstLine="567"/>
              <w:rPr>
                <w:noProof w:val="0"/>
                <w:sz w:val="18"/>
                <w:szCs w:val="18"/>
              </w:rPr>
            </w:pPr>
          </w:p>
          <w:p w14:paraId="3ADABB17" w14:textId="77777777" w:rsidR="0063351C" w:rsidRPr="00F77D7A" w:rsidRDefault="0063351C" w:rsidP="00FD2B26">
            <w:pPr>
              <w:spacing w:line="360" w:lineRule="auto"/>
              <w:rPr>
                <w:noProof w:val="0"/>
                <w:sz w:val="18"/>
                <w:szCs w:val="18"/>
              </w:rPr>
            </w:pPr>
            <w:r w:rsidRPr="00F77D7A">
              <w:rPr>
                <w:noProof w:val="0"/>
                <w:sz w:val="18"/>
                <w:szCs w:val="18"/>
              </w:rPr>
              <w:t>Lietuvos moksleivių Olimpinis festivalis</w:t>
            </w:r>
          </w:p>
          <w:p w14:paraId="7448302D" w14:textId="77777777" w:rsidR="0063351C" w:rsidRPr="00F77D7A" w:rsidRDefault="0063351C" w:rsidP="00FD2B26">
            <w:pPr>
              <w:spacing w:line="360" w:lineRule="auto"/>
              <w:ind w:firstLine="567"/>
              <w:rPr>
                <w:noProof w:val="0"/>
                <w:sz w:val="18"/>
                <w:szCs w:val="18"/>
              </w:rPr>
            </w:pPr>
          </w:p>
          <w:p w14:paraId="106D31DA" w14:textId="77777777" w:rsidR="0063351C" w:rsidRPr="00F77D7A" w:rsidRDefault="0063351C" w:rsidP="00FD2B26">
            <w:pPr>
              <w:spacing w:line="360" w:lineRule="auto"/>
              <w:rPr>
                <w:noProof w:val="0"/>
                <w:sz w:val="18"/>
                <w:szCs w:val="18"/>
              </w:rPr>
            </w:pPr>
            <w:r w:rsidRPr="00F77D7A">
              <w:rPr>
                <w:noProof w:val="0"/>
                <w:sz w:val="18"/>
                <w:szCs w:val="18"/>
              </w:rPr>
              <w:t>Lietuvos jaunučių graikų romėnų pirmenybės</w:t>
            </w:r>
          </w:p>
          <w:p w14:paraId="481E2347" w14:textId="77777777" w:rsidR="0063351C" w:rsidRPr="00F77D7A" w:rsidRDefault="0063351C" w:rsidP="00FD2B26">
            <w:pPr>
              <w:spacing w:line="360" w:lineRule="auto"/>
              <w:ind w:firstLine="567"/>
              <w:rPr>
                <w:noProof w:val="0"/>
                <w:sz w:val="18"/>
                <w:szCs w:val="18"/>
              </w:rPr>
            </w:pPr>
          </w:p>
          <w:p w14:paraId="473C45A4" w14:textId="77777777" w:rsidR="0063351C" w:rsidRPr="00F77D7A" w:rsidRDefault="0063351C" w:rsidP="00FD2B26">
            <w:pPr>
              <w:spacing w:line="360" w:lineRule="auto"/>
              <w:rPr>
                <w:noProof w:val="0"/>
                <w:sz w:val="18"/>
                <w:szCs w:val="18"/>
              </w:rPr>
            </w:pPr>
            <w:r w:rsidRPr="00F77D7A">
              <w:rPr>
                <w:noProof w:val="0"/>
                <w:sz w:val="18"/>
                <w:szCs w:val="18"/>
              </w:rPr>
              <w:t>Lietuvos jaunių graikų romėnų pirmenybės</w:t>
            </w:r>
          </w:p>
          <w:p w14:paraId="6E487F2A" w14:textId="77777777" w:rsidR="0063351C" w:rsidRPr="00F77D7A" w:rsidRDefault="0063351C" w:rsidP="00FD2B26">
            <w:pPr>
              <w:spacing w:line="360" w:lineRule="auto"/>
              <w:ind w:firstLine="567"/>
              <w:rPr>
                <w:noProof w:val="0"/>
                <w:sz w:val="18"/>
                <w:szCs w:val="18"/>
              </w:rPr>
            </w:pPr>
          </w:p>
          <w:p w14:paraId="6E435F3F" w14:textId="77777777" w:rsidR="0063351C" w:rsidRPr="00F77D7A" w:rsidRDefault="0063351C" w:rsidP="00FD2B26">
            <w:pPr>
              <w:spacing w:line="360" w:lineRule="auto"/>
              <w:ind w:firstLine="567"/>
              <w:rPr>
                <w:noProof w:val="0"/>
                <w:sz w:val="18"/>
                <w:szCs w:val="18"/>
              </w:rPr>
            </w:pPr>
          </w:p>
          <w:p w14:paraId="29A9F0CB" w14:textId="77777777" w:rsidR="0063351C" w:rsidRPr="00F77D7A" w:rsidRDefault="0063351C" w:rsidP="00FD2B26">
            <w:pPr>
              <w:spacing w:line="360" w:lineRule="auto"/>
              <w:ind w:firstLine="567"/>
              <w:rPr>
                <w:noProof w:val="0"/>
                <w:sz w:val="18"/>
                <w:szCs w:val="18"/>
              </w:rPr>
            </w:pPr>
          </w:p>
          <w:p w14:paraId="77876DCA" w14:textId="77777777" w:rsidR="0063351C" w:rsidRPr="00F77D7A" w:rsidRDefault="0063351C" w:rsidP="00FD2B26">
            <w:pPr>
              <w:spacing w:line="360" w:lineRule="auto"/>
              <w:rPr>
                <w:noProof w:val="0"/>
                <w:sz w:val="18"/>
                <w:szCs w:val="18"/>
              </w:rPr>
            </w:pPr>
            <w:r w:rsidRPr="00F77D7A">
              <w:rPr>
                <w:noProof w:val="0"/>
                <w:sz w:val="18"/>
                <w:szCs w:val="18"/>
              </w:rPr>
              <w:t>Lietuvos jaunučių graikų romėnų pirmenybės</w:t>
            </w:r>
          </w:p>
          <w:p w14:paraId="218BDA9E" w14:textId="77777777" w:rsidR="0063351C" w:rsidRPr="00F77D7A" w:rsidRDefault="0063351C" w:rsidP="00FD2B26">
            <w:pPr>
              <w:spacing w:line="360" w:lineRule="auto"/>
              <w:ind w:firstLine="567"/>
              <w:rPr>
                <w:noProof w:val="0"/>
                <w:sz w:val="18"/>
                <w:szCs w:val="18"/>
              </w:rPr>
            </w:pPr>
          </w:p>
          <w:p w14:paraId="0D4E992C" w14:textId="77777777" w:rsidR="0063351C" w:rsidRPr="00F77D7A" w:rsidRDefault="0063351C" w:rsidP="00FD2B26">
            <w:pPr>
              <w:spacing w:line="360" w:lineRule="auto"/>
              <w:rPr>
                <w:noProof w:val="0"/>
                <w:sz w:val="18"/>
                <w:szCs w:val="18"/>
              </w:rPr>
            </w:pPr>
            <w:r w:rsidRPr="00F77D7A">
              <w:rPr>
                <w:noProof w:val="0"/>
                <w:sz w:val="18"/>
                <w:szCs w:val="18"/>
              </w:rPr>
              <w:t>Lietuvos moksleivių graikų romėnų pirmenybės</w:t>
            </w:r>
          </w:p>
        </w:tc>
        <w:tc>
          <w:tcPr>
            <w:tcW w:w="1560" w:type="dxa"/>
          </w:tcPr>
          <w:p w14:paraId="1B56E230" w14:textId="77777777" w:rsidR="0063351C" w:rsidRPr="00F77D7A" w:rsidRDefault="0063351C" w:rsidP="00FD2B26">
            <w:pPr>
              <w:spacing w:line="360" w:lineRule="auto"/>
              <w:ind w:firstLine="567"/>
              <w:rPr>
                <w:noProof w:val="0"/>
                <w:sz w:val="18"/>
                <w:szCs w:val="18"/>
              </w:rPr>
            </w:pPr>
            <w:r w:rsidRPr="00F77D7A">
              <w:rPr>
                <w:noProof w:val="0"/>
                <w:sz w:val="18"/>
                <w:szCs w:val="18"/>
              </w:rPr>
              <w:t xml:space="preserve"> 1 vieta</w:t>
            </w:r>
          </w:p>
          <w:p w14:paraId="6F2FFD90" w14:textId="77777777" w:rsidR="0063351C" w:rsidRPr="00F77D7A" w:rsidRDefault="0063351C" w:rsidP="00FD2B26">
            <w:pPr>
              <w:spacing w:line="360" w:lineRule="auto"/>
              <w:ind w:firstLine="567"/>
              <w:rPr>
                <w:noProof w:val="0"/>
                <w:sz w:val="18"/>
                <w:szCs w:val="18"/>
              </w:rPr>
            </w:pPr>
          </w:p>
          <w:p w14:paraId="1F1F6B03" w14:textId="77777777" w:rsidR="0063351C" w:rsidRPr="00F77D7A" w:rsidRDefault="0063351C" w:rsidP="00FD2B26">
            <w:pPr>
              <w:spacing w:line="360" w:lineRule="auto"/>
              <w:ind w:firstLine="567"/>
              <w:rPr>
                <w:noProof w:val="0"/>
                <w:sz w:val="18"/>
                <w:szCs w:val="18"/>
              </w:rPr>
            </w:pPr>
            <w:r w:rsidRPr="00F77D7A">
              <w:rPr>
                <w:noProof w:val="0"/>
                <w:sz w:val="18"/>
                <w:szCs w:val="18"/>
              </w:rPr>
              <w:t>3 vieta</w:t>
            </w:r>
          </w:p>
          <w:p w14:paraId="13590292" w14:textId="77777777" w:rsidR="0063351C" w:rsidRPr="00F77D7A" w:rsidRDefault="0063351C" w:rsidP="00FD2B26">
            <w:pPr>
              <w:spacing w:line="360" w:lineRule="auto"/>
              <w:ind w:firstLine="567"/>
              <w:rPr>
                <w:noProof w:val="0"/>
                <w:sz w:val="18"/>
                <w:szCs w:val="18"/>
              </w:rPr>
            </w:pPr>
            <w:r w:rsidRPr="00F77D7A">
              <w:rPr>
                <w:noProof w:val="0"/>
                <w:sz w:val="18"/>
                <w:szCs w:val="18"/>
              </w:rPr>
              <w:t>1 vieta</w:t>
            </w:r>
          </w:p>
          <w:p w14:paraId="58C46285" w14:textId="77777777" w:rsidR="0063351C" w:rsidRPr="00F77D7A" w:rsidRDefault="0063351C" w:rsidP="00FD2B26">
            <w:pPr>
              <w:spacing w:line="360" w:lineRule="auto"/>
              <w:ind w:firstLine="567"/>
              <w:rPr>
                <w:noProof w:val="0"/>
                <w:sz w:val="18"/>
                <w:szCs w:val="18"/>
              </w:rPr>
            </w:pPr>
          </w:p>
          <w:p w14:paraId="01046D19" w14:textId="77777777" w:rsidR="0063351C" w:rsidRPr="00F77D7A" w:rsidRDefault="0063351C" w:rsidP="00FD2B26">
            <w:pPr>
              <w:spacing w:line="360" w:lineRule="auto"/>
              <w:ind w:firstLine="567"/>
              <w:rPr>
                <w:noProof w:val="0"/>
                <w:sz w:val="18"/>
                <w:szCs w:val="18"/>
              </w:rPr>
            </w:pPr>
            <w:r w:rsidRPr="00F77D7A">
              <w:rPr>
                <w:noProof w:val="0"/>
                <w:sz w:val="18"/>
                <w:szCs w:val="18"/>
              </w:rPr>
              <w:t>1 vieta</w:t>
            </w:r>
          </w:p>
          <w:p w14:paraId="21DA1753" w14:textId="77777777" w:rsidR="0063351C" w:rsidRPr="00F77D7A" w:rsidRDefault="0063351C" w:rsidP="00FD2B26">
            <w:pPr>
              <w:spacing w:line="360" w:lineRule="auto"/>
              <w:ind w:firstLine="567"/>
              <w:rPr>
                <w:noProof w:val="0"/>
                <w:sz w:val="18"/>
                <w:szCs w:val="18"/>
              </w:rPr>
            </w:pPr>
            <w:r w:rsidRPr="00F77D7A">
              <w:rPr>
                <w:noProof w:val="0"/>
                <w:sz w:val="18"/>
                <w:szCs w:val="18"/>
              </w:rPr>
              <w:t>1 vieta</w:t>
            </w:r>
          </w:p>
          <w:p w14:paraId="46BD8A51" w14:textId="77777777" w:rsidR="0063351C" w:rsidRPr="00F77D7A" w:rsidRDefault="0063351C" w:rsidP="00FD2B26">
            <w:pPr>
              <w:spacing w:line="360" w:lineRule="auto"/>
              <w:ind w:firstLine="567"/>
              <w:rPr>
                <w:noProof w:val="0"/>
                <w:sz w:val="18"/>
                <w:szCs w:val="18"/>
              </w:rPr>
            </w:pPr>
            <w:r w:rsidRPr="00F77D7A">
              <w:rPr>
                <w:noProof w:val="0"/>
                <w:sz w:val="18"/>
                <w:szCs w:val="18"/>
              </w:rPr>
              <w:t>2 vieta</w:t>
            </w:r>
          </w:p>
          <w:p w14:paraId="70702F7C" w14:textId="77777777" w:rsidR="0063351C" w:rsidRPr="00F77D7A" w:rsidRDefault="0063351C" w:rsidP="00FD2B26">
            <w:pPr>
              <w:spacing w:line="360" w:lineRule="auto"/>
              <w:ind w:firstLine="567"/>
              <w:rPr>
                <w:noProof w:val="0"/>
                <w:sz w:val="18"/>
                <w:szCs w:val="18"/>
              </w:rPr>
            </w:pPr>
          </w:p>
          <w:p w14:paraId="1ADA9957" w14:textId="77777777" w:rsidR="0063351C" w:rsidRPr="00F77D7A" w:rsidRDefault="0063351C" w:rsidP="00FD2B26">
            <w:pPr>
              <w:spacing w:line="360" w:lineRule="auto"/>
              <w:ind w:firstLine="567"/>
              <w:rPr>
                <w:noProof w:val="0"/>
                <w:sz w:val="18"/>
                <w:szCs w:val="18"/>
              </w:rPr>
            </w:pPr>
            <w:r w:rsidRPr="00F77D7A">
              <w:rPr>
                <w:noProof w:val="0"/>
                <w:sz w:val="18"/>
                <w:szCs w:val="18"/>
              </w:rPr>
              <w:t>2 vieta</w:t>
            </w:r>
          </w:p>
          <w:p w14:paraId="4F396AA8" w14:textId="77777777" w:rsidR="0063351C" w:rsidRPr="00F77D7A" w:rsidRDefault="0063351C" w:rsidP="00FD2B26">
            <w:pPr>
              <w:spacing w:line="360" w:lineRule="auto"/>
              <w:ind w:firstLine="567"/>
              <w:rPr>
                <w:noProof w:val="0"/>
                <w:sz w:val="18"/>
                <w:szCs w:val="18"/>
              </w:rPr>
            </w:pPr>
          </w:p>
          <w:p w14:paraId="68BD96E1" w14:textId="77777777" w:rsidR="0063351C" w:rsidRPr="00F77D7A" w:rsidRDefault="0063351C" w:rsidP="00FD2B26">
            <w:pPr>
              <w:spacing w:line="360" w:lineRule="auto"/>
              <w:ind w:firstLine="567"/>
              <w:rPr>
                <w:noProof w:val="0"/>
                <w:sz w:val="18"/>
                <w:szCs w:val="18"/>
              </w:rPr>
            </w:pPr>
            <w:r w:rsidRPr="00F77D7A">
              <w:rPr>
                <w:noProof w:val="0"/>
                <w:sz w:val="18"/>
                <w:szCs w:val="18"/>
              </w:rPr>
              <w:t>3 vieta</w:t>
            </w:r>
          </w:p>
          <w:p w14:paraId="4C522C80" w14:textId="77777777" w:rsidR="0063351C" w:rsidRPr="00F77D7A" w:rsidRDefault="0063351C" w:rsidP="00FD2B26">
            <w:pPr>
              <w:spacing w:line="360" w:lineRule="auto"/>
              <w:ind w:firstLine="567"/>
              <w:rPr>
                <w:noProof w:val="0"/>
                <w:sz w:val="18"/>
                <w:szCs w:val="18"/>
              </w:rPr>
            </w:pPr>
          </w:p>
          <w:p w14:paraId="07820085" w14:textId="77777777" w:rsidR="0063351C" w:rsidRPr="00F77D7A" w:rsidRDefault="0063351C" w:rsidP="00FD2B26">
            <w:pPr>
              <w:spacing w:line="360" w:lineRule="auto"/>
              <w:ind w:firstLine="567"/>
              <w:rPr>
                <w:noProof w:val="0"/>
                <w:sz w:val="18"/>
                <w:szCs w:val="18"/>
              </w:rPr>
            </w:pPr>
          </w:p>
          <w:p w14:paraId="215AB5E0" w14:textId="77777777" w:rsidR="0063351C" w:rsidRPr="00F77D7A" w:rsidRDefault="0063351C" w:rsidP="00FD2B26">
            <w:pPr>
              <w:spacing w:line="360" w:lineRule="auto"/>
              <w:ind w:firstLine="567"/>
              <w:rPr>
                <w:noProof w:val="0"/>
                <w:sz w:val="18"/>
                <w:szCs w:val="18"/>
              </w:rPr>
            </w:pPr>
            <w:r w:rsidRPr="00F77D7A">
              <w:rPr>
                <w:noProof w:val="0"/>
                <w:sz w:val="18"/>
                <w:szCs w:val="18"/>
              </w:rPr>
              <w:t>2 vieta</w:t>
            </w:r>
          </w:p>
          <w:p w14:paraId="300017C3" w14:textId="77777777" w:rsidR="0063351C" w:rsidRPr="00F77D7A" w:rsidRDefault="0063351C" w:rsidP="00FD2B26">
            <w:pPr>
              <w:spacing w:line="360" w:lineRule="auto"/>
              <w:ind w:firstLine="567"/>
              <w:rPr>
                <w:noProof w:val="0"/>
                <w:sz w:val="18"/>
                <w:szCs w:val="18"/>
              </w:rPr>
            </w:pPr>
          </w:p>
          <w:p w14:paraId="0E9C4EF6" w14:textId="77777777" w:rsidR="0063351C" w:rsidRPr="00F77D7A" w:rsidRDefault="0063351C" w:rsidP="00FD2B26">
            <w:pPr>
              <w:spacing w:line="360" w:lineRule="auto"/>
              <w:ind w:firstLine="567"/>
              <w:rPr>
                <w:noProof w:val="0"/>
                <w:sz w:val="18"/>
                <w:szCs w:val="18"/>
              </w:rPr>
            </w:pPr>
            <w:r w:rsidRPr="00F77D7A">
              <w:rPr>
                <w:noProof w:val="0"/>
                <w:sz w:val="18"/>
                <w:szCs w:val="18"/>
              </w:rPr>
              <w:t>2 vieta</w:t>
            </w:r>
          </w:p>
          <w:p w14:paraId="1D8DF2E9" w14:textId="77777777" w:rsidR="0063351C" w:rsidRPr="00F77D7A" w:rsidRDefault="0063351C" w:rsidP="00FD2B26">
            <w:pPr>
              <w:spacing w:line="360" w:lineRule="auto"/>
              <w:ind w:firstLine="567"/>
              <w:rPr>
                <w:noProof w:val="0"/>
                <w:sz w:val="18"/>
                <w:szCs w:val="18"/>
              </w:rPr>
            </w:pPr>
          </w:p>
          <w:p w14:paraId="69AC8951" w14:textId="77777777" w:rsidR="0063351C" w:rsidRPr="00F77D7A" w:rsidRDefault="0063351C" w:rsidP="00FD2B26">
            <w:pPr>
              <w:spacing w:line="360" w:lineRule="auto"/>
              <w:ind w:firstLine="567"/>
              <w:rPr>
                <w:noProof w:val="0"/>
                <w:sz w:val="18"/>
                <w:szCs w:val="18"/>
              </w:rPr>
            </w:pPr>
          </w:p>
          <w:p w14:paraId="1B1CDCDE" w14:textId="77777777" w:rsidR="0063351C" w:rsidRPr="00F77D7A" w:rsidRDefault="0063351C" w:rsidP="00FD2B26">
            <w:pPr>
              <w:spacing w:line="360" w:lineRule="auto"/>
              <w:ind w:firstLine="567"/>
              <w:rPr>
                <w:noProof w:val="0"/>
                <w:sz w:val="18"/>
                <w:szCs w:val="18"/>
              </w:rPr>
            </w:pPr>
            <w:r w:rsidRPr="00F77D7A">
              <w:rPr>
                <w:noProof w:val="0"/>
                <w:sz w:val="18"/>
                <w:szCs w:val="18"/>
              </w:rPr>
              <w:t>2 vieta</w:t>
            </w:r>
          </w:p>
          <w:p w14:paraId="3D51EE77" w14:textId="77777777" w:rsidR="0063351C" w:rsidRPr="00F77D7A" w:rsidRDefault="0063351C" w:rsidP="00FD2B26">
            <w:pPr>
              <w:spacing w:line="360" w:lineRule="auto"/>
              <w:ind w:firstLine="567"/>
              <w:rPr>
                <w:noProof w:val="0"/>
                <w:sz w:val="18"/>
                <w:szCs w:val="18"/>
              </w:rPr>
            </w:pPr>
            <w:r w:rsidRPr="00F77D7A">
              <w:rPr>
                <w:noProof w:val="0"/>
                <w:sz w:val="18"/>
                <w:szCs w:val="18"/>
              </w:rPr>
              <w:t>3 vieta</w:t>
            </w:r>
          </w:p>
          <w:p w14:paraId="0B361F74" w14:textId="77777777" w:rsidR="0063351C" w:rsidRPr="00F77D7A" w:rsidRDefault="0063351C" w:rsidP="00FD2B26">
            <w:pPr>
              <w:spacing w:line="360" w:lineRule="auto"/>
              <w:ind w:firstLine="567"/>
              <w:rPr>
                <w:noProof w:val="0"/>
                <w:sz w:val="18"/>
                <w:szCs w:val="18"/>
              </w:rPr>
            </w:pPr>
          </w:p>
          <w:p w14:paraId="36615EE9" w14:textId="77777777" w:rsidR="0063351C" w:rsidRPr="00F77D7A" w:rsidRDefault="0063351C" w:rsidP="00FD2B26">
            <w:pPr>
              <w:spacing w:line="360" w:lineRule="auto"/>
              <w:ind w:firstLine="567"/>
              <w:rPr>
                <w:noProof w:val="0"/>
                <w:sz w:val="18"/>
                <w:szCs w:val="18"/>
              </w:rPr>
            </w:pPr>
            <w:r w:rsidRPr="00F77D7A">
              <w:rPr>
                <w:noProof w:val="0"/>
                <w:sz w:val="18"/>
                <w:szCs w:val="18"/>
              </w:rPr>
              <w:t xml:space="preserve">3 vieta,2 vieta </w:t>
            </w:r>
          </w:p>
          <w:p w14:paraId="5082EC35" w14:textId="77777777" w:rsidR="0063351C" w:rsidRPr="00F77D7A" w:rsidRDefault="0063351C" w:rsidP="00FD2B26">
            <w:pPr>
              <w:spacing w:line="360" w:lineRule="auto"/>
              <w:ind w:firstLine="567"/>
              <w:rPr>
                <w:noProof w:val="0"/>
                <w:sz w:val="18"/>
                <w:szCs w:val="18"/>
              </w:rPr>
            </w:pPr>
          </w:p>
          <w:p w14:paraId="49AC85BE" w14:textId="77777777" w:rsidR="0063351C" w:rsidRPr="00F77D7A" w:rsidRDefault="0063351C" w:rsidP="00FD2B26">
            <w:pPr>
              <w:spacing w:line="360" w:lineRule="auto"/>
              <w:ind w:firstLine="567"/>
              <w:rPr>
                <w:noProof w:val="0"/>
                <w:sz w:val="18"/>
                <w:szCs w:val="18"/>
              </w:rPr>
            </w:pPr>
            <w:r w:rsidRPr="00F77D7A">
              <w:rPr>
                <w:noProof w:val="0"/>
                <w:sz w:val="18"/>
                <w:szCs w:val="18"/>
              </w:rPr>
              <w:t>1 vieta</w:t>
            </w:r>
          </w:p>
        </w:tc>
        <w:tc>
          <w:tcPr>
            <w:tcW w:w="2551" w:type="dxa"/>
          </w:tcPr>
          <w:p w14:paraId="7A93B7B7" w14:textId="77777777" w:rsidR="0063351C" w:rsidRPr="00F77D7A" w:rsidRDefault="0063351C" w:rsidP="00FD2B26">
            <w:pPr>
              <w:spacing w:line="360" w:lineRule="auto"/>
              <w:rPr>
                <w:noProof w:val="0"/>
                <w:sz w:val="18"/>
                <w:szCs w:val="18"/>
              </w:rPr>
            </w:pPr>
            <w:smartTag w:uri="urn:schemas-microsoft-com:office:smarttags" w:element="metricconverter">
              <w:smartTagPr>
                <w:attr w:name="ProductID" w:val="2004 m"/>
              </w:smartTagPr>
              <w:r w:rsidRPr="00F77D7A">
                <w:rPr>
                  <w:noProof w:val="0"/>
                  <w:sz w:val="18"/>
                  <w:szCs w:val="18"/>
                </w:rPr>
                <w:t>2004 m</w:t>
              </w:r>
            </w:smartTag>
            <w:r w:rsidRPr="00F77D7A">
              <w:rPr>
                <w:noProof w:val="0"/>
                <w:sz w:val="18"/>
                <w:szCs w:val="18"/>
              </w:rPr>
              <w:t>.g. berniukų rankinio komanda</w:t>
            </w:r>
          </w:p>
          <w:p w14:paraId="0FFBE4B0" w14:textId="77777777" w:rsidR="0063351C" w:rsidRPr="00F77D7A" w:rsidRDefault="0063351C" w:rsidP="00FD2B26">
            <w:pPr>
              <w:spacing w:line="360" w:lineRule="auto"/>
              <w:rPr>
                <w:noProof w:val="0"/>
                <w:sz w:val="18"/>
                <w:szCs w:val="18"/>
              </w:rPr>
            </w:pPr>
            <w:smartTag w:uri="urn:schemas-microsoft-com:office:smarttags" w:element="metricconverter">
              <w:smartTagPr>
                <w:attr w:name="ProductID" w:val="2005 m"/>
              </w:smartTagPr>
              <w:r w:rsidRPr="00F77D7A">
                <w:rPr>
                  <w:noProof w:val="0"/>
                  <w:sz w:val="18"/>
                  <w:szCs w:val="18"/>
                </w:rPr>
                <w:t>2005 m</w:t>
              </w:r>
            </w:smartTag>
            <w:r w:rsidRPr="00F77D7A">
              <w:rPr>
                <w:noProof w:val="0"/>
                <w:sz w:val="18"/>
                <w:szCs w:val="18"/>
              </w:rPr>
              <w:t>.g. berniukų komanda</w:t>
            </w:r>
          </w:p>
          <w:p w14:paraId="4D80FB7E" w14:textId="77777777" w:rsidR="0063351C" w:rsidRPr="00F77D7A" w:rsidRDefault="0063351C" w:rsidP="00FD2B26">
            <w:pPr>
              <w:spacing w:line="360" w:lineRule="auto"/>
              <w:rPr>
                <w:noProof w:val="0"/>
                <w:sz w:val="18"/>
                <w:szCs w:val="18"/>
              </w:rPr>
            </w:pPr>
            <w:smartTag w:uri="urn:schemas-microsoft-com:office:smarttags" w:element="metricconverter">
              <w:smartTagPr>
                <w:attr w:name="ProductID" w:val="2001 m"/>
              </w:smartTagPr>
              <w:r w:rsidRPr="00F77D7A">
                <w:rPr>
                  <w:noProof w:val="0"/>
                  <w:sz w:val="18"/>
                  <w:szCs w:val="18"/>
                </w:rPr>
                <w:t>2001 m</w:t>
              </w:r>
            </w:smartTag>
            <w:r w:rsidRPr="00F77D7A">
              <w:rPr>
                <w:noProof w:val="0"/>
                <w:sz w:val="18"/>
                <w:szCs w:val="18"/>
              </w:rPr>
              <w:t>.g. mergaičių komanda</w:t>
            </w:r>
          </w:p>
          <w:p w14:paraId="683CFC85" w14:textId="77777777" w:rsidR="0063351C" w:rsidRPr="00F77D7A" w:rsidRDefault="0063351C" w:rsidP="00FD2B26">
            <w:pPr>
              <w:spacing w:line="360" w:lineRule="auto"/>
              <w:rPr>
                <w:noProof w:val="0"/>
                <w:sz w:val="18"/>
                <w:szCs w:val="18"/>
              </w:rPr>
            </w:pPr>
            <w:smartTag w:uri="urn:schemas-microsoft-com:office:smarttags" w:element="metricconverter">
              <w:smartTagPr>
                <w:attr w:name="ProductID" w:val="2005 m"/>
              </w:smartTagPr>
              <w:r w:rsidRPr="00F77D7A">
                <w:rPr>
                  <w:noProof w:val="0"/>
                  <w:sz w:val="18"/>
                  <w:szCs w:val="18"/>
                </w:rPr>
                <w:t>2005 m</w:t>
              </w:r>
            </w:smartTag>
            <w:r w:rsidRPr="00F77D7A">
              <w:rPr>
                <w:noProof w:val="0"/>
                <w:sz w:val="18"/>
                <w:szCs w:val="18"/>
              </w:rPr>
              <w:t>.g. berniukų komanda</w:t>
            </w:r>
          </w:p>
          <w:p w14:paraId="06B05BCD" w14:textId="77777777" w:rsidR="0063351C" w:rsidRPr="00F77D7A" w:rsidRDefault="0063351C" w:rsidP="00FD2B26">
            <w:pPr>
              <w:spacing w:line="360" w:lineRule="auto"/>
              <w:rPr>
                <w:noProof w:val="0"/>
                <w:sz w:val="18"/>
                <w:szCs w:val="18"/>
              </w:rPr>
            </w:pPr>
            <w:smartTag w:uri="urn:schemas-microsoft-com:office:smarttags" w:element="metricconverter">
              <w:smartTagPr>
                <w:attr w:name="ProductID" w:val="2004 m"/>
              </w:smartTagPr>
              <w:r w:rsidRPr="00F77D7A">
                <w:rPr>
                  <w:noProof w:val="0"/>
                  <w:sz w:val="18"/>
                  <w:szCs w:val="18"/>
                </w:rPr>
                <w:t>2004 m</w:t>
              </w:r>
            </w:smartTag>
            <w:r w:rsidRPr="00F77D7A">
              <w:rPr>
                <w:noProof w:val="0"/>
                <w:sz w:val="18"/>
                <w:szCs w:val="18"/>
              </w:rPr>
              <w:t>.g. mergaičių komanda</w:t>
            </w:r>
          </w:p>
          <w:p w14:paraId="36BE8703" w14:textId="77777777" w:rsidR="0063351C" w:rsidRPr="00F77D7A" w:rsidRDefault="0063351C" w:rsidP="00FD2B26">
            <w:pPr>
              <w:spacing w:line="360" w:lineRule="auto"/>
              <w:rPr>
                <w:noProof w:val="0"/>
                <w:sz w:val="18"/>
                <w:szCs w:val="18"/>
              </w:rPr>
            </w:pPr>
            <w:smartTag w:uri="urn:schemas-microsoft-com:office:smarttags" w:element="metricconverter">
              <w:smartTagPr>
                <w:attr w:name="ProductID" w:val="2003 m"/>
              </w:smartTagPr>
              <w:r w:rsidRPr="00F77D7A">
                <w:rPr>
                  <w:noProof w:val="0"/>
                  <w:sz w:val="18"/>
                  <w:szCs w:val="18"/>
                </w:rPr>
                <w:t>2003 m</w:t>
              </w:r>
            </w:smartTag>
            <w:r w:rsidRPr="00F77D7A">
              <w:rPr>
                <w:noProof w:val="0"/>
                <w:sz w:val="18"/>
                <w:szCs w:val="18"/>
              </w:rPr>
              <w:t>.g. mergaičių komanda</w:t>
            </w:r>
          </w:p>
          <w:p w14:paraId="464E5921" w14:textId="77777777" w:rsidR="0063351C" w:rsidRPr="00F77D7A" w:rsidRDefault="0063351C" w:rsidP="00FD2B26">
            <w:pPr>
              <w:spacing w:line="360" w:lineRule="auto"/>
              <w:rPr>
                <w:noProof w:val="0"/>
                <w:sz w:val="18"/>
                <w:szCs w:val="18"/>
              </w:rPr>
            </w:pPr>
            <w:smartTag w:uri="urn:schemas-microsoft-com:office:smarttags" w:element="metricconverter">
              <w:smartTagPr>
                <w:attr w:name="ProductID" w:val="2005 m"/>
              </w:smartTagPr>
              <w:r w:rsidRPr="00F77D7A">
                <w:rPr>
                  <w:noProof w:val="0"/>
                  <w:sz w:val="18"/>
                  <w:szCs w:val="18"/>
                </w:rPr>
                <w:t>2005 m</w:t>
              </w:r>
            </w:smartTag>
            <w:r w:rsidRPr="00F77D7A">
              <w:rPr>
                <w:noProof w:val="0"/>
                <w:sz w:val="18"/>
                <w:szCs w:val="18"/>
              </w:rPr>
              <w:t>.g. mergaičių komanda</w:t>
            </w:r>
          </w:p>
          <w:p w14:paraId="46BE1510" w14:textId="77777777" w:rsidR="0063351C" w:rsidRPr="00F77D7A" w:rsidRDefault="0063351C" w:rsidP="00FD2B26">
            <w:pPr>
              <w:spacing w:line="360" w:lineRule="auto"/>
              <w:ind w:firstLine="567"/>
              <w:rPr>
                <w:noProof w:val="0"/>
                <w:sz w:val="18"/>
                <w:szCs w:val="18"/>
              </w:rPr>
            </w:pPr>
          </w:p>
          <w:p w14:paraId="053AEAFF" w14:textId="77777777" w:rsidR="0063351C" w:rsidRPr="00F77D7A" w:rsidRDefault="0063351C" w:rsidP="00FD2B26">
            <w:pPr>
              <w:spacing w:line="360" w:lineRule="auto"/>
              <w:rPr>
                <w:noProof w:val="0"/>
                <w:sz w:val="18"/>
                <w:szCs w:val="18"/>
              </w:rPr>
            </w:pPr>
            <w:r w:rsidRPr="00F77D7A">
              <w:rPr>
                <w:noProof w:val="0"/>
                <w:sz w:val="18"/>
                <w:szCs w:val="18"/>
              </w:rPr>
              <w:t>Lukas Laketčenko</w:t>
            </w:r>
          </w:p>
          <w:p w14:paraId="4055E67E" w14:textId="77777777" w:rsidR="0063351C" w:rsidRPr="00F77D7A" w:rsidRDefault="0063351C" w:rsidP="00FD2B26">
            <w:pPr>
              <w:spacing w:line="360" w:lineRule="auto"/>
              <w:ind w:firstLine="567"/>
              <w:rPr>
                <w:noProof w:val="0"/>
                <w:sz w:val="18"/>
                <w:szCs w:val="18"/>
              </w:rPr>
            </w:pPr>
          </w:p>
          <w:p w14:paraId="3A784FE8" w14:textId="77777777" w:rsidR="0063351C" w:rsidRPr="00F77D7A" w:rsidRDefault="0063351C" w:rsidP="00FD2B26">
            <w:pPr>
              <w:spacing w:line="360" w:lineRule="auto"/>
              <w:rPr>
                <w:noProof w:val="0"/>
                <w:sz w:val="18"/>
                <w:szCs w:val="18"/>
              </w:rPr>
            </w:pPr>
            <w:smartTag w:uri="urn:schemas-microsoft-com:office:smarttags" w:element="metricconverter">
              <w:smartTagPr>
                <w:attr w:name="ProductID" w:val="2001 m"/>
              </w:smartTagPr>
              <w:r w:rsidRPr="00F77D7A">
                <w:rPr>
                  <w:noProof w:val="0"/>
                  <w:sz w:val="18"/>
                  <w:szCs w:val="18"/>
                </w:rPr>
                <w:t>2001 m</w:t>
              </w:r>
            </w:smartTag>
            <w:r w:rsidRPr="00F77D7A">
              <w:rPr>
                <w:noProof w:val="0"/>
                <w:sz w:val="18"/>
                <w:szCs w:val="18"/>
              </w:rPr>
              <w:t>.g. mergaičių komanda</w:t>
            </w:r>
          </w:p>
          <w:p w14:paraId="349E52D8" w14:textId="77777777" w:rsidR="0063351C" w:rsidRPr="00F77D7A" w:rsidRDefault="0063351C" w:rsidP="00FD2B26">
            <w:pPr>
              <w:spacing w:line="360" w:lineRule="auto"/>
              <w:ind w:firstLine="567"/>
              <w:rPr>
                <w:noProof w:val="0"/>
                <w:sz w:val="18"/>
                <w:szCs w:val="18"/>
              </w:rPr>
            </w:pPr>
          </w:p>
          <w:p w14:paraId="38DD00F6" w14:textId="77777777" w:rsidR="0063351C" w:rsidRPr="00F77D7A" w:rsidRDefault="0063351C" w:rsidP="00FD2B26">
            <w:pPr>
              <w:spacing w:line="360" w:lineRule="auto"/>
              <w:rPr>
                <w:noProof w:val="0"/>
                <w:sz w:val="18"/>
                <w:szCs w:val="18"/>
              </w:rPr>
            </w:pPr>
            <w:r w:rsidRPr="00F77D7A">
              <w:rPr>
                <w:noProof w:val="0"/>
                <w:sz w:val="18"/>
                <w:szCs w:val="18"/>
              </w:rPr>
              <w:t>German Daukševič</w:t>
            </w:r>
          </w:p>
          <w:p w14:paraId="117AA4B4" w14:textId="77777777" w:rsidR="0063351C" w:rsidRPr="00F77D7A" w:rsidRDefault="0063351C" w:rsidP="00FD2B26">
            <w:pPr>
              <w:spacing w:line="360" w:lineRule="auto"/>
              <w:ind w:firstLine="567"/>
              <w:rPr>
                <w:noProof w:val="0"/>
                <w:sz w:val="18"/>
                <w:szCs w:val="18"/>
              </w:rPr>
            </w:pPr>
          </w:p>
          <w:p w14:paraId="290D3DDF" w14:textId="77777777" w:rsidR="0063351C" w:rsidRPr="00F77D7A" w:rsidRDefault="0063351C" w:rsidP="00FD2B26">
            <w:pPr>
              <w:spacing w:line="360" w:lineRule="auto"/>
              <w:ind w:firstLine="567"/>
              <w:rPr>
                <w:noProof w:val="0"/>
                <w:sz w:val="18"/>
                <w:szCs w:val="18"/>
              </w:rPr>
            </w:pPr>
          </w:p>
          <w:p w14:paraId="7C0B5B7D" w14:textId="77777777" w:rsidR="0063351C" w:rsidRPr="00F77D7A" w:rsidRDefault="0063351C" w:rsidP="00FD2B26">
            <w:pPr>
              <w:spacing w:line="360" w:lineRule="auto"/>
              <w:rPr>
                <w:noProof w:val="0"/>
                <w:sz w:val="18"/>
                <w:szCs w:val="18"/>
              </w:rPr>
            </w:pPr>
            <w:r w:rsidRPr="00F77D7A">
              <w:rPr>
                <w:noProof w:val="0"/>
                <w:sz w:val="18"/>
                <w:szCs w:val="18"/>
              </w:rPr>
              <w:t>Vladislav Urinovič</w:t>
            </w:r>
          </w:p>
          <w:p w14:paraId="5AC1D58D" w14:textId="77777777" w:rsidR="0063351C" w:rsidRPr="00F77D7A" w:rsidRDefault="0063351C" w:rsidP="00FD2B26">
            <w:pPr>
              <w:spacing w:line="360" w:lineRule="auto"/>
              <w:rPr>
                <w:noProof w:val="0"/>
                <w:sz w:val="18"/>
                <w:szCs w:val="18"/>
              </w:rPr>
            </w:pPr>
            <w:r w:rsidRPr="00F77D7A">
              <w:rPr>
                <w:noProof w:val="0"/>
                <w:sz w:val="18"/>
                <w:szCs w:val="18"/>
              </w:rPr>
              <w:t>Sigitas Ivoškis</w:t>
            </w:r>
          </w:p>
          <w:p w14:paraId="592A67E6" w14:textId="77777777" w:rsidR="0063351C" w:rsidRPr="00F77D7A" w:rsidRDefault="0063351C" w:rsidP="00FD2B26">
            <w:pPr>
              <w:spacing w:line="360" w:lineRule="auto"/>
              <w:ind w:firstLine="567"/>
              <w:rPr>
                <w:noProof w:val="0"/>
                <w:sz w:val="18"/>
                <w:szCs w:val="18"/>
              </w:rPr>
            </w:pPr>
          </w:p>
          <w:p w14:paraId="4AE0CF0D" w14:textId="77777777" w:rsidR="0063351C" w:rsidRPr="00F77D7A" w:rsidRDefault="0063351C" w:rsidP="00FD2B26">
            <w:pPr>
              <w:spacing w:line="360" w:lineRule="auto"/>
              <w:ind w:firstLine="567"/>
              <w:rPr>
                <w:noProof w:val="0"/>
                <w:sz w:val="18"/>
                <w:szCs w:val="18"/>
              </w:rPr>
            </w:pPr>
          </w:p>
          <w:p w14:paraId="2D74002A" w14:textId="77777777" w:rsidR="0063351C" w:rsidRPr="00F77D7A" w:rsidRDefault="0063351C" w:rsidP="00FD2B26">
            <w:pPr>
              <w:spacing w:line="360" w:lineRule="auto"/>
              <w:rPr>
                <w:noProof w:val="0"/>
                <w:sz w:val="18"/>
                <w:szCs w:val="18"/>
              </w:rPr>
            </w:pPr>
            <w:r w:rsidRPr="00F77D7A">
              <w:rPr>
                <w:noProof w:val="0"/>
                <w:sz w:val="18"/>
                <w:szCs w:val="18"/>
              </w:rPr>
              <w:t>Leon Urgalevič</w:t>
            </w:r>
          </w:p>
          <w:p w14:paraId="563707F3" w14:textId="77777777" w:rsidR="0063351C" w:rsidRPr="00F77D7A" w:rsidRDefault="0063351C" w:rsidP="00FD2B26">
            <w:pPr>
              <w:spacing w:line="360" w:lineRule="auto"/>
              <w:rPr>
                <w:noProof w:val="0"/>
                <w:sz w:val="18"/>
                <w:szCs w:val="18"/>
              </w:rPr>
            </w:pPr>
            <w:r w:rsidRPr="00F77D7A">
              <w:rPr>
                <w:noProof w:val="0"/>
                <w:sz w:val="18"/>
                <w:szCs w:val="18"/>
              </w:rPr>
              <w:t>German Daukševič</w:t>
            </w:r>
          </w:p>
          <w:p w14:paraId="1838D410" w14:textId="77777777" w:rsidR="0063351C" w:rsidRPr="00F77D7A" w:rsidRDefault="0063351C" w:rsidP="00FD2B26">
            <w:pPr>
              <w:spacing w:line="360" w:lineRule="auto"/>
              <w:ind w:firstLine="567"/>
              <w:rPr>
                <w:noProof w:val="0"/>
                <w:sz w:val="18"/>
                <w:szCs w:val="18"/>
              </w:rPr>
            </w:pPr>
          </w:p>
          <w:p w14:paraId="572C3B09" w14:textId="77777777" w:rsidR="0063351C" w:rsidRPr="00F77D7A" w:rsidRDefault="0063351C" w:rsidP="00FD2B26">
            <w:pPr>
              <w:spacing w:line="360" w:lineRule="auto"/>
              <w:rPr>
                <w:noProof w:val="0"/>
                <w:sz w:val="18"/>
                <w:szCs w:val="18"/>
              </w:rPr>
            </w:pPr>
            <w:r w:rsidRPr="00F77D7A">
              <w:rPr>
                <w:noProof w:val="0"/>
                <w:sz w:val="18"/>
                <w:szCs w:val="18"/>
              </w:rPr>
              <w:t>Edvard Vyležinskij</w:t>
            </w:r>
          </w:p>
        </w:tc>
        <w:tc>
          <w:tcPr>
            <w:tcW w:w="1843" w:type="dxa"/>
          </w:tcPr>
          <w:p w14:paraId="56E19E36" w14:textId="77777777" w:rsidR="0063351C" w:rsidRPr="00F77D7A" w:rsidRDefault="0063351C" w:rsidP="00FD2B26">
            <w:pPr>
              <w:spacing w:line="360" w:lineRule="auto"/>
              <w:rPr>
                <w:noProof w:val="0"/>
                <w:sz w:val="18"/>
                <w:szCs w:val="18"/>
              </w:rPr>
            </w:pPr>
            <w:r w:rsidRPr="00F77D7A">
              <w:rPr>
                <w:noProof w:val="0"/>
                <w:sz w:val="18"/>
                <w:szCs w:val="18"/>
              </w:rPr>
              <w:t>Viktoras Jesvilas</w:t>
            </w:r>
          </w:p>
          <w:p w14:paraId="287F6492" w14:textId="77777777" w:rsidR="0063351C" w:rsidRPr="00F77D7A" w:rsidRDefault="0063351C" w:rsidP="00FD2B26">
            <w:pPr>
              <w:spacing w:line="360" w:lineRule="auto"/>
              <w:ind w:firstLine="567"/>
              <w:rPr>
                <w:noProof w:val="0"/>
                <w:sz w:val="18"/>
                <w:szCs w:val="18"/>
              </w:rPr>
            </w:pPr>
          </w:p>
          <w:p w14:paraId="3A41FE8B" w14:textId="77777777" w:rsidR="0063351C" w:rsidRPr="00F77D7A" w:rsidRDefault="0063351C" w:rsidP="00FD2B26">
            <w:pPr>
              <w:spacing w:line="360" w:lineRule="auto"/>
              <w:rPr>
                <w:noProof w:val="0"/>
                <w:sz w:val="18"/>
                <w:szCs w:val="18"/>
              </w:rPr>
            </w:pPr>
          </w:p>
          <w:p w14:paraId="10CEFB9B" w14:textId="77777777" w:rsidR="0063351C" w:rsidRPr="00F77D7A" w:rsidRDefault="0063351C" w:rsidP="00FD2B26">
            <w:pPr>
              <w:spacing w:line="360" w:lineRule="auto"/>
              <w:rPr>
                <w:noProof w:val="0"/>
                <w:sz w:val="18"/>
                <w:szCs w:val="18"/>
              </w:rPr>
            </w:pPr>
            <w:r w:rsidRPr="00F77D7A">
              <w:rPr>
                <w:noProof w:val="0"/>
                <w:sz w:val="18"/>
                <w:szCs w:val="18"/>
              </w:rPr>
              <w:t>Viktoras Jesvilas</w:t>
            </w:r>
          </w:p>
          <w:p w14:paraId="6F972C5E" w14:textId="77777777" w:rsidR="0063351C" w:rsidRPr="00F77D7A" w:rsidRDefault="0063351C" w:rsidP="00FD2B26">
            <w:pPr>
              <w:spacing w:line="360" w:lineRule="auto"/>
              <w:ind w:firstLine="567"/>
              <w:rPr>
                <w:noProof w:val="0"/>
                <w:sz w:val="18"/>
                <w:szCs w:val="18"/>
              </w:rPr>
            </w:pPr>
          </w:p>
          <w:p w14:paraId="158E01CB" w14:textId="77777777" w:rsidR="0063351C" w:rsidRPr="00F77D7A" w:rsidRDefault="0063351C" w:rsidP="00FD2B26">
            <w:pPr>
              <w:spacing w:line="360" w:lineRule="auto"/>
              <w:rPr>
                <w:noProof w:val="0"/>
                <w:sz w:val="18"/>
                <w:szCs w:val="18"/>
              </w:rPr>
            </w:pPr>
            <w:r w:rsidRPr="00F77D7A">
              <w:rPr>
                <w:noProof w:val="0"/>
                <w:sz w:val="18"/>
                <w:szCs w:val="18"/>
              </w:rPr>
              <w:t>Viktor Frizel</w:t>
            </w:r>
          </w:p>
          <w:p w14:paraId="03E7951A" w14:textId="77777777" w:rsidR="0063351C" w:rsidRPr="00F77D7A" w:rsidRDefault="0063351C" w:rsidP="00FD2B26">
            <w:pPr>
              <w:spacing w:line="360" w:lineRule="auto"/>
              <w:rPr>
                <w:noProof w:val="0"/>
                <w:sz w:val="18"/>
                <w:szCs w:val="18"/>
              </w:rPr>
            </w:pPr>
            <w:r w:rsidRPr="00F77D7A">
              <w:rPr>
                <w:noProof w:val="0"/>
                <w:sz w:val="18"/>
                <w:szCs w:val="18"/>
              </w:rPr>
              <w:t>Juzef Kozlovski</w:t>
            </w:r>
          </w:p>
          <w:p w14:paraId="664FBD71" w14:textId="77777777" w:rsidR="0063351C" w:rsidRPr="00F77D7A" w:rsidRDefault="0063351C" w:rsidP="00FD2B26">
            <w:pPr>
              <w:spacing w:line="360" w:lineRule="auto"/>
              <w:ind w:firstLine="567"/>
              <w:rPr>
                <w:noProof w:val="0"/>
                <w:sz w:val="18"/>
                <w:szCs w:val="18"/>
              </w:rPr>
            </w:pPr>
          </w:p>
          <w:p w14:paraId="1C237E55" w14:textId="77777777" w:rsidR="0063351C" w:rsidRPr="00F77D7A" w:rsidRDefault="0063351C" w:rsidP="00FD2B26">
            <w:pPr>
              <w:spacing w:line="360" w:lineRule="auto"/>
              <w:rPr>
                <w:noProof w:val="0"/>
                <w:sz w:val="18"/>
                <w:szCs w:val="18"/>
              </w:rPr>
            </w:pPr>
            <w:r w:rsidRPr="00F77D7A">
              <w:rPr>
                <w:noProof w:val="0"/>
                <w:sz w:val="18"/>
                <w:szCs w:val="18"/>
              </w:rPr>
              <w:t>Juzef Kozlovski</w:t>
            </w:r>
          </w:p>
          <w:p w14:paraId="18B23409" w14:textId="77777777" w:rsidR="0063351C" w:rsidRPr="00F77D7A" w:rsidRDefault="0063351C" w:rsidP="00FD2B26">
            <w:pPr>
              <w:spacing w:line="360" w:lineRule="auto"/>
              <w:ind w:firstLine="567"/>
              <w:rPr>
                <w:noProof w:val="0"/>
                <w:sz w:val="18"/>
                <w:szCs w:val="18"/>
              </w:rPr>
            </w:pPr>
          </w:p>
          <w:p w14:paraId="0782F6BE" w14:textId="77777777" w:rsidR="0063351C" w:rsidRPr="00F77D7A" w:rsidRDefault="0063351C" w:rsidP="00FD2B26">
            <w:pPr>
              <w:spacing w:line="360" w:lineRule="auto"/>
              <w:rPr>
                <w:noProof w:val="0"/>
                <w:sz w:val="18"/>
                <w:szCs w:val="18"/>
              </w:rPr>
            </w:pPr>
            <w:r w:rsidRPr="00F77D7A">
              <w:rPr>
                <w:noProof w:val="0"/>
                <w:sz w:val="18"/>
                <w:szCs w:val="18"/>
              </w:rPr>
              <w:t>Valerij Mazol</w:t>
            </w:r>
          </w:p>
          <w:p w14:paraId="464096B6" w14:textId="77777777" w:rsidR="0063351C" w:rsidRPr="00F77D7A" w:rsidRDefault="0063351C" w:rsidP="00FD2B26">
            <w:pPr>
              <w:spacing w:line="360" w:lineRule="auto"/>
              <w:rPr>
                <w:noProof w:val="0"/>
                <w:sz w:val="18"/>
                <w:szCs w:val="18"/>
              </w:rPr>
            </w:pPr>
            <w:r w:rsidRPr="00F77D7A">
              <w:rPr>
                <w:noProof w:val="0"/>
                <w:sz w:val="18"/>
                <w:szCs w:val="18"/>
              </w:rPr>
              <w:t>Juzef Kozlovski</w:t>
            </w:r>
          </w:p>
          <w:p w14:paraId="36E2AD18" w14:textId="77777777" w:rsidR="0063351C" w:rsidRPr="00F77D7A" w:rsidRDefault="0063351C" w:rsidP="00FD2B26">
            <w:pPr>
              <w:spacing w:line="360" w:lineRule="auto"/>
              <w:ind w:firstLine="567"/>
              <w:rPr>
                <w:noProof w:val="0"/>
                <w:sz w:val="18"/>
                <w:szCs w:val="18"/>
              </w:rPr>
            </w:pPr>
          </w:p>
          <w:p w14:paraId="3117378E" w14:textId="77777777" w:rsidR="0063351C" w:rsidRPr="00F77D7A" w:rsidRDefault="0063351C" w:rsidP="00FD2B26">
            <w:pPr>
              <w:spacing w:line="360" w:lineRule="auto"/>
              <w:rPr>
                <w:noProof w:val="0"/>
                <w:sz w:val="18"/>
                <w:szCs w:val="18"/>
              </w:rPr>
            </w:pPr>
            <w:r w:rsidRPr="00F77D7A">
              <w:rPr>
                <w:noProof w:val="0"/>
                <w:sz w:val="18"/>
                <w:szCs w:val="18"/>
              </w:rPr>
              <w:t>Juzef Kozlovski</w:t>
            </w:r>
          </w:p>
          <w:p w14:paraId="62BB0126" w14:textId="77777777" w:rsidR="0063351C" w:rsidRPr="00F77D7A" w:rsidRDefault="0063351C" w:rsidP="00FD2B26">
            <w:pPr>
              <w:spacing w:line="360" w:lineRule="auto"/>
              <w:ind w:firstLine="567"/>
              <w:rPr>
                <w:noProof w:val="0"/>
                <w:sz w:val="18"/>
                <w:szCs w:val="18"/>
              </w:rPr>
            </w:pPr>
          </w:p>
          <w:p w14:paraId="3B280258" w14:textId="77777777" w:rsidR="0063351C" w:rsidRPr="00F77D7A" w:rsidRDefault="0063351C" w:rsidP="00FD2B26">
            <w:pPr>
              <w:spacing w:line="360" w:lineRule="auto"/>
              <w:rPr>
                <w:noProof w:val="0"/>
                <w:sz w:val="18"/>
                <w:szCs w:val="18"/>
              </w:rPr>
            </w:pPr>
          </w:p>
          <w:p w14:paraId="08EEC742" w14:textId="77777777" w:rsidR="0063351C" w:rsidRPr="00F77D7A" w:rsidRDefault="0063351C" w:rsidP="00FD2B26">
            <w:pPr>
              <w:spacing w:line="360" w:lineRule="auto"/>
              <w:rPr>
                <w:noProof w:val="0"/>
                <w:sz w:val="18"/>
                <w:szCs w:val="18"/>
              </w:rPr>
            </w:pPr>
            <w:r w:rsidRPr="00F77D7A">
              <w:rPr>
                <w:noProof w:val="0"/>
                <w:sz w:val="18"/>
                <w:szCs w:val="18"/>
              </w:rPr>
              <w:t>Viktor Frizel</w:t>
            </w:r>
          </w:p>
          <w:p w14:paraId="4B5EE7EC" w14:textId="77777777" w:rsidR="0063351C" w:rsidRPr="00F77D7A" w:rsidRDefault="0063351C" w:rsidP="00FD2B26">
            <w:pPr>
              <w:spacing w:line="360" w:lineRule="auto"/>
              <w:ind w:firstLine="567"/>
              <w:rPr>
                <w:noProof w:val="0"/>
                <w:sz w:val="18"/>
                <w:szCs w:val="18"/>
              </w:rPr>
            </w:pPr>
          </w:p>
          <w:p w14:paraId="12F42460" w14:textId="77777777" w:rsidR="0063351C" w:rsidRPr="00F77D7A" w:rsidRDefault="0063351C" w:rsidP="00FD2B26">
            <w:pPr>
              <w:spacing w:line="360" w:lineRule="auto"/>
              <w:rPr>
                <w:noProof w:val="0"/>
                <w:sz w:val="18"/>
                <w:szCs w:val="18"/>
              </w:rPr>
            </w:pPr>
            <w:r w:rsidRPr="00F77D7A">
              <w:rPr>
                <w:noProof w:val="0"/>
                <w:sz w:val="18"/>
                <w:szCs w:val="18"/>
              </w:rPr>
              <w:t>Edvardas Narodovskis</w:t>
            </w:r>
          </w:p>
          <w:p w14:paraId="3B242FF9" w14:textId="77777777" w:rsidR="0063351C" w:rsidRPr="00F77D7A" w:rsidRDefault="0063351C" w:rsidP="00FD2B26">
            <w:pPr>
              <w:spacing w:line="360" w:lineRule="auto"/>
              <w:ind w:firstLine="567"/>
              <w:rPr>
                <w:noProof w:val="0"/>
                <w:sz w:val="18"/>
                <w:szCs w:val="18"/>
              </w:rPr>
            </w:pPr>
          </w:p>
          <w:p w14:paraId="765126AA" w14:textId="77777777" w:rsidR="0063351C" w:rsidRPr="00F77D7A" w:rsidRDefault="0063351C" w:rsidP="00FD2B26">
            <w:pPr>
              <w:spacing w:line="360" w:lineRule="auto"/>
              <w:ind w:firstLine="567"/>
              <w:rPr>
                <w:noProof w:val="0"/>
                <w:sz w:val="18"/>
                <w:szCs w:val="18"/>
              </w:rPr>
            </w:pPr>
          </w:p>
          <w:p w14:paraId="22454557" w14:textId="77777777" w:rsidR="0063351C" w:rsidRPr="00F77D7A" w:rsidRDefault="0063351C" w:rsidP="00FD2B26">
            <w:pPr>
              <w:spacing w:line="360" w:lineRule="auto"/>
              <w:rPr>
                <w:noProof w:val="0"/>
                <w:sz w:val="18"/>
                <w:szCs w:val="18"/>
              </w:rPr>
            </w:pPr>
            <w:r w:rsidRPr="00F77D7A">
              <w:rPr>
                <w:noProof w:val="0"/>
                <w:sz w:val="18"/>
                <w:szCs w:val="18"/>
              </w:rPr>
              <w:t>Alfred Milevskij</w:t>
            </w:r>
          </w:p>
          <w:p w14:paraId="5681DE90" w14:textId="77777777" w:rsidR="0063351C" w:rsidRPr="00F77D7A" w:rsidRDefault="0063351C" w:rsidP="00FD2B26">
            <w:pPr>
              <w:spacing w:line="360" w:lineRule="auto"/>
              <w:ind w:firstLine="567"/>
              <w:rPr>
                <w:noProof w:val="0"/>
                <w:sz w:val="18"/>
                <w:szCs w:val="18"/>
              </w:rPr>
            </w:pPr>
          </w:p>
          <w:p w14:paraId="4F4430D9" w14:textId="77777777" w:rsidR="0063351C" w:rsidRPr="00F77D7A" w:rsidRDefault="0063351C" w:rsidP="00FD2B26">
            <w:pPr>
              <w:spacing w:line="360" w:lineRule="auto"/>
              <w:rPr>
                <w:noProof w:val="0"/>
                <w:sz w:val="18"/>
                <w:szCs w:val="18"/>
              </w:rPr>
            </w:pPr>
            <w:r w:rsidRPr="00F77D7A">
              <w:rPr>
                <w:noProof w:val="0"/>
                <w:sz w:val="18"/>
                <w:szCs w:val="18"/>
              </w:rPr>
              <w:t>Edvardas Narodovskis</w:t>
            </w:r>
          </w:p>
          <w:p w14:paraId="0612DC50" w14:textId="77777777" w:rsidR="0063351C" w:rsidRPr="00F77D7A" w:rsidRDefault="0063351C" w:rsidP="00FD2B26">
            <w:pPr>
              <w:spacing w:line="360" w:lineRule="auto"/>
              <w:ind w:firstLine="567"/>
              <w:rPr>
                <w:noProof w:val="0"/>
                <w:sz w:val="18"/>
                <w:szCs w:val="18"/>
              </w:rPr>
            </w:pPr>
          </w:p>
          <w:p w14:paraId="1C9A969F" w14:textId="77777777" w:rsidR="0063351C" w:rsidRPr="00F77D7A" w:rsidRDefault="0063351C" w:rsidP="00FD2B26">
            <w:pPr>
              <w:spacing w:line="360" w:lineRule="auto"/>
              <w:rPr>
                <w:noProof w:val="0"/>
                <w:sz w:val="18"/>
                <w:szCs w:val="18"/>
              </w:rPr>
            </w:pPr>
            <w:r w:rsidRPr="00F77D7A">
              <w:rPr>
                <w:noProof w:val="0"/>
                <w:sz w:val="18"/>
                <w:szCs w:val="18"/>
              </w:rPr>
              <w:t>Edvardas Narodovskis</w:t>
            </w:r>
          </w:p>
        </w:tc>
      </w:tr>
    </w:tbl>
    <w:p w14:paraId="6606A9DC" w14:textId="77777777" w:rsidR="0063351C" w:rsidRPr="00F77D7A" w:rsidRDefault="0063351C" w:rsidP="0063351C">
      <w:pPr>
        <w:rPr>
          <w:noProof w:val="0"/>
        </w:rPr>
      </w:pPr>
    </w:p>
    <w:p w14:paraId="28AF5A6E" w14:textId="77777777" w:rsidR="0063351C" w:rsidRPr="00F77D7A" w:rsidRDefault="0063351C" w:rsidP="0063351C">
      <w:pPr>
        <w:ind w:firstLine="567"/>
        <w:rPr>
          <w:b/>
          <w:noProof w:val="0"/>
        </w:rPr>
      </w:pPr>
      <w:r w:rsidRPr="00F77D7A">
        <w:rPr>
          <w:b/>
          <w:noProof w:val="0"/>
        </w:rPr>
        <w:t>Dalyvavimas Lietuvos moksleivių dainų šventėje „Tu mums viena“</w:t>
      </w:r>
    </w:p>
    <w:p w14:paraId="6A2CEAF3" w14:textId="77777777" w:rsidR="0063351C" w:rsidRPr="00F77D7A" w:rsidRDefault="0063351C" w:rsidP="0063351C">
      <w:pPr>
        <w:ind w:firstLine="567"/>
        <w:rPr>
          <w:noProof w:val="0"/>
        </w:rPr>
      </w:pPr>
      <w:r w:rsidRPr="00F77D7A">
        <w:rPr>
          <w:noProof w:val="0"/>
        </w:rPr>
        <w:t xml:space="preserve">2016 m. liepos 5-9 d. Lietuvos moksleivių dainų šventėje „Tu mums viena“ dalyvavo 160 mokinių: </w:t>
      </w:r>
    </w:p>
    <w:p w14:paraId="583E66EF" w14:textId="77777777" w:rsidR="0063351C" w:rsidRPr="00F77D7A" w:rsidRDefault="0063351C" w:rsidP="0063351C">
      <w:pPr>
        <w:ind w:firstLine="567"/>
        <w:rPr>
          <w:noProof w:val="0"/>
        </w:rPr>
      </w:pPr>
      <w:r w:rsidRPr="00F77D7A">
        <w:rPr>
          <w:noProof w:val="0"/>
        </w:rPr>
        <w:t>Šalčininkų S.Moniuškos menų mokykla:</w:t>
      </w:r>
    </w:p>
    <w:p w14:paraId="6CFFC5EC" w14:textId="77777777" w:rsidR="0063351C" w:rsidRPr="00F77D7A" w:rsidRDefault="0063351C" w:rsidP="0063351C">
      <w:pPr>
        <w:pStyle w:val="Sraopastraipa"/>
        <w:widowControl w:val="0"/>
        <w:numPr>
          <w:ilvl w:val="2"/>
          <w:numId w:val="42"/>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Jaunių choras -  15 mokinių, vadovė Tatjana Ulbin, koncertmeisterė Danuta Stefanovič;</w:t>
      </w:r>
    </w:p>
    <w:p w14:paraId="2B58EC8A" w14:textId="77777777" w:rsidR="0063351C" w:rsidRPr="00F77D7A" w:rsidRDefault="0063351C" w:rsidP="0063351C">
      <w:pPr>
        <w:pStyle w:val="Sraopastraipa"/>
        <w:widowControl w:val="0"/>
        <w:numPr>
          <w:ilvl w:val="2"/>
          <w:numId w:val="42"/>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Jaunučių choras – 17 mokinių, vadovė Olga Zinevič, koncertmeisterė Natalja Šilobrit;</w:t>
      </w:r>
    </w:p>
    <w:p w14:paraId="0D774313" w14:textId="77777777" w:rsidR="0063351C" w:rsidRPr="00F77D7A" w:rsidRDefault="0063351C" w:rsidP="0063351C">
      <w:pPr>
        <w:pStyle w:val="Sraopastraipa"/>
        <w:widowControl w:val="0"/>
        <w:numPr>
          <w:ilvl w:val="2"/>
          <w:numId w:val="42"/>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Akordeonistų ansamblis – 8 mokiniai, mokytojos: Jelena Ivanovskaja, Liudmila Bandalevič;</w:t>
      </w:r>
    </w:p>
    <w:p w14:paraId="3354FAAF" w14:textId="77777777" w:rsidR="0063351C" w:rsidRPr="00F77D7A" w:rsidRDefault="0063351C" w:rsidP="0063351C">
      <w:pPr>
        <w:pStyle w:val="Sraopastraipa"/>
        <w:widowControl w:val="0"/>
        <w:numPr>
          <w:ilvl w:val="2"/>
          <w:numId w:val="42"/>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Klasikinio šokio kolektyvas -  20 mokinių, mokytoja Irma Jankūnienė;</w:t>
      </w:r>
    </w:p>
    <w:p w14:paraId="5E21C9B0" w14:textId="77777777" w:rsidR="0063351C" w:rsidRPr="00F77D7A" w:rsidRDefault="0063351C" w:rsidP="0063351C">
      <w:pPr>
        <w:pStyle w:val="Sraopastraipa"/>
        <w:widowControl w:val="0"/>
        <w:numPr>
          <w:ilvl w:val="2"/>
          <w:numId w:val="42"/>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Pučiamųjų instrumentų orkestras – 30 muzikantų, vadovas Rimantas Rutkauskas;</w:t>
      </w:r>
    </w:p>
    <w:p w14:paraId="51435508" w14:textId="77777777" w:rsidR="0063351C" w:rsidRPr="00F77D7A" w:rsidRDefault="0063351C" w:rsidP="0063351C">
      <w:pPr>
        <w:pStyle w:val="Sraopastraipa"/>
        <w:widowControl w:val="0"/>
        <w:numPr>
          <w:ilvl w:val="2"/>
          <w:numId w:val="42"/>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Pučiamųjų instrumentų orkestro choreografinė grupė – 11 mokinių, vadovė Marija Dedel-Družina.</w:t>
      </w:r>
    </w:p>
    <w:p w14:paraId="1F21E38F" w14:textId="77777777" w:rsidR="0063351C" w:rsidRPr="00F77D7A" w:rsidRDefault="0063351C" w:rsidP="0063351C">
      <w:pPr>
        <w:pStyle w:val="Sraopastraipa"/>
        <w:spacing w:line="240" w:lineRule="auto"/>
        <w:rPr>
          <w:rFonts w:ascii="Times New Roman" w:hAnsi="Times New Roman" w:cs="Times New Roman"/>
          <w:sz w:val="24"/>
          <w:szCs w:val="24"/>
          <w:lang w:val="lt-LT"/>
        </w:rPr>
      </w:pPr>
      <w:r w:rsidRPr="00F77D7A">
        <w:rPr>
          <w:rFonts w:ascii="Times New Roman" w:hAnsi="Times New Roman" w:cs="Times New Roman"/>
          <w:sz w:val="24"/>
          <w:szCs w:val="24"/>
          <w:lang w:val="lt-LT"/>
        </w:rPr>
        <w:t>Eišiškių muzikos mokykla:</w:t>
      </w:r>
    </w:p>
    <w:p w14:paraId="72239BA5" w14:textId="77777777" w:rsidR="0063351C" w:rsidRPr="00F77D7A" w:rsidRDefault="0063351C" w:rsidP="0063351C">
      <w:pPr>
        <w:pStyle w:val="Sraopastraipa"/>
        <w:widowControl w:val="0"/>
        <w:numPr>
          <w:ilvl w:val="2"/>
          <w:numId w:val="41"/>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Jaunių choras – 19 mokinių, vadovė Elvyra Savickaja, koncertmeisterė Roberta Mikučionytė;</w:t>
      </w:r>
    </w:p>
    <w:p w14:paraId="5B16F9B5" w14:textId="77777777" w:rsidR="0063351C" w:rsidRPr="00F77D7A" w:rsidRDefault="0063351C" w:rsidP="0063351C">
      <w:pPr>
        <w:pStyle w:val="Sraopastraipa"/>
        <w:widowControl w:val="0"/>
        <w:numPr>
          <w:ilvl w:val="2"/>
          <w:numId w:val="41"/>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Jaunučių choras – 15 mokinių, vadovė Elvyra Savickaja, koncertmeisterė Roberta Mikučionytė.</w:t>
      </w:r>
    </w:p>
    <w:p w14:paraId="1B767CD5" w14:textId="77777777" w:rsidR="0063351C" w:rsidRPr="00F77D7A" w:rsidRDefault="0063351C" w:rsidP="0063351C">
      <w:pPr>
        <w:pStyle w:val="Sraopastraipa"/>
        <w:spacing w:after="0" w:line="240" w:lineRule="auto"/>
        <w:ind w:left="0"/>
        <w:rPr>
          <w:rFonts w:ascii="Times New Roman" w:hAnsi="Times New Roman" w:cs="Times New Roman"/>
          <w:sz w:val="24"/>
          <w:szCs w:val="24"/>
          <w:lang w:val="lt-LT"/>
        </w:rPr>
      </w:pPr>
      <w:r w:rsidRPr="00F77D7A">
        <w:rPr>
          <w:rFonts w:ascii="Times New Roman" w:hAnsi="Times New Roman" w:cs="Times New Roman"/>
          <w:sz w:val="24"/>
          <w:szCs w:val="24"/>
          <w:lang w:val="lt-LT"/>
        </w:rPr>
        <w:t>Jašiūnų muzikos mokykla:</w:t>
      </w:r>
    </w:p>
    <w:p w14:paraId="2B9FB652" w14:textId="77777777" w:rsidR="0063351C" w:rsidRPr="00F77D7A" w:rsidRDefault="0063351C" w:rsidP="0063351C">
      <w:pPr>
        <w:pStyle w:val="Sraopastraipa"/>
        <w:widowControl w:val="0"/>
        <w:numPr>
          <w:ilvl w:val="2"/>
          <w:numId w:val="40"/>
        </w:numPr>
        <w:autoSpaceDE w:val="0"/>
        <w:autoSpaceDN w:val="0"/>
        <w:adjustRightInd w:val="0"/>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Folklorinis ansamblis- 25 mokiniai, vadovė Natalija Afanasjeva, dalyvavo Ansamblių vakare „Koks gražus tavo veidas, gimtine“ Kalnų parke.</w:t>
      </w:r>
    </w:p>
    <w:p w14:paraId="29223172" w14:textId="77777777" w:rsidR="0063351C" w:rsidRPr="00F77D7A" w:rsidRDefault="0063351C" w:rsidP="0063351C">
      <w:pPr>
        <w:ind w:firstLine="567"/>
        <w:rPr>
          <w:b/>
          <w:noProof w:val="0"/>
        </w:rPr>
      </w:pPr>
      <w:r w:rsidRPr="00F77D7A">
        <w:rPr>
          <w:b/>
          <w:noProof w:val="0"/>
        </w:rPr>
        <w:lastRenderedPageBreak/>
        <w:t>Dalyvavimas rajono tradiciniuose renginiuose</w:t>
      </w:r>
    </w:p>
    <w:p w14:paraId="1FCFAB19" w14:textId="77777777" w:rsidR="0063351C" w:rsidRPr="00F77D7A" w:rsidRDefault="0063351C" w:rsidP="0063351C">
      <w:pPr>
        <w:ind w:firstLine="567"/>
        <w:jc w:val="both"/>
        <w:rPr>
          <w:noProof w:val="0"/>
        </w:rPr>
      </w:pPr>
      <w:r w:rsidRPr="00F77D7A">
        <w:rPr>
          <w:noProof w:val="0"/>
        </w:rPr>
        <w:t>Rajono menų ir muzikos mokyklų mokiniai ir mokytojai aktyviai dalyvauja rajono tradiciniuose renginiuose, festivaliuose ir koncertuose:</w:t>
      </w:r>
    </w:p>
    <w:p w14:paraId="7CE398E6" w14:textId="77777777" w:rsidR="0063351C" w:rsidRPr="00F77D7A" w:rsidRDefault="0063351C" w:rsidP="0063351C">
      <w:pPr>
        <w:pStyle w:val="Sraopastraipa"/>
        <w:widowControl w:val="0"/>
        <w:numPr>
          <w:ilvl w:val="0"/>
          <w:numId w:val="43"/>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Koncertas, skirtas Lietuvos Valstybės atkūrimo dienai paminėti, dalyvavo Šalčininkų S. Moniuškos menų ir Eišiškių muzikos mokyklų Jaunių chorai, Šalčininkų S. Moniuškos menų mokyklos pučiamųjų instrumentų orkestras. Koncertas įvyko 2016-02-16 d. Šalčininkų kultūros centre.</w:t>
      </w:r>
    </w:p>
    <w:p w14:paraId="426D9FF3" w14:textId="77777777" w:rsidR="0063351C" w:rsidRPr="00F77D7A" w:rsidRDefault="0063351C" w:rsidP="0063351C">
      <w:pPr>
        <w:pStyle w:val="Sraopastraipa"/>
        <w:widowControl w:val="0"/>
        <w:numPr>
          <w:ilvl w:val="0"/>
          <w:numId w:val="43"/>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Polonijos dienos minėjimo eitynės Vilniuje, 2016-04-30 d., dalyvavo Šalčininkų S. Moniuškos menų mokyklos pučiamųjų instrumentų orkestras ir šokėjų grupė.</w:t>
      </w:r>
    </w:p>
    <w:p w14:paraId="029DF271" w14:textId="77777777" w:rsidR="0063351C" w:rsidRPr="00F77D7A" w:rsidRDefault="0063351C" w:rsidP="0063351C">
      <w:pPr>
        <w:pStyle w:val="Sraopastraipa"/>
        <w:widowControl w:val="0"/>
        <w:numPr>
          <w:ilvl w:val="0"/>
          <w:numId w:val="43"/>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Renginys-koncertas, skirtas Tarptautinei vaikų gynimo dienai, dalyvavo Šalčininkų S. Moniuškos menų mokyklos jaunių choras, choreografijos skyriaus šokėjos. Koncertas įvyko 2016-05-29 d. Šalčininkų miesto parke.</w:t>
      </w:r>
    </w:p>
    <w:p w14:paraId="006A7F45" w14:textId="77777777" w:rsidR="0063351C" w:rsidRPr="00F77D7A" w:rsidRDefault="0063351C" w:rsidP="0063351C">
      <w:pPr>
        <w:pStyle w:val="Sraopastraipa"/>
        <w:widowControl w:val="0"/>
        <w:numPr>
          <w:ilvl w:val="0"/>
          <w:numId w:val="43"/>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Renginys „Cirkas. Koncertas. Teatras“, dalyvavo Šalčininkų S. Moniuškos menų ir Eišiškių muzikos mokyklų Jaunių chorai, Šalčininkų S. Moniuškos menų mokyklos choreografijos skyrius, akordeonistų kvintetas, pučiamųjų instrumentų orkestras. Renginys įvyko 2016-09-10 d. Šalčininkų miesto parke.</w:t>
      </w:r>
    </w:p>
    <w:p w14:paraId="10A11F9C" w14:textId="77777777" w:rsidR="0063351C" w:rsidRPr="00F77D7A" w:rsidRDefault="0063351C" w:rsidP="0063351C">
      <w:pPr>
        <w:pStyle w:val="Sraopastraipa"/>
        <w:widowControl w:val="0"/>
        <w:numPr>
          <w:ilvl w:val="0"/>
          <w:numId w:val="43"/>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Akcija „Visa Lietuva šoka“, dalyvavo S. Moniuškos menų mokyklos choreografijos skyriaus mokiniai. Akcija vyko 2016-09-16 d. Šalčininkų miesto parke.</w:t>
      </w:r>
    </w:p>
    <w:p w14:paraId="10466E39" w14:textId="77777777" w:rsidR="0063351C" w:rsidRPr="00F77D7A" w:rsidRDefault="0063351C" w:rsidP="0063351C">
      <w:pPr>
        <w:pStyle w:val="Sraopastraipa"/>
        <w:widowControl w:val="0"/>
        <w:numPr>
          <w:ilvl w:val="0"/>
          <w:numId w:val="43"/>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V-asis rusų kultūros festivalis, dalyvavo Šalčininkų S. Moniuškos menų ir Jašiūnų muzikos mokyklų  mokiniai. Festivalis įvyko 2016-11-24 d. Šalčininkų r. Jašiūnų pagrindinėje mokykloje.</w:t>
      </w:r>
    </w:p>
    <w:p w14:paraId="78FF3D27" w14:textId="77777777" w:rsidR="0063351C" w:rsidRPr="00F77D7A" w:rsidRDefault="0063351C" w:rsidP="0063351C">
      <w:pPr>
        <w:pStyle w:val="Sraopastraipa"/>
        <w:spacing w:after="0" w:line="240" w:lineRule="auto"/>
        <w:ind w:left="0" w:firstLine="567"/>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Šalčininkų r. Eišiškių A. Ratkevičiaus sporto mokykla tradiciškai organizuoja ir praveda rajonines, respublikines ir tarptautines varžybas:</w:t>
      </w:r>
    </w:p>
    <w:p w14:paraId="72D9F942" w14:textId="77777777" w:rsidR="0063351C" w:rsidRPr="00F77D7A" w:rsidRDefault="0063351C" w:rsidP="0063351C">
      <w:pPr>
        <w:pStyle w:val="Sraopastraipa"/>
        <w:widowControl w:val="0"/>
        <w:numPr>
          <w:ilvl w:val="0"/>
          <w:numId w:val="44"/>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Atviros Eišiškių miesto futbolo pirmenybės „Gegužinės 2016“, 2016-05-22;</w:t>
      </w:r>
    </w:p>
    <w:p w14:paraId="2F3C4134" w14:textId="77777777" w:rsidR="0063351C" w:rsidRPr="00F77D7A" w:rsidRDefault="0063351C" w:rsidP="0063351C">
      <w:pPr>
        <w:pStyle w:val="Sraopastraipa"/>
        <w:widowControl w:val="0"/>
        <w:numPr>
          <w:ilvl w:val="0"/>
          <w:numId w:val="44"/>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XXIX Tarptautinis rankinio turnyras treneriui A. Ratkevičiui atminti, 2016-10-1,2 d.;</w:t>
      </w:r>
    </w:p>
    <w:p w14:paraId="359E34D8" w14:textId="77777777" w:rsidR="0063351C" w:rsidRPr="00F77D7A" w:rsidRDefault="0063351C" w:rsidP="0063351C">
      <w:pPr>
        <w:pStyle w:val="Sraopastraipa"/>
        <w:widowControl w:val="0"/>
        <w:numPr>
          <w:ilvl w:val="0"/>
          <w:numId w:val="44"/>
        </w:numPr>
        <w:autoSpaceDE w:val="0"/>
        <w:autoSpaceDN w:val="0"/>
        <w:adjustRightInd w:val="0"/>
        <w:spacing w:after="0" w:line="240" w:lineRule="auto"/>
        <w:ind w:left="0"/>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X Tarptautinis stalo teniso turnyras treneriui Z. Sliževskiui atminti, 2016-11-3, 4, 5 d.</w:t>
      </w:r>
    </w:p>
    <w:p w14:paraId="115E0ADA" w14:textId="77777777" w:rsidR="0063351C" w:rsidRPr="00F77D7A" w:rsidRDefault="0063351C" w:rsidP="0063351C">
      <w:pPr>
        <w:ind w:firstLine="567"/>
        <w:jc w:val="both"/>
        <w:rPr>
          <w:b/>
          <w:noProof w:val="0"/>
        </w:rPr>
      </w:pPr>
      <w:r w:rsidRPr="00F77D7A">
        <w:rPr>
          <w:b/>
          <w:noProof w:val="0"/>
        </w:rPr>
        <w:t>Dalyvavimas respublikiniuose konkursuose, festivaliuose</w:t>
      </w:r>
    </w:p>
    <w:p w14:paraId="5FD31281" w14:textId="77777777" w:rsidR="0063351C" w:rsidRPr="00F77D7A" w:rsidRDefault="0063351C" w:rsidP="0063351C">
      <w:pPr>
        <w:ind w:firstLine="567"/>
        <w:jc w:val="both"/>
        <w:rPr>
          <w:b/>
          <w:i/>
          <w:noProof w:val="0"/>
        </w:rPr>
      </w:pPr>
      <w:r w:rsidRPr="00F77D7A">
        <w:rPr>
          <w:b/>
          <w:i/>
          <w:noProof w:val="0"/>
        </w:rPr>
        <w:t>Šalčininkų S. Moniuškos menų mokykla:</w:t>
      </w:r>
    </w:p>
    <w:p w14:paraId="3F79B961"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vasaris, kovas - XIX Nacionalinis Balio Dvariono jaunųjų pianistų ir stygininkų konkursas, diplomantės  Eva Karčevska, Agnė Staniulytė, mokytoja Jelena Staniulienė;</w:t>
      </w:r>
    </w:p>
    <w:p w14:paraId="3BC981E6"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kovas - V-asis tarptautinis kamerinių ansamblių konkursas „Muzikinė akvarelė 2016“, diplomantas  kamerinis ansamblis: Kamilė Kazlauskaitė, Dominyka Palkevičiūtė, Justas Kratkovskjs, Krystian Boguševič;</w:t>
      </w:r>
    </w:p>
    <w:p w14:paraId="3C892F38"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kovas – Lietuvos nacionalinis akordeonistų konkursas;</w:t>
      </w:r>
    </w:p>
    <w:p w14:paraId="75E548F0"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balandis – Respublikinis programinės pjesės festivalis „Muzika – vaizduojamas garsų ir vaizdų pasaulis“;</w:t>
      </w:r>
    </w:p>
    <w:p w14:paraId="782C17F8"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balandis - VI-asis respublikinis jaunųjų atlikėjų festivalis „Piešiu muziką“;</w:t>
      </w:r>
    </w:p>
    <w:p w14:paraId="4EA07DCD"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balandis – IV respublikinis jaunųjų violončelininkų ir kamerinių ansamblių konkursas „Mano violončelė“;</w:t>
      </w:r>
    </w:p>
    <w:p w14:paraId="7E071349"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balandis – X-asis Lietuvos muzikos ir meno mokyklų ansamblių festivalis-konkursas „Klasika ir džiazas“;</w:t>
      </w:r>
    </w:p>
    <w:p w14:paraId="707BD459"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gegužė – XII-asis tarptautinis vaikų ir jaunimo šokių kolektyvų festivalis „Pavasario fiesta 2016“;</w:t>
      </w:r>
    </w:p>
    <w:p w14:paraId="598E4BD9" w14:textId="77777777" w:rsidR="0063351C" w:rsidRPr="00F77D7A" w:rsidRDefault="0063351C" w:rsidP="0063351C">
      <w:pPr>
        <w:ind w:firstLine="567"/>
        <w:rPr>
          <w:noProof w:val="0"/>
        </w:rPr>
      </w:pPr>
      <w:smartTag w:uri="urn:schemas-microsoft-com:office:smarttags" w:element="metricconverter">
        <w:smartTagPr>
          <w:attr w:name="ProductID" w:val="2016 m"/>
        </w:smartTagPr>
        <w:r w:rsidRPr="00F77D7A">
          <w:rPr>
            <w:noProof w:val="0"/>
          </w:rPr>
          <w:t>2016 m</w:t>
        </w:r>
      </w:smartTag>
      <w:r w:rsidRPr="00F77D7A">
        <w:rPr>
          <w:noProof w:val="0"/>
        </w:rPr>
        <w:t>. birželis – lenkų kultūros festivalis „Znad Issy“.</w:t>
      </w:r>
    </w:p>
    <w:p w14:paraId="4300A4DD" w14:textId="77777777" w:rsidR="0063351C" w:rsidRPr="00F77D7A" w:rsidRDefault="0063351C" w:rsidP="0063351C">
      <w:pPr>
        <w:ind w:firstLine="567"/>
        <w:rPr>
          <w:b/>
          <w:i/>
          <w:noProof w:val="0"/>
        </w:rPr>
      </w:pPr>
      <w:r w:rsidRPr="00F77D7A">
        <w:rPr>
          <w:b/>
          <w:i/>
          <w:noProof w:val="0"/>
        </w:rPr>
        <w:t>Eišiškių muzikos mokykla:</w:t>
      </w:r>
    </w:p>
    <w:p w14:paraId="0AC194BF" w14:textId="77777777" w:rsidR="0063351C" w:rsidRPr="00F77D7A" w:rsidRDefault="0063351C" w:rsidP="0063351C">
      <w:pPr>
        <w:ind w:firstLine="567"/>
        <w:jc w:val="both"/>
        <w:rPr>
          <w:noProof w:val="0"/>
        </w:rPr>
      </w:pPr>
      <w:r w:rsidRPr="00F77D7A">
        <w:rPr>
          <w:noProof w:val="0"/>
        </w:rPr>
        <w:t>2016-01-12- Dainų dainelės zoninis etapas, Ugnė Kiriuškinaitė, mokytoja Elvyra Savickaja;</w:t>
      </w:r>
    </w:p>
    <w:p w14:paraId="3F740A6D" w14:textId="77777777" w:rsidR="0063351C" w:rsidRPr="00F77D7A" w:rsidRDefault="0063351C" w:rsidP="0063351C">
      <w:pPr>
        <w:ind w:firstLine="567"/>
        <w:jc w:val="both"/>
        <w:rPr>
          <w:noProof w:val="0"/>
        </w:rPr>
      </w:pPr>
      <w:r w:rsidRPr="00F77D7A">
        <w:rPr>
          <w:noProof w:val="0"/>
        </w:rPr>
        <w:t>2016-03-05- Lietuvos muzikos ir meno mokyklų stygininkų solistų konkursas ,,Diena su lietuviška pjese” Karoliniškių muzikos mokykloje;</w:t>
      </w:r>
    </w:p>
    <w:p w14:paraId="61C0C36C" w14:textId="77777777" w:rsidR="0063351C" w:rsidRPr="00F77D7A" w:rsidRDefault="0063351C" w:rsidP="0063351C">
      <w:pPr>
        <w:ind w:firstLine="567"/>
        <w:jc w:val="both"/>
        <w:rPr>
          <w:noProof w:val="0"/>
        </w:rPr>
      </w:pPr>
      <w:r w:rsidRPr="00F77D7A">
        <w:rPr>
          <w:noProof w:val="0"/>
        </w:rPr>
        <w:t xml:space="preserve">2016-03-24 - Nacionalinis Lietuvos akordeonistų konkursas Klaipėdos Juozo Karoso muzikos mokykloje; </w:t>
      </w:r>
    </w:p>
    <w:p w14:paraId="3B15FF8B" w14:textId="77777777" w:rsidR="0063351C" w:rsidRPr="00F77D7A" w:rsidRDefault="0063351C" w:rsidP="0063351C">
      <w:pPr>
        <w:ind w:firstLine="567"/>
        <w:jc w:val="both"/>
        <w:rPr>
          <w:noProof w:val="0"/>
        </w:rPr>
      </w:pPr>
      <w:r w:rsidRPr="00F77D7A">
        <w:rPr>
          <w:noProof w:val="0"/>
        </w:rPr>
        <w:lastRenderedPageBreak/>
        <w:t>2016-04-09 -II-asis respublikinis muzikos ir meno mokyklų stygininkų solistų konkursas ,,Perpetuum mobile” Vilniaus muzikos mokykloje „Lyra“, diplomantė Živilė Kulpovič (smuikas), mokytoja Romualda Umbrasienė;</w:t>
      </w:r>
    </w:p>
    <w:p w14:paraId="55F95442" w14:textId="77777777" w:rsidR="0063351C" w:rsidRPr="00F77D7A" w:rsidRDefault="0063351C" w:rsidP="0063351C">
      <w:pPr>
        <w:ind w:firstLine="567"/>
        <w:jc w:val="both"/>
        <w:rPr>
          <w:noProof w:val="0"/>
        </w:rPr>
      </w:pPr>
      <w:r w:rsidRPr="00F77D7A">
        <w:rPr>
          <w:noProof w:val="0"/>
        </w:rPr>
        <w:t>2016-04-24- VI jaunųjų muzikos atlikėjų festivalis ,,Piešiu muziką“ Lietuvos edukologijos universitete;</w:t>
      </w:r>
      <w:r w:rsidRPr="00F77D7A">
        <w:rPr>
          <w:noProof w:val="0"/>
        </w:rPr>
        <w:tab/>
      </w:r>
    </w:p>
    <w:p w14:paraId="59223CDE" w14:textId="77777777" w:rsidR="0063351C" w:rsidRPr="00F77D7A" w:rsidRDefault="0063351C" w:rsidP="0063351C">
      <w:pPr>
        <w:ind w:firstLine="567"/>
        <w:jc w:val="both"/>
        <w:rPr>
          <w:noProof w:val="0"/>
        </w:rPr>
      </w:pPr>
      <w:r w:rsidRPr="00F77D7A">
        <w:rPr>
          <w:noProof w:val="0"/>
        </w:rPr>
        <w:t>2016-05-06 - Tarptautinis jaunųjų atlikėjų konkursas ,,Mažieji talentai 2016“ Utenoje, diplomantė Adriana Malinovska (akordeonas), diplomantas Vidmantas Dovsevičius ,  diplomantas Adomas Zuzo (klarnetas), mokytojai Kristina Liachovič ir Vitalij Zapolskij;</w:t>
      </w:r>
    </w:p>
    <w:p w14:paraId="11860923" w14:textId="77777777" w:rsidR="0063351C" w:rsidRPr="00F77D7A" w:rsidRDefault="0063351C" w:rsidP="0063351C">
      <w:pPr>
        <w:ind w:firstLine="567"/>
        <w:jc w:val="both"/>
        <w:rPr>
          <w:noProof w:val="0"/>
        </w:rPr>
      </w:pPr>
      <w:r w:rsidRPr="00F77D7A">
        <w:rPr>
          <w:noProof w:val="0"/>
        </w:rPr>
        <w:t>2016-10-22 - Tarptautinis muzikos ir meno mokyklų jaunųjų akordeonistų konkursas, skirtas Vaclovui Furmanavičiui atminti, diplomantės Adriana Malinovska ir Sylvija Doda (akordeonas), mokytoja Kristina Liachovič;</w:t>
      </w:r>
    </w:p>
    <w:p w14:paraId="5E193A30" w14:textId="77777777" w:rsidR="0063351C" w:rsidRPr="00F77D7A" w:rsidRDefault="0063351C" w:rsidP="0063351C">
      <w:pPr>
        <w:ind w:firstLine="567"/>
        <w:jc w:val="both"/>
        <w:rPr>
          <w:noProof w:val="0"/>
        </w:rPr>
      </w:pPr>
      <w:r w:rsidRPr="00F77D7A">
        <w:rPr>
          <w:noProof w:val="0"/>
        </w:rPr>
        <w:t xml:space="preserve">2016-11-26 - II Respublikinis festivalis „Švytintys akordeono garsai – 2016“; </w:t>
      </w:r>
    </w:p>
    <w:p w14:paraId="08DA1F4E" w14:textId="77777777" w:rsidR="0063351C" w:rsidRPr="00F77D7A" w:rsidRDefault="0063351C" w:rsidP="0063351C">
      <w:pPr>
        <w:ind w:firstLine="567"/>
        <w:jc w:val="both"/>
        <w:rPr>
          <w:noProof w:val="0"/>
        </w:rPr>
      </w:pPr>
      <w:r w:rsidRPr="00F77D7A">
        <w:rPr>
          <w:noProof w:val="0"/>
        </w:rPr>
        <w:t>2016-11-27 - Jaunųjų muzikos atlikėjų festivalis „Fortissimo“.</w:t>
      </w:r>
    </w:p>
    <w:p w14:paraId="32EF9AF9" w14:textId="77777777" w:rsidR="0063351C" w:rsidRPr="00F77D7A" w:rsidRDefault="0063351C" w:rsidP="0063351C">
      <w:pPr>
        <w:ind w:firstLine="567"/>
        <w:jc w:val="both"/>
        <w:rPr>
          <w:b/>
          <w:i/>
          <w:noProof w:val="0"/>
        </w:rPr>
      </w:pPr>
      <w:r w:rsidRPr="00F77D7A">
        <w:rPr>
          <w:b/>
          <w:i/>
          <w:noProof w:val="0"/>
        </w:rPr>
        <w:t>Jašiūnų muzikos mokykla:</w:t>
      </w:r>
    </w:p>
    <w:p w14:paraId="2D191FAB" w14:textId="77777777" w:rsidR="0063351C" w:rsidRPr="00F77D7A" w:rsidRDefault="0063351C" w:rsidP="0063351C">
      <w:pPr>
        <w:ind w:firstLine="567"/>
        <w:jc w:val="both"/>
        <w:rPr>
          <w:noProof w:val="0"/>
        </w:rPr>
      </w:pPr>
      <w:r w:rsidRPr="00F77D7A">
        <w:rPr>
          <w:noProof w:val="0"/>
        </w:rPr>
        <w:t>2016-01-30 – IV Vilniaus miesto ir apskrities meno ir muzikos mokyklų festivalis „Programinė muzika akordeonui“;</w:t>
      </w:r>
    </w:p>
    <w:p w14:paraId="37E0BB76" w14:textId="77777777" w:rsidR="0063351C" w:rsidRPr="00F77D7A" w:rsidRDefault="0063351C" w:rsidP="0063351C">
      <w:pPr>
        <w:ind w:firstLine="567"/>
        <w:jc w:val="both"/>
        <w:rPr>
          <w:noProof w:val="0"/>
        </w:rPr>
      </w:pPr>
      <w:r w:rsidRPr="00F77D7A">
        <w:rPr>
          <w:noProof w:val="0"/>
        </w:rPr>
        <w:t>2016-04-09 – V muzikos ir meno mokyklų fortepijoninių ansamblių festivalis „Dviese bus smagiau“, Pabradės meno mokykla;</w:t>
      </w:r>
    </w:p>
    <w:p w14:paraId="43847DA0" w14:textId="77777777" w:rsidR="0063351C" w:rsidRPr="00F77D7A" w:rsidRDefault="0063351C" w:rsidP="0063351C">
      <w:pPr>
        <w:ind w:firstLine="567"/>
        <w:jc w:val="both"/>
        <w:rPr>
          <w:noProof w:val="0"/>
        </w:rPr>
      </w:pPr>
      <w:r w:rsidRPr="00F77D7A">
        <w:rPr>
          <w:noProof w:val="0"/>
        </w:rPr>
        <w:t>2016-04-04 – Respublikinis programinės pjesės festivalis „Muzika – vaizduojamasis garsų pasaulis“, Grigiškių meno mokykla;</w:t>
      </w:r>
    </w:p>
    <w:p w14:paraId="4CD44235" w14:textId="77777777" w:rsidR="0063351C" w:rsidRPr="00F77D7A" w:rsidRDefault="0063351C" w:rsidP="0063351C">
      <w:pPr>
        <w:ind w:firstLine="567"/>
        <w:jc w:val="both"/>
        <w:rPr>
          <w:noProof w:val="0"/>
        </w:rPr>
      </w:pPr>
      <w:r w:rsidRPr="00F77D7A">
        <w:rPr>
          <w:noProof w:val="0"/>
        </w:rPr>
        <w:t>2016-04-22 – VII respublikinis muzikos mokyklų festivalis „Lietuviškos muzikos akimirkos“, Vilniaus B.Dvariono dešimtmetė muzikos mokykla;</w:t>
      </w:r>
    </w:p>
    <w:p w14:paraId="05FCD85A" w14:textId="77777777" w:rsidR="0063351C" w:rsidRPr="00F77D7A" w:rsidRDefault="0063351C" w:rsidP="0063351C">
      <w:pPr>
        <w:ind w:firstLine="567"/>
        <w:jc w:val="both"/>
        <w:rPr>
          <w:noProof w:val="0"/>
        </w:rPr>
      </w:pPr>
      <w:r w:rsidRPr="00F77D7A">
        <w:rPr>
          <w:noProof w:val="0"/>
        </w:rPr>
        <w:t>2016-04-24 – VI Respublikinis jaunųjų atlikėjų muzikos festivalis ,,Piešiu muziką“, organizatoriai Menų studija „Garsas ir spalva“, Vilnius;</w:t>
      </w:r>
    </w:p>
    <w:p w14:paraId="5004BA27" w14:textId="77777777" w:rsidR="0063351C" w:rsidRPr="00F77D7A" w:rsidRDefault="0063351C" w:rsidP="0063351C">
      <w:pPr>
        <w:ind w:firstLine="567"/>
        <w:jc w:val="both"/>
        <w:rPr>
          <w:noProof w:val="0"/>
        </w:rPr>
      </w:pPr>
      <w:r w:rsidRPr="00F77D7A">
        <w:rPr>
          <w:noProof w:val="0"/>
        </w:rPr>
        <w:t>2016-05-07 – IV respublikinis akordeono muzikos festivalis „Pavasario spalvos“, Nemenčinės muzikos mokykla;</w:t>
      </w:r>
    </w:p>
    <w:p w14:paraId="6066529E" w14:textId="77777777" w:rsidR="0063351C" w:rsidRPr="00F77D7A" w:rsidRDefault="0063351C" w:rsidP="0063351C">
      <w:pPr>
        <w:ind w:firstLine="567"/>
        <w:jc w:val="both"/>
        <w:rPr>
          <w:noProof w:val="0"/>
        </w:rPr>
      </w:pPr>
      <w:r w:rsidRPr="00F77D7A">
        <w:rPr>
          <w:noProof w:val="0"/>
        </w:rPr>
        <w:t>XXII tarptautinis S. Moniuškos muzikai gabių vaikų ir jaunimo festivalis, Vilniaus mokytojų.</w:t>
      </w:r>
    </w:p>
    <w:p w14:paraId="507C592E" w14:textId="77777777" w:rsidR="0063351C" w:rsidRPr="00F77D7A" w:rsidRDefault="0063351C" w:rsidP="0063351C">
      <w:pPr>
        <w:rPr>
          <w:b/>
          <w:i/>
          <w:noProof w:val="0"/>
          <w:sz w:val="22"/>
          <w:szCs w:val="22"/>
        </w:rPr>
      </w:pPr>
      <w:r w:rsidRPr="00F77D7A">
        <w:rPr>
          <w:b/>
          <w:i/>
          <w:noProof w:val="0"/>
          <w:sz w:val="22"/>
          <w:szCs w:val="22"/>
        </w:rPr>
        <w:t>NEFORMALUSIS VAIKU ŠVIETIMAS(NVŠ)</w:t>
      </w:r>
      <w:r w:rsidRPr="00F77D7A">
        <w:rPr>
          <w:b/>
          <w:i/>
          <w:noProof w:val="0"/>
          <w:sz w:val="22"/>
          <w:szCs w:val="22"/>
        </w:rPr>
        <w:tab/>
      </w:r>
    </w:p>
    <w:p w14:paraId="4D76151F" w14:textId="77777777" w:rsidR="0063351C" w:rsidRPr="00F77D7A" w:rsidRDefault="0063351C" w:rsidP="0063351C">
      <w:pPr>
        <w:ind w:firstLine="567"/>
        <w:jc w:val="both"/>
        <w:rPr>
          <w:noProof w:val="0"/>
        </w:rPr>
      </w:pPr>
      <w:r w:rsidRPr="00F77D7A">
        <w:rPr>
          <w:noProof w:val="0"/>
        </w:rPr>
        <w:t xml:space="preserve">LR švietimo ir mokslo ministro </w:t>
      </w:r>
      <w:smartTag w:uri="urn:schemas-microsoft-com:office:smarttags" w:element="metricconverter">
        <w:smartTagPr>
          <w:attr w:name="ProductID" w:val="2016 m"/>
        </w:smartTagPr>
        <w:r w:rsidRPr="00F77D7A">
          <w:rPr>
            <w:noProof w:val="0"/>
          </w:rPr>
          <w:t>2016 m</w:t>
        </w:r>
      </w:smartTag>
      <w:r w:rsidRPr="00F77D7A">
        <w:rPr>
          <w:noProof w:val="0"/>
        </w:rPr>
        <w:t xml:space="preserve">. sausio 7 d. įsakymu Nr. V-8  Šalčininkų rajono savivaldybei skirta 24,0 tūkst. EUR specialioji tikslinė dotacija mokinio krepšeliui finansuoti </w:t>
      </w:r>
      <w:smartTag w:uri="urn:schemas-microsoft-com:office:smarttags" w:element="metricconverter">
        <w:smartTagPr>
          <w:attr w:name="ProductID" w:val="2016 m"/>
        </w:smartTagPr>
        <w:r w:rsidRPr="00F77D7A">
          <w:rPr>
            <w:noProof w:val="0"/>
          </w:rPr>
          <w:t>2016 m</w:t>
        </w:r>
      </w:smartTag>
      <w:r w:rsidRPr="00F77D7A">
        <w:rPr>
          <w:noProof w:val="0"/>
        </w:rPr>
        <w:t>., iš kurios buvo finansuojamos NVŠ programos I-jį ketvirtį, II-IV ketvirčiais NVŠ programos buvo finansuojamos ES struktūrinių fondų projekto „Neformaliojo vaikų švietimo paslaugų plėtra“ lėšomis, parama sudarė 72 147,00 EUR.</w:t>
      </w:r>
    </w:p>
    <w:p w14:paraId="4615372E" w14:textId="77777777" w:rsidR="0063351C" w:rsidRPr="00F77D7A" w:rsidRDefault="0063351C" w:rsidP="0063351C">
      <w:pPr>
        <w:ind w:firstLine="567"/>
        <w:jc w:val="both"/>
        <w:rPr>
          <w:noProof w:val="0"/>
        </w:rPr>
      </w:pPr>
      <w:r w:rsidRPr="00F77D7A">
        <w:rPr>
          <w:noProof w:val="0"/>
        </w:rPr>
        <w:t>Šalčininkų rajono savivaldybės administracijos direktoriaus įsakymu patvirtinta 34 NVŠ programų atitiktis. Vaikai pasirinko 30 NVŠ programų, kurių tiekėjai: 1 biudžetinė įstaiga, 2 asociacijos, 1 viešoji įstaiga, 26 laisvieji mokytojai. NVŠ programose dalyvavo 1052 mokiniai. NVŠ tikslinį finansavimą gaunančių vaikų dalis nuo visų savivaldybės mokinių skaičiaus sudarė 32 proc. Pagal veiklos kryptis didžiausio susidomėjimo sulaukė sporto krypties programos.</w:t>
      </w:r>
    </w:p>
    <w:p w14:paraId="36F2AF49" w14:textId="77777777" w:rsidR="0063351C" w:rsidRPr="00F77D7A" w:rsidRDefault="0063351C" w:rsidP="0063351C">
      <w:pPr>
        <w:ind w:firstLine="567"/>
        <w:jc w:val="both"/>
        <w:rPr>
          <w:noProof w:val="0"/>
        </w:rPr>
      </w:pPr>
    </w:p>
    <w:p w14:paraId="173B599D" w14:textId="77777777" w:rsidR="0063351C" w:rsidRPr="00F77D7A" w:rsidRDefault="0063351C" w:rsidP="0063351C">
      <w:pPr>
        <w:rPr>
          <w:b/>
          <w:noProof w:val="0"/>
          <w:sz w:val="22"/>
          <w:szCs w:val="22"/>
        </w:rPr>
      </w:pPr>
      <w:r w:rsidRPr="00F77D7A">
        <w:rPr>
          <w:b/>
          <w:noProof w:val="0"/>
          <w:sz w:val="22"/>
          <w:szCs w:val="22"/>
        </w:rPr>
        <w:t>PREVENCINĖS VEIKLOS ORGANIZAVIMAS</w:t>
      </w:r>
    </w:p>
    <w:p w14:paraId="5AE9AA8F" w14:textId="77777777" w:rsidR="0063351C" w:rsidRPr="00F77D7A" w:rsidRDefault="0063351C" w:rsidP="0063351C">
      <w:pPr>
        <w:rPr>
          <w:b/>
          <w:noProof w:val="0"/>
          <w:sz w:val="22"/>
          <w:szCs w:val="22"/>
        </w:rPr>
      </w:pPr>
      <w:r w:rsidRPr="00F77D7A">
        <w:rPr>
          <w:b/>
          <w:noProof w:val="0"/>
          <w:sz w:val="22"/>
          <w:szCs w:val="22"/>
        </w:rPr>
        <w:t>SPECIALIOSIOS PEDAGOGINĖS, PSICHOLOGINĖS PAGALBOS TEIKIMAS MOKYKLOSE</w:t>
      </w:r>
    </w:p>
    <w:p w14:paraId="51411793" w14:textId="77777777" w:rsidR="0063351C" w:rsidRPr="00F77D7A" w:rsidRDefault="0063351C" w:rsidP="0063351C">
      <w:pPr>
        <w:ind w:firstLine="567"/>
        <w:jc w:val="both"/>
        <w:rPr>
          <w:noProof w:val="0"/>
        </w:rPr>
      </w:pPr>
      <w:r w:rsidRPr="00F77D7A">
        <w:rPr>
          <w:noProof w:val="0"/>
        </w:rPr>
        <w:t>Švietimo ir sporto skyrius koordinuoja rajono  gimnazijose ir pagrindinėse mokyklose vykdomas įvairias socialinio emocinio ugdymo programas:</w:t>
      </w:r>
    </w:p>
    <w:p w14:paraId="49324442" w14:textId="77777777" w:rsidR="0063351C" w:rsidRPr="00F77D7A" w:rsidRDefault="0063351C" w:rsidP="0063351C">
      <w:pPr>
        <w:ind w:firstLine="567"/>
        <w:jc w:val="both"/>
        <w:rPr>
          <w:noProof w:val="0"/>
        </w:rPr>
      </w:pPr>
      <w:r w:rsidRPr="00F77D7A">
        <w:rPr>
          <w:noProof w:val="0"/>
        </w:rPr>
        <w:t xml:space="preserve">19 ugdymo įstaigų vykdo Alkoholio, tabako ir kitų psichiką veikiančių medžiagų vartojimo prevencijos programą, </w:t>
      </w:r>
    </w:p>
    <w:p w14:paraId="28717A5C" w14:textId="77777777" w:rsidR="0063351C" w:rsidRPr="00F77D7A" w:rsidRDefault="0063351C" w:rsidP="0063351C">
      <w:pPr>
        <w:ind w:firstLine="567"/>
        <w:jc w:val="both"/>
        <w:rPr>
          <w:noProof w:val="0"/>
        </w:rPr>
      </w:pPr>
      <w:r w:rsidRPr="00F77D7A">
        <w:rPr>
          <w:noProof w:val="0"/>
        </w:rPr>
        <w:t>12 mokyklų - Gyvenimo įgūdžių ugdymo programą pradinėse klasėse,</w:t>
      </w:r>
    </w:p>
    <w:p w14:paraId="246FE1DB" w14:textId="77777777" w:rsidR="0063351C" w:rsidRPr="00F77D7A" w:rsidRDefault="0063351C" w:rsidP="0063351C">
      <w:pPr>
        <w:ind w:firstLine="567"/>
        <w:jc w:val="both"/>
        <w:rPr>
          <w:noProof w:val="0"/>
        </w:rPr>
      </w:pPr>
      <w:r w:rsidRPr="00F77D7A">
        <w:rPr>
          <w:noProof w:val="0"/>
        </w:rPr>
        <w:t>10 mokyklų - Gyvenimo įgūdžių ugdymo programą 5-10 klasėse.</w:t>
      </w:r>
    </w:p>
    <w:p w14:paraId="73385E81" w14:textId="77777777" w:rsidR="0063351C" w:rsidRPr="00F77D7A" w:rsidRDefault="0063351C" w:rsidP="0063351C">
      <w:pPr>
        <w:ind w:firstLine="567"/>
        <w:jc w:val="both"/>
        <w:rPr>
          <w:noProof w:val="0"/>
        </w:rPr>
      </w:pPr>
      <w:r w:rsidRPr="00F77D7A">
        <w:rPr>
          <w:noProof w:val="0"/>
        </w:rPr>
        <w:t>3 mokyklos įgyvendina „Įveikiame kartu“- į vaiko ir šeimos socialinių įgūdžių ugdymą orientuotą ankstyvosios prevencijos programą 7-9 m. vaikams,</w:t>
      </w:r>
    </w:p>
    <w:p w14:paraId="548E73CC" w14:textId="77777777" w:rsidR="0063351C" w:rsidRPr="00F77D7A" w:rsidRDefault="0063351C" w:rsidP="0063351C">
      <w:pPr>
        <w:ind w:firstLine="567"/>
        <w:jc w:val="both"/>
        <w:rPr>
          <w:noProof w:val="0"/>
        </w:rPr>
      </w:pPr>
      <w:r w:rsidRPr="00F77D7A">
        <w:rPr>
          <w:noProof w:val="0"/>
        </w:rPr>
        <w:lastRenderedPageBreak/>
        <w:t xml:space="preserve">7 mokyklos –„Gyvai“- tabako, alkoholio ir narkotinių medžiagų vartojimo prevencijos programą 12-14 m. vaikams, </w:t>
      </w:r>
    </w:p>
    <w:p w14:paraId="77FD398A" w14:textId="77777777" w:rsidR="0063351C" w:rsidRPr="00F77D7A" w:rsidRDefault="0063351C" w:rsidP="0063351C">
      <w:pPr>
        <w:ind w:firstLine="567"/>
        <w:jc w:val="both"/>
        <w:rPr>
          <w:noProof w:val="0"/>
        </w:rPr>
      </w:pPr>
      <w:r w:rsidRPr="00F77D7A">
        <w:rPr>
          <w:noProof w:val="0"/>
        </w:rPr>
        <w:t>3 mokyklos - OLWEUS – smurto ir patyčių prevencijos programą,</w:t>
      </w:r>
    </w:p>
    <w:p w14:paraId="48955A91" w14:textId="77777777" w:rsidR="0063351C" w:rsidRPr="00F77D7A" w:rsidRDefault="0063351C" w:rsidP="0063351C">
      <w:pPr>
        <w:ind w:firstLine="567"/>
        <w:jc w:val="both"/>
        <w:rPr>
          <w:noProof w:val="0"/>
        </w:rPr>
      </w:pPr>
      <w:r w:rsidRPr="00F77D7A">
        <w:rPr>
          <w:noProof w:val="0"/>
        </w:rPr>
        <w:t xml:space="preserve">2 mokyklos - „Tiltai“ – paauglių socialinių įgūdžių programą, </w:t>
      </w:r>
    </w:p>
    <w:p w14:paraId="24C05B32" w14:textId="77777777" w:rsidR="0063351C" w:rsidRPr="00F77D7A" w:rsidRDefault="0063351C" w:rsidP="0063351C">
      <w:pPr>
        <w:ind w:firstLine="567"/>
        <w:jc w:val="both"/>
        <w:rPr>
          <w:noProof w:val="0"/>
        </w:rPr>
      </w:pPr>
      <w:r w:rsidRPr="00F77D7A">
        <w:rPr>
          <w:noProof w:val="0"/>
        </w:rPr>
        <w:t>12 mokyklų - Rengimo šeimai ir lytiškumo ugdymo programą,</w:t>
      </w:r>
    </w:p>
    <w:p w14:paraId="027763EF" w14:textId="77777777" w:rsidR="0063351C" w:rsidRPr="00F77D7A" w:rsidRDefault="0063351C" w:rsidP="0063351C">
      <w:pPr>
        <w:ind w:firstLine="567"/>
        <w:jc w:val="both"/>
        <w:rPr>
          <w:noProof w:val="0"/>
        </w:rPr>
      </w:pPr>
      <w:r w:rsidRPr="00F77D7A">
        <w:rPr>
          <w:noProof w:val="0"/>
        </w:rPr>
        <w:t xml:space="preserve">4 mokyklos - Psichoaktyvių medžiagų programą tėvams, </w:t>
      </w:r>
    </w:p>
    <w:p w14:paraId="39418857" w14:textId="77777777" w:rsidR="0063351C" w:rsidRPr="00F77D7A" w:rsidRDefault="0063351C" w:rsidP="0063351C">
      <w:pPr>
        <w:ind w:firstLine="567"/>
        <w:jc w:val="both"/>
        <w:rPr>
          <w:noProof w:val="0"/>
        </w:rPr>
      </w:pPr>
      <w:r w:rsidRPr="00F77D7A">
        <w:rPr>
          <w:noProof w:val="0"/>
        </w:rPr>
        <w:t>3 mokyklos Alkoholio vartojimo prevencinę programą „Kalbėkimės“.</w:t>
      </w:r>
    </w:p>
    <w:p w14:paraId="22183425" w14:textId="77777777" w:rsidR="0063351C" w:rsidRPr="00F77D7A" w:rsidRDefault="0063351C" w:rsidP="0063351C">
      <w:pPr>
        <w:ind w:firstLine="567"/>
        <w:jc w:val="both"/>
        <w:rPr>
          <w:noProof w:val="0"/>
        </w:rPr>
      </w:pPr>
      <w:r w:rsidRPr="00F77D7A">
        <w:rPr>
          <w:noProof w:val="0"/>
        </w:rPr>
        <w:t>Institucijų bendradarbiavimą prevencinio darbo srityje, ugdymo įstaigų Vaiko gerovės komisijų veiklą, koordinavo, teikė metodinę pagalbą prevenciniam darbui organizuoti Šalčininkų rajono savivaldybės administracijos Vaiko gerovės komisija, kurios sudėtyje yra  savivaldybės padalinių, policijos, prokuratūros, Vilniaus probacijos tarnybos, mokyklų, kitų institucijų, dalyvaujančių prevencinėje veikloje. Atstovai 2016 m. įvyko 6 komisijos posėdžiai. 12 nepilnamečių skirtos minimalios priežiūros priemonės, 3 – vidutinės priežiūros priemonė –t. y. 3 rajono nepilnamečiai ugdomi vaikų socializacijos centruose. Tvarkomas minimalios ir vidutinės priežiūros priemonių bei prevencinės veiklos rodikliai ŠVISe.</w:t>
      </w:r>
    </w:p>
    <w:p w14:paraId="15954550" w14:textId="77777777" w:rsidR="0063351C" w:rsidRPr="00F77D7A" w:rsidRDefault="0063351C" w:rsidP="0063351C">
      <w:pPr>
        <w:ind w:firstLine="567"/>
        <w:jc w:val="both"/>
        <w:rPr>
          <w:noProof w:val="0"/>
        </w:rPr>
      </w:pPr>
      <w:r w:rsidRPr="00F77D7A">
        <w:rPr>
          <w:noProof w:val="0"/>
        </w:rPr>
        <w:t>Nesimokančių vaikų, kurių gyvenamoji vieta deklaruota savivaldybės teritorijoje, apskaita tvarkoma Nesimokančių vaikų ir mokyklos nelankančių mokinių informacinėje sistemoje NEMIS. 2016 m. pateikta, kad savivaldybėje yra 217 nesimokančių vaikų, (tai 38 vaikais daugiau negu 2015 m.) Aiškinantis kiekvieno vaiko buvimo vietą, bendradarbiauta su seniūnijomis. Surinkus informaciją paaiškėjo, kad 182 vaikai  išvykę su tėvais į užsienį,  6- pakeitę gyvenamąją vietą, 24 – neprivalomas mokslas (yra sukakę 16 m., toliau mokytis nepageidauja), 2 – turintys neįgalumą, 3 dėl kt. priežasčių.</w:t>
      </w:r>
    </w:p>
    <w:p w14:paraId="1A90C7AF" w14:textId="77777777" w:rsidR="0063351C" w:rsidRPr="00F77D7A" w:rsidRDefault="0063351C" w:rsidP="0063351C">
      <w:pPr>
        <w:ind w:firstLine="567"/>
        <w:jc w:val="both"/>
        <w:rPr>
          <w:noProof w:val="0"/>
        </w:rPr>
      </w:pPr>
      <w:r w:rsidRPr="00F77D7A">
        <w:rPr>
          <w:noProof w:val="0"/>
        </w:rPr>
        <w:t>Prioritetine sritimi lieka socialinės, specialiosios, psichologinės pagalbos teikimas ugdymo įstaigose. 15 ugdymo įstaigų dirba socialiniai pedagogai, 7- psichologai, 14- logopedų, 2- specialieji pedagogai. Būtina spręsti klausimą dėl specialistų komandų steigimo gimnazijose. 0,25 ar 0,5 etato psichologų, logopedų situacijos neišgelbės, kadangi sunku rasti specialistų tokiam darbo krūviui. Reikėtų psichologų Baltosios Vokės Elizos Ožeškovos, Kalesninkų Liudviko Narbuto, Turgelių Povilo Ksavero Bžostovskio, Baltosios Vokės „Šilo“ gimnazijose.</w:t>
      </w:r>
    </w:p>
    <w:p w14:paraId="3F495233" w14:textId="77777777" w:rsidR="0063351C" w:rsidRPr="00F77D7A" w:rsidRDefault="0063351C" w:rsidP="0063351C">
      <w:pPr>
        <w:ind w:firstLine="567"/>
        <w:jc w:val="center"/>
        <w:rPr>
          <w:noProof w:val="0"/>
          <w:color w:val="FF0000"/>
        </w:rPr>
      </w:pPr>
    </w:p>
    <w:p w14:paraId="7AE34F42" w14:textId="77777777" w:rsidR="0063351C" w:rsidRPr="00F77D7A" w:rsidRDefault="0063351C" w:rsidP="0063351C">
      <w:pPr>
        <w:tabs>
          <w:tab w:val="left" w:pos="567"/>
        </w:tabs>
        <w:rPr>
          <w:b/>
          <w:i/>
          <w:noProof w:val="0"/>
          <w:sz w:val="22"/>
          <w:szCs w:val="22"/>
        </w:rPr>
      </w:pPr>
      <w:r w:rsidRPr="00F77D7A">
        <w:rPr>
          <w:b/>
          <w:i/>
          <w:noProof w:val="0"/>
          <w:sz w:val="22"/>
          <w:szCs w:val="22"/>
        </w:rPr>
        <w:t>VAIKŲ VASAROS POILSIO ORGANIZAVIMAS</w:t>
      </w:r>
    </w:p>
    <w:p w14:paraId="7D6483EB" w14:textId="77777777" w:rsidR="0063351C" w:rsidRPr="00F77D7A" w:rsidRDefault="0063351C" w:rsidP="0063351C">
      <w:pPr>
        <w:tabs>
          <w:tab w:val="left" w:pos="567"/>
        </w:tabs>
        <w:ind w:firstLine="567"/>
        <w:jc w:val="both"/>
        <w:rPr>
          <w:b/>
          <w:noProof w:val="0"/>
        </w:rPr>
      </w:pPr>
      <w:r w:rsidRPr="00F77D7A">
        <w:rPr>
          <w:b/>
          <w:noProof w:val="0"/>
        </w:rPr>
        <w:t xml:space="preserve">Dieninėse ir išvažiuojamosiose vasaros stovyklose 2016 metais iš viso dalyvavo beveik 1603 Šalčininkų rajono savivaldybės mokyklų mokiniai. Šių programų finansavimui skirta 37 272,00 EUR. </w:t>
      </w:r>
    </w:p>
    <w:p w14:paraId="1425D2C6" w14:textId="77777777" w:rsidR="0063351C" w:rsidRPr="00F77D7A" w:rsidRDefault="0063351C" w:rsidP="0063351C">
      <w:pPr>
        <w:tabs>
          <w:tab w:val="left" w:pos="567"/>
        </w:tabs>
        <w:ind w:firstLine="567"/>
        <w:jc w:val="both"/>
        <w:rPr>
          <w:noProof w:val="0"/>
        </w:rPr>
      </w:pPr>
      <w:r w:rsidRPr="00F77D7A">
        <w:rPr>
          <w:noProof w:val="0"/>
        </w:rPr>
        <w:t>Visose rajono mokyklose buvo organizuotos dieninės stovyklos mokyklų bazėje. 34 dieninėse stovyklose atostogavo 954 vaikai.</w:t>
      </w:r>
    </w:p>
    <w:p w14:paraId="0A13A7E9" w14:textId="77777777" w:rsidR="0063351C" w:rsidRPr="00F77D7A" w:rsidRDefault="0063351C" w:rsidP="0063351C">
      <w:pPr>
        <w:ind w:firstLine="567"/>
        <w:jc w:val="both"/>
        <w:rPr>
          <w:noProof w:val="0"/>
        </w:rPr>
      </w:pPr>
      <w:r w:rsidRPr="00F77D7A">
        <w:rPr>
          <w:noProof w:val="0"/>
        </w:rPr>
        <w:t>Lenkijos Respublikos partnerių dėka mūsų mokyklų mokiniai išvyko net į 20 Lenkijos Respublikoje esančias stovyklas, kuriose buvo užtikrintas poilsis, maitinimas bei edukacinės programos.</w:t>
      </w:r>
    </w:p>
    <w:p w14:paraId="2F1D4F0A" w14:textId="77777777" w:rsidR="0063351C" w:rsidRPr="00F77D7A" w:rsidRDefault="0063351C" w:rsidP="0063351C">
      <w:pPr>
        <w:tabs>
          <w:tab w:val="left" w:pos="567"/>
        </w:tabs>
        <w:ind w:firstLine="567"/>
        <w:jc w:val="both"/>
        <w:rPr>
          <w:noProof w:val="0"/>
        </w:rPr>
      </w:pPr>
      <w:r w:rsidRPr="00F77D7A">
        <w:rPr>
          <w:noProof w:val="0"/>
        </w:rPr>
        <w:t xml:space="preserve">Šalčininkų rajono savivaldybės administracija iš dalies finansavo rajono savivaldybės mokyklų išvykas į stovyklas bei edukacines išvykas. </w:t>
      </w:r>
    </w:p>
    <w:p w14:paraId="126E11B8" w14:textId="77777777" w:rsidR="0063351C" w:rsidRPr="00F77D7A" w:rsidRDefault="0063351C" w:rsidP="0063351C">
      <w:pPr>
        <w:ind w:firstLine="567"/>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17"/>
      </w:tblGrid>
      <w:tr w:rsidR="0063351C" w:rsidRPr="00F77D7A" w14:paraId="06AAF029" w14:textId="77777777" w:rsidTr="00FD2B26">
        <w:tc>
          <w:tcPr>
            <w:tcW w:w="5637" w:type="dxa"/>
            <w:shd w:val="clear" w:color="auto" w:fill="auto"/>
          </w:tcPr>
          <w:p w14:paraId="23AA8694" w14:textId="77777777" w:rsidR="0063351C" w:rsidRPr="00F77D7A" w:rsidRDefault="0063351C" w:rsidP="00FD2B26">
            <w:pPr>
              <w:spacing w:line="360" w:lineRule="auto"/>
              <w:ind w:firstLine="567"/>
              <w:jc w:val="center"/>
              <w:rPr>
                <w:b/>
                <w:noProof w:val="0"/>
              </w:rPr>
            </w:pPr>
            <w:r w:rsidRPr="00F77D7A">
              <w:rPr>
                <w:b/>
                <w:noProof w:val="0"/>
                <w:sz w:val="22"/>
                <w:szCs w:val="22"/>
              </w:rPr>
              <w:t>Duomenys</w:t>
            </w:r>
          </w:p>
        </w:tc>
        <w:tc>
          <w:tcPr>
            <w:tcW w:w="4217" w:type="dxa"/>
            <w:shd w:val="clear" w:color="auto" w:fill="auto"/>
          </w:tcPr>
          <w:p w14:paraId="5FF9A139" w14:textId="77777777" w:rsidR="0063351C" w:rsidRPr="00F77D7A" w:rsidRDefault="0063351C" w:rsidP="00FD2B26">
            <w:pPr>
              <w:spacing w:line="360" w:lineRule="auto"/>
              <w:ind w:firstLine="567"/>
              <w:jc w:val="center"/>
              <w:rPr>
                <w:b/>
                <w:noProof w:val="0"/>
              </w:rPr>
            </w:pPr>
            <w:r w:rsidRPr="00F77D7A">
              <w:rPr>
                <w:b/>
                <w:noProof w:val="0"/>
                <w:sz w:val="22"/>
                <w:szCs w:val="22"/>
              </w:rPr>
              <w:t>Iš viso</w:t>
            </w:r>
          </w:p>
        </w:tc>
      </w:tr>
      <w:tr w:rsidR="0063351C" w:rsidRPr="00F77D7A" w14:paraId="713E1ADF" w14:textId="77777777" w:rsidTr="00FD2B26">
        <w:tc>
          <w:tcPr>
            <w:tcW w:w="5637" w:type="dxa"/>
            <w:shd w:val="clear" w:color="auto" w:fill="auto"/>
          </w:tcPr>
          <w:p w14:paraId="66CC1050" w14:textId="77777777" w:rsidR="0063351C" w:rsidRPr="00F77D7A" w:rsidRDefault="0063351C" w:rsidP="00FD2B26">
            <w:pPr>
              <w:spacing w:line="360" w:lineRule="auto"/>
              <w:jc w:val="center"/>
              <w:rPr>
                <w:b/>
                <w:noProof w:val="0"/>
              </w:rPr>
            </w:pPr>
            <w:r w:rsidRPr="00F77D7A">
              <w:rPr>
                <w:b/>
                <w:noProof w:val="0"/>
                <w:sz w:val="22"/>
                <w:szCs w:val="22"/>
              </w:rPr>
              <w:t>Iš viso stovyklų skaičius:</w:t>
            </w:r>
          </w:p>
        </w:tc>
        <w:tc>
          <w:tcPr>
            <w:tcW w:w="4217" w:type="dxa"/>
            <w:shd w:val="clear" w:color="auto" w:fill="auto"/>
          </w:tcPr>
          <w:p w14:paraId="3D9AA87A" w14:textId="77777777" w:rsidR="0063351C" w:rsidRPr="00F77D7A" w:rsidRDefault="0063351C" w:rsidP="00FD2B26">
            <w:pPr>
              <w:spacing w:line="360" w:lineRule="auto"/>
              <w:ind w:firstLine="567"/>
              <w:jc w:val="center"/>
              <w:rPr>
                <w:b/>
                <w:noProof w:val="0"/>
              </w:rPr>
            </w:pPr>
            <w:r w:rsidRPr="00F77D7A">
              <w:rPr>
                <w:b/>
                <w:noProof w:val="0"/>
                <w:sz w:val="22"/>
                <w:szCs w:val="22"/>
              </w:rPr>
              <w:t>49</w:t>
            </w:r>
          </w:p>
        </w:tc>
      </w:tr>
      <w:tr w:rsidR="0063351C" w:rsidRPr="00F77D7A" w14:paraId="2854ECDB" w14:textId="77777777" w:rsidTr="00FD2B26">
        <w:tc>
          <w:tcPr>
            <w:tcW w:w="5637" w:type="dxa"/>
            <w:shd w:val="clear" w:color="auto" w:fill="auto"/>
          </w:tcPr>
          <w:p w14:paraId="7699D2F2" w14:textId="77777777" w:rsidR="0063351C" w:rsidRPr="00F77D7A" w:rsidRDefault="0063351C" w:rsidP="00FD2B26">
            <w:pPr>
              <w:spacing w:line="360" w:lineRule="auto"/>
              <w:jc w:val="center"/>
              <w:rPr>
                <w:noProof w:val="0"/>
              </w:rPr>
            </w:pPr>
            <w:r w:rsidRPr="00F77D7A">
              <w:rPr>
                <w:noProof w:val="0"/>
                <w:sz w:val="22"/>
                <w:szCs w:val="22"/>
              </w:rPr>
              <w:t>iš jų stacionarių</w:t>
            </w:r>
          </w:p>
        </w:tc>
        <w:tc>
          <w:tcPr>
            <w:tcW w:w="4217" w:type="dxa"/>
            <w:shd w:val="clear" w:color="auto" w:fill="auto"/>
          </w:tcPr>
          <w:p w14:paraId="063E8A86" w14:textId="77777777" w:rsidR="0063351C" w:rsidRPr="00F77D7A" w:rsidRDefault="0063351C" w:rsidP="00FD2B26">
            <w:pPr>
              <w:spacing w:line="360" w:lineRule="auto"/>
              <w:ind w:firstLine="567"/>
              <w:jc w:val="center"/>
              <w:rPr>
                <w:noProof w:val="0"/>
              </w:rPr>
            </w:pPr>
            <w:r w:rsidRPr="00F77D7A">
              <w:rPr>
                <w:noProof w:val="0"/>
                <w:sz w:val="22"/>
                <w:szCs w:val="22"/>
              </w:rPr>
              <w:t>-</w:t>
            </w:r>
          </w:p>
        </w:tc>
      </w:tr>
      <w:tr w:rsidR="0063351C" w:rsidRPr="00F77D7A" w14:paraId="4C7855AE" w14:textId="77777777" w:rsidTr="00FD2B26">
        <w:tc>
          <w:tcPr>
            <w:tcW w:w="5637" w:type="dxa"/>
            <w:shd w:val="clear" w:color="auto" w:fill="auto"/>
          </w:tcPr>
          <w:p w14:paraId="5D0F4D8C" w14:textId="77777777" w:rsidR="0063351C" w:rsidRPr="00F77D7A" w:rsidRDefault="0063351C" w:rsidP="00FD2B26">
            <w:pPr>
              <w:spacing w:line="360" w:lineRule="auto"/>
              <w:jc w:val="center"/>
              <w:rPr>
                <w:noProof w:val="0"/>
              </w:rPr>
            </w:pPr>
            <w:r w:rsidRPr="00F77D7A">
              <w:rPr>
                <w:noProof w:val="0"/>
                <w:sz w:val="22"/>
                <w:szCs w:val="22"/>
              </w:rPr>
              <w:t>dieninių</w:t>
            </w:r>
          </w:p>
        </w:tc>
        <w:tc>
          <w:tcPr>
            <w:tcW w:w="4217" w:type="dxa"/>
            <w:shd w:val="clear" w:color="auto" w:fill="auto"/>
          </w:tcPr>
          <w:p w14:paraId="2F1ED258" w14:textId="77777777" w:rsidR="0063351C" w:rsidRPr="00F77D7A" w:rsidRDefault="0063351C" w:rsidP="00FD2B26">
            <w:pPr>
              <w:spacing w:line="360" w:lineRule="auto"/>
              <w:ind w:firstLine="567"/>
              <w:jc w:val="center"/>
              <w:rPr>
                <w:noProof w:val="0"/>
              </w:rPr>
            </w:pPr>
            <w:r w:rsidRPr="00F77D7A">
              <w:rPr>
                <w:noProof w:val="0"/>
                <w:sz w:val="22"/>
                <w:szCs w:val="22"/>
              </w:rPr>
              <w:t>34</w:t>
            </w:r>
          </w:p>
        </w:tc>
      </w:tr>
      <w:tr w:rsidR="0063351C" w:rsidRPr="00F77D7A" w14:paraId="70116BB6" w14:textId="77777777" w:rsidTr="00FD2B26">
        <w:tc>
          <w:tcPr>
            <w:tcW w:w="5637" w:type="dxa"/>
            <w:shd w:val="clear" w:color="auto" w:fill="auto"/>
          </w:tcPr>
          <w:p w14:paraId="3F7BDAA3" w14:textId="77777777" w:rsidR="0063351C" w:rsidRPr="00F77D7A" w:rsidRDefault="0063351C" w:rsidP="00FD2B26">
            <w:pPr>
              <w:spacing w:line="360" w:lineRule="auto"/>
              <w:jc w:val="center"/>
              <w:rPr>
                <w:noProof w:val="0"/>
              </w:rPr>
            </w:pPr>
            <w:r w:rsidRPr="00F77D7A">
              <w:rPr>
                <w:noProof w:val="0"/>
                <w:sz w:val="22"/>
                <w:szCs w:val="22"/>
              </w:rPr>
              <w:t>kitų</w:t>
            </w:r>
          </w:p>
        </w:tc>
        <w:tc>
          <w:tcPr>
            <w:tcW w:w="4217" w:type="dxa"/>
            <w:shd w:val="clear" w:color="auto" w:fill="auto"/>
          </w:tcPr>
          <w:p w14:paraId="0D7F84AC" w14:textId="77777777" w:rsidR="0063351C" w:rsidRPr="00F77D7A" w:rsidRDefault="0063351C" w:rsidP="00FD2B26">
            <w:pPr>
              <w:spacing w:line="360" w:lineRule="auto"/>
              <w:jc w:val="center"/>
              <w:rPr>
                <w:noProof w:val="0"/>
              </w:rPr>
            </w:pPr>
            <w:r w:rsidRPr="00F77D7A">
              <w:rPr>
                <w:noProof w:val="0"/>
                <w:sz w:val="22"/>
                <w:szCs w:val="22"/>
              </w:rPr>
              <w:t xml:space="preserve">15 stovyklų Lenkijoje, organizavo Šalčininkų rajono mokyklų partneriai iš </w:t>
            </w:r>
            <w:r w:rsidRPr="00F77D7A">
              <w:rPr>
                <w:noProof w:val="0"/>
                <w:sz w:val="22"/>
                <w:szCs w:val="22"/>
              </w:rPr>
              <w:lastRenderedPageBreak/>
              <w:t>Lenkijos Respublikos</w:t>
            </w:r>
          </w:p>
        </w:tc>
      </w:tr>
      <w:tr w:rsidR="0063351C" w:rsidRPr="00F77D7A" w14:paraId="6B3D2B52" w14:textId="77777777" w:rsidTr="00FD2B26">
        <w:tc>
          <w:tcPr>
            <w:tcW w:w="5637" w:type="dxa"/>
            <w:shd w:val="clear" w:color="auto" w:fill="auto"/>
          </w:tcPr>
          <w:p w14:paraId="675E0BEB" w14:textId="77777777" w:rsidR="0063351C" w:rsidRPr="00F77D7A" w:rsidRDefault="0063351C" w:rsidP="00FD2B26">
            <w:pPr>
              <w:spacing w:line="360" w:lineRule="auto"/>
              <w:jc w:val="center"/>
              <w:rPr>
                <w:noProof w:val="0"/>
              </w:rPr>
            </w:pPr>
            <w:r w:rsidRPr="00F77D7A">
              <w:rPr>
                <w:noProof w:val="0"/>
                <w:sz w:val="22"/>
                <w:szCs w:val="22"/>
              </w:rPr>
              <w:lastRenderedPageBreak/>
              <w:t>Iš viso vaikų skaičius:</w:t>
            </w:r>
          </w:p>
        </w:tc>
        <w:tc>
          <w:tcPr>
            <w:tcW w:w="4217" w:type="dxa"/>
            <w:shd w:val="clear" w:color="auto" w:fill="auto"/>
          </w:tcPr>
          <w:p w14:paraId="1DFC184E" w14:textId="77777777" w:rsidR="0063351C" w:rsidRPr="00F77D7A" w:rsidRDefault="0063351C" w:rsidP="00FD2B26">
            <w:pPr>
              <w:spacing w:line="360" w:lineRule="auto"/>
              <w:ind w:firstLine="567"/>
              <w:jc w:val="center"/>
              <w:rPr>
                <w:noProof w:val="0"/>
              </w:rPr>
            </w:pPr>
            <w:r w:rsidRPr="00F77D7A">
              <w:rPr>
                <w:noProof w:val="0"/>
                <w:sz w:val="22"/>
                <w:szCs w:val="22"/>
              </w:rPr>
              <w:t>1603</w:t>
            </w:r>
          </w:p>
        </w:tc>
      </w:tr>
      <w:tr w:rsidR="0063351C" w:rsidRPr="00F77D7A" w14:paraId="03410083" w14:textId="77777777" w:rsidTr="00FD2B26">
        <w:tc>
          <w:tcPr>
            <w:tcW w:w="5637" w:type="dxa"/>
            <w:shd w:val="clear" w:color="auto" w:fill="auto"/>
          </w:tcPr>
          <w:p w14:paraId="24B3D177" w14:textId="77777777" w:rsidR="0063351C" w:rsidRPr="00F77D7A" w:rsidRDefault="0063351C" w:rsidP="00FD2B26">
            <w:pPr>
              <w:spacing w:line="360" w:lineRule="auto"/>
              <w:jc w:val="center"/>
              <w:rPr>
                <w:noProof w:val="0"/>
              </w:rPr>
            </w:pPr>
            <w:r w:rsidRPr="00F77D7A">
              <w:rPr>
                <w:noProof w:val="0"/>
                <w:sz w:val="22"/>
                <w:szCs w:val="22"/>
              </w:rPr>
              <w:t>iš jų socialiai remtinų</w:t>
            </w:r>
          </w:p>
        </w:tc>
        <w:tc>
          <w:tcPr>
            <w:tcW w:w="4217" w:type="dxa"/>
            <w:shd w:val="clear" w:color="auto" w:fill="auto"/>
          </w:tcPr>
          <w:p w14:paraId="217792A1" w14:textId="77777777" w:rsidR="0063351C" w:rsidRPr="00F77D7A" w:rsidRDefault="0063351C" w:rsidP="00FD2B26">
            <w:pPr>
              <w:spacing w:line="360" w:lineRule="auto"/>
              <w:ind w:firstLine="567"/>
              <w:jc w:val="center"/>
              <w:rPr>
                <w:noProof w:val="0"/>
              </w:rPr>
            </w:pPr>
            <w:r w:rsidRPr="00F77D7A">
              <w:rPr>
                <w:noProof w:val="0"/>
                <w:sz w:val="22"/>
                <w:szCs w:val="22"/>
              </w:rPr>
              <w:t>1177</w:t>
            </w:r>
          </w:p>
        </w:tc>
      </w:tr>
      <w:tr w:rsidR="0063351C" w:rsidRPr="00F77D7A" w14:paraId="0ADC0DFB" w14:textId="77777777" w:rsidTr="00FD2B26">
        <w:tc>
          <w:tcPr>
            <w:tcW w:w="5637" w:type="dxa"/>
            <w:shd w:val="clear" w:color="auto" w:fill="auto"/>
          </w:tcPr>
          <w:p w14:paraId="6FBD42C8" w14:textId="77777777" w:rsidR="0063351C" w:rsidRPr="00F77D7A" w:rsidRDefault="0063351C" w:rsidP="00FD2B26">
            <w:pPr>
              <w:spacing w:line="360" w:lineRule="auto"/>
              <w:jc w:val="center"/>
              <w:rPr>
                <w:noProof w:val="0"/>
              </w:rPr>
            </w:pPr>
            <w:r w:rsidRPr="00F77D7A">
              <w:rPr>
                <w:noProof w:val="0"/>
                <w:sz w:val="22"/>
                <w:szCs w:val="22"/>
              </w:rPr>
              <w:t>Iš viso skirta lėšų</w:t>
            </w:r>
          </w:p>
        </w:tc>
        <w:tc>
          <w:tcPr>
            <w:tcW w:w="4217" w:type="dxa"/>
            <w:shd w:val="clear" w:color="auto" w:fill="auto"/>
          </w:tcPr>
          <w:p w14:paraId="4AB7DE68" w14:textId="77777777" w:rsidR="0063351C" w:rsidRPr="00F77D7A" w:rsidRDefault="0063351C" w:rsidP="00FD2B26">
            <w:pPr>
              <w:spacing w:line="360" w:lineRule="auto"/>
              <w:ind w:firstLine="567"/>
              <w:jc w:val="center"/>
              <w:rPr>
                <w:noProof w:val="0"/>
              </w:rPr>
            </w:pPr>
            <w:r w:rsidRPr="00F77D7A">
              <w:rPr>
                <w:noProof w:val="0"/>
                <w:sz w:val="22"/>
                <w:szCs w:val="22"/>
              </w:rPr>
              <w:t>37272,00</w:t>
            </w:r>
          </w:p>
        </w:tc>
      </w:tr>
      <w:tr w:rsidR="0063351C" w:rsidRPr="00F77D7A" w14:paraId="7302EB05" w14:textId="77777777" w:rsidTr="00FD2B26">
        <w:trPr>
          <w:trHeight w:val="566"/>
        </w:trPr>
        <w:tc>
          <w:tcPr>
            <w:tcW w:w="5637" w:type="dxa"/>
            <w:shd w:val="clear" w:color="auto" w:fill="auto"/>
          </w:tcPr>
          <w:p w14:paraId="371113A0" w14:textId="77777777" w:rsidR="0063351C" w:rsidRPr="00F77D7A" w:rsidRDefault="0063351C" w:rsidP="00FD2B26">
            <w:pPr>
              <w:spacing w:line="360" w:lineRule="auto"/>
              <w:jc w:val="center"/>
              <w:rPr>
                <w:noProof w:val="0"/>
              </w:rPr>
            </w:pPr>
            <w:r w:rsidRPr="00F77D7A">
              <w:rPr>
                <w:noProof w:val="0"/>
                <w:sz w:val="22"/>
                <w:szCs w:val="22"/>
              </w:rPr>
              <w:t>iš jų savivaldybės lėšos (vaikų vasaros poilsiui ar socializacijai)</w:t>
            </w:r>
          </w:p>
        </w:tc>
        <w:tc>
          <w:tcPr>
            <w:tcW w:w="4217" w:type="dxa"/>
            <w:shd w:val="clear" w:color="auto" w:fill="auto"/>
          </w:tcPr>
          <w:p w14:paraId="252AB8DE" w14:textId="77777777" w:rsidR="0063351C" w:rsidRPr="00F77D7A" w:rsidRDefault="0063351C" w:rsidP="00FD2B26">
            <w:pPr>
              <w:spacing w:line="360" w:lineRule="auto"/>
              <w:ind w:firstLine="567"/>
              <w:jc w:val="center"/>
              <w:rPr>
                <w:noProof w:val="0"/>
              </w:rPr>
            </w:pPr>
            <w:r w:rsidRPr="00F77D7A">
              <w:rPr>
                <w:noProof w:val="0"/>
                <w:sz w:val="22"/>
                <w:szCs w:val="22"/>
              </w:rPr>
              <w:t>13600,00</w:t>
            </w:r>
          </w:p>
        </w:tc>
      </w:tr>
      <w:tr w:rsidR="0063351C" w:rsidRPr="00F77D7A" w14:paraId="723BA4E3" w14:textId="77777777" w:rsidTr="00FD2B26">
        <w:tc>
          <w:tcPr>
            <w:tcW w:w="5637" w:type="dxa"/>
            <w:shd w:val="clear" w:color="auto" w:fill="auto"/>
          </w:tcPr>
          <w:p w14:paraId="51FF1EDE" w14:textId="77777777" w:rsidR="0063351C" w:rsidRPr="00F77D7A" w:rsidRDefault="0063351C" w:rsidP="00FD2B26">
            <w:pPr>
              <w:spacing w:line="360" w:lineRule="auto"/>
              <w:jc w:val="center"/>
              <w:rPr>
                <w:noProof w:val="0"/>
              </w:rPr>
            </w:pPr>
            <w:r w:rsidRPr="00F77D7A">
              <w:rPr>
                <w:noProof w:val="0"/>
                <w:sz w:val="22"/>
                <w:szCs w:val="22"/>
              </w:rPr>
              <w:t>nemokamo maitinimo lėšos</w:t>
            </w:r>
          </w:p>
        </w:tc>
        <w:tc>
          <w:tcPr>
            <w:tcW w:w="4217" w:type="dxa"/>
            <w:shd w:val="clear" w:color="auto" w:fill="auto"/>
          </w:tcPr>
          <w:p w14:paraId="435014D2" w14:textId="77777777" w:rsidR="0063351C" w:rsidRPr="00F77D7A" w:rsidRDefault="0063351C" w:rsidP="00FD2B26">
            <w:pPr>
              <w:spacing w:line="360" w:lineRule="auto"/>
              <w:ind w:firstLine="567"/>
              <w:jc w:val="center"/>
              <w:rPr>
                <w:noProof w:val="0"/>
              </w:rPr>
            </w:pPr>
            <w:r w:rsidRPr="00F77D7A">
              <w:rPr>
                <w:noProof w:val="0"/>
                <w:sz w:val="22"/>
                <w:szCs w:val="22"/>
              </w:rPr>
              <w:t>23672,00</w:t>
            </w:r>
          </w:p>
        </w:tc>
      </w:tr>
      <w:tr w:rsidR="0063351C" w:rsidRPr="00F77D7A" w14:paraId="71908A22" w14:textId="77777777" w:rsidTr="00FD2B26">
        <w:tc>
          <w:tcPr>
            <w:tcW w:w="5637" w:type="dxa"/>
            <w:shd w:val="clear" w:color="auto" w:fill="auto"/>
          </w:tcPr>
          <w:p w14:paraId="7531882E" w14:textId="77777777" w:rsidR="0063351C" w:rsidRPr="00F77D7A" w:rsidRDefault="0063351C" w:rsidP="00FD2B26">
            <w:pPr>
              <w:spacing w:line="360" w:lineRule="auto"/>
              <w:jc w:val="center"/>
              <w:rPr>
                <w:noProof w:val="0"/>
              </w:rPr>
            </w:pPr>
            <w:r w:rsidRPr="00F77D7A">
              <w:rPr>
                <w:noProof w:val="0"/>
                <w:sz w:val="22"/>
                <w:szCs w:val="22"/>
              </w:rPr>
              <w:t>kitos lėšos</w:t>
            </w:r>
          </w:p>
        </w:tc>
        <w:tc>
          <w:tcPr>
            <w:tcW w:w="4217" w:type="dxa"/>
            <w:shd w:val="clear" w:color="auto" w:fill="auto"/>
          </w:tcPr>
          <w:p w14:paraId="08424653" w14:textId="77777777" w:rsidR="0063351C" w:rsidRPr="00F77D7A" w:rsidRDefault="0063351C" w:rsidP="00FD2B26">
            <w:pPr>
              <w:spacing w:line="360" w:lineRule="auto"/>
              <w:ind w:firstLine="567"/>
              <w:jc w:val="center"/>
              <w:rPr>
                <w:noProof w:val="0"/>
              </w:rPr>
            </w:pPr>
            <w:r w:rsidRPr="00F77D7A">
              <w:rPr>
                <w:noProof w:val="0"/>
                <w:sz w:val="22"/>
                <w:szCs w:val="22"/>
              </w:rPr>
              <w:t>-</w:t>
            </w:r>
          </w:p>
        </w:tc>
      </w:tr>
      <w:tr w:rsidR="0063351C" w:rsidRPr="00F77D7A" w14:paraId="49AF4736" w14:textId="77777777" w:rsidTr="00FD2B26">
        <w:tc>
          <w:tcPr>
            <w:tcW w:w="5637" w:type="dxa"/>
            <w:shd w:val="clear" w:color="auto" w:fill="auto"/>
          </w:tcPr>
          <w:p w14:paraId="51102C18" w14:textId="77777777" w:rsidR="0063351C" w:rsidRPr="00F77D7A" w:rsidRDefault="0063351C" w:rsidP="00FD2B26">
            <w:pPr>
              <w:spacing w:line="360" w:lineRule="auto"/>
              <w:jc w:val="center"/>
              <w:rPr>
                <w:b/>
                <w:noProof w:val="0"/>
              </w:rPr>
            </w:pPr>
            <w:r w:rsidRPr="00F77D7A">
              <w:rPr>
                <w:b/>
                <w:noProof w:val="0"/>
                <w:sz w:val="22"/>
                <w:szCs w:val="22"/>
              </w:rPr>
              <w:t>Darbuotojų skaičius:</w:t>
            </w:r>
          </w:p>
        </w:tc>
        <w:tc>
          <w:tcPr>
            <w:tcW w:w="4217" w:type="dxa"/>
            <w:shd w:val="clear" w:color="auto" w:fill="auto"/>
          </w:tcPr>
          <w:p w14:paraId="7478645D" w14:textId="77777777" w:rsidR="0063351C" w:rsidRPr="00F77D7A" w:rsidRDefault="0063351C" w:rsidP="00FD2B26">
            <w:pPr>
              <w:spacing w:line="360" w:lineRule="auto"/>
              <w:ind w:firstLine="567"/>
              <w:jc w:val="center"/>
              <w:rPr>
                <w:b/>
                <w:noProof w:val="0"/>
              </w:rPr>
            </w:pPr>
            <w:r w:rsidRPr="00F77D7A">
              <w:rPr>
                <w:b/>
                <w:noProof w:val="0"/>
                <w:sz w:val="22"/>
                <w:szCs w:val="22"/>
              </w:rPr>
              <w:t>307</w:t>
            </w:r>
          </w:p>
        </w:tc>
      </w:tr>
      <w:tr w:rsidR="0063351C" w:rsidRPr="00F77D7A" w14:paraId="039C840C" w14:textId="77777777" w:rsidTr="00FD2B26">
        <w:tc>
          <w:tcPr>
            <w:tcW w:w="5637" w:type="dxa"/>
            <w:shd w:val="clear" w:color="auto" w:fill="auto"/>
          </w:tcPr>
          <w:p w14:paraId="644BAD2B" w14:textId="77777777" w:rsidR="0063351C" w:rsidRPr="00F77D7A" w:rsidRDefault="0063351C" w:rsidP="00FD2B26">
            <w:pPr>
              <w:spacing w:line="360" w:lineRule="auto"/>
              <w:jc w:val="center"/>
              <w:rPr>
                <w:noProof w:val="0"/>
              </w:rPr>
            </w:pPr>
            <w:r w:rsidRPr="00F77D7A">
              <w:rPr>
                <w:noProof w:val="0"/>
                <w:sz w:val="22"/>
                <w:szCs w:val="22"/>
              </w:rPr>
              <w:t>pedagogų</w:t>
            </w:r>
          </w:p>
        </w:tc>
        <w:tc>
          <w:tcPr>
            <w:tcW w:w="4217" w:type="dxa"/>
            <w:shd w:val="clear" w:color="auto" w:fill="auto"/>
          </w:tcPr>
          <w:p w14:paraId="463F408F" w14:textId="77777777" w:rsidR="0063351C" w:rsidRPr="00F77D7A" w:rsidRDefault="0063351C" w:rsidP="00FD2B26">
            <w:pPr>
              <w:spacing w:line="360" w:lineRule="auto"/>
              <w:ind w:firstLine="567"/>
              <w:jc w:val="center"/>
              <w:rPr>
                <w:noProof w:val="0"/>
              </w:rPr>
            </w:pPr>
            <w:r w:rsidRPr="00F77D7A">
              <w:rPr>
                <w:noProof w:val="0"/>
                <w:sz w:val="22"/>
                <w:szCs w:val="22"/>
              </w:rPr>
              <w:t>297</w:t>
            </w:r>
          </w:p>
        </w:tc>
      </w:tr>
      <w:tr w:rsidR="0063351C" w:rsidRPr="00F77D7A" w14:paraId="70E80868" w14:textId="77777777" w:rsidTr="00FD2B26">
        <w:tc>
          <w:tcPr>
            <w:tcW w:w="5637" w:type="dxa"/>
            <w:shd w:val="clear" w:color="auto" w:fill="auto"/>
          </w:tcPr>
          <w:p w14:paraId="26826886" w14:textId="77777777" w:rsidR="0063351C" w:rsidRPr="00F77D7A" w:rsidRDefault="0063351C" w:rsidP="00FD2B26">
            <w:pPr>
              <w:spacing w:line="360" w:lineRule="auto"/>
              <w:jc w:val="center"/>
              <w:rPr>
                <w:noProof w:val="0"/>
              </w:rPr>
            </w:pPr>
            <w:r w:rsidRPr="00F77D7A">
              <w:rPr>
                <w:noProof w:val="0"/>
                <w:sz w:val="22"/>
                <w:szCs w:val="22"/>
              </w:rPr>
              <w:t>sveikatos priežiūros specialistų</w:t>
            </w:r>
          </w:p>
        </w:tc>
        <w:tc>
          <w:tcPr>
            <w:tcW w:w="4217" w:type="dxa"/>
            <w:shd w:val="clear" w:color="auto" w:fill="auto"/>
          </w:tcPr>
          <w:p w14:paraId="73F09DF0" w14:textId="77777777" w:rsidR="0063351C" w:rsidRPr="00F77D7A" w:rsidRDefault="0063351C" w:rsidP="00FD2B26">
            <w:pPr>
              <w:spacing w:line="360" w:lineRule="auto"/>
              <w:ind w:firstLine="567"/>
              <w:jc w:val="center"/>
              <w:rPr>
                <w:noProof w:val="0"/>
              </w:rPr>
            </w:pPr>
            <w:r w:rsidRPr="00F77D7A">
              <w:rPr>
                <w:noProof w:val="0"/>
                <w:sz w:val="22"/>
                <w:szCs w:val="22"/>
              </w:rPr>
              <w:t>10</w:t>
            </w:r>
          </w:p>
        </w:tc>
      </w:tr>
      <w:tr w:rsidR="0063351C" w:rsidRPr="00F77D7A" w14:paraId="0AE496E8" w14:textId="77777777" w:rsidTr="00FD2B26">
        <w:tc>
          <w:tcPr>
            <w:tcW w:w="5637" w:type="dxa"/>
            <w:shd w:val="clear" w:color="auto" w:fill="auto"/>
          </w:tcPr>
          <w:p w14:paraId="10976051" w14:textId="77777777" w:rsidR="0063351C" w:rsidRPr="00F77D7A" w:rsidRDefault="0063351C" w:rsidP="00FD2B26">
            <w:pPr>
              <w:spacing w:line="360" w:lineRule="auto"/>
              <w:jc w:val="center"/>
              <w:rPr>
                <w:noProof w:val="0"/>
              </w:rPr>
            </w:pPr>
            <w:r w:rsidRPr="00F77D7A">
              <w:rPr>
                <w:noProof w:val="0"/>
                <w:sz w:val="22"/>
                <w:szCs w:val="22"/>
              </w:rPr>
              <w:t>savanorių</w:t>
            </w:r>
          </w:p>
        </w:tc>
        <w:tc>
          <w:tcPr>
            <w:tcW w:w="4217" w:type="dxa"/>
            <w:shd w:val="clear" w:color="auto" w:fill="auto"/>
          </w:tcPr>
          <w:p w14:paraId="1A56B182" w14:textId="77777777" w:rsidR="0063351C" w:rsidRPr="00F77D7A" w:rsidRDefault="0063351C" w:rsidP="00FD2B26">
            <w:pPr>
              <w:spacing w:line="360" w:lineRule="auto"/>
              <w:ind w:firstLine="567"/>
              <w:jc w:val="center"/>
              <w:rPr>
                <w:noProof w:val="0"/>
              </w:rPr>
            </w:pPr>
            <w:r w:rsidRPr="00F77D7A">
              <w:rPr>
                <w:noProof w:val="0"/>
                <w:sz w:val="22"/>
                <w:szCs w:val="22"/>
              </w:rPr>
              <w:t>-</w:t>
            </w:r>
          </w:p>
        </w:tc>
      </w:tr>
    </w:tbl>
    <w:p w14:paraId="7E7DEB1D" w14:textId="77777777" w:rsidR="0063351C" w:rsidRPr="00F77D7A" w:rsidRDefault="0063351C" w:rsidP="0063351C">
      <w:pPr>
        <w:rPr>
          <w:b/>
          <w:i/>
          <w:noProof w:val="0"/>
          <w:sz w:val="22"/>
          <w:szCs w:val="22"/>
        </w:rPr>
      </w:pPr>
      <w:r w:rsidRPr="00F77D7A">
        <w:rPr>
          <w:b/>
          <w:i/>
          <w:noProof w:val="0"/>
          <w:sz w:val="22"/>
          <w:szCs w:val="22"/>
        </w:rPr>
        <w:t>DALYVAVIMAS PROJEKTUOSE</w:t>
      </w:r>
    </w:p>
    <w:p w14:paraId="3FB1B783" w14:textId="77777777" w:rsidR="0063351C" w:rsidRPr="00F77D7A" w:rsidRDefault="0063351C" w:rsidP="0063351C">
      <w:pPr>
        <w:ind w:firstLine="567"/>
        <w:rPr>
          <w:b/>
          <w:noProof w:val="0"/>
        </w:rPr>
      </w:pPr>
      <w:r w:rsidRPr="00F77D7A">
        <w:rPr>
          <w:b/>
          <w:noProof w:val="0"/>
        </w:rPr>
        <w:t xml:space="preserve">Ugdymo įstaigos dalyvavusios ES ir kitose projektuose ir programose pritraukė 26 517,63 EUR lėšų, kurias panaudojo tikslinei edukacinei veiklai bei priemonėms įsigyti. </w:t>
      </w:r>
    </w:p>
    <w:p w14:paraId="1FD9FFB9" w14:textId="77777777" w:rsidR="0063351C" w:rsidRPr="00F77D7A" w:rsidRDefault="0063351C" w:rsidP="0063351C">
      <w:pPr>
        <w:ind w:firstLine="567"/>
        <w:rPr>
          <w:noProof w:val="0"/>
        </w:rPr>
      </w:pPr>
      <w:r w:rsidRPr="00F77D7A">
        <w:rPr>
          <w:noProof w:val="0"/>
        </w:rPr>
        <w:t>(Priedas Nr. 1)</w:t>
      </w:r>
    </w:p>
    <w:p w14:paraId="09341B9A" w14:textId="77777777" w:rsidR="0063351C" w:rsidRPr="00F77D7A" w:rsidRDefault="0063351C" w:rsidP="0063351C">
      <w:pPr>
        <w:rPr>
          <w:i/>
          <w:noProof w:val="0"/>
          <w:sz w:val="22"/>
          <w:szCs w:val="22"/>
        </w:rPr>
      </w:pPr>
      <w:r w:rsidRPr="00F77D7A">
        <w:rPr>
          <w:b/>
          <w:i/>
          <w:noProof w:val="0"/>
          <w:sz w:val="22"/>
          <w:szCs w:val="22"/>
        </w:rPr>
        <w:t>GAUTOS PARAMOS</w:t>
      </w:r>
      <w:r w:rsidRPr="00F77D7A">
        <w:rPr>
          <w:i/>
          <w:noProof w:val="0"/>
          <w:sz w:val="22"/>
          <w:szCs w:val="22"/>
        </w:rPr>
        <w:t xml:space="preserve"> </w:t>
      </w:r>
    </w:p>
    <w:p w14:paraId="2F1389AF" w14:textId="77777777" w:rsidR="0063351C" w:rsidRPr="00F77D7A" w:rsidRDefault="0063351C" w:rsidP="0063351C">
      <w:pPr>
        <w:rPr>
          <w:b/>
          <w:noProof w:val="0"/>
        </w:rPr>
      </w:pPr>
      <w:r w:rsidRPr="00F77D7A">
        <w:rPr>
          <w:b/>
          <w:noProof w:val="0"/>
        </w:rPr>
        <w:t>Ugdymo įstaigos bendradarbiaudamos su socialiniais partneriais iš įvairių organizacijų  2016 metais gavo paramos už 162 068,87 EUR.</w:t>
      </w:r>
    </w:p>
    <w:p w14:paraId="1B95D4E5" w14:textId="77777777" w:rsidR="0063351C" w:rsidRPr="00F77D7A" w:rsidRDefault="0063351C" w:rsidP="0063351C">
      <w:pPr>
        <w:ind w:firstLine="567"/>
        <w:rPr>
          <w:noProof w:val="0"/>
        </w:rPr>
      </w:pPr>
      <w:r w:rsidRPr="00F77D7A">
        <w:rPr>
          <w:noProof w:val="0"/>
        </w:rPr>
        <w:t>(Priedas Nr. 2)</w:t>
      </w:r>
    </w:p>
    <w:p w14:paraId="5E151242" w14:textId="77777777" w:rsidR="0063351C" w:rsidRPr="00F77D7A" w:rsidRDefault="0063351C" w:rsidP="0063351C">
      <w:pPr>
        <w:pStyle w:val="Pavadinimas"/>
        <w:jc w:val="left"/>
        <w:rPr>
          <w:noProof w:val="0"/>
        </w:rPr>
      </w:pPr>
      <w:r w:rsidRPr="00F77D7A">
        <w:rPr>
          <w:noProof w:val="0"/>
        </w:rPr>
        <w:t>SPORTAS</w:t>
      </w:r>
    </w:p>
    <w:p w14:paraId="696A493D" w14:textId="77777777" w:rsidR="0063351C" w:rsidRPr="00F77D7A" w:rsidRDefault="0063351C" w:rsidP="0063351C">
      <w:pPr>
        <w:ind w:firstLine="567"/>
        <w:jc w:val="both"/>
        <w:rPr>
          <w:noProof w:val="0"/>
        </w:rPr>
      </w:pPr>
      <w:r w:rsidRPr="00F77D7A">
        <w:rPr>
          <w:noProof w:val="0"/>
        </w:rPr>
        <w:t>Per 2016 m. Šalčininkų rajone organizuota nemažai sporto renginių, kuriuose dalyvavo apie 2700 žmonių.</w:t>
      </w:r>
    </w:p>
    <w:p w14:paraId="2D888C24" w14:textId="77777777" w:rsidR="0063351C" w:rsidRPr="00F77D7A" w:rsidRDefault="0063351C" w:rsidP="0063351C">
      <w:pPr>
        <w:jc w:val="both"/>
        <w:rPr>
          <w:noProof w:val="0"/>
        </w:rPr>
      </w:pPr>
      <w:r w:rsidRPr="00F77D7A">
        <w:rPr>
          <w:noProof w:val="0"/>
        </w:rPr>
        <w:t>2016 metais buvo organizuota daug sportinių renginių: Atviros Šalčininkų miesto tinklinio pirmenybės Šalčininkų rajono mero taurei laimėti, Atvirosios Šalčininkų rajono salės futbolo pirmenybės, Šalčininkų rajono parapijinės sporto žaidynės, Šalčininkų rajono seniūnijų sporto žaidynės, Šalčininkų rajono mokyklų sporto žaidynės, Šalčininkų rajono moksleivių krepšinio lyga, Šalčininkų rajono stalo teniso pirmenybės, Pavasarinė sporto šventė bei tarptautinis bėgimas Baltojoje Vokėje, Tarptautinis A. Ratkevičiaus rankinio turnyras, Tarptautinis stalo teniso turnyras Z. Sliževskiui atminti, paplūdimio tinklinio turnyras KKD „Sokół“ taurei laimėti, Dailiojo jojimo varžybos Šalčininkų rajono Mero taurei laimėti, teniso turnyras Šalčininkų rajono savivaldybės taurei laimėti,  salės futbolo turnyras Šalčininkų rajono mero taurei laimėti, krepšinio turnyrai Lietuvos nepriklausomybės atkūrimo dienai paminėti bei mokytojo A. Galinio taurei laimėti Eišiškėse, tinklinio turnyrai Stanislavo Mikonio taurei laimėti, Lietuvos lenkų sąjungos Šalčininkų rajono skyriaus mokinių tinklinio turnyrai, mini futbolo 5x5, tinklinio turnyrai KKD „Sokol“ taurei laimėti, Šalčininkų miesto krepšinio pirmenybės.</w:t>
      </w:r>
    </w:p>
    <w:p w14:paraId="6A7518E4" w14:textId="77777777" w:rsidR="0063351C" w:rsidRPr="00F77D7A" w:rsidRDefault="0063351C" w:rsidP="0063351C">
      <w:pPr>
        <w:jc w:val="both"/>
        <w:rPr>
          <w:noProof w:val="0"/>
        </w:rPr>
      </w:pPr>
      <w:r w:rsidRPr="00F77D7A">
        <w:rPr>
          <w:noProof w:val="0"/>
        </w:rPr>
        <w:t>Buvo organizuoti renginiai: „Geriausių 2015 m. Šalčininkų rajono sportininkų apdovanojimai“, „Šalčininkų rajono sporto šventė“, „KKD „Sokół“ 25 -mečio atkūrimo dienai“.</w:t>
      </w:r>
    </w:p>
    <w:p w14:paraId="2948DE89" w14:textId="77777777" w:rsidR="0063351C" w:rsidRPr="00F77D7A" w:rsidRDefault="0063351C" w:rsidP="0063351C">
      <w:pPr>
        <w:ind w:firstLine="567"/>
        <w:jc w:val="both"/>
        <w:rPr>
          <w:noProof w:val="0"/>
        </w:rPr>
      </w:pPr>
      <w:r w:rsidRPr="00F77D7A">
        <w:rPr>
          <w:noProof w:val="0"/>
        </w:rPr>
        <w:t xml:space="preserve">Rajono sportininkai aktyviai dalyvavo Lietuvos Respublikos čempionatuose bei pirmenybėse. Stalo tenisininkai dalyvavo LR komandinėse pirmenybėse I, II, III, IV ir V lygose. Šalčininkų rajono vyrų rankinio komanda „Sokół“ dalyvavo Lietuvos rankinio pirmenybėse. Šalčininkų rajono futbolo komandos „Visinčia“ ir „Baltoji Vokė“ dalyvavo sekmadienio futbolo lygoje A ir B divizione. Šalčininkų krepšinio klubas BC “Šalčininkai“ dalyvavo Vilniaus krepšinio lygoje, o Eišiškių „Sokół“ krepšinio komanda sekmadienio krepšinio lygoje. Šalčininkų vyrų ir moterų tinklinio komandos dalyvavo Vilniaus tinklinio lygos varžybose. Šalčininkų moterų tinklinio </w:t>
      </w:r>
      <w:r w:rsidRPr="00F77D7A">
        <w:rPr>
          <w:noProof w:val="0"/>
        </w:rPr>
        <w:lastRenderedPageBreak/>
        <w:t>komanda „FORTŪNA“ Lietuvos tinklinio čempionate. Geriausių rezultatų pasiekė vyrų rankinio komanda „Sokół“, kuri rankinio pirmenybėse užėmė III vietą.</w:t>
      </w:r>
    </w:p>
    <w:p w14:paraId="6B8E0356" w14:textId="77777777" w:rsidR="0063351C" w:rsidRPr="00F77D7A" w:rsidRDefault="0063351C" w:rsidP="0063351C">
      <w:pPr>
        <w:jc w:val="both"/>
        <w:rPr>
          <w:noProof w:val="0"/>
        </w:rPr>
      </w:pPr>
      <w:r w:rsidRPr="00F77D7A">
        <w:rPr>
          <w:noProof w:val="0"/>
        </w:rPr>
        <w:t xml:space="preserve">Rajono sportininkai dalyvavo LSD „Žalgiris“ žiemos bei vasaros sporto žaidynėse. </w:t>
      </w:r>
    </w:p>
    <w:p w14:paraId="4222E4B7" w14:textId="77777777" w:rsidR="0063351C" w:rsidRPr="00F77D7A" w:rsidRDefault="0063351C" w:rsidP="0063351C">
      <w:pPr>
        <w:jc w:val="both"/>
        <w:rPr>
          <w:noProof w:val="0"/>
        </w:rPr>
      </w:pPr>
      <w:r w:rsidRPr="00F77D7A">
        <w:rPr>
          <w:noProof w:val="0"/>
        </w:rPr>
        <w:t xml:space="preserve">Žiemos žaidynėse rajono stalo teniso komanda užėmė II vietą. </w:t>
      </w:r>
    </w:p>
    <w:p w14:paraId="4FAD1EAA" w14:textId="77777777" w:rsidR="0063351C" w:rsidRPr="00F77D7A" w:rsidRDefault="0063351C" w:rsidP="0063351C">
      <w:pPr>
        <w:jc w:val="both"/>
        <w:rPr>
          <w:noProof w:val="0"/>
        </w:rPr>
      </w:pPr>
      <w:r w:rsidRPr="00F77D7A">
        <w:rPr>
          <w:noProof w:val="0"/>
        </w:rPr>
        <w:t>Vasaros žaidynėse futbolo komanda užėmė II vietą o bendrojoje įskaitoje rajonas užėmė IV vietą tarp 32 rajonų komandų.</w:t>
      </w:r>
    </w:p>
    <w:p w14:paraId="3F7E45F6" w14:textId="77777777" w:rsidR="0063351C" w:rsidRPr="00F77D7A" w:rsidRDefault="0063351C" w:rsidP="0063351C">
      <w:pPr>
        <w:jc w:val="both"/>
        <w:rPr>
          <w:noProof w:val="0"/>
        </w:rPr>
      </w:pPr>
      <w:r w:rsidRPr="00F77D7A">
        <w:rPr>
          <w:noProof w:val="0"/>
        </w:rPr>
        <w:t>Lietuvos seniūnijų sporto žaidynėse bendrojoje įskaitoje rajonas užėmė VIII vietą tarp 37 dalyvavusių rajonų. Šalčininkų seniūnijos stalo teniso komanda tapo seniūnijų žaidynių nugalėtoja o Jašiūnų seniūnijos futbolo komanda II vietos laimėtoja.</w:t>
      </w:r>
    </w:p>
    <w:p w14:paraId="6A4EBEEA" w14:textId="77777777" w:rsidR="0063351C" w:rsidRPr="00F77D7A" w:rsidRDefault="0063351C" w:rsidP="0063351C">
      <w:pPr>
        <w:ind w:firstLine="567"/>
        <w:jc w:val="both"/>
        <w:rPr>
          <w:noProof w:val="0"/>
        </w:rPr>
      </w:pPr>
      <w:r w:rsidRPr="00F77D7A">
        <w:rPr>
          <w:noProof w:val="0"/>
        </w:rPr>
        <w:t xml:space="preserve">Sėkmingai respublikinėse bei tarptautinėse varžybose atstovavo rajonui dailiojo jojimo, shotokan-karatė, tinklinio (vyrai ir moterys), krepšinio, lengvosios atletikos, ringo, graikų - romėnų imtinių sporto šakų sportininkai. </w:t>
      </w:r>
    </w:p>
    <w:p w14:paraId="69FEFAF6" w14:textId="77777777" w:rsidR="0063351C" w:rsidRPr="00F77D7A" w:rsidRDefault="0063351C" w:rsidP="0063351C">
      <w:pPr>
        <w:ind w:firstLine="567"/>
        <w:jc w:val="both"/>
        <w:rPr>
          <w:noProof w:val="0"/>
        </w:rPr>
      </w:pPr>
      <w:r w:rsidRPr="00F77D7A">
        <w:rPr>
          <w:noProof w:val="0"/>
        </w:rPr>
        <w:t>Sėkmingai rajono sportininkai dalyvavo ir tarptautinėse varžybose. Rajono sportininkai dalyvavo įvairiuose turnyruose Lenkijoje, Baltarusijoje, Ukrainoje. Pasaulio lenkų žiemos žaidynėse rajono delegacija pelnė 10 medalių.</w:t>
      </w:r>
    </w:p>
    <w:p w14:paraId="75EE950B" w14:textId="77777777" w:rsidR="0063351C" w:rsidRPr="00F77D7A" w:rsidRDefault="0063351C" w:rsidP="0063351C">
      <w:pPr>
        <w:ind w:firstLine="567"/>
        <w:jc w:val="both"/>
        <w:rPr>
          <w:noProof w:val="0"/>
        </w:rPr>
      </w:pPr>
      <w:r w:rsidRPr="00F77D7A">
        <w:rPr>
          <w:noProof w:val="0"/>
        </w:rPr>
        <w:t>Buvo organizuotas ir pravestas Šalčininkų rajono mokinių olimpinis festivalis, kuriame dalyvavo gimnazijų bei pagrindinių mokyklų mokiniai. Šalčininkų rajono mokinių olimpinio festivalio nugalėtojai atstovavo rajonui respublikinėse varžybose. Bendrojoje įskaitoje Šalčininkų rajonas užėmė XII vietą tarp 25 rajonų, o Šalčininkų Lietuvos Tūkstantmečio gimnazija užėmė II vietą bendrojoje įskaitoje. Geriausiai žaidynėse pasirodė Šalčininkų J. Sniadeckio merginų stalo teniso komanda, kuri iškovojo II vietą.</w:t>
      </w:r>
    </w:p>
    <w:p w14:paraId="5CD8B37E" w14:textId="77777777" w:rsidR="0063351C" w:rsidRPr="00F77D7A" w:rsidRDefault="0063351C" w:rsidP="0063351C">
      <w:pPr>
        <w:jc w:val="both"/>
        <w:rPr>
          <w:noProof w:val="0"/>
        </w:rPr>
      </w:pPr>
      <w:r w:rsidRPr="00F77D7A">
        <w:rPr>
          <w:noProof w:val="0"/>
        </w:rPr>
        <w:t xml:space="preserve">Sėkmingai respublikinėse varžybose pasirodė Eišiškių A. Ratkevičiaus sporto mokyklos stalo tenisininkai. </w:t>
      </w:r>
    </w:p>
    <w:p w14:paraId="006AC337" w14:textId="77777777" w:rsidR="0063351C" w:rsidRPr="00F77D7A" w:rsidRDefault="0063351C" w:rsidP="0063351C">
      <w:pPr>
        <w:spacing w:after="160"/>
        <w:ind w:firstLine="567"/>
        <w:rPr>
          <w:noProof w:val="0"/>
          <w:lang w:eastAsia="lt-LT"/>
        </w:rPr>
      </w:pPr>
      <w:r w:rsidRPr="00F77D7A">
        <w:rPr>
          <w:noProof w:val="0"/>
          <w:lang w:eastAsia="lt-LT"/>
        </w:rPr>
        <w:t>Lietuvos jaunių (2001 metų gimimo ir jaunesnių) komandinės stalo teniso pirmenybės merginų komanda užėmė I vietą. Lietuvos jaunučių (2005 m. g.) komandinės stalo teniso pirmenybėse berniukų komanda užėmė I vietą, o mergaičių komanda II vietą.</w:t>
      </w:r>
    </w:p>
    <w:p w14:paraId="1ACFD1AD" w14:textId="77777777" w:rsidR="0063351C" w:rsidRPr="00F77D7A" w:rsidRDefault="0063351C" w:rsidP="0063351C">
      <w:pPr>
        <w:jc w:val="center"/>
        <w:rPr>
          <w:b/>
          <w:noProof w:val="0"/>
          <w:color w:val="FF0000"/>
        </w:rPr>
      </w:pPr>
    </w:p>
    <w:p w14:paraId="31AB9245" w14:textId="77777777" w:rsidR="0063351C" w:rsidRPr="00F77D7A" w:rsidRDefault="0063351C" w:rsidP="0063351C">
      <w:pPr>
        <w:jc w:val="center"/>
        <w:rPr>
          <w:b/>
          <w:noProof w:val="0"/>
        </w:rPr>
      </w:pPr>
      <w:r w:rsidRPr="00F77D7A">
        <w:rPr>
          <w:b/>
          <w:noProof w:val="0"/>
        </w:rPr>
        <w:t>XI. SOCIALINĖS PARAMOS TEIKIMAS IR SVEIKATOS APSAUGA</w:t>
      </w:r>
    </w:p>
    <w:p w14:paraId="1E173DCB" w14:textId="77777777" w:rsidR="0063351C" w:rsidRPr="00F77D7A" w:rsidRDefault="0063351C" w:rsidP="0063351C">
      <w:pPr>
        <w:ind w:left="-142" w:firstLine="1296"/>
        <w:rPr>
          <w:b/>
          <w:noProof w:val="0"/>
        </w:rPr>
      </w:pPr>
    </w:p>
    <w:p w14:paraId="7CAA52F8" w14:textId="77777777" w:rsidR="0063351C" w:rsidRPr="00F77D7A" w:rsidRDefault="0063351C" w:rsidP="0063351C">
      <w:pPr>
        <w:jc w:val="both"/>
        <w:rPr>
          <w:noProof w:val="0"/>
        </w:rPr>
      </w:pPr>
      <w:r w:rsidRPr="00F77D7A">
        <w:rPr>
          <w:noProof w:val="0"/>
        </w:rPr>
        <w:t>2017 m. sausio 1 d. Socialinės paramos ir sveikatos apsaugos skyriuje dirbo 11 darbuotojų: vedėjas, vedėjo pavaduotojas, vyriausiasis specialistas (savivaldybės gydytojas), socialinis darbuotojas ir 7 socialinių  išmokų specialistai.</w:t>
      </w:r>
    </w:p>
    <w:p w14:paraId="2D3E01D2"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ab/>
        <w:t>2016 metais parengti ir patvirtinti 55 Savivaldybės tarybos sprendimų projektai bei 83 savivaldybės administracijos direktoriaus įsakymai. Buvo pasirašytos 44 sutartys.</w:t>
      </w:r>
    </w:p>
    <w:p w14:paraId="3ED8B1FA"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ab/>
        <w:t xml:space="preserve">Socialinės paramos misija yra sukurti ir įgyvendinti efektyvią socialinės paramos, socialinių paslaugų ir socialinio darbo sistemą, stiprinančią savivaldybės gyventojų socialinį saugumą. </w:t>
      </w:r>
    </w:p>
    <w:p w14:paraId="1A3091C0" w14:textId="77777777" w:rsidR="0063351C" w:rsidRPr="00F77D7A" w:rsidRDefault="0063351C" w:rsidP="0063351C">
      <w:pPr>
        <w:tabs>
          <w:tab w:val="left" w:pos="3828"/>
        </w:tabs>
        <w:rPr>
          <w:b/>
          <w:noProof w:val="0"/>
        </w:rPr>
      </w:pPr>
      <w:r w:rsidRPr="00F77D7A">
        <w:rPr>
          <w:b/>
          <w:noProof w:val="0"/>
        </w:rPr>
        <w:t xml:space="preserve">          Piniginė socialinė parama</w:t>
      </w:r>
    </w:p>
    <w:p w14:paraId="545422A1" w14:textId="77777777" w:rsidR="0063351C" w:rsidRPr="00F77D7A" w:rsidRDefault="0063351C" w:rsidP="0063351C">
      <w:pPr>
        <w:tabs>
          <w:tab w:val="left" w:pos="600"/>
          <w:tab w:val="left" w:pos="770"/>
        </w:tabs>
        <w:suppressAutoHyphens/>
        <w:jc w:val="both"/>
        <w:rPr>
          <w:bCs/>
          <w:noProof w:val="0"/>
          <w:color w:val="000000"/>
          <w:lang w:eastAsia="ar-SA"/>
        </w:rPr>
      </w:pPr>
      <w:r w:rsidRPr="00F77D7A">
        <w:rPr>
          <w:bCs/>
          <w:noProof w:val="0"/>
          <w:color w:val="000000"/>
          <w:lang w:eastAsia="ar-SA"/>
        </w:rPr>
        <w:tab/>
        <w:t xml:space="preserve">Piniginė socialinė parama yra viena iš priemonių, turinčių įtakos mažinant skurdą ir socialinę atskirtį, sušvelninant nepritekliaus pasekmes labiausiai pažeidžiamoms gyventojų grupėms bei pagerinant vaikus auginančių šeimų finansinę padėtį. Įgyvendinant LR piniginės socialinės paramos nepasiturintiems gyventojams įstatymo nuostatas, Šalčininkų rajono savivaldybėje, kaip ir visoje Lietuvoje, taikoma vienoda pajamų ir turto vertinimu pagrįsta piniginės socialinės paramos teikimo sistema.  Piniginė socialinė parama teikiama įvertinus ne tik gaunamų pajamų, bet ir turimo turto dydį. </w:t>
      </w:r>
    </w:p>
    <w:p w14:paraId="3AC156F3" w14:textId="77777777" w:rsidR="0063351C" w:rsidRPr="00F77D7A" w:rsidRDefault="0063351C" w:rsidP="0063351C">
      <w:pPr>
        <w:tabs>
          <w:tab w:val="left" w:pos="600"/>
          <w:tab w:val="left" w:pos="770"/>
        </w:tabs>
        <w:suppressAutoHyphens/>
        <w:jc w:val="both"/>
        <w:rPr>
          <w:bCs/>
          <w:noProof w:val="0"/>
          <w:color w:val="000000"/>
          <w:lang w:eastAsia="ar-SA"/>
        </w:rPr>
      </w:pPr>
      <w:r w:rsidRPr="00F77D7A">
        <w:rPr>
          <w:bCs/>
          <w:noProof w:val="0"/>
          <w:color w:val="000000"/>
          <w:lang w:eastAsia="ar-SA"/>
        </w:rPr>
        <w:tab/>
        <w:t xml:space="preserve">2014 m. gruodžio 2 d. priimtas LR Piniginės socialinės paramos nepasiturintiems gyventojams įstatymo pakeitimo įstatymas, kuriuo nuo 2015 m. sausio 1 d. piniginę socialinę paramą nepasiturintiems gyventojams savivaldybės teikia vykdydamos savarankiškąją savivaldybių funkciją, finansuojamą iš savivaldybių biudžeto lėšų. Savivaldybių administracijoms suteikta dar daugiau teisių skiriant piniginę socialinę paramą nepasiturintiems gyventojams, sudaryti sąlygas gauti paramą tada, kada jos labiausiai reikia, mažinti socialinę atskirtį. </w:t>
      </w:r>
    </w:p>
    <w:p w14:paraId="263187AA" w14:textId="77777777" w:rsidR="0063351C" w:rsidRPr="00F77D7A" w:rsidRDefault="0063351C" w:rsidP="0063351C">
      <w:pPr>
        <w:rPr>
          <w:b/>
          <w:noProof w:val="0"/>
        </w:rPr>
      </w:pPr>
      <w:r w:rsidRPr="00F77D7A">
        <w:rPr>
          <w:b/>
          <w:noProof w:val="0"/>
        </w:rPr>
        <w:lastRenderedPageBreak/>
        <w:t xml:space="preserve">1 pav. </w:t>
      </w:r>
      <w:r w:rsidRPr="00F77D7A">
        <w:rPr>
          <w:i/>
          <w:noProof w:val="0"/>
        </w:rPr>
        <w:t>Piniginė socialinė parama ir kompensacijos</w:t>
      </w:r>
      <w:r w:rsidRPr="00F77D7A">
        <w:rPr>
          <w:b/>
          <w:noProof w:val="0"/>
        </w:rPr>
        <w:t xml:space="preserve"> </w:t>
      </w:r>
    </w:p>
    <w:p w14:paraId="552E4100" w14:textId="77777777" w:rsidR="0063351C" w:rsidRPr="00F77D7A" w:rsidRDefault="0063351C" w:rsidP="0063351C">
      <w:pPr>
        <w:rPr>
          <w:b/>
          <w:noProof w:val="0"/>
        </w:rPr>
      </w:pPr>
    </w:p>
    <w:p w14:paraId="6A807856" w14:textId="39DF19EC" w:rsidR="0063351C" w:rsidRPr="00F77D7A" w:rsidRDefault="00173B70" w:rsidP="0063351C">
      <w:pPr>
        <w:tabs>
          <w:tab w:val="left" w:pos="750"/>
        </w:tabs>
        <w:rPr>
          <w:b/>
          <w:noProof w:val="0"/>
        </w:rPr>
      </w:pPr>
      <w:r>
        <w:rPr>
          <w:b/>
          <w:lang w:val="en-US"/>
        </w:rPr>
        <w:drawing>
          <wp:inline distT="0" distB="0" distL="0" distR="0" wp14:anchorId="48B90E83" wp14:editId="5FD2ED1B">
            <wp:extent cx="4743450" cy="25146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2514600"/>
                    </a:xfrm>
                    <a:prstGeom prst="rect">
                      <a:avLst/>
                    </a:prstGeom>
                    <a:noFill/>
                    <a:ln>
                      <a:noFill/>
                    </a:ln>
                  </pic:spPr>
                </pic:pic>
              </a:graphicData>
            </a:graphic>
          </wp:inline>
        </w:drawing>
      </w:r>
    </w:p>
    <w:p w14:paraId="5D956530" w14:textId="77777777" w:rsidR="0063351C" w:rsidRPr="00F77D7A" w:rsidRDefault="0063351C" w:rsidP="0063351C">
      <w:pPr>
        <w:rPr>
          <w:noProof w:val="0"/>
        </w:rPr>
      </w:pPr>
      <w:r w:rsidRPr="00F77D7A">
        <w:rPr>
          <w:noProof w:val="0"/>
        </w:rPr>
        <w:t>Vykdydamos savivaldybės funkcijas skyriaus darbuotojos 2016 metais atliko šį darbą:</w:t>
      </w:r>
    </w:p>
    <w:p w14:paraId="4757DC7F" w14:textId="77777777" w:rsidR="0063351C" w:rsidRPr="00F77D7A" w:rsidRDefault="0063351C" w:rsidP="0063351C">
      <w:pPr>
        <w:ind w:left="-284" w:firstLine="284"/>
        <w:rPr>
          <w:noProof w:val="0"/>
        </w:rPr>
      </w:pPr>
      <w:r w:rsidRPr="00F77D7A">
        <w:rPr>
          <w:noProof w:val="0"/>
        </w:rPr>
        <w:t xml:space="preserve">      </w:t>
      </w:r>
      <w:r w:rsidRPr="00F77D7A">
        <w:rPr>
          <w:noProof w:val="0"/>
        </w:rPr>
        <w:tab/>
        <w:t xml:space="preserve"> Iš rajono seniūnijų bei gyventojų į skyrių buvo gauta įvairaus pobūdžio prašymų-</w:t>
      </w:r>
      <w:r w:rsidRPr="00F77D7A">
        <w:rPr>
          <w:noProof w:val="0"/>
        </w:rPr>
        <w:tab/>
        <w:t>paraiškų:</w:t>
      </w:r>
    </w:p>
    <w:p w14:paraId="10B2C9DC" w14:textId="77777777" w:rsidR="0063351C" w:rsidRPr="00F77D7A" w:rsidRDefault="0063351C" w:rsidP="0063351C">
      <w:pPr>
        <w:jc w:val="both"/>
        <w:rPr>
          <w:noProof w:val="0"/>
        </w:rPr>
      </w:pPr>
      <w:r w:rsidRPr="00F77D7A">
        <w:rPr>
          <w:noProof w:val="0"/>
        </w:rPr>
        <w:t xml:space="preserve">     </w:t>
      </w:r>
      <w:r w:rsidRPr="00F77D7A">
        <w:rPr>
          <w:noProof w:val="0"/>
        </w:rPr>
        <w:tab/>
        <w:t xml:space="preserve"> - piniginei socialinei paramai gauti (būsto šildymo išlaidų kompensacijos ir socialinė pašalpa) – apie </w:t>
      </w:r>
      <w:r w:rsidRPr="00F77D7A">
        <w:rPr>
          <w:b/>
          <w:noProof w:val="0"/>
        </w:rPr>
        <w:t>9340;</w:t>
      </w:r>
    </w:p>
    <w:p w14:paraId="35F6A89B" w14:textId="77777777" w:rsidR="0063351C" w:rsidRPr="00F77D7A" w:rsidRDefault="0063351C" w:rsidP="0063351C">
      <w:pPr>
        <w:jc w:val="both"/>
        <w:rPr>
          <w:noProof w:val="0"/>
        </w:rPr>
      </w:pPr>
      <w:r w:rsidRPr="00F77D7A">
        <w:rPr>
          <w:noProof w:val="0"/>
        </w:rPr>
        <w:t xml:space="preserve">    </w:t>
      </w:r>
      <w:r w:rsidRPr="00F77D7A">
        <w:rPr>
          <w:noProof w:val="0"/>
        </w:rPr>
        <w:tab/>
        <w:t xml:space="preserve"> - nenukirsto valstybinio miško pardavimo asmenims, kurių pastatai yra nukentėję nuo stichinių nelaimių – </w:t>
      </w:r>
      <w:r w:rsidRPr="00F77D7A">
        <w:rPr>
          <w:b/>
          <w:noProof w:val="0"/>
        </w:rPr>
        <w:t>9</w:t>
      </w:r>
      <w:r w:rsidRPr="00F77D7A">
        <w:rPr>
          <w:noProof w:val="0"/>
        </w:rPr>
        <w:t>;</w:t>
      </w:r>
    </w:p>
    <w:p w14:paraId="52AF182D" w14:textId="77777777" w:rsidR="0063351C" w:rsidRPr="00F77D7A" w:rsidRDefault="0063351C" w:rsidP="0063351C">
      <w:pPr>
        <w:jc w:val="both"/>
        <w:rPr>
          <w:noProof w:val="0"/>
        </w:rPr>
      </w:pPr>
      <w:r w:rsidRPr="00F77D7A">
        <w:rPr>
          <w:noProof w:val="0"/>
        </w:rPr>
        <w:tab/>
        <w:t xml:space="preserve"> - vienkartinei materialinei pašalpai gauti asmenims, grįžusiems iš įkalinimo vietovių – </w:t>
      </w:r>
      <w:r w:rsidRPr="00F77D7A">
        <w:rPr>
          <w:b/>
          <w:noProof w:val="0"/>
        </w:rPr>
        <w:t>18</w:t>
      </w:r>
      <w:r w:rsidRPr="00F77D7A">
        <w:rPr>
          <w:noProof w:val="0"/>
        </w:rPr>
        <w:t>;</w:t>
      </w:r>
    </w:p>
    <w:p w14:paraId="223F5655" w14:textId="77777777" w:rsidR="0063351C" w:rsidRPr="00F77D7A" w:rsidRDefault="0063351C" w:rsidP="0063351C">
      <w:pPr>
        <w:jc w:val="both"/>
        <w:rPr>
          <w:noProof w:val="0"/>
        </w:rPr>
      </w:pPr>
      <w:r w:rsidRPr="00F77D7A">
        <w:rPr>
          <w:noProof w:val="0"/>
        </w:rPr>
        <w:tab/>
        <w:t xml:space="preserve"> - vienkartinei materialinei pašalpai gauti stichinės nelaimės metu padarytiems nuostoliams dalinai padengti – </w:t>
      </w:r>
      <w:r w:rsidRPr="00F77D7A">
        <w:rPr>
          <w:b/>
          <w:noProof w:val="0"/>
        </w:rPr>
        <w:t>25</w:t>
      </w:r>
      <w:r w:rsidRPr="00F77D7A">
        <w:rPr>
          <w:noProof w:val="0"/>
        </w:rPr>
        <w:t>;</w:t>
      </w:r>
    </w:p>
    <w:p w14:paraId="72DFC880" w14:textId="77777777" w:rsidR="0063351C" w:rsidRPr="00F77D7A" w:rsidRDefault="0063351C" w:rsidP="0063351C">
      <w:pPr>
        <w:jc w:val="both"/>
        <w:rPr>
          <w:noProof w:val="0"/>
        </w:rPr>
      </w:pPr>
      <w:r w:rsidRPr="00F77D7A">
        <w:rPr>
          <w:noProof w:val="0"/>
        </w:rPr>
        <w:tab/>
        <w:t xml:space="preserve"> -  vienkartinei materialinei pašalpai gauti kitais atvejais – </w:t>
      </w:r>
      <w:r w:rsidRPr="00F77D7A">
        <w:rPr>
          <w:b/>
          <w:noProof w:val="0"/>
        </w:rPr>
        <w:t>214.</w:t>
      </w:r>
    </w:p>
    <w:p w14:paraId="0E1BDD99" w14:textId="77777777" w:rsidR="0063351C" w:rsidRPr="00F77D7A" w:rsidRDefault="0063351C" w:rsidP="0063351C">
      <w:pPr>
        <w:jc w:val="both"/>
        <w:rPr>
          <w:noProof w:val="0"/>
        </w:rPr>
      </w:pPr>
      <w:r w:rsidRPr="00F77D7A">
        <w:rPr>
          <w:noProof w:val="0"/>
        </w:rPr>
        <w:t xml:space="preserve">       </w:t>
      </w:r>
      <w:r w:rsidRPr="00F77D7A">
        <w:rPr>
          <w:noProof w:val="0"/>
        </w:rPr>
        <w:tab/>
        <w:t xml:space="preserve">2016 metais tarybos posėdyje buvo patvirtinta 24,20 Eur mišrių malkų kaina. Palyginus su 2015 metais mišrių malkų kaina padidėjo 23 procentais, todėl būsto šildymo išlaidų kompensacija už kitą kurą gavo daugiau gyventojų negu 2015 metais. Visa kompensacija kietajam kurui gauti priskaičiuota iki 2017 m. sausio 1 d. Tiems gyventojams, kuriems kompensacija nepriklauso dėl įvairiausių priežasčių, Skyriaus specialistai praneša raštiškai. 2016 metais 83 šeimos neturėjo teisės į piniginę socialinę paramą dėl turimo turto vertės, kuri viršija nustatytą turto normatyvą.  Priskaičiuotą piniginę socialinę paramą patvirtina Šalčininkų rajono savivaldybės administracijos direktoriaus įgalioto asmens įsakymai, kurių per 2016 metus buvo užregistruota </w:t>
      </w:r>
      <w:r w:rsidRPr="00F77D7A">
        <w:rPr>
          <w:b/>
          <w:noProof w:val="0"/>
        </w:rPr>
        <w:t>9504</w:t>
      </w:r>
      <w:r w:rsidRPr="00F77D7A">
        <w:rPr>
          <w:noProof w:val="0"/>
        </w:rPr>
        <w:t>.</w:t>
      </w:r>
    </w:p>
    <w:p w14:paraId="5E10FD3D" w14:textId="77777777" w:rsidR="0063351C" w:rsidRPr="00F77D7A" w:rsidRDefault="0063351C" w:rsidP="0063351C">
      <w:pPr>
        <w:jc w:val="both"/>
        <w:rPr>
          <w:noProof w:val="0"/>
        </w:rPr>
      </w:pPr>
      <w:r w:rsidRPr="00F77D7A">
        <w:rPr>
          <w:noProof w:val="0"/>
        </w:rPr>
        <w:t xml:space="preserve">         </w:t>
      </w:r>
      <w:r w:rsidRPr="00F77D7A">
        <w:rPr>
          <w:noProof w:val="0"/>
        </w:rPr>
        <w:tab/>
        <w:t xml:space="preserve"> 2016 metais skyrius paruošė ir išdavė interesantams bei įvairioms institucijoms apie </w:t>
      </w:r>
      <w:r w:rsidRPr="00F77D7A">
        <w:rPr>
          <w:b/>
          <w:noProof w:val="0"/>
        </w:rPr>
        <w:t>3490</w:t>
      </w:r>
      <w:r w:rsidRPr="00F77D7A">
        <w:rPr>
          <w:noProof w:val="0"/>
        </w:rPr>
        <w:t xml:space="preserve"> pažymų apie socialines išmokas. Didžiausias skaičius pažymų yra išduodamas gyventojams, kurie gauna socialinę pašalpą. </w:t>
      </w:r>
    </w:p>
    <w:p w14:paraId="4CCFF203" w14:textId="77777777" w:rsidR="0063351C" w:rsidRPr="00F77D7A" w:rsidRDefault="0063351C" w:rsidP="0063351C">
      <w:pPr>
        <w:jc w:val="both"/>
        <w:rPr>
          <w:noProof w:val="0"/>
        </w:rPr>
      </w:pPr>
      <w:r w:rsidRPr="00F77D7A">
        <w:rPr>
          <w:noProof w:val="0"/>
        </w:rPr>
        <w:tab/>
        <w:t xml:space="preserve">Nuo 2016 m. sausio 1 d. Skyrius išduoda pažymas apie išmokas gyventojams, stovintiems eilėje socialinį būstą gauti arba pratęsti sutartį dėl būsto nuomos, kurias pateikia VMI. </w:t>
      </w:r>
      <w:r w:rsidRPr="00F77D7A">
        <w:rPr>
          <w:noProof w:val="0"/>
        </w:rPr>
        <w:tab/>
        <w:t>Nuo 2016 metų daugiabučio namo buto savininkai, kurie įgyvendina ar įgyvendino daugiabučio namo atnaujinimo (modernizavimo) projektą ir kurie turi teisę į būsto šildymo išlaidų kompensaciją, pateikia Skyriui prašymus dėl kredito ir palūkanų apmokėjimo. Pažymas dėl teisės į kredito, paimto daugiabučiam namui atnaujinti (modernizuoti) ir palūkanų apmokėjimą Skyrius elektroniniu būdu persiunčia administratoriui, atsakingam už daugiabučių namų atnaujinimą (modernizavimą) (UAB „Tvarkyba“). Iš Šalčininkų miesto gyventojų teisei į kredito, paimto daugiabučiam namui atnaujinti (modernizuoti) ir palūkanų apmokėjimui nustatyti gautas  91 paraiška-prašymas.</w:t>
      </w:r>
    </w:p>
    <w:p w14:paraId="608449A9" w14:textId="77777777" w:rsidR="0063351C" w:rsidRPr="00F77D7A" w:rsidRDefault="0063351C" w:rsidP="0063351C">
      <w:pPr>
        <w:rPr>
          <w:b/>
          <w:i/>
          <w:noProof w:val="0"/>
        </w:rPr>
      </w:pPr>
    </w:p>
    <w:p w14:paraId="4E0AB9CD" w14:textId="77777777" w:rsidR="0063351C" w:rsidRPr="00F77D7A" w:rsidRDefault="0063351C" w:rsidP="0063351C">
      <w:pPr>
        <w:rPr>
          <w:b/>
          <w:i/>
          <w:noProof w:val="0"/>
        </w:rPr>
      </w:pPr>
    </w:p>
    <w:p w14:paraId="0C86CC69" w14:textId="77777777" w:rsidR="0063351C" w:rsidRPr="00F77D7A" w:rsidRDefault="0063351C" w:rsidP="0063351C">
      <w:pPr>
        <w:rPr>
          <w:b/>
          <w:i/>
          <w:noProof w:val="0"/>
        </w:rPr>
      </w:pPr>
    </w:p>
    <w:p w14:paraId="2A5C90F1" w14:textId="77777777" w:rsidR="0063351C" w:rsidRPr="00F77D7A" w:rsidRDefault="0063351C" w:rsidP="0063351C">
      <w:pPr>
        <w:rPr>
          <w:b/>
          <w:i/>
          <w:noProof w:val="0"/>
        </w:rPr>
      </w:pPr>
    </w:p>
    <w:p w14:paraId="3C313B41" w14:textId="77777777" w:rsidR="0063351C" w:rsidRPr="00F77D7A" w:rsidRDefault="0063351C" w:rsidP="0063351C">
      <w:pPr>
        <w:rPr>
          <w:b/>
          <w:i/>
          <w:noProof w:val="0"/>
        </w:rPr>
      </w:pPr>
    </w:p>
    <w:p w14:paraId="47BAEDF3" w14:textId="77777777" w:rsidR="0063351C" w:rsidRPr="00F77D7A" w:rsidRDefault="0063351C" w:rsidP="0063351C">
      <w:pPr>
        <w:rPr>
          <w:b/>
          <w:i/>
          <w:noProof w:val="0"/>
        </w:rPr>
      </w:pPr>
    </w:p>
    <w:p w14:paraId="69476C1A" w14:textId="77777777" w:rsidR="0063351C" w:rsidRPr="00F77D7A" w:rsidRDefault="0063351C" w:rsidP="0063351C">
      <w:pPr>
        <w:rPr>
          <w:i/>
          <w:noProof w:val="0"/>
        </w:rPr>
      </w:pPr>
      <w:r w:rsidRPr="00F77D7A">
        <w:rPr>
          <w:b/>
          <w:noProof w:val="0"/>
        </w:rPr>
        <w:t xml:space="preserve">1 lentelė. </w:t>
      </w:r>
      <w:r w:rsidRPr="00F77D7A">
        <w:rPr>
          <w:noProof w:val="0"/>
        </w:rPr>
        <w:t>Specialistų, dirbančių su pinigine socialine parama, informacijos palyginimo ataskaita</w:t>
      </w:r>
    </w:p>
    <w:p w14:paraId="740AFFB4" w14:textId="77777777" w:rsidR="0063351C" w:rsidRPr="00F77D7A" w:rsidRDefault="0063351C" w:rsidP="0063351C">
      <w:pPr>
        <w:rPr>
          <w:b/>
          <w:noProof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4012"/>
        <w:gridCol w:w="1463"/>
        <w:gridCol w:w="1462"/>
        <w:gridCol w:w="1461"/>
      </w:tblGrid>
      <w:tr w:rsidR="0063351C" w:rsidRPr="00F77D7A" w14:paraId="0A69E2BB"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6500898F" w14:textId="77777777" w:rsidR="0063351C" w:rsidRPr="00F77D7A" w:rsidRDefault="0063351C" w:rsidP="00FD2B26">
            <w:pPr>
              <w:jc w:val="both"/>
              <w:rPr>
                <w:rFonts w:eastAsia="Calibri"/>
                <w:b/>
                <w:i/>
                <w:noProof w:val="0"/>
              </w:rPr>
            </w:pPr>
            <w:r w:rsidRPr="00F77D7A">
              <w:rPr>
                <w:rFonts w:eastAsia="Calibri"/>
                <w:b/>
                <w:i/>
                <w:noProof w:val="0"/>
              </w:rPr>
              <w:t>Eil. Nr.</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60AA25D0" w14:textId="77777777" w:rsidR="0063351C" w:rsidRPr="00F77D7A" w:rsidRDefault="0063351C" w:rsidP="00FD2B26">
            <w:pPr>
              <w:jc w:val="both"/>
              <w:rPr>
                <w:rFonts w:eastAsia="Calibri"/>
                <w:b/>
                <w:i/>
                <w:noProof w:val="0"/>
              </w:rPr>
            </w:pPr>
            <w:r w:rsidRPr="00F77D7A">
              <w:rPr>
                <w:rFonts w:eastAsia="Calibri"/>
                <w:b/>
                <w:i/>
                <w:noProof w:val="0"/>
              </w:rPr>
              <w:t>Piniginės paramos rūšys ir vykdymas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7A7987DB" w14:textId="77777777" w:rsidR="0063351C" w:rsidRPr="00F77D7A" w:rsidRDefault="0063351C" w:rsidP="00FD2B26">
            <w:pPr>
              <w:jc w:val="both"/>
              <w:rPr>
                <w:rFonts w:eastAsia="Calibri"/>
                <w:b/>
                <w:i/>
                <w:noProof w:val="0"/>
              </w:rPr>
            </w:pPr>
            <w:r w:rsidRPr="00F77D7A">
              <w:rPr>
                <w:rFonts w:eastAsia="Calibri"/>
                <w:b/>
                <w:i/>
                <w:noProof w:val="0"/>
              </w:rPr>
              <w:t xml:space="preserve">   2014 m.</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235DE0F5" w14:textId="77777777" w:rsidR="0063351C" w:rsidRPr="00F77D7A" w:rsidRDefault="0063351C" w:rsidP="00FD2B26">
            <w:pPr>
              <w:jc w:val="both"/>
              <w:rPr>
                <w:rFonts w:eastAsia="Calibri"/>
                <w:b/>
                <w:i/>
                <w:noProof w:val="0"/>
              </w:rPr>
            </w:pPr>
            <w:r w:rsidRPr="00F77D7A">
              <w:rPr>
                <w:rFonts w:eastAsia="Calibri"/>
                <w:b/>
                <w:i/>
                <w:noProof w:val="0"/>
              </w:rPr>
              <w:t xml:space="preserve">  2015 m.</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638BEF58" w14:textId="77777777" w:rsidR="0063351C" w:rsidRPr="00F77D7A" w:rsidRDefault="0063351C" w:rsidP="00FD2B26">
            <w:pPr>
              <w:jc w:val="both"/>
              <w:rPr>
                <w:rFonts w:eastAsia="Calibri"/>
                <w:b/>
                <w:i/>
                <w:noProof w:val="0"/>
              </w:rPr>
            </w:pPr>
            <w:r w:rsidRPr="00F77D7A">
              <w:rPr>
                <w:rFonts w:eastAsia="Calibri"/>
                <w:b/>
                <w:i/>
                <w:noProof w:val="0"/>
              </w:rPr>
              <w:t xml:space="preserve"> 2016 m.</w:t>
            </w:r>
          </w:p>
        </w:tc>
      </w:tr>
      <w:tr w:rsidR="0063351C" w:rsidRPr="00F77D7A" w14:paraId="48CD5E6C"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1B2BD8A8" w14:textId="77777777" w:rsidR="0063351C" w:rsidRPr="00F77D7A" w:rsidRDefault="0063351C" w:rsidP="00FD2B26">
            <w:pPr>
              <w:jc w:val="both"/>
              <w:rPr>
                <w:rFonts w:eastAsia="Calibri"/>
                <w:noProof w:val="0"/>
              </w:rPr>
            </w:pPr>
            <w:r w:rsidRPr="00F77D7A">
              <w:rPr>
                <w:rFonts w:eastAsia="Calibri"/>
                <w:noProof w:val="0"/>
              </w:rPr>
              <w:t>1.</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7C236BC3" w14:textId="77777777" w:rsidR="0063351C" w:rsidRPr="00F77D7A" w:rsidRDefault="0063351C" w:rsidP="00FD2B26">
            <w:pPr>
              <w:jc w:val="both"/>
              <w:rPr>
                <w:rFonts w:eastAsia="Calibri"/>
                <w:noProof w:val="0"/>
              </w:rPr>
            </w:pPr>
            <w:r w:rsidRPr="00F77D7A">
              <w:rPr>
                <w:rFonts w:eastAsia="Calibri"/>
                <w:noProof w:val="0"/>
              </w:rPr>
              <w:t>Asmenų, gavusių socialinę pašalpą, skaičius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75EA03A9" w14:textId="77777777" w:rsidR="0063351C" w:rsidRPr="00F77D7A" w:rsidRDefault="0063351C" w:rsidP="00FD2B26">
            <w:pPr>
              <w:jc w:val="both"/>
              <w:rPr>
                <w:rFonts w:eastAsia="Calibri"/>
                <w:noProof w:val="0"/>
              </w:rPr>
            </w:pPr>
            <w:r w:rsidRPr="00F77D7A">
              <w:rPr>
                <w:rFonts w:eastAsia="Calibri"/>
                <w:noProof w:val="0"/>
              </w:rPr>
              <w:t>3027</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2D9B52EC" w14:textId="77777777" w:rsidR="0063351C" w:rsidRPr="00F77D7A" w:rsidRDefault="0063351C" w:rsidP="00FD2B26">
            <w:pPr>
              <w:jc w:val="both"/>
              <w:rPr>
                <w:rFonts w:eastAsia="Calibri"/>
                <w:noProof w:val="0"/>
              </w:rPr>
            </w:pPr>
            <w:r w:rsidRPr="00F77D7A">
              <w:rPr>
                <w:rFonts w:eastAsia="Calibri"/>
                <w:noProof w:val="0"/>
              </w:rPr>
              <w:t>2748</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3AC8EA32" w14:textId="77777777" w:rsidR="0063351C" w:rsidRPr="00F77D7A" w:rsidRDefault="0063351C" w:rsidP="00FD2B26">
            <w:pPr>
              <w:jc w:val="both"/>
              <w:rPr>
                <w:rFonts w:eastAsia="Calibri"/>
                <w:noProof w:val="0"/>
              </w:rPr>
            </w:pPr>
            <w:r w:rsidRPr="00F77D7A">
              <w:rPr>
                <w:rFonts w:eastAsia="Calibri"/>
                <w:noProof w:val="0"/>
              </w:rPr>
              <w:t>2396</w:t>
            </w:r>
          </w:p>
        </w:tc>
      </w:tr>
      <w:tr w:rsidR="0063351C" w:rsidRPr="00F77D7A" w14:paraId="27ABB8F4"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09AC4269" w14:textId="77777777" w:rsidR="0063351C" w:rsidRPr="00F77D7A" w:rsidRDefault="0063351C" w:rsidP="00FD2B26">
            <w:pPr>
              <w:jc w:val="both"/>
              <w:rPr>
                <w:rFonts w:eastAsia="Calibri"/>
                <w:noProof w:val="0"/>
              </w:rPr>
            </w:pPr>
            <w:r w:rsidRPr="00F77D7A">
              <w:rPr>
                <w:rFonts w:eastAsia="Calibri"/>
                <w:noProof w:val="0"/>
              </w:rPr>
              <w:t>2.</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307C5C36" w14:textId="77777777" w:rsidR="0063351C" w:rsidRPr="00F77D7A" w:rsidRDefault="0063351C" w:rsidP="00FD2B26">
            <w:pPr>
              <w:jc w:val="both"/>
              <w:rPr>
                <w:rFonts w:eastAsia="Calibri"/>
                <w:noProof w:val="0"/>
              </w:rPr>
            </w:pPr>
            <w:r w:rsidRPr="00F77D7A">
              <w:rPr>
                <w:rFonts w:eastAsia="Calibri"/>
                <w:noProof w:val="0"/>
              </w:rPr>
              <w:t>Socialinės pašalpos suma (tūkst. EUR)</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2DEA4196" w14:textId="77777777" w:rsidR="0063351C" w:rsidRPr="00F77D7A" w:rsidRDefault="0063351C" w:rsidP="00FD2B26">
            <w:pPr>
              <w:jc w:val="both"/>
              <w:rPr>
                <w:rFonts w:eastAsia="Calibri"/>
                <w:noProof w:val="0"/>
              </w:rPr>
            </w:pPr>
            <w:r w:rsidRPr="00F77D7A">
              <w:rPr>
                <w:rFonts w:eastAsia="Calibri"/>
                <w:noProof w:val="0"/>
              </w:rPr>
              <w:t>2242,0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EE2D34A" w14:textId="77777777" w:rsidR="0063351C" w:rsidRPr="00F77D7A" w:rsidRDefault="0063351C" w:rsidP="00FD2B26">
            <w:pPr>
              <w:jc w:val="both"/>
              <w:rPr>
                <w:rFonts w:eastAsia="Calibri"/>
                <w:noProof w:val="0"/>
              </w:rPr>
            </w:pPr>
            <w:r w:rsidRPr="00F77D7A">
              <w:rPr>
                <w:rFonts w:eastAsia="Calibri"/>
                <w:noProof w:val="0"/>
              </w:rPr>
              <w:t>1999,6</w:t>
            </w:r>
          </w:p>
          <w:p w14:paraId="2ED06F69" w14:textId="77777777" w:rsidR="0063351C" w:rsidRPr="00F77D7A" w:rsidRDefault="0063351C" w:rsidP="00FD2B26">
            <w:pPr>
              <w:jc w:val="both"/>
              <w:rPr>
                <w:rFonts w:eastAsia="Calibri"/>
                <w:noProof w:val="0"/>
              </w:rPr>
            </w:pP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0D4EEB76" w14:textId="77777777" w:rsidR="0063351C" w:rsidRPr="00F77D7A" w:rsidRDefault="0063351C" w:rsidP="00FD2B26">
            <w:pPr>
              <w:jc w:val="both"/>
              <w:rPr>
                <w:rFonts w:eastAsia="Calibri"/>
                <w:noProof w:val="0"/>
              </w:rPr>
            </w:pPr>
            <w:r w:rsidRPr="00F77D7A">
              <w:rPr>
                <w:rFonts w:eastAsia="Calibri"/>
                <w:noProof w:val="0"/>
              </w:rPr>
              <w:t>1738,9</w:t>
            </w:r>
          </w:p>
        </w:tc>
      </w:tr>
      <w:tr w:rsidR="0063351C" w:rsidRPr="00F77D7A" w14:paraId="09E06462"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01E32D21" w14:textId="77777777" w:rsidR="0063351C" w:rsidRPr="00F77D7A" w:rsidRDefault="0063351C" w:rsidP="00FD2B26">
            <w:pPr>
              <w:jc w:val="both"/>
              <w:rPr>
                <w:rFonts w:eastAsia="Calibri"/>
                <w:noProof w:val="0"/>
              </w:rPr>
            </w:pPr>
            <w:r w:rsidRPr="00F77D7A">
              <w:rPr>
                <w:rFonts w:eastAsia="Calibri"/>
                <w:noProof w:val="0"/>
              </w:rPr>
              <w:t>3.</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0346FF38" w14:textId="77777777" w:rsidR="0063351C" w:rsidRPr="00F77D7A" w:rsidRDefault="0063351C" w:rsidP="00FD2B26">
            <w:pPr>
              <w:jc w:val="both"/>
              <w:rPr>
                <w:rFonts w:eastAsia="Calibri"/>
                <w:noProof w:val="0"/>
              </w:rPr>
            </w:pPr>
            <w:r w:rsidRPr="00F77D7A">
              <w:rPr>
                <w:rFonts w:eastAsia="Calibri"/>
                <w:noProof w:val="0"/>
              </w:rPr>
              <w:t>Kompensacijos už centrinį šildymą, karštą bei šaltą vandenį (šeimų skaičius)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55B9AB9C" w14:textId="77777777" w:rsidR="0063351C" w:rsidRPr="00F77D7A" w:rsidRDefault="0063351C" w:rsidP="00FD2B26">
            <w:pPr>
              <w:jc w:val="both"/>
              <w:rPr>
                <w:rFonts w:eastAsia="Calibri"/>
                <w:noProof w:val="0"/>
              </w:rPr>
            </w:pPr>
            <w:r w:rsidRPr="00F77D7A">
              <w:rPr>
                <w:rFonts w:eastAsia="Calibri"/>
                <w:noProof w:val="0"/>
              </w:rPr>
              <w:t>768</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4EF96D36" w14:textId="77777777" w:rsidR="0063351C" w:rsidRPr="00F77D7A" w:rsidRDefault="0063351C" w:rsidP="00FD2B26">
            <w:pPr>
              <w:jc w:val="both"/>
              <w:rPr>
                <w:rFonts w:eastAsia="Calibri"/>
                <w:noProof w:val="0"/>
                <w:color w:val="FFFFFF"/>
              </w:rPr>
            </w:pPr>
            <w:r w:rsidRPr="00F77D7A">
              <w:rPr>
                <w:rFonts w:eastAsia="Calibri"/>
                <w:noProof w:val="0"/>
              </w:rPr>
              <w:t>768</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51DF983E" w14:textId="77777777" w:rsidR="0063351C" w:rsidRPr="00F77D7A" w:rsidRDefault="0063351C" w:rsidP="00FD2B26">
            <w:pPr>
              <w:jc w:val="both"/>
              <w:rPr>
                <w:rFonts w:eastAsia="Calibri"/>
                <w:noProof w:val="0"/>
              </w:rPr>
            </w:pPr>
            <w:r w:rsidRPr="00F77D7A">
              <w:rPr>
                <w:rFonts w:eastAsia="Calibri"/>
                <w:noProof w:val="0"/>
              </w:rPr>
              <w:t>651</w:t>
            </w:r>
          </w:p>
        </w:tc>
      </w:tr>
      <w:tr w:rsidR="0063351C" w:rsidRPr="00F77D7A" w14:paraId="16FD6C13"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0077BFA0" w14:textId="77777777" w:rsidR="0063351C" w:rsidRPr="00F77D7A" w:rsidRDefault="0063351C" w:rsidP="00FD2B26">
            <w:pPr>
              <w:jc w:val="both"/>
              <w:rPr>
                <w:rFonts w:eastAsia="Calibri"/>
                <w:noProof w:val="0"/>
              </w:rPr>
            </w:pPr>
            <w:r w:rsidRPr="00F77D7A">
              <w:rPr>
                <w:rFonts w:eastAsia="Calibri"/>
                <w:noProof w:val="0"/>
              </w:rPr>
              <w:t>4.</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0CFEFD33" w14:textId="77777777" w:rsidR="0063351C" w:rsidRPr="00F77D7A" w:rsidRDefault="0063351C" w:rsidP="00FD2B26">
            <w:pPr>
              <w:jc w:val="both"/>
              <w:rPr>
                <w:rFonts w:eastAsia="Calibri"/>
                <w:noProof w:val="0"/>
              </w:rPr>
            </w:pPr>
            <w:r w:rsidRPr="00F77D7A">
              <w:rPr>
                <w:rFonts w:eastAsia="Calibri"/>
                <w:noProof w:val="0"/>
              </w:rPr>
              <w:t>Kompensacijos už centrinį šildymą, karštą bei šaltą vandenį (tūkst. EUR)</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2D44371D" w14:textId="77777777" w:rsidR="0063351C" w:rsidRPr="00F77D7A" w:rsidRDefault="0063351C" w:rsidP="00FD2B26">
            <w:pPr>
              <w:jc w:val="both"/>
              <w:rPr>
                <w:rFonts w:eastAsia="Calibri"/>
                <w:noProof w:val="0"/>
              </w:rPr>
            </w:pPr>
            <w:r w:rsidRPr="00F77D7A">
              <w:rPr>
                <w:rFonts w:eastAsia="Calibri"/>
                <w:noProof w:val="0"/>
              </w:rPr>
              <w:t>145,4</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2D03319C" w14:textId="77777777" w:rsidR="0063351C" w:rsidRPr="00F77D7A" w:rsidRDefault="0063351C" w:rsidP="00FD2B26">
            <w:pPr>
              <w:jc w:val="both"/>
              <w:rPr>
                <w:rFonts w:eastAsia="Calibri"/>
                <w:noProof w:val="0"/>
              </w:rPr>
            </w:pPr>
            <w:r w:rsidRPr="00F77D7A">
              <w:rPr>
                <w:rFonts w:eastAsia="Calibri"/>
                <w:noProof w:val="0"/>
              </w:rPr>
              <w:t>144,0</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6E92F63D" w14:textId="77777777" w:rsidR="0063351C" w:rsidRPr="00F77D7A" w:rsidRDefault="0063351C" w:rsidP="00FD2B26">
            <w:pPr>
              <w:ind w:left="78" w:hanging="78"/>
              <w:jc w:val="both"/>
              <w:rPr>
                <w:rFonts w:eastAsia="Calibri"/>
                <w:noProof w:val="0"/>
                <w:color w:val="FFFF00"/>
              </w:rPr>
            </w:pPr>
            <w:r w:rsidRPr="00F77D7A">
              <w:rPr>
                <w:rFonts w:eastAsia="Calibri"/>
                <w:noProof w:val="0"/>
                <w:color w:val="FFFFFF"/>
              </w:rPr>
              <w:t>111111111111111111919,0,2</w:t>
            </w:r>
          </w:p>
        </w:tc>
      </w:tr>
      <w:tr w:rsidR="0063351C" w:rsidRPr="00F77D7A" w14:paraId="44AD90B8"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1327D1F9" w14:textId="77777777" w:rsidR="0063351C" w:rsidRPr="00F77D7A" w:rsidRDefault="0063351C" w:rsidP="00FD2B26">
            <w:pPr>
              <w:jc w:val="both"/>
              <w:rPr>
                <w:rFonts w:eastAsia="Calibri"/>
                <w:noProof w:val="0"/>
              </w:rPr>
            </w:pPr>
            <w:r w:rsidRPr="00F77D7A">
              <w:rPr>
                <w:rFonts w:eastAsia="Calibri"/>
                <w:noProof w:val="0"/>
              </w:rPr>
              <w:t>5.</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79AEF25A" w14:textId="77777777" w:rsidR="0063351C" w:rsidRPr="00F77D7A" w:rsidRDefault="0063351C" w:rsidP="00FD2B26">
            <w:pPr>
              <w:jc w:val="both"/>
              <w:rPr>
                <w:rFonts w:eastAsia="Calibri"/>
                <w:noProof w:val="0"/>
              </w:rPr>
            </w:pPr>
            <w:r w:rsidRPr="00F77D7A">
              <w:rPr>
                <w:rFonts w:eastAsia="Calibri"/>
                <w:noProof w:val="0"/>
              </w:rPr>
              <w:t>Kompensacijos už suvartotas gamtines dujas (šeimų skaičius)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4794700A" w14:textId="77777777" w:rsidR="0063351C" w:rsidRPr="00F77D7A" w:rsidRDefault="0063351C" w:rsidP="00FD2B26">
            <w:pPr>
              <w:jc w:val="both"/>
              <w:rPr>
                <w:rFonts w:eastAsia="Calibri"/>
                <w:noProof w:val="0"/>
              </w:rPr>
            </w:pPr>
            <w:r w:rsidRPr="00F77D7A">
              <w:rPr>
                <w:rFonts w:eastAsia="Calibri"/>
                <w:noProof w:val="0"/>
              </w:rPr>
              <w:t>22</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249B0787" w14:textId="77777777" w:rsidR="0063351C" w:rsidRPr="00F77D7A" w:rsidRDefault="0063351C" w:rsidP="00FD2B26">
            <w:pPr>
              <w:jc w:val="both"/>
              <w:rPr>
                <w:rFonts w:eastAsia="Calibri"/>
                <w:noProof w:val="0"/>
              </w:rPr>
            </w:pPr>
            <w:r w:rsidRPr="00F77D7A">
              <w:rPr>
                <w:rFonts w:eastAsia="Calibri"/>
                <w:noProof w:val="0"/>
              </w:rPr>
              <w:t>22</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6A7C7BFD" w14:textId="77777777" w:rsidR="0063351C" w:rsidRPr="00F77D7A" w:rsidRDefault="0063351C" w:rsidP="00FD2B26">
            <w:pPr>
              <w:jc w:val="both"/>
              <w:rPr>
                <w:rFonts w:eastAsia="Calibri"/>
                <w:noProof w:val="0"/>
              </w:rPr>
            </w:pPr>
            <w:r w:rsidRPr="00F77D7A">
              <w:rPr>
                <w:rFonts w:eastAsia="Calibri"/>
                <w:noProof w:val="0"/>
              </w:rPr>
              <w:t>22</w:t>
            </w:r>
          </w:p>
        </w:tc>
      </w:tr>
      <w:tr w:rsidR="0063351C" w:rsidRPr="00F77D7A" w14:paraId="6B120865"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5195CDB1" w14:textId="77777777" w:rsidR="0063351C" w:rsidRPr="00F77D7A" w:rsidRDefault="0063351C" w:rsidP="00FD2B26">
            <w:pPr>
              <w:jc w:val="both"/>
              <w:rPr>
                <w:rFonts w:eastAsia="Calibri"/>
                <w:noProof w:val="0"/>
              </w:rPr>
            </w:pPr>
            <w:r w:rsidRPr="00F77D7A">
              <w:rPr>
                <w:rFonts w:eastAsia="Calibri"/>
                <w:noProof w:val="0"/>
              </w:rPr>
              <w:t>6.</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7B00D9E3" w14:textId="77777777" w:rsidR="0063351C" w:rsidRPr="00F77D7A" w:rsidRDefault="0063351C" w:rsidP="00FD2B26">
            <w:pPr>
              <w:jc w:val="both"/>
              <w:rPr>
                <w:rFonts w:eastAsia="Calibri"/>
                <w:noProof w:val="0"/>
              </w:rPr>
            </w:pPr>
            <w:r w:rsidRPr="00F77D7A">
              <w:rPr>
                <w:rFonts w:eastAsia="Calibri"/>
                <w:noProof w:val="0"/>
              </w:rPr>
              <w:t>Kompensacijos už suvartotas gamtines dujas suma (tūkst. EUR)</w:t>
            </w:r>
          </w:p>
        </w:tc>
        <w:tc>
          <w:tcPr>
            <w:tcW w:w="1463" w:type="dxa"/>
            <w:tcBorders>
              <w:top w:val="single" w:sz="4" w:space="0" w:color="auto"/>
              <w:left w:val="single" w:sz="4" w:space="0" w:color="auto"/>
              <w:bottom w:val="single" w:sz="4" w:space="0" w:color="auto"/>
              <w:right w:val="single" w:sz="4" w:space="0" w:color="auto"/>
            </w:tcBorders>
            <w:shd w:val="clear" w:color="auto" w:fill="auto"/>
          </w:tcPr>
          <w:p w14:paraId="6AB3CA74" w14:textId="77777777" w:rsidR="0063351C" w:rsidRPr="00F77D7A" w:rsidRDefault="0063351C" w:rsidP="00FD2B26">
            <w:pPr>
              <w:jc w:val="both"/>
              <w:rPr>
                <w:rFonts w:eastAsia="Calibri"/>
                <w:noProof w:val="0"/>
              </w:rPr>
            </w:pPr>
            <w:r w:rsidRPr="00F77D7A">
              <w:rPr>
                <w:rFonts w:eastAsia="Calibri"/>
                <w:noProof w:val="0"/>
              </w:rPr>
              <w:t>5,1</w:t>
            </w:r>
          </w:p>
          <w:p w14:paraId="0E6AC10D" w14:textId="77777777" w:rsidR="0063351C" w:rsidRPr="00F77D7A" w:rsidRDefault="0063351C" w:rsidP="00FD2B26">
            <w:pPr>
              <w:jc w:val="both"/>
              <w:rPr>
                <w:rFonts w:eastAsia="Calibri"/>
                <w:noProof w:val="0"/>
              </w:rPr>
            </w:pP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307CBB55" w14:textId="77777777" w:rsidR="0063351C" w:rsidRPr="00F77D7A" w:rsidRDefault="0063351C" w:rsidP="00FD2B26">
            <w:pPr>
              <w:jc w:val="both"/>
              <w:rPr>
                <w:rFonts w:eastAsia="Calibri"/>
                <w:noProof w:val="0"/>
              </w:rPr>
            </w:pPr>
            <w:r w:rsidRPr="00F77D7A">
              <w:rPr>
                <w:rFonts w:eastAsia="Calibri"/>
                <w:noProof w:val="0"/>
              </w:rPr>
              <w:t>2,8</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3C2B7AC7" w14:textId="77777777" w:rsidR="0063351C" w:rsidRPr="00F77D7A" w:rsidRDefault="0063351C" w:rsidP="00FD2B26">
            <w:pPr>
              <w:jc w:val="both"/>
              <w:rPr>
                <w:rFonts w:eastAsia="Calibri"/>
                <w:noProof w:val="0"/>
              </w:rPr>
            </w:pPr>
            <w:r w:rsidRPr="00F77D7A">
              <w:rPr>
                <w:rFonts w:eastAsia="Calibri"/>
                <w:noProof w:val="0"/>
              </w:rPr>
              <w:t>3,0</w:t>
            </w:r>
          </w:p>
        </w:tc>
      </w:tr>
      <w:tr w:rsidR="0063351C" w:rsidRPr="00F77D7A" w14:paraId="2002F9E1"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2DD8FE4F" w14:textId="77777777" w:rsidR="0063351C" w:rsidRPr="00F77D7A" w:rsidRDefault="0063351C" w:rsidP="00FD2B26">
            <w:pPr>
              <w:jc w:val="both"/>
              <w:rPr>
                <w:rFonts w:eastAsia="Calibri"/>
                <w:noProof w:val="0"/>
              </w:rPr>
            </w:pPr>
            <w:r w:rsidRPr="00F77D7A">
              <w:rPr>
                <w:rFonts w:eastAsia="Calibri"/>
                <w:noProof w:val="0"/>
              </w:rPr>
              <w:t>7.</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78A0DAA9" w14:textId="77777777" w:rsidR="0063351C" w:rsidRPr="00F77D7A" w:rsidRDefault="0063351C" w:rsidP="00FD2B26">
            <w:pPr>
              <w:jc w:val="both"/>
              <w:rPr>
                <w:rFonts w:eastAsia="Calibri"/>
                <w:noProof w:val="0"/>
              </w:rPr>
            </w:pPr>
            <w:r w:rsidRPr="00F77D7A">
              <w:rPr>
                <w:rFonts w:eastAsia="Calibri"/>
                <w:noProof w:val="0"/>
              </w:rPr>
              <w:t>Kompensacijos už kietą kurą (šeimų skaičius)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4DF18DEA" w14:textId="77777777" w:rsidR="0063351C" w:rsidRPr="00F77D7A" w:rsidRDefault="0063351C" w:rsidP="00FD2B26">
            <w:pPr>
              <w:jc w:val="both"/>
              <w:rPr>
                <w:rFonts w:eastAsia="Calibri"/>
                <w:noProof w:val="0"/>
              </w:rPr>
            </w:pPr>
            <w:r w:rsidRPr="00F77D7A">
              <w:rPr>
                <w:rFonts w:eastAsia="Calibri"/>
                <w:noProof w:val="0"/>
              </w:rPr>
              <w:t>1396</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46DE220C" w14:textId="77777777" w:rsidR="0063351C" w:rsidRPr="00F77D7A" w:rsidRDefault="0063351C" w:rsidP="00FD2B26">
            <w:pPr>
              <w:jc w:val="both"/>
              <w:rPr>
                <w:rFonts w:eastAsia="Calibri"/>
                <w:noProof w:val="0"/>
              </w:rPr>
            </w:pPr>
            <w:r w:rsidRPr="00F77D7A">
              <w:rPr>
                <w:rFonts w:eastAsia="Calibri"/>
                <w:noProof w:val="0"/>
              </w:rPr>
              <w:t>1417</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52CD109B" w14:textId="77777777" w:rsidR="0063351C" w:rsidRPr="00F77D7A" w:rsidRDefault="0063351C" w:rsidP="00FD2B26">
            <w:pPr>
              <w:jc w:val="both"/>
              <w:rPr>
                <w:rFonts w:eastAsia="Calibri"/>
                <w:noProof w:val="0"/>
              </w:rPr>
            </w:pPr>
            <w:r w:rsidRPr="00F77D7A">
              <w:rPr>
                <w:rFonts w:eastAsia="Calibri"/>
                <w:noProof w:val="0"/>
              </w:rPr>
              <w:t>1046</w:t>
            </w:r>
          </w:p>
        </w:tc>
      </w:tr>
      <w:tr w:rsidR="0063351C" w:rsidRPr="00F77D7A" w14:paraId="3F46B088"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2D38F1F9" w14:textId="77777777" w:rsidR="0063351C" w:rsidRPr="00F77D7A" w:rsidRDefault="0063351C" w:rsidP="00FD2B26">
            <w:pPr>
              <w:jc w:val="both"/>
              <w:rPr>
                <w:rFonts w:eastAsia="Calibri"/>
                <w:noProof w:val="0"/>
              </w:rPr>
            </w:pPr>
            <w:r w:rsidRPr="00F77D7A">
              <w:rPr>
                <w:rFonts w:eastAsia="Calibri"/>
                <w:noProof w:val="0"/>
              </w:rPr>
              <w:t>8.</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7CA7B100" w14:textId="77777777" w:rsidR="0063351C" w:rsidRPr="00F77D7A" w:rsidRDefault="0063351C" w:rsidP="00FD2B26">
            <w:pPr>
              <w:jc w:val="both"/>
              <w:rPr>
                <w:rFonts w:eastAsia="Calibri"/>
                <w:noProof w:val="0"/>
              </w:rPr>
            </w:pPr>
            <w:r w:rsidRPr="00F77D7A">
              <w:rPr>
                <w:rFonts w:eastAsia="Calibri"/>
                <w:noProof w:val="0"/>
              </w:rPr>
              <w:t>Kompensacijos už kietą kurą suma (tūkst. EUR)</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483E3B25" w14:textId="77777777" w:rsidR="0063351C" w:rsidRPr="00F77D7A" w:rsidRDefault="0063351C" w:rsidP="00FD2B26">
            <w:pPr>
              <w:jc w:val="both"/>
              <w:rPr>
                <w:rFonts w:eastAsia="Calibri"/>
                <w:noProof w:val="0"/>
              </w:rPr>
            </w:pPr>
            <w:r w:rsidRPr="00F77D7A">
              <w:rPr>
                <w:rFonts w:eastAsia="Calibri"/>
                <w:noProof w:val="0"/>
              </w:rPr>
              <w:t>312,4</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166FD4E2" w14:textId="77777777" w:rsidR="0063351C" w:rsidRPr="00F77D7A" w:rsidRDefault="0063351C" w:rsidP="00FD2B26">
            <w:pPr>
              <w:jc w:val="both"/>
              <w:rPr>
                <w:rFonts w:eastAsia="Calibri"/>
                <w:noProof w:val="0"/>
              </w:rPr>
            </w:pPr>
            <w:r w:rsidRPr="00F77D7A">
              <w:rPr>
                <w:rFonts w:eastAsia="Calibri"/>
                <w:noProof w:val="0"/>
              </w:rPr>
              <w:t>275,2</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5B469ECB" w14:textId="77777777" w:rsidR="0063351C" w:rsidRPr="00F77D7A" w:rsidRDefault="0063351C" w:rsidP="00FD2B26">
            <w:pPr>
              <w:jc w:val="both"/>
              <w:rPr>
                <w:rFonts w:eastAsia="Calibri"/>
                <w:noProof w:val="0"/>
              </w:rPr>
            </w:pPr>
            <w:r w:rsidRPr="00F77D7A">
              <w:rPr>
                <w:rFonts w:eastAsia="Calibri"/>
                <w:noProof w:val="0"/>
              </w:rPr>
              <w:t>134,7</w:t>
            </w:r>
          </w:p>
        </w:tc>
      </w:tr>
      <w:tr w:rsidR="0063351C" w:rsidRPr="00F77D7A" w14:paraId="2D6B3417"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15EF22A2" w14:textId="77777777" w:rsidR="0063351C" w:rsidRPr="00F77D7A" w:rsidRDefault="0063351C" w:rsidP="00FD2B26">
            <w:pPr>
              <w:jc w:val="both"/>
              <w:rPr>
                <w:rFonts w:eastAsia="Calibri"/>
                <w:noProof w:val="0"/>
              </w:rPr>
            </w:pPr>
            <w:r w:rsidRPr="00F77D7A">
              <w:rPr>
                <w:rFonts w:eastAsia="Calibri"/>
                <w:noProof w:val="0"/>
              </w:rPr>
              <w:t>9.</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1210506F" w14:textId="77777777" w:rsidR="0063351C" w:rsidRPr="00F77D7A" w:rsidRDefault="0063351C" w:rsidP="00FD2B26">
            <w:pPr>
              <w:jc w:val="both"/>
              <w:rPr>
                <w:rFonts w:eastAsia="Calibri"/>
                <w:noProof w:val="0"/>
              </w:rPr>
            </w:pPr>
            <w:r w:rsidRPr="00F77D7A">
              <w:rPr>
                <w:rFonts w:eastAsia="Calibri"/>
                <w:noProof w:val="0"/>
              </w:rPr>
              <w:t>Tvarkytų įrašų apie turto vertinimą, skaičius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16EA72EA" w14:textId="77777777" w:rsidR="0063351C" w:rsidRPr="00F77D7A" w:rsidRDefault="0063351C" w:rsidP="00FD2B26">
            <w:pPr>
              <w:jc w:val="both"/>
              <w:rPr>
                <w:rFonts w:eastAsia="Calibri"/>
                <w:noProof w:val="0"/>
              </w:rPr>
            </w:pPr>
            <w:r w:rsidRPr="00F77D7A">
              <w:rPr>
                <w:rFonts w:eastAsia="Calibri"/>
                <w:noProof w:val="0"/>
              </w:rPr>
              <w:t>4337</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3B474483" w14:textId="77777777" w:rsidR="0063351C" w:rsidRPr="00F77D7A" w:rsidRDefault="0063351C" w:rsidP="00FD2B26">
            <w:pPr>
              <w:jc w:val="both"/>
              <w:rPr>
                <w:rFonts w:eastAsia="Calibri"/>
                <w:noProof w:val="0"/>
              </w:rPr>
            </w:pPr>
            <w:r w:rsidRPr="00F77D7A">
              <w:rPr>
                <w:rFonts w:eastAsia="Calibri"/>
                <w:noProof w:val="0"/>
              </w:rPr>
              <w:t>3905</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381C36B3" w14:textId="77777777" w:rsidR="0063351C" w:rsidRPr="00F77D7A" w:rsidRDefault="0063351C" w:rsidP="00FD2B26">
            <w:pPr>
              <w:jc w:val="both"/>
              <w:rPr>
                <w:rFonts w:eastAsia="Calibri"/>
                <w:noProof w:val="0"/>
              </w:rPr>
            </w:pPr>
            <w:r w:rsidRPr="00F77D7A">
              <w:rPr>
                <w:rFonts w:eastAsia="Calibri"/>
                <w:noProof w:val="0"/>
              </w:rPr>
              <w:t>3122</w:t>
            </w:r>
          </w:p>
        </w:tc>
      </w:tr>
      <w:tr w:rsidR="0063351C" w:rsidRPr="00F77D7A" w14:paraId="6CD388F8"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04BA1FA4" w14:textId="77777777" w:rsidR="0063351C" w:rsidRPr="00F77D7A" w:rsidRDefault="0063351C" w:rsidP="00FD2B26">
            <w:pPr>
              <w:jc w:val="both"/>
              <w:rPr>
                <w:rFonts w:eastAsia="Calibri"/>
                <w:noProof w:val="0"/>
              </w:rPr>
            </w:pPr>
            <w:r w:rsidRPr="00F77D7A">
              <w:rPr>
                <w:rFonts w:eastAsia="Calibri"/>
                <w:noProof w:val="0"/>
              </w:rPr>
              <w:t>10.</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735C7C6A" w14:textId="77777777" w:rsidR="0063351C" w:rsidRPr="00F77D7A" w:rsidRDefault="0063351C" w:rsidP="00FD2B26">
            <w:pPr>
              <w:jc w:val="both"/>
              <w:rPr>
                <w:rFonts w:eastAsia="Calibri"/>
                <w:noProof w:val="0"/>
              </w:rPr>
            </w:pPr>
            <w:r w:rsidRPr="00F77D7A">
              <w:rPr>
                <w:rFonts w:eastAsia="Calibri"/>
                <w:noProof w:val="0"/>
              </w:rPr>
              <w:t>Neturėjo teisės į paramą dėl turto vertės normatyvo viršijimo (šeimų skaičius)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3E1DE44C" w14:textId="77777777" w:rsidR="0063351C" w:rsidRPr="00F77D7A" w:rsidRDefault="0063351C" w:rsidP="00FD2B26">
            <w:pPr>
              <w:jc w:val="both"/>
              <w:rPr>
                <w:rFonts w:eastAsia="Calibri"/>
                <w:noProof w:val="0"/>
              </w:rPr>
            </w:pPr>
            <w:r w:rsidRPr="00F77D7A">
              <w:rPr>
                <w:rFonts w:eastAsia="Calibri"/>
                <w:noProof w:val="0"/>
              </w:rPr>
              <w:t>172</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1BCBFFC5" w14:textId="77777777" w:rsidR="0063351C" w:rsidRPr="00F77D7A" w:rsidRDefault="0063351C" w:rsidP="00FD2B26">
            <w:pPr>
              <w:jc w:val="both"/>
              <w:rPr>
                <w:rFonts w:eastAsia="Calibri"/>
                <w:noProof w:val="0"/>
              </w:rPr>
            </w:pPr>
            <w:r w:rsidRPr="00F77D7A">
              <w:rPr>
                <w:rFonts w:eastAsia="Calibri"/>
                <w:noProof w:val="0"/>
              </w:rPr>
              <w:t>116</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7C1FD8F7" w14:textId="77777777" w:rsidR="0063351C" w:rsidRPr="00F77D7A" w:rsidRDefault="0063351C" w:rsidP="00FD2B26">
            <w:pPr>
              <w:jc w:val="both"/>
              <w:rPr>
                <w:rFonts w:eastAsia="Calibri"/>
                <w:noProof w:val="0"/>
              </w:rPr>
            </w:pPr>
            <w:r w:rsidRPr="00F77D7A">
              <w:rPr>
                <w:rFonts w:eastAsia="Calibri"/>
                <w:noProof w:val="0"/>
              </w:rPr>
              <w:t>83</w:t>
            </w:r>
          </w:p>
        </w:tc>
      </w:tr>
      <w:tr w:rsidR="0063351C" w:rsidRPr="00F77D7A" w14:paraId="713243D8"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0A3A7B12" w14:textId="77777777" w:rsidR="0063351C" w:rsidRPr="00F77D7A" w:rsidRDefault="0063351C" w:rsidP="00FD2B26">
            <w:pPr>
              <w:jc w:val="both"/>
              <w:rPr>
                <w:rFonts w:eastAsia="Calibri"/>
                <w:noProof w:val="0"/>
              </w:rPr>
            </w:pPr>
            <w:r w:rsidRPr="00F77D7A">
              <w:rPr>
                <w:rFonts w:eastAsia="Calibri"/>
                <w:noProof w:val="0"/>
              </w:rPr>
              <w:t>11.</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00902774" w14:textId="77777777" w:rsidR="0063351C" w:rsidRPr="00F77D7A" w:rsidRDefault="0063351C" w:rsidP="00FD2B26">
            <w:pPr>
              <w:jc w:val="both"/>
              <w:rPr>
                <w:rFonts w:eastAsia="Calibri"/>
                <w:noProof w:val="0"/>
              </w:rPr>
            </w:pPr>
            <w:r w:rsidRPr="00F77D7A">
              <w:rPr>
                <w:rFonts w:eastAsia="Calibri"/>
                <w:noProof w:val="0"/>
              </w:rPr>
              <w:t>Tvarkyta įrašų apie piniginės socialinės paramos skyrimą kompiuterinėje sistemoje „Parama“</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35462C50" w14:textId="77777777" w:rsidR="0063351C" w:rsidRPr="00F77D7A" w:rsidRDefault="0063351C" w:rsidP="00FD2B26">
            <w:pPr>
              <w:jc w:val="both"/>
              <w:rPr>
                <w:rFonts w:eastAsia="Calibri"/>
                <w:noProof w:val="0"/>
              </w:rPr>
            </w:pPr>
            <w:r w:rsidRPr="00F77D7A">
              <w:rPr>
                <w:rFonts w:eastAsia="Calibri"/>
                <w:noProof w:val="0"/>
              </w:rPr>
              <w:t>14954</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601EC21E" w14:textId="77777777" w:rsidR="0063351C" w:rsidRPr="00F77D7A" w:rsidRDefault="0063351C" w:rsidP="00FD2B26">
            <w:pPr>
              <w:jc w:val="both"/>
              <w:rPr>
                <w:rFonts w:eastAsia="Calibri"/>
                <w:noProof w:val="0"/>
              </w:rPr>
            </w:pPr>
            <w:r w:rsidRPr="00F77D7A">
              <w:rPr>
                <w:rFonts w:eastAsia="Calibri"/>
                <w:noProof w:val="0"/>
              </w:rPr>
              <w:t>14389</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1709E210" w14:textId="77777777" w:rsidR="0063351C" w:rsidRPr="00F77D7A" w:rsidRDefault="0063351C" w:rsidP="00FD2B26">
            <w:pPr>
              <w:jc w:val="both"/>
              <w:rPr>
                <w:rFonts w:eastAsia="Calibri"/>
                <w:noProof w:val="0"/>
              </w:rPr>
            </w:pPr>
            <w:r w:rsidRPr="00F77D7A">
              <w:rPr>
                <w:rFonts w:eastAsia="Calibri"/>
                <w:noProof w:val="0"/>
              </w:rPr>
              <w:t>11070</w:t>
            </w:r>
          </w:p>
        </w:tc>
      </w:tr>
      <w:tr w:rsidR="0063351C" w:rsidRPr="00F77D7A" w14:paraId="34D0C364"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3061B2FA" w14:textId="77777777" w:rsidR="0063351C" w:rsidRPr="00F77D7A" w:rsidRDefault="0063351C" w:rsidP="00FD2B26">
            <w:pPr>
              <w:jc w:val="both"/>
              <w:rPr>
                <w:rFonts w:eastAsia="Calibri"/>
                <w:noProof w:val="0"/>
              </w:rPr>
            </w:pPr>
            <w:r w:rsidRPr="00F77D7A">
              <w:rPr>
                <w:rFonts w:eastAsia="Calibri"/>
                <w:noProof w:val="0"/>
              </w:rPr>
              <w:t>12.</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2F1BDDE3" w14:textId="77777777" w:rsidR="0063351C" w:rsidRPr="00F77D7A" w:rsidRDefault="0063351C" w:rsidP="00FD2B26">
            <w:pPr>
              <w:jc w:val="both"/>
              <w:rPr>
                <w:rFonts w:eastAsia="Calibri"/>
                <w:noProof w:val="0"/>
              </w:rPr>
            </w:pPr>
            <w:r w:rsidRPr="00F77D7A">
              <w:rPr>
                <w:rFonts w:eastAsia="Calibri"/>
                <w:noProof w:val="0"/>
              </w:rPr>
              <w:t>Šeimų, gaunančių piniginę socialinę paramą bei išmokas vaikams talonais, skaičius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5B1C28BA" w14:textId="77777777" w:rsidR="0063351C" w:rsidRPr="00F77D7A" w:rsidRDefault="0063351C" w:rsidP="00FD2B26">
            <w:pPr>
              <w:jc w:val="both"/>
              <w:rPr>
                <w:rFonts w:eastAsia="Calibri"/>
                <w:noProof w:val="0"/>
              </w:rPr>
            </w:pPr>
            <w:r w:rsidRPr="00F77D7A">
              <w:rPr>
                <w:rFonts w:eastAsia="Calibri"/>
                <w:noProof w:val="0"/>
              </w:rPr>
              <w:t>54</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62534A8C" w14:textId="77777777" w:rsidR="0063351C" w:rsidRPr="00F77D7A" w:rsidRDefault="0063351C" w:rsidP="00FD2B26">
            <w:pPr>
              <w:jc w:val="both"/>
              <w:rPr>
                <w:rFonts w:eastAsia="Calibri"/>
                <w:noProof w:val="0"/>
              </w:rPr>
            </w:pPr>
            <w:r w:rsidRPr="00F77D7A">
              <w:rPr>
                <w:rFonts w:eastAsia="Calibri"/>
                <w:noProof w:val="0"/>
              </w:rPr>
              <w:t>48</w:t>
            </w: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305FDB0A" w14:textId="77777777" w:rsidR="0063351C" w:rsidRPr="00F77D7A" w:rsidRDefault="0063351C" w:rsidP="00FD2B26">
            <w:pPr>
              <w:jc w:val="both"/>
              <w:rPr>
                <w:rFonts w:eastAsia="Calibri"/>
                <w:noProof w:val="0"/>
              </w:rPr>
            </w:pPr>
            <w:r w:rsidRPr="00F77D7A">
              <w:rPr>
                <w:rFonts w:eastAsia="Calibri"/>
                <w:noProof w:val="0"/>
              </w:rPr>
              <w:t>31</w:t>
            </w:r>
          </w:p>
          <w:p w14:paraId="6862E3F9" w14:textId="77777777" w:rsidR="0063351C" w:rsidRPr="00F77D7A" w:rsidRDefault="0063351C" w:rsidP="00FD2B26">
            <w:pPr>
              <w:jc w:val="both"/>
              <w:rPr>
                <w:rFonts w:eastAsia="Calibri"/>
                <w:noProof w:val="0"/>
              </w:rPr>
            </w:pPr>
          </w:p>
        </w:tc>
      </w:tr>
      <w:tr w:rsidR="0063351C" w:rsidRPr="00F77D7A" w14:paraId="759E0EF1"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47E49770" w14:textId="77777777" w:rsidR="0063351C" w:rsidRPr="00F77D7A" w:rsidRDefault="0063351C" w:rsidP="00FD2B26">
            <w:pPr>
              <w:jc w:val="both"/>
              <w:rPr>
                <w:rFonts w:eastAsia="Calibri"/>
                <w:noProof w:val="0"/>
              </w:rPr>
            </w:pPr>
            <w:r w:rsidRPr="00F77D7A">
              <w:rPr>
                <w:rFonts w:eastAsia="Calibri"/>
                <w:noProof w:val="0"/>
              </w:rPr>
              <w:t>13.</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279281CD" w14:textId="77777777" w:rsidR="0063351C" w:rsidRPr="00F77D7A" w:rsidRDefault="0063351C" w:rsidP="00FD2B26">
            <w:pPr>
              <w:jc w:val="both"/>
              <w:rPr>
                <w:rFonts w:eastAsia="Calibri"/>
                <w:noProof w:val="0"/>
              </w:rPr>
            </w:pPr>
            <w:r w:rsidRPr="00F77D7A">
              <w:rPr>
                <w:rFonts w:eastAsia="Calibri"/>
                <w:noProof w:val="0"/>
              </w:rPr>
              <w:t>Šeimų, gaunančių piniginę socialinę paramą bei išmokas vaikams į socialines korteles, skaičius</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3A8A4E58" w14:textId="77777777" w:rsidR="0063351C" w:rsidRPr="00F77D7A" w:rsidRDefault="0063351C" w:rsidP="00FD2B26">
            <w:pPr>
              <w:jc w:val="both"/>
              <w:rPr>
                <w:rFonts w:eastAsia="Calibri"/>
                <w:noProof w:val="0"/>
              </w:rPr>
            </w:pPr>
            <w:r w:rsidRPr="00F77D7A">
              <w:rPr>
                <w:rFonts w:eastAsia="Calibri"/>
                <w:noProof w:val="0"/>
              </w:rPr>
              <w:t>17</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66EC5AA3" w14:textId="77777777" w:rsidR="0063351C" w:rsidRPr="00F77D7A" w:rsidRDefault="0063351C" w:rsidP="00FD2B26">
            <w:pPr>
              <w:jc w:val="both"/>
              <w:rPr>
                <w:rFonts w:eastAsia="Calibri"/>
                <w:noProof w:val="0"/>
              </w:rPr>
            </w:pPr>
            <w:r w:rsidRPr="00F77D7A">
              <w:rPr>
                <w:rFonts w:eastAsia="Calibri"/>
                <w:noProof w:val="0"/>
              </w:rPr>
              <w:t>18</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145E02CC" w14:textId="77777777" w:rsidR="0063351C" w:rsidRPr="00F77D7A" w:rsidRDefault="0063351C" w:rsidP="00FD2B26">
            <w:pPr>
              <w:jc w:val="both"/>
              <w:rPr>
                <w:rFonts w:eastAsia="Calibri"/>
                <w:noProof w:val="0"/>
              </w:rPr>
            </w:pPr>
            <w:r w:rsidRPr="00F77D7A">
              <w:rPr>
                <w:rFonts w:eastAsia="Calibri"/>
                <w:noProof w:val="0"/>
              </w:rPr>
              <w:t>21</w:t>
            </w:r>
          </w:p>
        </w:tc>
      </w:tr>
      <w:tr w:rsidR="0063351C" w:rsidRPr="00F77D7A" w14:paraId="6F1794ED"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4BB034A7" w14:textId="77777777" w:rsidR="0063351C" w:rsidRPr="00F77D7A" w:rsidRDefault="0063351C" w:rsidP="00FD2B26">
            <w:pPr>
              <w:jc w:val="both"/>
              <w:rPr>
                <w:rFonts w:eastAsia="Calibri"/>
                <w:noProof w:val="0"/>
              </w:rPr>
            </w:pPr>
            <w:r w:rsidRPr="00F77D7A">
              <w:rPr>
                <w:rFonts w:eastAsia="Calibri"/>
                <w:noProof w:val="0"/>
              </w:rPr>
              <w:t>14.</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41E0C34F" w14:textId="77777777" w:rsidR="0063351C" w:rsidRPr="00F77D7A" w:rsidRDefault="0063351C" w:rsidP="00FD2B26">
            <w:pPr>
              <w:jc w:val="both"/>
              <w:rPr>
                <w:rFonts w:eastAsia="Calibri"/>
                <w:noProof w:val="0"/>
              </w:rPr>
            </w:pPr>
            <w:r w:rsidRPr="00F77D7A">
              <w:rPr>
                <w:rFonts w:eastAsia="Calibri"/>
                <w:noProof w:val="0"/>
              </w:rPr>
              <w:t>Išmokėta vienkartinių materialinių pašalpų iš savivaldybės biudžeto lėšų asmenims, grįžusiems iš įkalinimo vietovių , tūkst. EUR</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66B182F7" w14:textId="77777777" w:rsidR="0063351C" w:rsidRPr="00F77D7A" w:rsidRDefault="0063351C" w:rsidP="00FD2B26">
            <w:pPr>
              <w:jc w:val="both"/>
              <w:rPr>
                <w:rFonts w:eastAsia="Calibri"/>
                <w:noProof w:val="0"/>
              </w:rPr>
            </w:pPr>
            <w:r w:rsidRPr="00F77D7A">
              <w:rPr>
                <w:rFonts w:eastAsia="Calibri"/>
                <w:noProof w:val="0"/>
              </w:rPr>
              <w:t>1,2</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42FA32B2" w14:textId="77777777" w:rsidR="0063351C" w:rsidRPr="00F77D7A" w:rsidRDefault="0063351C" w:rsidP="00FD2B26">
            <w:pPr>
              <w:jc w:val="both"/>
              <w:rPr>
                <w:rFonts w:eastAsia="Calibri"/>
                <w:noProof w:val="0"/>
              </w:rPr>
            </w:pPr>
            <w:r w:rsidRPr="00F77D7A">
              <w:rPr>
                <w:rFonts w:eastAsia="Calibri"/>
                <w:noProof w:val="0"/>
              </w:rPr>
              <w:t>1,7</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13779EE6" w14:textId="77777777" w:rsidR="0063351C" w:rsidRPr="00F77D7A" w:rsidRDefault="0063351C" w:rsidP="00FD2B26">
            <w:pPr>
              <w:jc w:val="both"/>
              <w:rPr>
                <w:rFonts w:eastAsia="Calibri"/>
                <w:noProof w:val="0"/>
              </w:rPr>
            </w:pPr>
            <w:r w:rsidRPr="00F77D7A">
              <w:rPr>
                <w:rFonts w:eastAsia="Calibri"/>
                <w:noProof w:val="0"/>
              </w:rPr>
              <w:t>0,7</w:t>
            </w:r>
          </w:p>
        </w:tc>
      </w:tr>
      <w:tr w:rsidR="0063351C" w:rsidRPr="00F77D7A" w14:paraId="74E3C6A2"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tcPr>
          <w:p w14:paraId="76B92ADA" w14:textId="77777777" w:rsidR="0063351C" w:rsidRPr="00F77D7A" w:rsidRDefault="0063351C" w:rsidP="00FD2B26">
            <w:pPr>
              <w:jc w:val="both"/>
              <w:rPr>
                <w:rFonts w:eastAsia="Calibri"/>
                <w:noProof w:val="0"/>
              </w:rPr>
            </w:pP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38ADD69F" w14:textId="77777777" w:rsidR="0063351C" w:rsidRPr="00F77D7A" w:rsidRDefault="0063351C" w:rsidP="00FD2B26">
            <w:pPr>
              <w:jc w:val="both"/>
              <w:rPr>
                <w:rFonts w:eastAsia="Calibri"/>
                <w:noProof w:val="0"/>
              </w:rPr>
            </w:pPr>
            <w:r w:rsidRPr="00F77D7A">
              <w:rPr>
                <w:rFonts w:eastAsia="Calibri"/>
                <w:noProof w:val="0"/>
              </w:rPr>
              <w:t>Išmokėta vienkartinių materialinių pašalpų iš savivaldybės biudžeto lėšų stichinės nelaimės metu padarytiems nuostoliams dalinai atlyginti, tūkst. EUR</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000F5B1F" w14:textId="77777777" w:rsidR="0063351C" w:rsidRPr="00F77D7A" w:rsidRDefault="0063351C" w:rsidP="00FD2B26">
            <w:pPr>
              <w:jc w:val="both"/>
              <w:rPr>
                <w:rFonts w:eastAsia="Calibri"/>
                <w:noProof w:val="0"/>
              </w:rPr>
            </w:pPr>
            <w:r w:rsidRPr="00F77D7A">
              <w:rPr>
                <w:rFonts w:eastAsia="Calibri"/>
                <w:noProof w:val="0"/>
              </w:rPr>
              <w:t>5,4</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68276111" w14:textId="77777777" w:rsidR="0063351C" w:rsidRPr="00F77D7A" w:rsidRDefault="0063351C" w:rsidP="00FD2B26">
            <w:pPr>
              <w:jc w:val="both"/>
              <w:rPr>
                <w:rFonts w:eastAsia="Calibri"/>
                <w:noProof w:val="0"/>
              </w:rPr>
            </w:pPr>
            <w:r w:rsidRPr="00F77D7A">
              <w:rPr>
                <w:rFonts w:eastAsia="Calibri"/>
                <w:noProof w:val="0"/>
              </w:rPr>
              <w:t>9,4</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49C3BAD8" w14:textId="77777777" w:rsidR="0063351C" w:rsidRPr="00F77D7A" w:rsidRDefault="0063351C" w:rsidP="00FD2B26">
            <w:pPr>
              <w:jc w:val="both"/>
              <w:rPr>
                <w:rFonts w:eastAsia="Calibri"/>
                <w:noProof w:val="0"/>
              </w:rPr>
            </w:pPr>
            <w:r w:rsidRPr="00F77D7A">
              <w:rPr>
                <w:rFonts w:eastAsia="Calibri"/>
                <w:noProof w:val="0"/>
              </w:rPr>
              <w:t>11,1</w:t>
            </w:r>
          </w:p>
        </w:tc>
      </w:tr>
      <w:tr w:rsidR="0063351C" w:rsidRPr="00F77D7A" w14:paraId="312509C3" w14:textId="77777777" w:rsidTr="00FD2B26">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614830B5" w14:textId="77777777" w:rsidR="0063351C" w:rsidRPr="00F77D7A" w:rsidRDefault="0063351C" w:rsidP="00FD2B26">
            <w:pPr>
              <w:jc w:val="both"/>
              <w:rPr>
                <w:rFonts w:eastAsia="Calibri"/>
                <w:noProof w:val="0"/>
              </w:rPr>
            </w:pPr>
            <w:r w:rsidRPr="00F77D7A">
              <w:rPr>
                <w:rFonts w:eastAsia="Calibri"/>
                <w:noProof w:val="0"/>
              </w:rPr>
              <w:t>16.</w:t>
            </w:r>
          </w:p>
        </w:tc>
        <w:tc>
          <w:tcPr>
            <w:tcW w:w="4012" w:type="dxa"/>
            <w:tcBorders>
              <w:top w:val="single" w:sz="4" w:space="0" w:color="auto"/>
              <w:left w:val="single" w:sz="4" w:space="0" w:color="auto"/>
              <w:bottom w:val="single" w:sz="4" w:space="0" w:color="auto"/>
              <w:right w:val="single" w:sz="4" w:space="0" w:color="auto"/>
            </w:tcBorders>
            <w:shd w:val="clear" w:color="auto" w:fill="auto"/>
            <w:hideMark/>
          </w:tcPr>
          <w:p w14:paraId="29817356" w14:textId="77777777" w:rsidR="0063351C" w:rsidRPr="00F77D7A" w:rsidRDefault="0063351C" w:rsidP="00FD2B26">
            <w:pPr>
              <w:jc w:val="both"/>
              <w:rPr>
                <w:rFonts w:eastAsia="Calibri"/>
                <w:noProof w:val="0"/>
              </w:rPr>
            </w:pPr>
            <w:r w:rsidRPr="00F77D7A">
              <w:rPr>
                <w:rFonts w:eastAsia="Calibri"/>
                <w:noProof w:val="0"/>
              </w:rPr>
              <w:t>Išmokėta vienkartinių materialinių pašalpų iš savivaldybės biudžeto lėšų kitais atvejais, tūkst. EUR</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14:paraId="66326D14" w14:textId="77777777" w:rsidR="0063351C" w:rsidRPr="00F77D7A" w:rsidRDefault="0063351C" w:rsidP="00FD2B26">
            <w:pPr>
              <w:jc w:val="both"/>
              <w:rPr>
                <w:rFonts w:eastAsia="Calibri"/>
                <w:noProof w:val="0"/>
              </w:rPr>
            </w:pPr>
            <w:r w:rsidRPr="00F77D7A">
              <w:rPr>
                <w:rFonts w:eastAsia="Calibri"/>
                <w:noProof w:val="0"/>
              </w:rPr>
              <w:t>8,3</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378F7301" w14:textId="77777777" w:rsidR="0063351C" w:rsidRPr="00F77D7A" w:rsidRDefault="0063351C" w:rsidP="00FD2B26">
            <w:pPr>
              <w:jc w:val="both"/>
              <w:rPr>
                <w:rFonts w:eastAsia="Calibri"/>
                <w:noProof w:val="0"/>
              </w:rPr>
            </w:pPr>
            <w:r w:rsidRPr="00F77D7A">
              <w:rPr>
                <w:rFonts w:eastAsia="Calibri"/>
                <w:noProof w:val="0"/>
              </w:rPr>
              <w:t>12,8</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14:paraId="153BC5EE" w14:textId="77777777" w:rsidR="0063351C" w:rsidRPr="00F77D7A" w:rsidRDefault="0063351C" w:rsidP="00FD2B26">
            <w:pPr>
              <w:jc w:val="both"/>
              <w:rPr>
                <w:rFonts w:eastAsia="Calibri"/>
                <w:noProof w:val="0"/>
              </w:rPr>
            </w:pPr>
            <w:r w:rsidRPr="00F77D7A">
              <w:rPr>
                <w:rFonts w:eastAsia="Calibri"/>
                <w:noProof w:val="0"/>
              </w:rPr>
              <w:t>14,0</w:t>
            </w:r>
          </w:p>
        </w:tc>
      </w:tr>
    </w:tbl>
    <w:p w14:paraId="74F4508F" w14:textId="77777777" w:rsidR="0063351C" w:rsidRPr="00F77D7A" w:rsidRDefault="0063351C" w:rsidP="0063351C">
      <w:pPr>
        <w:rPr>
          <w:noProof w:val="0"/>
        </w:rPr>
      </w:pPr>
    </w:p>
    <w:p w14:paraId="5BC36C2B" w14:textId="77777777" w:rsidR="0063351C" w:rsidRPr="00F77D7A" w:rsidRDefault="0063351C" w:rsidP="0063351C">
      <w:pPr>
        <w:jc w:val="both"/>
        <w:rPr>
          <w:noProof w:val="0"/>
        </w:rPr>
      </w:pPr>
      <w:r w:rsidRPr="00F77D7A">
        <w:rPr>
          <w:noProof w:val="0"/>
        </w:rPr>
        <w:t xml:space="preserve">   </w:t>
      </w:r>
      <w:r w:rsidRPr="00F77D7A">
        <w:rPr>
          <w:noProof w:val="0"/>
        </w:rPr>
        <w:tab/>
        <w:t xml:space="preserve"> Analizuojant lentelę pastebima, kad 2016  metais piniginės socialinės paramos gavėjų skaičius žymiai sumažėjo. </w:t>
      </w:r>
    </w:p>
    <w:p w14:paraId="73198EF3" w14:textId="77777777" w:rsidR="0063351C" w:rsidRPr="00F77D7A" w:rsidRDefault="0063351C" w:rsidP="0063351C">
      <w:pPr>
        <w:jc w:val="both"/>
        <w:rPr>
          <w:noProof w:val="0"/>
        </w:rPr>
      </w:pPr>
      <w:r w:rsidRPr="00F77D7A">
        <w:rPr>
          <w:noProof w:val="0"/>
        </w:rPr>
        <w:tab/>
        <w:t>Tačiau palyginus su kitomis šalies savivaldybėmis piniginės socialinės paramos gavėjų skaičius išlieka pakankamai didelis. Šiam rodikliui tiesioginės įtakos turi ekonominė rajono situacija: nedarbas, pasiūla darbo rinkoje, maži atlyginimai ir kt.</w:t>
      </w:r>
    </w:p>
    <w:p w14:paraId="368DFE9B" w14:textId="77777777" w:rsidR="0063351C" w:rsidRPr="00F77D7A" w:rsidRDefault="0063351C" w:rsidP="0063351C">
      <w:pPr>
        <w:rPr>
          <w:b/>
          <w:i/>
          <w:noProof w:val="0"/>
        </w:rPr>
      </w:pPr>
    </w:p>
    <w:p w14:paraId="006D63BE" w14:textId="77777777" w:rsidR="0063351C" w:rsidRPr="00F77D7A" w:rsidRDefault="0063351C" w:rsidP="0063351C">
      <w:pPr>
        <w:rPr>
          <w:i/>
          <w:noProof w:val="0"/>
        </w:rPr>
      </w:pPr>
      <w:r w:rsidRPr="00F77D7A">
        <w:rPr>
          <w:b/>
          <w:i/>
          <w:noProof w:val="0"/>
        </w:rPr>
        <w:t>2 pav. Socialinės pašalpos išlaidų pokytis per 2014-2016 m.</w:t>
      </w:r>
    </w:p>
    <w:p w14:paraId="7F9824EB" w14:textId="2A294877" w:rsidR="0063351C" w:rsidRPr="00F77D7A" w:rsidRDefault="00173B70" w:rsidP="0063351C">
      <w:pPr>
        <w:rPr>
          <w:noProof w:val="0"/>
        </w:rPr>
      </w:pPr>
      <w:r>
        <w:rPr>
          <w:lang w:val="en-US"/>
        </w:rPr>
        <w:drawing>
          <wp:inline distT="0" distB="0" distL="0" distR="0" wp14:anchorId="370181F4" wp14:editId="7EC6C2BA">
            <wp:extent cx="4048125" cy="2095500"/>
            <wp:effectExtent l="0" t="0" r="952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8125" cy="2095500"/>
                    </a:xfrm>
                    <a:prstGeom prst="rect">
                      <a:avLst/>
                    </a:prstGeom>
                    <a:noFill/>
                    <a:ln>
                      <a:noFill/>
                    </a:ln>
                  </pic:spPr>
                </pic:pic>
              </a:graphicData>
            </a:graphic>
          </wp:inline>
        </w:drawing>
      </w:r>
    </w:p>
    <w:p w14:paraId="0ACD54B8" w14:textId="77777777" w:rsidR="0063351C" w:rsidRPr="00F77D7A" w:rsidRDefault="0063351C" w:rsidP="0063351C">
      <w:pPr>
        <w:rPr>
          <w:b/>
          <w:i/>
          <w:noProof w:val="0"/>
        </w:rPr>
      </w:pPr>
    </w:p>
    <w:p w14:paraId="0237D3EA" w14:textId="77777777" w:rsidR="0063351C" w:rsidRPr="00F77D7A" w:rsidRDefault="0063351C" w:rsidP="0063351C">
      <w:pPr>
        <w:rPr>
          <w:b/>
          <w:i/>
          <w:noProof w:val="0"/>
        </w:rPr>
      </w:pPr>
      <w:r w:rsidRPr="00F77D7A">
        <w:rPr>
          <w:b/>
          <w:i/>
          <w:noProof w:val="0"/>
        </w:rPr>
        <w:t>3 pav. Kompensacijų išlaidų pokytis per 2014-2016 m.</w:t>
      </w:r>
    </w:p>
    <w:p w14:paraId="32C96CE9" w14:textId="2F9F713D" w:rsidR="0063351C" w:rsidRPr="00F77D7A" w:rsidRDefault="00173B70" w:rsidP="0063351C">
      <w:pPr>
        <w:rPr>
          <w:b/>
          <w:noProof w:val="0"/>
          <w:sz w:val="20"/>
          <w:szCs w:val="20"/>
        </w:rPr>
      </w:pPr>
      <w:r>
        <w:rPr>
          <w:b/>
          <w:sz w:val="20"/>
          <w:szCs w:val="20"/>
          <w:lang w:val="en-US"/>
        </w:rPr>
        <w:drawing>
          <wp:inline distT="0" distB="0" distL="0" distR="0" wp14:anchorId="77DEFB83" wp14:editId="13E41251">
            <wp:extent cx="2838450" cy="1495425"/>
            <wp:effectExtent l="0" t="0" r="0"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inline>
        </w:drawing>
      </w:r>
    </w:p>
    <w:p w14:paraId="7463E343" w14:textId="77777777" w:rsidR="0063351C" w:rsidRPr="00F77D7A" w:rsidRDefault="0063351C" w:rsidP="0063351C">
      <w:pPr>
        <w:jc w:val="both"/>
        <w:rPr>
          <w:rFonts w:eastAsia="Calibri"/>
          <w:b/>
          <w:noProof w:val="0"/>
        </w:rPr>
      </w:pPr>
      <w:r w:rsidRPr="00F77D7A">
        <w:rPr>
          <w:rFonts w:eastAsia="Calibri"/>
          <w:b/>
          <w:noProof w:val="0"/>
        </w:rPr>
        <w:t xml:space="preserve">Nemokamas moksleivių maitinimas </w:t>
      </w:r>
    </w:p>
    <w:p w14:paraId="37127029" w14:textId="77777777" w:rsidR="0063351C" w:rsidRPr="00F77D7A" w:rsidRDefault="0063351C" w:rsidP="0063351C">
      <w:pPr>
        <w:ind w:firstLine="709"/>
        <w:jc w:val="both"/>
        <w:rPr>
          <w:rFonts w:eastAsia="Calibri"/>
          <w:noProof w:val="0"/>
        </w:rPr>
      </w:pPr>
      <w:r w:rsidRPr="00F77D7A">
        <w:rPr>
          <w:rFonts w:eastAsia="Calibri"/>
          <w:noProof w:val="0"/>
        </w:rPr>
        <w:t xml:space="preserve">Parama mokiniams skiriama nuo  2016-07-01 iki 2017-08-31.  Prašymai dėl paramos mokiniams priimami seniūnijose. Surinkti prašymai su pridedamais reikalingais dokumentais apdorojami ir įvedami į SPIS sistemą Šalčininkų rajono savivaldybės administracijos Socialinės paramos ir sveikatos apsaugos skyriuje.  Užregistruoti ir apdoroti  </w:t>
      </w:r>
      <w:r w:rsidRPr="00F77D7A">
        <w:rPr>
          <w:rFonts w:eastAsia="Calibri"/>
          <w:b/>
          <w:noProof w:val="0"/>
        </w:rPr>
        <w:t>837</w:t>
      </w:r>
      <w:r w:rsidRPr="00F77D7A">
        <w:rPr>
          <w:rFonts w:eastAsia="Calibri"/>
          <w:noProof w:val="0"/>
        </w:rPr>
        <w:t xml:space="preserve"> prašymai. Suformuoti, atspausdinti ir užregistruoti </w:t>
      </w:r>
      <w:r w:rsidRPr="00F77D7A">
        <w:rPr>
          <w:rFonts w:eastAsia="Calibri"/>
          <w:b/>
          <w:noProof w:val="0"/>
        </w:rPr>
        <w:t xml:space="preserve">353 </w:t>
      </w:r>
      <w:r w:rsidRPr="00F77D7A">
        <w:rPr>
          <w:rFonts w:eastAsia="Calibri"/>
          <w:noProof w:val="0"/>
        </w:rPr>
        <w:t xml:space="preserve">sprendimai dėl socialinės paramos mokiniams skyrimo ir </w:t>
      </w:r>
      <w:r w:rsidRPr="00F77D7A">
        <w:rPr>
          <w:rFonts w:eastAsia="Calibri"/>
          <w:b/>
          <w:noProof w:val="0"/>
        </w:rPr>
        <w:t>104</w:t>
      </w:r>
      <w:r w:rsidRPr="00F77D7A">
        <w:rPr>
          <w:rFonts w:eastAsia="Calibri"/>
          <w:noProof w:val="0"/>
        </w:rPr>
        <w:t xml:space="preserve"> sprendimai dėl socialinės paramos mokiniams nutraukimo.</w:t>
      </w:r>
    </w:p>
    <w:p w14:paraId="5965A13F" w14:textId="77777777" w:rsidR="0063351C" w:rsidRPr="00F77D7A" w:rsidRDefault="0063351C" w:rsidP="0063351C">
      <w:pPr>
        <w:ind w:firstLine="709"/>
        <w:jc w:val="both"/>
        <w:rPr>
          <w:rFonts w:eastAsia="Calibri"/>
          <w:noProof w:val="0"/>
        </w:rPr>
      </w:pPr>
      <w:r w:rsidRPr="00F77D7A">
        <w:rPr>
          <w:rFonts w:eastAsia="Calibri"/>
          <w:noProof w:val="0"/>
        </w:rPr>
        <w:t xml:space="preserve">   Mokinių, kuriems skirta parama, skaičius: </w:t>
      </w:r>
    </w:p>
    <w:p w14:paraId="2AE7CB40" w14:textId="77777777" w:rsidR="0063351C" w:rsidRPr="00F77D7A" w:rsidRDefault="0063351C" w:rsidP="0063351C">
      <w:pPr>
        <w:numPr>
          <w:ilvl w:val="1"/>
          <w:numId w:val="27"/>
        </w:numPr>
        <w:rPr>
          <w:rFonts w:eastAsia="Calibri"/>
          <w:noProof w:val="0"/>
        </w:rPr>
      </w:pPr>
      <w:r w:rsidRPr="00F77D7A">
        <w:rPr>
          <w:rFonts w:eastAsia="Calibri"/>
          <w:noProof w:val="0"/>
        </w:rPr>
        <w:t>pietūs – 1411</w:t>
      </w:r>
    </w:p>
    <w:p w14:paraId="196D162B" w14:textId="77777777" w:rsidR="0063351C" w:rsidRPr="00F77D7A" w:rsidRDefault="0063351C" w:rsidP="0063351C">
      <w:pPr>
        <w:numPr>
          <w:ilvl w:val="1"/>
          <w:numId w:val="27"/>
        </w:numPr>
        <w:tabs>
          <w:tab w:val="left" w:pos="709"/>
        </w:tabs>
        <w:rPr>
          <w:rFonts w:eastAsia="Calibri"/>
          <w:noProof w:val="0"/>
        </w:rPr>
      </w:pPr>
      <w:r w:rsidRPr="00F77D7A">
        <w:rPr>
          <w:rFonts w:eastAsia="Calibri"/>
          <w:noProof w:val="0"/>
        </w:rPr>
        <w:t xml:space="preserve">parama mokinio reikmenims įsigyti – 1333 </w:t>
      </w:r>
    </w:p>
    <w:p w14:paraId="08F820C7" w14:textId="77777777" w:rsidR="0063351C" w:rsidRPr="00F77D7A" w:rsidRDefault="0063351C" w:rsidP="0063351C">
      <w:pPr>
        <w:tabs>
          <w:tab w:val="center" w:pos="5467"/>
        </w:tabs>
        <w:jc w:val="both"/>
        <w:rPr>
          <w:rFonts w:eastAsia="Calibri"/>
          <w:b/>
          <w:noProof w:val="0"/>
        </w:rPr>
      </w:pPr>
      <w:r w:rsidRPr="00F77D7A">
        <w:rPr>
          <w:rFonts w:eastAsia="Calibri"/>
          <w:b/>
          <w:noProof w:val="0"/>
        </w:rPr>
        <w:t xml:space="preserve">2 lentelė. </w:t>
      </w:r>
      <w:r w:rsidRPr="00F77D7A">
        <w:rPr>
          <w:rFonts w:eastAsia="Calibri"/>
          <w:noProof w:val="0"/>
        </w:rPr>
        <w:t xml:space="preserve">Moksleivių,  gaunančių socialinę  paramą kiekio analizė </w:t>
      </w:r>
    </w:p>
    <w:p w14:paraId="320E2BC4" w14:textId="77777777" w:rsidR="0063351C" w:rsidRPr="00F77D7A" w:rsidRDefault="0063351C" w:rsidP="0063351C">
      <w:pPr>
        <w:tabs>
          <w:tab w:val="center" w:pos="5467"/>
        </w:tabs>
        <w:ind w:firstLine="1296"/>
        <w:rPr>
          <w:rFonts w:eastAsia="Calibri"/>
          <w:b/>
          <w:noProof w:val="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2"/>
        <w:gridCol w:w="1642"/>
        <w:gridCol w:w="1642"/>
        <w:gridCol w:w="1136"/>
        <w:gridCol w:w="2149"/>
        <w:gridCol w:w="1643"/>
      </w:tblGrid>
      <w:tr w:rsidR="0063351C" w:rsidRPr="00F77D7A" w14:paraId="478F1115" w14:textId="77777777" w:rsidTr="00FD2B26">
        <w:trPr>
          <w:trHeight w:val="427"/>
        </w:trPr>
        <w:tc>
          <w:tcPr>
            <w:tcW w:w="1642" w:type="dxa"/>
          </w:tcPr>
          <w:p w14:paraId="64B1BDE4" w14:textId="77777777" w:rsidR="0063351C" w:rsidRPr="00F77D7A" w:rsidRDefault="0063351C" w:rsidP="00FD2B26">
            <w:pPr>
              <w:jc w:val="center"/>
              <w:rPr>
                <w:rFonts w:eastAsia="Calibri"/>
                <w:noProof w:val="0"/>
              </w:rPr>
            </w:pPr>
          </w:p>
          <w:p w14:paraId="11CEBCCE" w14:textId="77777777" w:rsidR="0063351C" w:rsidRPr="00F77D7A" w:rsidRDefault="0063351C" w:rsidP="00FD2B26">
            <w:pPr>
              <w:jc w:val="center"/>
              <w:rPr>
                <w:rFonts w:eastAsia="Calibri"/>
                <w:noProof w:val="0"/>
              </w:rPr>
            </w:pPr>
          </w:p>
          <w:p w14:paraId="432DF0AB" w14:textId="77777777" w:rsidR="0063351C" w:rsidRPr="00F77D7A" w:rsidRDefault="0063351C" w:rsidP="00FD2B26">
            <w:pPr>
              <w:jc w:val="center"/>
              <w:rPr>
                <w:rFonts w:eastAsia="Calibri"/>
                <w:noProof w:val="0"/>
              </w:rPr>
            </w:pPr>
          </w:p>
          <w:p w14:paraId="5476B50C" w14:textId="77777777" w:rsidR="0063351C" w:rsidRPr="00F77D7A" w:rsidRDefault="0063351C" w:rsidP="00FD2B26">
            <w:pPr>
              <w:jc w:val="center"/>
              <w:rPr>
                <w:rFonts w:eastAsia="Calibri"/>
                <w:noProof w:val="0"/>
              </w:rPr>
            </w:pPr>
            <w:r w:rsidRPr="00F77D7A">
              <w:rPr>
                <w:rFonts w:eastAsia="Calibri"/>
                <w:noProof w:val="0"/>
              </w:rPr>
              <w:t>Metai</w:t>
            </w:r>
          </w:p>
          <w:p w14:paraId="690C80E6" w14:textId="77777777" w:rsidR="0063351C" w:rsidRPr="00F77D7A" w:rsidRDefault="0063351C" w:rsidP="00FD2B26">
            <w:pPr>
              <w:jc w:val="center"/>
              <w:rPr>
                <w:rFonts w:eastAsia="Calibri"/>
                <w:noProof w:val="0"/>
              </w:rPr>
            </w:pPr>
          </w:p>
          <w:p w14:paraId="1FB9D4D8" w14:textId="77777777" w:rsidR="0063351C" w:rsidRPr="00F77D7A" w:rsidRDefault="0063351C" w:rsidP="00FD2B26">
            <w:pPr>
              <w:jc w:val="center"/>
              <w:rPr>
                <w:rFonts w:eastAsia="Calibri"/>
                <w:noProof w:val="0"/>
              </w:rPr>
            </w:pPr>
          </w:p>
        </w:tc>
        <w:tc>
          <w:tcPr>
            <w:tcW w:w="1642" w:type="dxa"/>
          </w:tcPr>
          <w:p w14:paraId="37271B6A" w14:textId="77777777" w:rsidR="0063351C" w:rsidRPr="00F77D7A" w:rsidRDefault="0063351C" w:rsidP="00FD2B26">
            <w:pPr>
              <w:jc w:val="center"/>
              <w:rPr>
                <w:rFonts w:eastAsia="Calibri"/>
                <w:noProof w:val="0"/>
              </w:rPr>
            </w:pPr>
            <w:r w:rsidRPr="00F77D7A">
              <w:rPr>
                <w:rFonts w:eastAsia="Calibri"/>
                <w:noProof w:val="0"/>
              </w:rPr>
              <w:t>Bendras mokinių skaičius  rajone</w:t>
            </w:r>
          </w:p>
        </w:tc>
        <w:tc>
          <w:tcPr>
            <w:tcW w:w="1642" w:type="dxa"/>
          </w:tcPr>
          <w:p w14:paraId="72538D24" w14:textId="77777777" w:rsidR="0063351C" w:rsidRPr="00F77D7A" w:rsidRDefault="0063351C" w:rsidP="00FD2B26">
            <w:pPr>
              <w:jc w:val="center"/>
              <w:rPr>
                <w:rFonts w:eastAsia="Calibri"/>
                <w:noProof w:val="0"/>
              </w:rPr>
            </w:pPr>
            <w:r w:rsidRPr="00F77D7A">
              <w:rPr>
                <w:rFonts w:eastAsia="Calibri"/>
                <w:noProof w:val="0"/>
              </w:rPr>
              <w:t>Mokinių, kuriems paskirtas nemokamas maitinimas, skaičius</w:t>
            </w:r>
          </w:p>
        </w:tc>
        <w:tc>
          <w:tcPr>
            <w:tcW w:w="1136" w:type="dxa"/>
          </w:tcPr>
          <w:p w14:paraId="0A5AA3E7" w14:textId="77777777" w:rsidR="0063351C" w:rsidRPr="00F77D7A" w:rsidRDefault="0063351C" w:rsidP="00FD2B26">
            <w:pPr>
              <w:jc w:val="center"/>
              <w:rPr>
                <w:rFonts w:eastAsia="Calibri"/>
                <w:b/>
                <w:noProof w:val="0"/>
              </w:rPr>
            </w:pPr>
          </w:p>
          <w:p w14:paraId="524E9847" w14:textId="77777777" w:rsidR="0063351C" w:rsidRPr="00F77D7A" w:rsidRDefault="0063351C" w:rsidP="00FD2B26">
            <w:pPr>
              <w:jc w:val="center"/>
              <w:rPr>
                <w:rFonts w:eastAsia="Calibri"/>
                <w:b/>
                <w:noProof w:val="0"/>
              </w:rPr>
            </w:pPr>
          </w:p>
          <w:p w14:paraId="2C34C0F3" w14:textId="77777777" w:rsidR="0063351C" w:rsidRPr="00F77D7A" w:rsidRDefault="0063351C" w:rsidP="00FD2B26">
            <w:pPr>
              <w:jc w:val="center"/>
              <w:rPr>
                <w:rFonts w:eastAsia="Calibri"/>
                <w:b/>
                <w:noProof w:val="0"/>
              </w:rPr>
            </w:pPr>
          </w:p>
          <w:p w14:paraId="7EDAE5FE" w14:textId="77777777" w:rsidR="0063351C" w:rsidRPr="00F77D7A" w:rsidRDefault="0063351C" w:rsidP="00FD2B26">
            <w:pPr>
              <w:jc w:val="center"/>
              <w:rPr>
                <w:rFonts w:eastAsia="Calibri"/>
                <w:b/>
                <w:noProof w:val="0"/>
              </w:rPr>
            </w:pPr>
            <w:r w:rsidRPr="00F77D7A">
              <w:rPr>
                <w:rFonts w:eastAsia="Calibri"/>
                <w:b/>
                <w:noProof w:val="0"/>
              </w:rPr>
              <w:t>%</w:t>
            </w:r>
          </w:p>
        </w:tc>
        <w:tc>
          <w:tcPr>
            <w:tcW w:w="2149" w:type="dxa"/>
          </w:tcPr>
          <w:p w14:paraId="2EB63890" w14:textId="77777777" w:rsidR="0063351C" w:rsidRPr="00F77D7A" w:rsidRDefault="0063351C" w:rsidP="00FD2B26">
            <w:pPr>
              <w:jc w:val="center"/>
              <w:rPr>
                <w:rFonts w:eastAsia="Calibri"/>
                <w:noProof w:val="0"/>
              </w:rPr>
            </w:pPr>
            <w:r w:rsidRPr="00F77D7A">
              <w:rPr>
                <w:rFonts w:eastAsia="Calibri"/>
                <w:noProof w:val="0"/>
              </w:rPr>
              <w:t>Mokinių, kuriems paskirtas aprūpinimas mokinio reikmenimis, skaičius</w:t>
            </w:r>
          </w:p>
        </w:tc>
        <w:tc>
          <w:tcPr>
            <w:tcW w:w="1643" w:type="dxa"/>
          </w:tcPr>
          <w:p w14:paraId="1FA4A662" w14:textId="77777777" w:rsidR="0063351C" w:rsidRPr="00F77D7A" w:rsidRDefault="0063351C" w:rsidP="00FD2B26">
            <w:pPr>
              <w:jc w:val="center"/>
              <w:rPr>
                <w:rFonts w:eastAsia="Calibri"/>
                <w:b/>
                <w:noProof w:val="0"/>
              </w:rPr>
            </w:pPr>
          </w:p>
          <w:p w14:paraId="0A8FCEAD" w14:textId="77777777" w:rsidR="0063351C" w:rsidRPr="00F77D7A" w:rsidRDefault="0063351C" w:rsidP="00FD2B26">
            <w:pPr>
              <w:jc w:val="center"/>
              <w:rPr>
                <w:rFonts w:eastAsia="Calibri"/>
                <w:b/>
                <w:noProof w:val="0"/>
              </w:rPr>
            </w:pPr>
          </w:p>
          <w:p w14:paraId="49F88ADA" w14:textId="77777777" w:rsidR="0063351C" w:rsidRPr="00F77D7A" w:rsidRDefault="0063351C" w:rsidP="00FD2B26">
            <w:pPr>
              <w:jc w:val="center"/>
              <w:rPr>
                <w:rFonts w:eastAsia="Calibri"/>
                <w:b/>
                <w:noProof w:val="0"/>
              </w:rPr>
            </w:pPr>
          </w:p>
          <w:p w14:paraId="5EF3BC63" w14:textId="77777777" w:rsidR="0063351C" w:rsidRPr="00F77D7A" w:rsidRDefault="0063351C" w:rsidP="00FD2B26">
            <w:pPr>
              <w:jc w:val="center"/>
              <w:rPr>
                <w:rFonts w:eastAsia="Calibri"/>
                <w:b/>
                <w:noProof w:val="0"/>
              </w:rPr>
            </w:pPr>
            <w:r w:rsidRPr="00F77D7A">
              <w:rPr>
                <w:rFonts w:eastAsia="Calibri"/>
                <w:b/>
                <w:noProof w:val="0"/>
              </w:rPr>
              <w:t>%</w:t>
            </w:r>
          </w:p>
        </w:tc>
      </w:tr>
      <w:tr w:rsidR="0063351C" w:rsidRPr="00F77D7A" w14:paraId="02C33D78" w14:textId="77777777" w:rsidTr="00FD2B26">
        <w:trPr>
          <w:trHeight w:val="418"/>
        </w:trPr>
        <w:tc>
          <w:tcPr>
            <w:tcW w:w="1642" w:type="dxa"/>
          </w:tcPr>
          <w:p w14:paraId="568F3AC7" w14:textId="77777777" w:rsidR="0063351C" w:rsidRPr="00F77D7A" w:rsidRDefault="0063351C" w:rsidP="00FD2B26">
            <w:pPr>
              <w:jc w:val="center"/>
              <w:rPr>
                <w:rFonts w:eastAsia="Calibri"/>
                <w:noProof w:val="0"/>
              </w:rPr>
            </w:pPr>
            <w:r w:rsidRPr="00F77D7A">
              <w:rPr>
                <w:rFonts w:eastAsia="Calibri"/>
                <w:noProof w:val="0"/>
              </w:rPr>
              <w:t>2014</w:t>
            </w:r>
          </w:p>
        </w:tc>
        <w:tc>
          <w:tcPr>
            <w:tcW w:w="1642" w:type="dxa"/>
          </w:tcPr>
          <w:p w14:paraId="4FCED090" w14:textId="77777777" w:rsidR="0063351C" w:rsidRPr="00F77D7A" w:rsidRDefault="0063351C" w:rsidP="00FD2B26">
            <w:pPr>
              <w:jc w:val="center"/>
              <w:rPr>
                <w:rFonts w:eastAsia="Calibri"/>
                <w:noProof w:val="0"/>
              </w:rPr>
            </w:pPr>
            <w:r w:rsidRPr="00F77D7A">
              <w:rPr>
                <w:rFonts w:eastAsia="Calibri"/>
                <w:noProof w:val="0"/>
              </w:rPr>
              <w:t>4195</w:t>
            </w:r>
          </w:p>
        </w:tc>
        <w:tc>
          <w:tcPr>
            <w:tcW w:w="1642" w:type="dxa"/>
          </w:tcPr>
          <w:p w14:paraId="4C241035" w14:textId="77777777" w:rsidR="0063351C" w:rsidRPr="00F77D7A" w:rsidRDefault="0063351C" w:rsidP="00FD2B26">
            <w:pPr>
              <w:jc w:val="center"/>
              <w:rPr>
                <w:rFonts w:eastAsia="Calibri"/>
                <w:noProof w:val="0"/>
              </w:rPr>
            </w:pPr>
            <w:r w:rsidRPr="00F77D7A">
              <w:rPr>
                <w:rFonts w:eastAsia="Calibri"/>
                <w:noProof w:val="0"/>
              </w:rPr>
              <w:t>1990</w:t>
            </w:r>
          </w:p>
        </w:tc>
        <w:tc>
          <w:tcPr>
            <w:tcW w:w="1136" w:type="dxa"/>
          </w:tcPr>
          <w:p w14:paraId="1E8EB0AD" w14:textId="77777777" w:rsidR="0063351C" w:rsidRPr="00F77D7A" w:rsidRDefault="0063351C" w:rsidP="00FD2B26">
            <w:pPr>
              <w:jc w:val="center"/>
              <w:rPr>
                <w:rFonts w:eastAsia="Calibri"/>
                <w:noProof w:val="0"/>
              </w:rPr>
            </w:pPr>
            <w:r w:rsidRPr="00F77D7A">
              <w:rPr>
                <w:rFonts w:eastAsia="Calibri"/>
                <w:noProof w:val="0"/>
              </w:rPr>
              <w:t>47,43</w:t>
            </w:r>
          </w:p>
        </w:tc>
        <w:tc>
          <w:tcPr>
            <w:tcW w:w="2149" w:type="dxa"/>
          </w:tcPr>
          <w:p w14:paraId="631C9425" w14:textId="77777777" w:rsidR="0063351C" w:rsidRPr="00F77D7A" w:rsidRDefault="0063351C" w:rsidP="00FD2B26">
            <w:pPr>
              <w:jc w:val="center"/>
              <w:rPr>
                <w:rFonts w:eastAsia="Calibri"/>
                <w:noProof w:val="0"/>
              </w:rPr>
            </w:pPr>
            <w:r w:rsidRPr="00F77D7A">
              <w:rPr>
                <w:rFonts w:eastAsia="Calibri"/>
                <w:noProof w:val="0"/>
              </w:rPr>
              <w:t>1864</w:t>
            </w:r>
          </w:p>
        </w:tc>
        <w:tc>
          <w:tcPr>
            <w:tcW w:w="1643" w:type="dxa"/>
          </w:tcPr>
          <w:p w14:paraId="5A6C2B3A" w14:textId="77777777" w:rsidR="0063351C" w:rsidRPr="00F77D7A" w:rsidRDefault="0063351C" w:rsidP="00FD2B26">
            <w:pPr>
              <w:jc w:val="center"/>
              <w:rPr>
                <w:rFonts w:eastAsia="Calibri"/>
                <w:noProof w:val="0"/>
              </w:rPr>
            </w:pPr>
            <w:r w:rsidRPr="00F77D7A">
              <w:rPr>
                <w:rFonts w:eastAsia="Calibri"/>
                <w:noProof w:val="0"/>
              </w:rPr>
              <w:t>44,43</w:t>
            </w:r>
          </w:p>
        </w:tc>
      </w:tr>
      <w:tr w:rsidR="0063351C" w:rsidRPr="00F77D7A" w14:paraId="0D3F17CF" w14:textId="77777777" w:rsidTr="00FD2B26">
        <w:trPr>
          <w:trHeight w:val="418"/>
        </w:trPr>
        <w:tc>
          <w:tcPr>
            <w:tcW w:w="1642" w:type="dxa"/>
          </w:tcPr>
          <w:p w14:paraId="1719DF91" w14:textId="77777777" w:rsidR="0063351C" w:rsidRPr="00F77D7A" w:rsidRDefault="0063351C" w:rsidP="00FD2B26">
            <w:pPr>
              <w:jc w:val="center"/>
              <w:rPr>
                <w:rFonts w:eastAsia="Calibri"/>
                <w:noProof w:val="0"/>
              </w:rPr>
            </w:pPr>
            <w:r w:rsidRPr="00F77D7A">
              <w:rPr>
                <w:rFonts w:eastAsia="Calibri"/>
                <w:noProof w:val="0"/>
              </w:rPr>
              <w:lastRenderedPageBreak/>
              <w:t>2015</w:t>
            </w:r>
          </w:p>
        </w:tc>
        <w:tc>
          <w:tcPr>
            <w:tcW w:w="1642" w:type="dxa"/>
          </w:tcPr>
          <w:p w14:paraId="56A26F48" w14:textId="77777777" w:rsidR="0063351C" w:rsidRPr="00F77D7A" w:rsidRDefault="0063351C" w:rsidP="00FD2B26">
            <w:pPr>
              <w:jc w:val="center"/>
              <w:rPr>
                <w:rFonts w:eastAsia="Calibri"/>
                <w:noProof w:val="0"/>
              </w:rPr>
            </w:pPr>
            <w:r w:rsidRPr="00F77D7A">
              <w:rPr>
                <w:rFonts w:eastAsia="Calibri"/>
                <w:noProof w:val="0"/>
              </w:rPr>
              <w:t>4115</w:t>
            </w:r>
          </w:p>
        </w:tc>
        <w:tc>
          <w:tcPr>
            <w:tcW w:w="1642" w:type="dxa"/>
          </w:tcPr>
          <w:p w14:paraId="3093F114" w14:textId="77777777" w:rsidR="0063351C" w:rsidRPr="00F77D7A" w:rsidRDefault="0063351C" w:rsidP="00FD2B26">
            <w:pPr>
              <w:jc w:val="center"/>
              <w:rPr>
                <w:rFonts w:eastAsia="Calibri"/>
                <w:noProof w:val="0"/>
              </w:rPr>
            </w:pPr>
            <w:r w:rsidRPr="00F77D7A">
              <w:rPr>
                <w:rFonts w:eastAsia="Calibri"/>
                <w:noProof w:val="0"/>
              </w:rPr>
              <w:t>1879</w:t>
            </w:r>
          </w:p>
        </w:tc>
        <w:tc>
          <w:tcPr>
            <w:tcW w:w="1136" w:type="dxa"/>
          </w:tcPr>
          <w:p w14:paraId="36945087" w14:textId="77777777" w:rsidR="0063351C" w:rsidRPr="00F77D7A" w:rsidRDefault="0063351C" w:rsidP="00FD2B26">
            <w:pPr>
              <w:jc w:val="center"/>
              <w:rPr>
                <w:rFonts w:eastAsia="Calibri"/>
                <w:noProof w:val="0"/>
              </w:rPr>
            </w:pPr>
            <w:r w:rsidRPr="00F77D7A">
              <w:rPr>
                <w:rFonts w:eastAsia="Calibri"/>
                <w:noProof w:val="0"/>
              </w:rPr>
              <w:t>45,66</w:t>
            </w:r>
          </w:p>
        </w:tc>
        <w:tc>
          <w:tcPr>
            <w:tcW w:w="2149" w:type="dxa"/>
          </w:tcPr>
          <w:p w14:paraId="72E210B9" w14:textId="77777777" w:rsidR="0063351C" w:rsidRPr="00F77D7A" w:rsidRDefault="0063351C" w:rsidP="00FD2B26">
            <w:pPr>
              <w:jc w:val="center"/>
              <w:rPr>
                <w:rFonts w:eastAsia="Calibri"/>
                <w:noProof w:val="0"/>
              </w:rPr>
            </w:pPr>
            <w:r w:rsidRPr="00F77D7A">
              <w:rPr>
                <w:rFonts w:eastAsia="Calibri"/>
                <w:noProof w:val="0"/>
              </w:rPr>
              <w:t>1646</w:t>
            </w:r>
          </w:p>
        </w:tc>
        <w:tc>
          <w:tcPr>
            <w:tcW w:w="1643" w:type="dxa"/>
          </w:tcPr>
          <w:p w14:paraId="65A8868F" w14:textId="77777777" w:rsidR="0063351C" w:rsidRPr="00F77D7A" w:rsidRDefault="0063351C" w:rsidP="00FD2B26">
            <w:pPr>
              <w:jc w:val="center"/>
              <w:rPr>
                <w:rFonts w:eastAsia="Calibri"/>
                <w:noProof w:val="0"/>
              </w:rPr>
            </w:pPr>
            <w:r w:rsidRPr="00F77D7A">
              <w:rPr>
                <w:rFonts w:eastAsia="Calibri"/>
                <w:noProof w:val="0"/>
              </w:rPr>
              <w:t xml:space="preserve">40,00  </w:t>
            </w:r>
          </w:p>
        </w:tc>
      </w:tr>
      <w:tr w:rsidR="0063351C" w:rsidRPr="00F77D7A" w14:paraId="3AC05811" w14:textId="77777777" w:rsidTr="00FD2B26">
        <w:trPr>
          <w:trHeight w:val="418"/>
        </w:trPr>
        <w:tc>
          <w:tcPr>
            <w:tcW w:w="1642" w:type="dxa"/>
          </w:tcPr>
          <w:p w14:paraId="48811D57" w14:textId="77777777" w:rsidR="0063351C" w:rsidRPr="00F77D7A" w:rsidRDefault="0063351C" w:rsidP="00FD2B26">
            <w:pPr>
              <w:jc w:val="center"/>
              <w:rPr>
                <w:rFonts w:eastAsia="Calibri"/>
                <w:noProof w:val="0"/>
              </w:rPr>
            </w:pPr>
            <w:r w:rsidRPr="00F77D7A">
              <w:rPr>
                <w:rFonts w:eastAsia="Calibri"/>
                <w:noProof w:val="0"/>
              </w:rPr>
              <w:t>2016</w:t>
            </w:r>
          </w:p>
        </w:tc>
        <w:tc>
          <w:tcPr>
            <w:tcW w:w="1642" w:type="dxa"/>
          </w:tcPr>
          <w:p w14:paraId="1C4F74D7" w14:textId="77777777" w:rsidR="0063351C" w:rsidRPr="00F77D7A" w:rsidRDefault="0063351C" w:rsidP="00FD2B26">
            <w:pPr>
              <w:jc w:val="center"/>
              <w:rPr>
                <w:rFonts w:eastAsia="Calibri"/>
                <w:noProof w:val="0"/>
              </w:rPr>
            </w:pPr>
            <w:r w:rsidRPr="00F77D7A">
              <w:rPr>
                <w:rFonts w:eastAsia="Calibri"/>
                <w:noProof w:val="0"/>
              </w:rPr>
              <w:t>4122</w:t>
            </w:r>
          </w:p>
        </w:tc>
        <w:tc>
          <w:tcPr>
            <w:tcW w:w="1642" w:type="dxa"/>
          </w:tcPr>
          <w:p w14:paraId="2F42149A" w14:textId="77777777" w:rsidR="0063351C" w:rsidRPr="00F77D7A" w:rsidRDefault="0063351C" w:rsidP="00FD2B26">
            <w:pPr>
              <w:jc w:val="center"/>
              <w:rPr>
                <w:rFonts w:eastAsia="Calibri"/>
                <w:noProof w:val="0"/>
              </w:rPr>
            </w:pPr>
            <w:r w:rsidRPr="00F77D7A">
              <w:rPr>
                <w:rFonts w:eastAsia="Calibri"/>
                <w:noProof w:val="0"/>
              </w:rPr>
              <w:t>1411</w:t>
            </w:r>
          </w:p>
        </w:tc>
        <w:tc>
          <w:tcPr>
            <w:tcW w:w="1136" w:type="dxa"/>
          </w:tcPr>
          <w:p w14:paraId="151D3024" w14:textId="77777777" w:rsidR="0063351C" w:rsidRPr="00F77D7A" w:rsidRDefault="0063351C" w:rsidP="00FD2B26">
            <w:pPr>
              <w:jc w:val="center"/>
              <w:rPr>
                <w:rFonts w:eastAsia="Calibri"/>
                <w:noProof w:val="0"/>
              </w:rPr>
            </w:pPr>
            <w:r w:rsidRPr="00F77D7A">
              <w:rPr>
                <w:rFonts w:eastAsia="Calibri"/>
                <w:noProof w:val="0"/>
              </w:rPr>
              <w:t>34,23</w:t>
            </w:r>
          </w:p>
        </w:tc>
        <w:tc>
          <w:tcPr>
            <w:tcW w:w="2149" w:type="dxa"/>
          </w:tcPr>
          <w:p w14:paraId="1BCC808A" w14:textId="77777777" w:rsidR="0063351C" w:rsidRPr="00F77D7A" w:rsidRDefault="0063351C" w:rsidP="00FD2B26">
            <w:pPr>
              <w:jc w:val="center"/>
              <w:rPr>
                <w:rFonts w:eastAsia="Calibri"/>
                <w:noProof w:val="0"/>
              </w:rPr>
            </w:pPr>
            <w:r w:rsidRPr="00F77D7A">
              <w:rPr>
                <w:rFonts w:eastAsia="Calibri"/>
                <w:noProof w:val="0"/>
              </w:rPr>
              <w:t>1333</w:t>
            </w:r>
          </w:p>
        </w:tc>
        <w:tc>
          <w:tcPr>
            <w:tcW w:w="1643" w:type="dxa"/>
          </w:tcPr>
          <w:p w14:paraId="0F6BEF19" w14:textId="77777777" w:rsidR="0063351C" w:rsidRPr="00F77D7A" w:rsidRDefault="0063351C" w:rsidP="00FD2B26">
            <w:pPr>
              <w:jc w:val="center"/>
              <w:rPr>
                <w:rFonts w:eastAsia="Calibri"/>
                <w:noProof w:val="0"/>
              </w:rPr>
            </w:pPr>
            <w:r w:rsidRPr="00F77D7A">
              <w:rPr>
                <w:rFonts w:eastAsia="Calibri"/>
                <w:noProof w:val="0"/>
              </w:rPr>
              <w:t>32,34</w:t>
            </w:r>
          </w:p>
        </w:tc>
      </w:tr>
    </w:tbl>
    <w:p w14:paraId="7FFF50AD" w14:textId="77777777" w:rsidR="0063351C" w:rsidRPr="00F77D7A" w:rsidRDefault="0063351C" w:rsidP="0063351C">
      <w:pPr>
        <w:ind w:firstLine="851"/>
        <w:jc w:val="both"/>
        <w:rPr>
          <w:rFonts w:eastAsia="Calibri"/>
          <w:noProof w:val="0"/>
        </w:rPr>
      </w:pPr>
      <w:r w:rsidRPr="00F77D7A">
        <w:rPr>
          <w:rFonts w:eastAsia="Calibri"/>
          <w:noProof w:val="0"/>
        </w:rPr>
        <w:t>Palyginus su 2015 metais mokinių  gaunančių  socialinę paramą mokiniams (nemokamą maitinimą),  sumažėjo 468 moksleiviais, o gaunančių aprūpinimą mokinio reikmenimis, skaičius sumažėjo 313 moksleivių.</w:t>
      </w:r>
    </w:p>
    <w:p w14:paraId="00C6E826" w14:textId="77777777" w:rsidR="0063351C" w:rsidRPr="00F77D7A" w:rsidRDefault="0063351C" w:rsidP="0063351C">
      <w:pPr>
        <w:ind w:firstLine="851"/>
        <w:rPr>
          <w:rFonts w:eastAsia="Calibri"/>
          <w:noProof w:val="0"/>
        </w:rPr>
      </w:pPr>
      <w:r w:rsidRPr="00F77D7A">
        <w:rPr>
          <w:rFonts w:eastAsia="Calibri"/>
          <w:noProof w:val="0"/>
        </w:rPr>
        <w:t>2016 m. gegužės 6 d. savivaldybės administracijos direktoriaus įsakymu buvo padidinta  maitinimo dienos kainą:</w:t>
      </w:r>
    </w:p>
    <w:p w14:paraId="69C4B179" w14:textId="77777777" w:rsidR="0063351C" w:rsidRPr="00F77D7A" w:rsidRDefault="0063351C" w:rsidP="0063351C">
      <w:pPr>
        <w:ind w:firstLine="851"/>
        <w:rPr>
          <w:rFonts w:eastAsia="Calibri"/>
          <w:noProof w:val="0"/>
        </w:rPr>
      </w:pPr>
      <w:r w:rsidRPr="00F77D7A">
        <w:rPr>
          <w:rFonts w:eastAsia="Calibri"/>
          <w:noProof w:val="0"/>
        </w:rPr>
        <w:t>Pietūs-1,52 Eur</w:t>
      </w:r>
    </w:p>
    <w:p w14:paraId="39D96D96" w14:textId="77777777" w:rsidR="0063351C" w:rsidRPr="00F77D7A" w:rsidRDefault="0063351C" w:rsidP="0063351C">
      <w:pPr>
        <w:ind w:firstLine="851"/>
        <w:rPr>
          <w:rFonts w:eastAsia="Calibri"/>
          <w:noProof w:val="0"/>
        </w:rPr>
      </w:pPr>
      <w:r w:rsidRPr="00F77D7A">
        <w:rPr>
          <w:rFonts w:eastAsia="Calibri"/>
          <w:noProof w:val="0"/>
        </w:rPr>
        <w:t>Pusryčiai-0,84 Eur</w:t>
      </w:r>
    </w:p>
    <w:p w14:paraId="654DF7BF" w14:textId="77777777" w:rsidR="0063351C" w:rsidRPr="00F77D7A" w:rsidRDefault="0063351C" w:rsidP="0063351C">
      <w:pPr>
        <w:ind w:firstLine="851"/>
        <w:rPr>
          <w:rFonts w:eastAsia="Calibri"/>
          <w:noProof w:val="0"/>
        </w:rPr>
      </w:pPr>
      <w:r w:rsidRPr="00F77D7A">
        <w:rPr>
          <w:rFonts w:eastAsia="Calibri"/>
          <w:noProof w:val="0"/>
        </w:rPr>
        <w:t xml:space="preserve">Vasaros poilsio stovyklose-2,93 Eur  </w:t>
      </w:r>
    </w:p>
    <w:p w14:paraId="7B263592" w14:textId="77777777" w:rsidR="0063351C" w:rsidRPr="00F77D7A" w:rsidRDefault="0063351C" w:rsidP="0063351C">
      <w:pPr>
        <w:ind w:firstLine="851"/>
        <w:jc w:val="both"/>
        <w:rPr>
          <w:noProof w:val="0"/>
        </w:rPr>
      </w:pPr>
      <w:r w:rsidRPr="00F77D7A">
        <w:rPr>
          <w:noProof w:val="0"/>
        </w:rPr>
        <w:t>2016 m. Šalčininkų rajono savivaldybės administracijoje Socialinės paramos ir sveikatos apsaugos skyriuje (toliau Skyriuje) išmokas gavo 19120 gavėjų. Iš jų:</w:t>
      </w:r>
    </w:p>
    <w:p w14:paraId="03E2246B" w14:textId="77777777" w:rsidR="0063351C" w:rsidRPr="00F77D7A" w:rsidRDefault="0063351C" w:rsidP="0063351C">
      <w:pPr>
        <w:jc w:val="both"/>
        <w:rPr>
          <w:b/>
          <w:noProof w:val="0"/>
          <w:sz w:val="22"/>
          <w:szCs w:val="22"/>
        </w:rPr>
      </w:pPr>
      <w:r w:rsidRPr="00F77D7A">
        <w:rPr>
          <w:b/>
          <w:noProof w:val="0"/>
          <w:sz w:val="22"/>
          <w:szCs w:val="22"/>
        </w:rPr>
        <w:t>3 lentelė</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911"/>
      </w:tblGrid>
      <w:tr w:rsidR="0063351C" w:rsidRPr="00F77D7A" w14:paraId="15176CB2" w14:textId="77777777" w:rsidTr="00FD2B26">
        <w:tc>
          <w:tcPr>
            <w:tcW w:w="4248" w:type="dxa"/>
            <w:shd w:val="clear" w:color="auto" w:fill="auto"/>
          </w:tcPr>
          <w:p w14:paraId="159BD273" w14:textId="77777777" w:rsidR="0063351C" w:rsidRPr="00F77D7A" w:rsidRDefault="0063351C" w:rsidP="00FD2B26">
            <w:pPr>
              <w:jc w:val="both"/>
              <w:rPr>
                <w:rFonts w:eastAsia="Calibri"/>
                <w:noProof w:val="0"/>
              </w:rPr>
            </w:pPr>
            <w:r w:rsidRPr="00F77D7A">
              <w:rPr>
                <w:rFonts w:eastAsia="Calibri"/>
                <w:noProof w:val="0"/>
              </w:rPr>
              <w:t>Išmoka vaikui</w:t>
            </w:r>
          </w:p>
        </w:tc>
        <w:tc>
          <w:tcPr>
            <w:tcW w:w="2911" w:type="dxa"/>
            <w:shd w:val="clear" w:color="auto" w:fill="auto"/>
          </w:tcPr>
          <w:p w14:paraId="15E53463" w14:textId="77777777" w:rsidR="0063351C" w:rsidRPr="00F77D7A" w:rsidRDefault="0063351C" w:rsidP="00FD2B26">
            <w:pPr>
              <w:jc w:val="both"/>
              <w:rPr>
                <w:rFonts w:eastAsia="Calibri"/>
                <w:noProof w:val="0"/>
              </w:rPr>
            </w:pPr>
            <w:r w:rsidRPr="00F77D7A">
              <w:rPr>
                <w:rFonts w:eastAsia="Calibri"/>
                <w:noProof w:val="0"/>
              </w:rPr>
              <w:t>17227</w:t>
            </w:r>
          </w:p>
        </w:tc>
      </w:tr>
      <w:tr w:rsidR="0063351C" w:rsidRPr="00F77D7A" w14:paraId="6C4A84C7" w14:textId="77777777" w:rsidTr="00FD2B26">
        <w:tc>
          <w:tcPr>
            <w:tcW w:w="4248" w:type="dxa"/>
            <w:shd w:val="clear" w:color="auto" w:fill="auto"/>
          </w:tcPr>
          <w:p w14:paraId="3EB19B04" w14:textId="77777777" w:rsidR="0063351C" w:rsidRPr="00F77D7A" w:rsidRDefault="0063351C" w:rsidP="00FD2B26">
            <w:pPr>
              <w:jc w:val="both"/>
              <w:rPr>
                <w:rFonts w:eastAsia="Calibri"/>
                <w:noProof w:val="0"/>
              </w:rPr>
            </w:pPr>
            <w:r w:rsidRPr="00F77D7A">
              <w:rPr>
                <w:rFonts w:eastAsia="Calibri"/>
                <w:noProof w:val="0"/>
              </w:rPr>
              <w:t>Vienkartinė išmoka nėščiai moteriai</w:t>
            </w:r>
          </w:p>
        </w:tc>
        <w:tc>
          <w:tcPr>
            <w:tcW w:w="2911" w:type="dxa"/>
            <w:shd w:val="clear" w:color="auto" w:fill="auto"/>
          </w:tcPr>
          <w:p w14:paraId="3E94C4B1" w14:textId="77777777" w:rsidR="0063351C" w:rsidRPr="00F77D7A" w:rsidRDefault="0063351C" w:rsidP="00FD2B26">
            <w:pPr>
              <w:jc w:val="both"/>
              <w:rPr>
                <w:rFonts w:eastAsia="Calibri"/>
                <w:noProof w:val="0"/>
              </w:rPr>
            </w:pPr>
            <w:r w:rsidRPr="00F77D7A">
              <w:rPr>
                <w:rFonts w:eastAsia="Calibri"/>
                <w:noProof w:val="0"/>
              </w:rPr>
              <w:t>102</w:t>
            </w:r>
          </w:p>
        </w:tc>
      </w:tr>
      <w:tr w:rsidR="0063351C" w:rsidRPr="00F77D7A" w14:paraId="5CF0E69C" w14:textId="77777777" w:rsidTr="00FD2B26">
        <w:tc>
          <w:tcPr>
            <w:tcW w:w="4248" w:type="dxa"/>
            <w:shd w:val="clear" w:color="auto" w:fill="auto"/>
          </w:tcPr>
          <w:p w14:paraId="01D4B544" w14:textId="77777777" w:rsidR="0063351C" w:rsidRPr="00F77D7A" w:rsidRDefault="0063351C" w:rsidP="00FD2B26">
            <w:pPr>
              <w:jc w:val="both"/>
              <w:rPr>
                <w:rFonts w:eastAsia="Calibri"/>
                <w:noProof w:val="0"/>
              </w:rPr>
            </w:pPr>
            <w:r w:rsidRPr="00F77D7A">
              <w:rPr>
                <w:rFonts w:eastAsia="Calibri"/>
                <w:noProof w:val="0"/>
              </w:rPr>
              <w:t>Vienkartinė išmoka vaikui</w:t>
            </w:r>
          </w:p>
        </w:tc>
        <w:tc>
          <w:tcPr>
            <w:tcW w:w="2911" w:type="dxa"/>
            <w:shd w:val="clear" w:color="auto" w:fill="auto"/>
          </w:tcPr>
          <w:p w14:paraId="583AA5A1" w14:textId="77777777" w:rsidR="0063351C" w:rsidRPr="00F77D7A" w:rsidRDefault="0063351C" w:rsidP="00FD2B26">
            <w:pPr>
              <w:jc w:val="both"/>
              <w:rPr>
                <w:rFonts w:eastAsia="Calibri"/>
                <w:noProof w:val="0"/>
              </w:rPr>
            </w:pPr>
            <w:r w:rsidRPr="00F77D7A">
              <w:rPr>
                <w:rFonts w:eastAsia="Calibri"/>
                <w:noProof w:val="0"/>
              </w:rPr>
              <w:t>400</w:t>
            </w:r>
          </w:p>
        </w:tc>
      </w:tr>
      <w:tr w:rsidR="0063351C" w:rsidRPr="00F77D7A" w14:paraId="33A0B3E7" w14:textId="77777777" w:rsidTr="00FD2B26">
        <w:tc>
          <w:tcPr>
            <w:tcW w:w="4248" w:type="dxa"/>
            <w:shd w:val="clear" w:color="auto" w:fill="auto"/>
          </w:tcPr>
          <w:p w14:paraId="20CBC657" w14:textId="77777777" w:rsidR="0063351C" w:rsidRPr="00F77D7A" w:rsidRDefault="0063351C" w:rsidP="00FD2B26">
            <w:pPr>
              <w:jc w:val="both"/>
              <w:rPr>
                <w:rFonts w:eastAsia="Calibri"/>
                <w:noProof w:val="0"/>
              </w:rPr>
            </w:pPr>
            <w:r w:rsidRPr="00F77D7A">
              <w:rPr>
                <w:rFonts w:eastAsia="Calibri"/>
                <w:noProof w:val="0"/>
              </w:rPr>
              <w:t>Globos (rūpybos) išmoka</w:t>
            </w:r>
          </w:p>
        </w:tc>
        <w:tc>
          <w:tcPr>
            <w:tcW w:w="2911" w:type="dxa"/>
            <w:shd w:val="clear" w:color="auto" w:fill="auto"/>
          </w:tcPr>
          <w:p w14:paraId="4484BF03" w14:textId="77777777" w:rsidR="0063351C" w:rsidRPr="00F77D7A" w:rsidRDefault="0063351C" w:rsidP="00FD2B26">
            <w:pPr>
              <w:jc w:val="both"/>
              <w:rPr>
                <w:rFonts w:eastAsia="Calibri"/>
                <w:noProof w:val="0"/>
              </w:rPr>
            </w:pPr>
            <w:r w:rsidRPr="00F77D7A">
              <w:rPr>
                <w:rFonts w:eastAsia="Calibri"/>
                <w:noProof w:val="0"/>
              </w:rPr>
              <w:t>136</w:t>
            </w:r>
          </w:p>
        </w:tc>
      </w:tr>
      <w:tr w:rsidR="0063351C" w:rsidRPr="00F77D7A" w14:paraId="39B935FF" w14:textId="77777777" w:rsidTr="00FD2B26">
        <w:tc>
          <w:tcPr>
            <w:tcW w:w="4248" w:type="dxa"/>
            <w:shd w:val="clear" w:color="auto" w:fill="auto"/>
          </w:tcPr>
          <w:p w14:paraId="37226848" w14:textId="77777777" w:rsidR="0063351C" w:rsidRPr="00F77D7A" w:rsidRDefault="0063351C" w:rsidP="00FD2B26">
            <w:pPr>
              <w:jc w:val="both"/>
              <w:rPr>
                <w:rFonts w:eastAsia="Calibri"/>
                <w:noProof w:val="0"/>
              </w:rPr>
            </w:pPr>
            <w:r w:rsidRPr="00F77D7A">
              <w:rPr>
                <w:rFonts w:eastAsia="Calibri"/>
                <w:noProof w:val="0"/>
              </w:rPr>
              <w:t>Globos (rūpybos) tikslinis priedas</w:t>
            </w:r>
          </w:p>
        </w:tc>
        <w:tc>
          <w:tcPr>
            <w:tcW w:w="2911" w:type="dxa"/>
            <w:shd w:val="clear" w:color="auto" w:fill="auto"/>
          </w:tcPr>
          <w:p w14:paraId="3E0750F2" w14:textId="77777777" w:rsidR="0063351C" w:rsidRPr="00F77D7A" w:rsidRDefault="0063351C" w:rsidP="00FD2B26">
            <w:pPr>
              <w:jc w:val="both"/>
              <w:rPr>
                <w:rFonts w:eastAsia="Calibri"/>
                <w:noProof w:val="0"/>
              </w:rPr>
            </w:pPr>
            <w:r w:rsidRPr="00F77D7A">
              <w:rPr>
                <w:rFonts w:eastAsia="Calibri"/>
                <w:noProof w:val="0"/>
              </w:rPr>
              <w:t>63</w:t>
            </w:r>
          </w:p>
        </w:tc>
      </w:tr>
    </w:tbl>
    <w:p w14:paraId="11594890" w14:textId="77777777" w:rsidR="0063351C" w:rsidRPr="00F77D7A" w:rsidRDefault="0063351C" w:rsidP="0063351C">
      <w:pPr>
        <w:jc w:val="both"/>
        <w:rPr>
          <w:noProof w:val="0"/>
        </w:rPr>
      </w:pPr>
      <w:r w:rsidRPr="00F77D7A">
        <w:rPr>
          <w:noProof w:val="0"/>
        </w:rPr>
        <w:t>Kas mėnesį Skyriuje buvo mokama apie 52,1 tūkst. Eur išmokų vaikams. Per 2016 metus buvo priimti ir paskirstyti 43 elektroniniai prašymai išmokoms gauti.</w:t>
      </w:r>
    </w:p>
    <w:p w14:paraId="29417662" w14:textId="77777777" w:rsidR="0063351C" w:rsidRPr="00F77D7A" w:rsidRDefault="0063351C" w:rsidP="0063351C">
      <w:pPr>
        <w:jc w:val="both"/>
        <w:rPr>
          <w:noProof w:val="0"/>
        </w:rPr>
      </w:pPr>
      <w:r w:rsidRPr="00F77D7A">
        <w:rPr>
          <w:noProof w:val="0"/>
        </w:rPr>
        <w:t>2016 m. vienkartinę išmoką įsikurti gavo 12 gavėjų. Išmokos dydį sudaro 2850 Eur.</w:t>
      </w:r>
    </w:p>
    <w:p w14:paraId="4F675EAC" w14:textId="77777777" w:rsidR="0063351C" w:rsidRPr="00F77D7A" w:rsidRDefault="0063351C" w:rsidP="0063351C">
      <w:pPr>
        <w:ind w:firstLine="720"/>
        <w:jc w:val="both"/>
        <w:rPr>
          <w:noProof w:val="0"/>
        </w:rPr>
      </w:pPr>
      <w:r w:rsidRPr="00F77D7A">
        <w:rPr>
          <w:noProof w:val="0"/>
        </w:rPr>
        <w:t>Pasibaigus kiekvienam kalendorinių metų ketvirčiui, socialinės paramos šeimai informacinės sistemos valdytojas pateikia VMI užklausą dėl VMI turimų duomenų apie bendrai gyvenančių asmenų, kurie per praėjusį laikotarpį gaudavo išmokas vaikams, gautas pajamas. Tokių būdu Skyriuje per 2016 m. buvo nustatyta 14 permokų, kurių bendrą suma sudaro 3378,32 Eur. Per 2016 m. grąžinta 2749,87 Eur dydžio permokų suma.</w:t>
      </w:r>
    </w:p>
    <w:p w14:paraId="4BA7DADA" w14:textId="77777777" w:rsidR="0063351C" w:rsidRPr="00F77D7A" w:rsidRDefault="0063351C" w:rsidP="0063351C">
      <w:pPr>
        <w:jc w:val="both"/>
        <w:rPr>
          <w:b/>
          <w:noProof w:val="0"/>
        </w:rPr>
      </w:pPr>
      <w:r w:rsidRPr="00F77D7A">
        <w:rPr>
          <w:b/>
          <w:noProof w:val="0"/>
        </w:rPr>
        <w:t xml:space="preserve">           Vienkartinė laidojimo pašalpa mirties atveju </w:t>
      </w:r>
      <w:r w:rsidRPr="00F77D7A">
        <w:rPr>
          <w:noProof w:val="0"/>
        </w:rPr>
        <w:t>Laidojimo pašalpa mokama iš valstybės biudžeto specialios tikslinės dotacijos savivaldybių biudžetams. Pašalpą sudaro 8 BSI. Per 2016 m. Skyriuje buvo paskirta 512 laidojimo pašalpų ir išmokėta 155,6 tūkst. Eur.</w:t>
      </w:r>
    </w:p>
    <w:p w14:paraId="0183CC65" w14:textId="77777777" w:rsidR="0063351C" w:rsidRPr="00F77D7A" w:rsidRDefault="0063351C" w:rsidP="0063351C">
      <w:pPr>
        <w:jc w:val="both"/>
        <w:rPr>
          <w:b/>
          <w:noProof w:val="0"/>
        </w:rPr>
      </w:pPr>
      <w:r w:rsidRPr="00F77D7A">
        <w:rPr>
          <w:b/>
          <w:noProof w:val="0"/>
        </w:rPr>
        <w:t xml:space="preserve">            Pašalpos socialiai remtiniems asmenims iš savivaldybės biudžeto</w:t>
      </w:r>
    </w:p>
    <w:p w14:paraId="3844E116" w14:textId="77777777" w:rsidR="0063351C" w:rsidRPr="00F77D7A" w:rsidRDefault="0063351C" w:rsidP="0063351C">
      <w:pPr>
        <w:ind w:firstLine="720"/>
        <w:jc w:val="both"/>
        <w:rPr>
          <w:noProof w:val="0"/>
        </w:rPr>
      </w:pPr>
      <w:r w:rsidRPr="00F77D7A">
        <w:rPr>
          <w:noProof w:val="0"/>
        </w:rPr>
        <w:t>2016 m. į Skyrių kreipėsi 18 asmenų, kurie grįžo iš įkalinimo vietų. Buvo išmokėta 684 Eur.</w:t>
      </w:r>
    </w:p>
    <w:p w14:paraId="457BCAC8" w14:textId="77777777" w:rsidR="0063351C" w:rsidRPr="00F77D7A" w:rsidRDefault="0063351C" w:rsidP="0063351C">
      <w:pPr>
        <w:jc w:val="both"/>
        <w:rPr>
          <w:b/>
          <w:noProof w:val="0"/>
        </w:rPr>
      </w:pPr>
      <w:r w:rsidRPr="00F77D7A">
        <w:rPr>
          <w:b/>
          <w:noProof w:val="0"/>
        </w:rPr>
        <w:t xml:space="preserve">            Pašalpos socialiai remtiniems asmenims iš savivaldybės biudžeto lėšų</w:t>
      </w:r>
    </w:p>
    <w:p w14:paraId="391F2C07" w14:textId="77777777" w:rsidR="0063351C" w:rsidRPr="00F77D7A" w:rsidRDefault="0063351C" w:rsidP="0063351C">
      <w:pPr>
        <w:ind w:firstLine="720"/>
        <w:jc w:val="both"/>
        <w:rPr>
          <w:noProof w:val="0"/>
        </w:rPr>
      </w:pPr>
      <w:r w:rsidRPr="00F77D7A">
        <w:rPr>
          <w:noProof w:val="0"/>
        </w:rPr>
        <w:t>2016 m. dėl vienkartinės pašalpos kreipėsi 304 asmenis, buvo išmokėta 25,8 tūkst. Eur .</w:t>
      </w:r>
    </w:p>
    <w:p w14:paraId="7BE8EC6B" w14:textId="77777777" w:rsidR="0063351C" w:rsidRPr="00F77D7A" w:rsidRDefault="0063351C" w:rsidP="0063351C">
      <w:pPr>
        <w:jc w:val="both"/>
        <w:rPr>
          <w:b/>
          <w:noProof w:val="0"/>
        </w:rPr>
      </w:pPr>
      <w:r w:rsidRPr="00F77D7A">
        <w:rPr>
          <w:b/>
          <w:noProof w:val="0"/>
        </w:rPr>
        <w:t xml:space="preserve">           Europos pagalba labiausiai skurstantiems asmenims</w:t>
      </w:r>
    </w:p>
    <w:p w14:paraId="31C2C9F2" w14:textId="77777777" w:rsidR="0063351C" w:rsidRPr="00F77D7A" w:rsidRDefault="0063351C" w:rsidP="0063351C">
      <w:pPr>
        <w:ind w:firstLine="720"/>
        <w:jc w:val="both"/>
        <w:rPr>
          <w:noProof w:val="0"/>
        </w:rPr>
      </w:pPr>
      <w:r w:rsidRPr="00F77D7A">
        <w:rPr>
          <w:noProof w:val="0"/>
        </w:rPr>
        <w:t xml:space="preserve">Nuo 2014 m. Šalčininkų rajono savivaldybės administracija dalyvauja Europos pagalbos labiausiai skurstantiems asmenims fondo paramos maisto produktais projekte. 2016 m. vyko III etapas, kuris buvo suskirstytas  į 6 maisto produktų dalinimus. Vidutiniškai paramą maisto produktais gavo 6158 asmenys.  </w:t>
      </w:r>
    </w:p>
    <w:p w14:paraId="18CA132C" w14:textId="77777777" w:rsidR="0063351C" w:rsidRPr="00F77D7A" w:rsidRDefault="0063351C" w:rsidP="0063351C">
      <w:pPr>
        <w:rPr>
          <w:noProof w:val="0"/>
        </w:rPr>
      </w:pPr>
    </w:p>
    <w:p w14:paraId="1B4E32B0" w14:textId="77777777" w:rsidR="0063351C" w:rsidRPr="00F77D7A" w:rsidRDefault="0063351C" w:rsidP="0063351C">
      <w:pPr>
        <w:rPr>
          <w:rFonts w:eastAsia="Calibri"/>
          <w:b/>
          <w:noProof w:val="0"/>
        </w:rPr>
      </w:pPr>
      <w:r w:rsidRPr="00F77D7A">
        <w:rPr>
          <w:noProof w:val="0"/>
        </w:rPr>
        <w:t xml:space="preserve"> </w:t>
      </w:r>
      <w:r w:rsidRPr="00F77D7A">
        <w:rPr>
          <w:b/>
          <w:noProof w:val="0"/>
        </w:rPr>
        <w:t xml:space="preserve">4 lentelė. </w:t>
      </w:r>
      <w:r w:rsidRPr="00F77D7A">
        <w:rPr>
          <w:rFonts w:eastAsia="Calibri"/>
          <w:noProof w:val="0"/>
        </w:rPr>
        <w:t>Labiausiai nepasiturinčių asmenų, gavusių paramą maisto produktais, skaičius</w:t>
      </w:r>
    </w:p>
    <w:tbl>
      <w:tblPr>
        <w:tblW w:w="9842" w:type="dxa"/>
        <w:tblInd w:w="12" w:type="dxa"/>
        <w:tblBorders>
          <w:top w:val="single" w:sz="4" w:space="0" w:color="auto"/>
        </w:tblBorders>
        <w:tblLook w:val="04A0" w:firstRow="1" w:lastRow="0" w:firstColumn="1" w:lastColumn="0" w:noHBand="0" w:noVBand="1"/>
      </w:tblPr>
      <w:tblGrid>
        <w:gridCol w:w="556"/>
        <w:gridCol w:w="1430"/>
        <w:gridCol w:w="1308"/>
        <w:gridCol w:w="1312"/>
        <w:gridCol w:w="1522"/>
        <w:gridCol w:w="1304"/>
        <w:gridCol w:w="1304"/>
        <w:gridCol w:w="1106"/>
      </w:tblGrid>
      <w:tr w:rsidR="0063351C" w:rsidRPr="00F77D7A" w14:paraId="26686DB9" w14:textId="77777777" w:rsidTr="00FD2B26">
        <w:trPr>
          <w:trHeight w:val="100"/>
        </w:trPr>
        <w:tc>
          <w:tcPr>
            <w:tcW w:w="556" w:type="dxa"/>
            <w:tcBorders>
              <w:top w:val="single" w:sz="4" w:space="0" w:color="auto"/>
              <w:left w:val="single" w:sz="4" w:space="0" w:color="auto"/>
              <w:bottom w:val="nil"/>
              <w:right w:val="nil"/>
            </w:tcBorders>
          </w:tcPr>
          <w:p w14:paraId="21FB4A27" w14:textId="77777777" w:rsidR="0063351C" w:rsidRPr="00F77D7A" w:rsidRDefault="0063351C" w:rsidP="00FD2B26">
            <w:pPr>
              <w:spacing w:line="256" w:lineRule="auto"/>
              <w:rPr>
                <w:rFonts w:eastAsia="Calibri"/>
                <w:noProof w:val="0"/>
              </w:rPr>
            </w:pPr>
          </w:p>
        </w:tc>
        <w:tc>
          <w:tcPr>
            <w:tcW w:w="1430" w:type="dxa"/>
            <w:tcBorders>
              <w:top w:val="single" w:sz="4" w:space="0" w:color="auto"/>
              <w:left w:val="single" w:sz="4" w:space="0" w:color="auto"/>
              <w:bottom w:val="nil"/>
              <w:right w:val="nil"/>
            </w:tcBorders>
          </w:tcPr>
          <w:p w14:paraId="40588732" w14:textId="77777777" w:rsidR="0063351C" w:rsidRPr="00F77D7A" w:rsidRDefault="0063351C" w:rsidP="00FD2B26">
            <w:pPr>
              <w:spacing w:line="256" w:lineRule="auto"/>
              <w:rPr>
                <w:rFonts w:eastAsia="Calibri"/>
                <w:noProof w:val="0"/>
              </w:rPr>
            </w:pPr>
          </w:p>
        </w:tc>
        <w:tc>
          <w:tcPr>
            <w:tcW w:w="1308" w:type="dxa"/>
            <w:tcBorders>
              <w:top w:val="single" w:sz="4" w:space="0" w:color="auto"/>
              <w:left w:val="single" w:sz="4" w:space="0" w:color="auto"/>
              <w:bottom w:val="nil"/>
              <w:right w:val="single" w:sz="4" w:space="0" w:color="auto"/>
            </w:tcBorders>
            <w:hideMark/>
          </w:tcPr>
          <w:p w14:paraId="1F475884" w14:textId="77777777" w:rsidR="0063351C" w:rsidRPr="00F77D7A" w:rsidRDefault="0063351C" w:rsidP="00FD2B26">
            <w:pPr>
              <w:spacing w:line="256" w:lineRule="auto"/>
              <w:rPr>
                <w:rFonts w:eastAsia="Calibri"/>
                <w:b/>
                <w:noProof w:val="0"/>
              </w:rPr>
            </w:pPr>
            <w:r w:rsidRPr="00F77D7A">
              <w:rPr>
                <w:b/>
                <w:noProof w:val="0"/>
              </w:rPr>
              <w:t>2011 m.</w:t>
            </w:r>
          </w:p>
        </w:tc>
        <w:tc>
          <w:tcPr>
            <w:tcW w:w="1312" w:type="dxa"/>
            <w:tcBorders>
              <w:top w:val="single" w:sz="4" w:space="0" w:color="auto"/>
              <w:left w:val="single" w:sz="4" w:space="0" w:color="auto"/>
              <w:bottom w:val="nil"/>
              <w:right w:val="single" w:sz="4" w:space="0" w:color="auto"/>
            </w:tcBorders>
            <w:hideMark/>
          </w:tcPr>
          <w:p w14:paraId="0F1B8125" w14:textId="77777777" w:rsidR="0063351C" w:rsidRPr="00F77D7A" w:rsidRDefault="0063351C" w:rsidP="00FD2B26">
            <w:pPr>
              <w:spacing w:line="256" w:lineRule="auto"/>
              <w:rPr>
                <w:b/>
                <w:noProof w:val="0"/>
              </w:rPr>
            </w:pPr>
            <w:r w:rsidRPr="00F77D7A">
              <w:rPr>
                <w:b/>
                <w:noProof w:val="0"/>
              </w:rPr>
              <w:t>2012 m.</w:t>
            </w:r>
          </w:p>
        </w:tc>
        <w:tc>
          <w:tcPr>
            <w:tcW w:w="1522" w:type="dxa"/>
            <w:tcBorders>
              <w:top w:val="single" w:sz="4" w:space="0" w:color="auto"/>
              <w:left w:val="single" w:sz="4" w:space="0" w:color="auto"/>
              <w:bottom w:val="nil"/>
              <w:right w:val="single" w:sz="4" w:space="0" w:color="auto"/>
            </w:tcBorders>
            <w:hideMark/>
          </w:tcPr>
          <w:p w14:paraId="2D361CF8" w14:textId="77777777" w:rsidR="0063351C" w:rsidRPr="00F77D7A" w:rsidRDefault="0063351C" w:rsidP="00FD2B26">
            <w:pPr>
              <w:spacing w:line="256" w:lineRule="auto"/>
              <w:rPr>
                <w:b/>
                <w:noProof w:val="0"/>
              </w:rPr>
            </w:pPr>
            <w:r w:rsidRPr="00F77D7A">
              <w:rPr>
                <w:b/>
                <w:noProof w:val="0"/>
              </w:rPr>
              <w:t>2013 m.</w:t>
            </w:r>
          </w:p>
        </w:tc>
        <w:tc>
          <w:tcPr>
            <w:tcW w:w="1304" w:type="dxa"/>
            <w:tcBorders>
              <w:top w:val="single" w:sz="4" w:space="0" w:color="auto"/>
              <w:left w:val="single" w:sz="4" w:space="0" w:color="auto"/>
              <w:bottom w:val="nil"/>
              <w:right w:val="single" w:sz="4" w:space="0" w:color="auto"/>
            </w:tcBorders>
            <w:hideMark/>
          </w:tcPr>
          <w:p w14:paraId="1002163C" w14:textId="77777777" w:rsidR="0063351C" w:rsidRPr="00F77D7A" w:rsidRDefault="0063351C" w:rsidP="00FD2B26">
            <w:pPr>
              <w:spacing w:line="256" w:lineRule="auto"/>
              <w:rPr>
                <w:b/>
                <w:noProof w:val="0"/>
              </w:rPr>
            </w:pPr>
            <w:r w:rsidRPr="00F77D7A">
              <w:rPr>
                <w:b/>
                <w:noProof w:val="0"/>
              </w:rPr>
              <w:t>2014 m.</w:t>
            </w:r>
          </w:p>
        </w:tc>
        <w:tc>
          <w:tcPr>
            <w:tcW w:w="1304" w:type="dxa"/>
            <w:tcBorders>
              <w:top w:val="single" w:sz="4" w:space="0" w:color="auto"/>
              <w:left w:val="single" w:sz="4" w:space="0" w:color="auto"/>
              <w:bottom w:val="nil"/>
              <w:right w:val="single" w:sz="4" w:space="0" w:color="auto"/>
            </w:tcBorders>
            <w:hideMark/>
          </w:tcPr>
          <w:p w14:paraId="3B1BC1DB" w14:textId="77777777" w:rsidR="0063351C" w:rsidRPr="00F77D7A" w:rsidRDefault="0063351C" w:rsidP="00FD2B26">
            <w:pPr>
              <w:spacing w:line="256" w:lineRule="auto"/>
              <w:rPr>
                <w:b/>
                <w:noProof w:val="0"/>
              </w:rPr>
            </w:pPr>
            <w:r w:rsidRPr="00F77D7A">
              <w:rPr>
                <w:b/>
                <w:noProof w:val="0"/>
              </w:rPr>
              <w:t>2015 m.</w:t>
            </w:r>
          </w:p>
        </w:tc>
        <w:tc>
          <w:tcPr>
            <w:tcW w:w="1106" w:type="dxa"/>
            <w:tcBorders>
              <w:top w:val="single" w:sz="4" w:space="0" w:color="auto"/>
              <w:left w:val="single" w:sz="4" w:space="0" w:color="auto"/>
              <w:bottom w:val="nil"/>
              <w:right w:val="single" w:sz="4" w:space="0" w:color="auto"/>
            </w:tcBorders>
            <w:hideMark/>
          </w:tcPr>
          <w:p w14:paraId="32E8C208" w14:textId="77777777" w:rsidR="0063351C" w:rsidRPr="00F77D7A" w:rsidRDefault="0063351C" w:rsidP="00FD2B26">
            <w:pPr>
              <w:spacing w:line="256" w:lineRule="auto"/>
              <w:rPr>
                <w:rFonts w:eastAsia="Calibri"/>
                <w:b/>
                <w:noProof w:val="0"/>
              </w:rPr>
            </w:pPr>
            <w:r w:rsidRPr="00F77D7A">
              <w:rPr>
                <w:rFonts w:eastAsia="Calibri"/>
                <w:b/>
                <w:noProof w:val="0"/>
              </w:rPr>
              <w:t>2016 m.</w:t>
            </w:r>
          </w:p>
        </w:tc>
      </w:tr>
      <w:tr w:rsidR="0063351C" w:rsidRPr="00F77D7A" w14:paraId="1D7D7864" w14:textId="77777777" w:rsidTr="00FD2B26">
        <w:trPr>
          <w:trHeight w:val="795"/>
        </w:trPr>
        <w:tc>
          <w:tcPr>
            <w:tcW w:w="556" w:type="dxa"/>
            <w:tcBorders>
              <w:top w:val="single" w:sz="4" w:space="0" w:color="auto"/>
              <w:left w:val="single" w:sz="4" w:space="0" w:color="auto"/>
              <w:bottom w:val="single" w:sz="4" w:space="0" w:color="auto"/>
              <w:right w:val="single" w:sz="4" w:space="0" w:color="auto"/>
            </w:tcBorders>
            <w:hideMark/>
          </w:tcPr>
          <w:p w14:paraId="0F460A42" w14:textId="77777777" w:rsidR="0063351C" w:rsidRPr="00F77D7A" w:rsidRDefault="0063351C" w:rsidP="00FD2B26">
            <w:pPr>
              <w:spacing w:line="256" w:lineRule="auto"/>
              <w:rPr>
                <w:rFonts w:eastAsia="Calibri"/>
                <w:noProof w:val="0"/>
              </w:rPr>
            </w:pPr>
            <w:r w:rsidRPr="00F77D7A">
              <w:rPr>
                <w:rFonts w:eastAsia="Calibri"/>
                <w:noProof w:val="0"/>
              </w:rPr>
              <w:t>Eil. Nr.</w:t>
            </w:r>
          </w:p>
        </w:tc>
        <w:tc>
          <w:tcPr>
            <w:tcW w:w="1430" w:type="dxa"/>
            <w:tcBorders>
              <w:top w:val="single" w:sz="4" w:space="0" w:color="auto"/>
              <w:left w:val="single" w:sz="4" w:space="0" w:color="auto"/>
              <w:bottom w:val="single" w:sz="4" w:space="0" w:color="auto"/>
              <w:right w:val="single" w:sz="4" w:space="0" w:color="auto"/>
            </w:tcBorders>
            <w:hideMark/>
          </w:tcPr>
          <w:p w14:paraId="0D04345C" w14:textId="77777777" w:rsidR="0063351C" w:rsidRPr="00F77D7A" w:rsidRDefault="0063351C" w:rsidP="00FD2B26">
            <w:pPr>
              <w:spacing w:line="256" w:lineRule="auto"/>
              <w:rPr>
                <w:rFonts w:eastAsia="Calibri"/>
                <w:noProof w:val="0"/>
              </w:rPr>
            </w:pPr>
            <w:r w:rsidRPr="00F77D7A">
              <w:rPr>
                <w:rFonts w:eastAsia="Calibri"/>
                <w:noProof w:val="0"/>
              </w:rPr>
              <w:t>Seniūnijos pavadinimas</w:t>
            </w:r>
          </w:p>
        </w:tc>
        <w:tc>
          <w:tcPr>
            <w:tcW w:w="1308" w:type="dxa"/>
            <w:tcBorders>
              <w:top w:val="single" w:sz="4" w:space="0" w:color="auto"/>
              <w:left w:val="single" w:sz="4" w:space="0" w:color="auto"/>
              <w:bottom w:val="single" w:sz="4" w:space="0" w:color="auto"/>
              <w:right w:val="single" w:sz="4" w:space="0" w:color="auto"/>
            </w:tcBorders>
            <w:hideMark/>
          </w:tcPr>
          <w:p w14:paraId="7559719B" w14:textId="77777777" w:rsidR="0063351C" w:rsidRPr="00F77D7A" w:rsidRDefault="0063351C" w:rsidP="00FD2B26">
            <w:pPr>
              <w:spacing w:line="256" w:lineRule="auto"/>
              <w:rPr>
                <w:rFonts w:eastAsia="Calibri"/>
                <w:noProof w:val="0"/>
              </w:rPr>
            </w:pPr>
            <w:r w:rsidRPr="00F77D7A">
              <w:rPr>
                <w:noProof w:val="0"/>
              </w:rPr>
              <w:t>Asmenų skaičius</w:t>
            </w:r>
          </w:p>
        </w:tc>
        <w:tc>
          <w:tcPr>
            <w:tcW w:w="1312" w:type="dxa"/>
            <w:tcBorders>
              <w:top w:val="single" w:sz="4" w:space="0" w:color="auto"/>
              <w:left w:val="single" w:sz="4" w:space="0" w:color="auto"/>
              <w:bottom w:val="single" w:sz="4" w:space="0" w:color="auto"/>
              <w:right w:val="single" w:sz="4" w:space="0" w:color="auto"/>
            </w:tcBorders>
            <w:hideMark/>
          </w:tcPr>
          <w:p w14:paraId="03682C64" w14:textId="77777777" w:rsidR="0063351C" w:rsidRPr="00F77D7A" w:rsidRDefault="0063351C" w:rsidP="00FD2B26">
            <w:pPr>
              <w:spacing w:line="256" w:lineRule="auto"/>
              <w:rPr>
                <w:noProof w:val="0"/>
              </w:rPr>
            </w:pPr>
            <w:r w:rsidRPr="00F77D7A">
              <w:rPr>
                <w:noProof w:val="0"/>
              </w:rPr>
              <w:t>Asmenų skaičius</w:t>
            </w:r>
          </w:p>
        </w:tc>
        <w:tc>
          <w:tcPr>
            <w:tcW w:w="1522" w:type="dxa"/>
            <w:tcBorders>
              <w:top w:val="single" w:sz="4" w:space="0" w:color="auto"/>
              <w:left w:val="single" w:sz="4" w:space="0" w:color="auto"/>
              <w:bottom w:val="single" w:sz="4" w:space="0" w:color="auto"/>
              <w:right w:val="single" w:sz="4" w:space="0" w:color="auto"/>
            </w:tcBorders>
            <w:hideMark/>
          </w:tcPr>
          <w:p w14:paraId="4E7BAD27" w14:textId="77777777" w:rsidR="0063351C" w:rsidRPr="00F77D7A" w:rsidRDefault="0063351C" w:rsidP="00FD2B26">
            <w:pPr>
              <w:spacing w:line="256" w:lineRule="auto"/>
              <w:rPr>
                <w:noProof w:val="0"/>
              </w:rPr>
            </w:pPr>
            <w:r w:rsidRPr="00F77D7A">
              <w:rPr>
                <w:noProof w:val="0"/>
              </w:rPr>
              <w:t>Asmenų skaičius</w:t>
            </w:r>
          </w:p>
        </w:tc>
        <w:tc>
          <w:tcPr>
            <w:tcW w:w="1304" w:type="dxa"/>
            <w:tcBorders>
              <w:top w:val="single" w:sz="4" w:space="0" w:color="auto"/>
              <w:left w:val="single" w:sz="4" w:space="0" w:color="auto"/>
              <w:bottom w:val="single" w:sz="4" w:space="0" w:color="auto"/>
              <w:right w:val="single" w:sz="4" w:space="0" w:color="auto"/>
            </w:tcBorders>
            <w:hideMark/>
          </w:tcPr>
          <w:p w14:paraId="79AE8D2D" w14:textId="77777777" w:rsidR="0063351C" w:rsidRPr="00F77D7A" w:rsidRDefault="0063351C" w:rsidP="00FD2B26">
            <w:pPr>
              <w:spacing w:line="256" w:lineRule="auto"/>
              <w:rPr>
                <w:noProof w:val="0"/>
              </w:rPr>
            </w:pPr>
            <w:r w:rsidRPr="00F77D7A">
              <w:rPr>
                <w:noProof w:val="0"/>
              </w:rPr>
              <w:t>Asmenų skaičius</w:t>
            </w:r>
          </w:p>
        </w:tc>
        <w:tc>
          <w:tcPr>
            <w:tcW w:w="1304" w:type="dxa"/>
            <w:tcBorders>
              <w:top w:val="single" w:sz="4" w:space="0" w:color="auto"/>
              <w:left w:val="single" w:sz="4" w:space="0" w:color="auto"/>
              <w:bottom w:val="single" w:sz="4" w:space="0" w:color="auto"/>
              <w:right w:val="single" w:sz="4" w:space="0" w:color="auto"/>
            </w:tcBorders>
            <w:hideMark/>
          </w:tcPr>
          <w:p w14:paraId="386AF9A6" w14:textId="77777777" w:rsidR="0063351C" w:rsidRPr="00F77D7A" w:rsidRDefault="0063351C" w:rsidP="00FD2B26">
            <w:pPr>
              <w:spacing w:line="256" w:lineRule="auto"/>
              <w:rPr>
                <w:noProof w:val="0"/>
              </w:rPr>
            </w:pPr>
            <w:r w:rsidRPr="00F77D7A">
              <w:rPr>
                <w:noProof w:val="0"/>
              </w:rPr>
              <w:t>Asmenų skaičius</w:t>
            </w:r>
          </w:p>
        </w:tc>
        <w:tc>
          <w:tcPr>
            <w:tcW w:w="1106" w:type="dxa"/>
            <w:tcBorders>
              <w:top w:val="single" w:sz="4" w:space="0" w:color="auto"/>
              <w:left w:val="single" w:sz="4" w:space="0" w:color="auto"/>
              <w:bottom w:val="single" w:sz="4" w:space="0" w:color="auto"/>
              <w:right w:val="single" w:sz="4" w:space="0" w:color="auto"/>
            </w:tcBorders>
            <w:hideMark/>
          </w:tcPr>
          <w:p w14:paraId="7AF82A58" w14:textId="77777777" w:rsidR="0063351C" w:rsidRPr="00F77D7A" w:rsidRDefault="0063351C" w:rsidP="00FD2B26">
            <w:pPr>
              <w:spacing w:line="256" w:lineRule="auto"/>
              <w:rPr>
                <w:rFonts w:eastAsia="Calibri"/>
                <w:noProof w:val="0"/>
              </w:rPr>
            </w:pPr>
            <w:r w:rsidRPr="00F77D7A">
              <w:rPr>
                <w:rFonts w:eastAsia="Calibri"/>
                <w:noProof w:val="0"/>
              </w:rPr>
              <w:t>Asmenų skaičius</w:t>
            </w:r>
          </w:p>
        </w:tc>
      </w:tr>
      <w:tr w:rsidR="0063351C" w:rsidRPr="00F77D7A" w14:paraId="2C33CBAD" w14:textId="77777777" w:rsidTr="00FD2B26">
        <w:trPr>
          <w:trHeight w:val="300"/>
        </w:trPr>
        <w:tc>
          <w:tcPr>
            <w:tcW w:w="556" w:type="dxa"/>
            <w:tcBorders>
              <w:top w:val="single" w:sz="4" w:space="0" w:color="auto"/>
              <w:left w:val="single" w:sz="4" w:space="0" w:color="auto"/>
              <w:bottom w:val="single" w:sz="4" w:space="0" w:color="auto"/>
              <w:right w:val="single" w:sz="4" w:space="0" w:color="auto"/>
            </w:tcBorders>
            <w:hideMark/>
          </w:tcPr>
          <w:p w14:paraId="71806912" w14:textId="77777777" w:rsidR="0063351C" w:rsidRPr="00F77D7A" w:rsidRDefault="0063351C" w:rsidP="00FD2B26">
            <w:pPr>
              <w:spacing w:line="256" w:lineRule="auto"/>
              <w:rPr>
                <w:rFonts w:eastAsia="Calibri"/>
                <w:noProof w:val="0"/>
              </w:rPr>
            </w:pPr>
            <w:r w:rsidRPr="00F77D7A">
              <w:rPr>
                <w:rFonts w:eastAsia="Calibri"/>
                <w:noProof w:val="0"/>
              </w:rPr>
              <w:t>1.</w:t>
            </w:r>
          </w:p>
        </w:tc>
        <w:tc>
          <w:tcPr>
            <w:tcW w:w="1430" w:type="dxa"/>
            <w:tcBorders>
              <w:top w:val="single" w:sz="4" w:space="0" w:color="auto"/>
              <w:left w:val="single" w:sz="4" w:space="0" w:color="auto"/>
              <w:bottom w:val="single" w:sz="4" w:space="0" w:color="auto"/>
              <w:right w:val="single" w:sz="4" w:space="0" w:color="auto"/>
            </w:tcBorders>
            <w:hideMark/>
          </w:tcPr>
          <w:p w14:paraId="664BC216" w14:textId="77777777" w:rsidR="0063351C" w:rsidRPr="00F77D7A" w:rsidRDefault="0063351C" w:rsidP="00FD2B26">
            <w:pPr>
              <w:spacing w:line="256" w:lineRule="auto"/>
              <w:rPr>
                <w:rFonts w:eastAsia="Calibri"/>
                <w:b/>
                <w:noProof w:val="0"/>
              </w:rPr>
            </w:pPr>
            <w:r w:rsidRPr="00F77D7A">
              <w:rPr>
                <w:rFonts w:eastAsia="Calibri"/>
                <w:b/>
                <w:noProof w:val="0"/>
              </w:rPr>
              <w:t>Akmenynės</w:t>
            </w:r>
          </w:p>
        </w:tc>
        <w:tc>
          <w:tcPr>
            <w:tcW w:w="1308" w:type="dxa"/>
            <w:tcBorders>
              <w:top w:val="single" w:sz="4" w:space="0" w:color="auto"/>
              <w:left w:val="single" w:sz="4" w:space="0" w:color="auto"/>
              <w:bottom w:val="single" w:sz="4" w:space="0" w:color="auto"/>
              <w:right w:val="single" w:sz="4" w:space="0" w:color="auto"/>
            </w:tcBorders>
            <w:hideMark/>
          </w:tcPr>
          <w:p w14:paraId="0361AB39" w14:textId="77777777" w:rsidR="0063351C" w:rsidRPr="00F77D7A" w:rsidRDefault="0063351C" w:rsidP="00FD2B26">
            <w:pPr>
              <w:spacing w:line="256" w:lineRule="auto"/>
              <w:rPr>
                <w:rFonts w:eastAsia="Calibri"/>
                <w:noProof w:val="0"/>
              </w:rPr>
            </w:pPr>
            <w:r w:rsidRPr="00F77D7A">
              <w:rPr>
                <w:noProof w:val="0"/>
              </w:rPr>
              <w:t>360</w:t>
            </w:r>
          </w:p>
        </w:tc>
        <w:tc>
          <w:tcPr>
            <w:tcW w:w="1312" w:type="dxa"/>
            <w:tcBorders>
              <w:top w:val="single" w:sz="4" w:space="0" w:color="auto"/>
              <w:left w:val="single" w:sz="4" w:space="0" w:color="auto"/>
              <w:bottom w:val="single" w:sz="4" w:space="0" w:color="auto"/>
              <w:right w:val="single" w:sz="4" w:space="0" w:color="auto"/>
            </w:tcBorders>
            <w:hideMark/>
          </w:tcPr>
          <w:p w14:paraId="54F26C64" w14:textId="77777777" w:rsidR="0063351C" w:rsidRPr="00F77D7A" w:rsidRDefault="0063351C" w:rsidP="00FD2B26">
            <w:pPr>
              <w:spacing w:line="256" w:lineRule="auto"/>
              <w:rPr>
                <w:noProof w:val="0"/>
              </w:rPr>
            </w:pPr>
            <w:r w:rsidRPr="00F77D7A">
              <w:rPr>
                <w:noProof w:val="0"/>
              </w:rPr>
              <w:t>375</w:t>
            </w:r>
          </w:p>
        </w:tc>
        <w:tc>
          <w:tcPr>
            <w:tcW w:w="1522" w:type="dxa"/>
            <w:tcBorders>
              <w:top w:val="single" w:sz="4" w:space="0" w:color="auto"/>
              <w:left w:val="single" w:sz="4" w:space="0" w:color="auto"/>
              <w:bottom w:val="single" w:sz="4" w:space="0" w:color="auto"/>
              <w:right w:val="single" w:sz="4" w:space="0" w:color="auto"/>
            </w:tcBorders>
            <w:hideMark/>
          </w:tcPr>
          <w:p w14:paraId="73352B7D" w14:textId="77777777" w:rsidR="0063351C" w:rsidRPr="00F77D7A" w:rsidRDefault="0063351C" w:rsidP="00FD2B26">
            <w:pPr>
              <w:spacing w:line="256" w:lineRule="auto"/>
              <w:rPr>
                <w:noProof w:val="0"/>
              </w:rPr>
            </w:pPr>
            <w:r w:rsidRPr="00F77D7A">
              <w:rPr>
                <w:noProof w:val="0"/>
              </w:rPr>
              <w:t>300</w:t>
            </w:r>
          </w:p>
        </w:tc>
        <w:tc>
          <w:tcPr>
            <w:tcW w:w="1304" w:type="dxa"/>
            <w:tcBorders>
              <w:top w:val="single" w:sz="4" w:space="0" w:color="auto"/>
              <w:left w:val="single" w:sz="4" w:space="0" w:color="auto"/>
              <w:bottom w:val="single" w:sz="4" w:space="0" w:color="auto"/>
              <w:right w:val="single" w:sz="4" w:space="0" w:color="auto"/>
            </w:tcBorders>
            <w:hideMark/>
          </w:tcPr>
          <w:p w14:paraId="59D26194" w14:textId="77777777" w:rsidR="0063351C" w:rsidRPr="00F77D7A" w:rsidRDefault="0063351C" w:rsidP="00FD2B26">
            <w:pPr>
              <w:spacing w:line="256" w:lineRule="auto"/>
              <w:rPr>
                <w:noProof w:val="0"/>
              </w:rPr>
            </w:pPr>
            <w:r w:rsidRPr="00F77D7A">
              <w:rPr>
                <w:noProof w:val="0"/>
              </w:rPr>
              <w:t>172</w:t>
            </w:r>
          </w:p>
        </w:tc>
        <w:tc>
          <w:tcPr>
            <w:tcW w:w="1304" w:type="dxa"/>
            <w:tcBorders>
              <w:top w:val="single" w:sz="4" w:space="0" w:color="auto"/>
              <w:left w:val="single" w:sz="4" w:space="0" w:color="auto"/>
              <w:bottom w:val="single" w:sz="4" w:space="0" w:color="auto"/>
              <w:right w:val="single" w:sz="4" w:space="0" w:color="auto"/>
            </w:tcBorders>
            <w:hideMark/>
          </w:tcPr>
          <w:p w14:paraId="76F65EAD" w14:textId="77777777" w:rsidR="0063351C" w:rsidRPr="00F77D7A" w:rsidRDefault="0063351C" w:rsidP="00FD2B26">
            <w:pPr>
              <w:spacing w:line="256" w:lineRule="auto"/>
              <w:rPr>
                <w:noProof w:val="0"/>
              </w:rPr>
            </w:pPr>
            <w:r w:rsidRPr="00F77D7A">
              <w:rPr>
                <w:noProof w:val="0"/>
              </w:rPr>
              <w:t>153</w:t>
            </w:r>
          </w:p>
        </w:tc>
        <w:tc>
          <w:tcPr>
            <w:tcW w:w="1106" w:type="dxa"/>
            <w:tcBorders>
              <w:top w:val="single" w:sz="4" w:space="0" w:color="auto"/>
              <w:left w:val="single" w:sz="4" w:space="0" w:color="auto"/>
              <w:bottom w:val="single" w:sz="4" w:space="0" w:color="auto"/>
              <w:right w:val="single" w:sz="4" w:space="0" w:color="auto"/>
            </w:tcBorders>
            <w:hideMark/>
          </w:tcPr>
          <w:p w14:paraId="649B12F9" w14:textId="77777777" w:rsidR="0063351C" w:rsidRPr="00F77D7A" w:rsidRDefault="0063351C" w:rsidP="00FD2B26">
            <w:pPr>
              <w:spacing w:line="256" w:lineRule="auto"/>
              <w:rPr>
                <w:rFonts w:eastAsia="Calibri"/>
                <w:noProof w:val="0"/>
              </w:rPr>
            </w:pPr>
            <w:r w:rsidRPr="00F77D7A">
              <w:rPr>
                <w:rFonts w:eastAsia="Calibri"/>
                <w:noProof w:val="0"/>
              </w:rPr>
              <w:t>162</w:t>
            </w:r>
          </w:p>
        </w:tc>
      </w:tr>
      <w:tr w:rsidR="0063351C" w:rsidRPr="00F77D7A" w14:paraId="0E8FB21E" w14:textId="77777777" w:rsidTr="00FD2B26">
        <w:trPr>
          <w:trHeight w:val="330"/>
        </w:trPr>
        <w:tc>
          <w:tcPr>
            <w:tcW w:w="556" w:type="dxa"/>
            <w:tcBorders>
              <w:top w:val="single" w:sz="4" w:space="0" w:color="auto"/>
              <w:left w:val="single" w:sz="4" w:space="0" w:color="auto"/>
              <w:bottom w:val="single" w:sz="4" w:space="0" w:color="auto"/>
              <w:right w:val="single" w:sz="4" w:space="0" w:color="auto"/>
            </w:tcBorders>
            <w:hideMark/>
          </w:tcPr>
          <w:p w14:paraId="5A1970EE" w14:textId="77777777" w:rsidR="0063351C" w:rsidRPr="00F77D7A" w:rsidRDefault="0063351C" w:rsidP="00FD2B26">
            <w:pPr>
              <w:spacing w:line="256" w:lineRule="auto"/>
              <w:rPr>
                <w:rFonts w:eastAsia="Calibri"/>
                <w:noProof w:val="0"/>
              </w:rPr>
            </w:pPr>
            <w:r w:rsidRPr="00F77D7A">
              <w:rPr>
                <w:rFonts w:eastAsia="Calibri"/>
                <w:noProof w:val="0"/>
              </w:rPr>
              <w:t>2.</w:t>
            </w:r>
          </w:p>
        </w:tc>
        <w:tc>
          <w:tcPr>
            <w:tcW w:w="1430" w:type="dxa"/>
            <w:tcBorders>
              <w:top w:val="single" w:sz="4" w:space="0" w:color="auto"/>
              <w:left w:val="single" w:sz="4" w:space="0" w:color="auto"/>
              <w:bottom w:val="single" w:sz="4" w:space="0" w:color="auto"/>
              <w:right w:val="single" w:sz="4" w:space="0" w:color="auto"/>
            </w:tcBorders>
            <w:hideMark/>
          </w:tcPr>
          <w:p w14:paraId="1D0E466F" w14:textId="77777777" w:rsidR="0063351C" w:rsidRPr="00F77D7A" w:rsidRDefault="0063351C" w:rsidP="00FD2B26">
            <w:pPr>
              <w:spacing w:line="256" w:lineRule="auto"/>
              <w:rPr>
                <w:rFonts w:eastAsia="Calibri"/>
                <w:b/>
                <w:noProof w:val="0"/>
              </w:rPr>
            </w:pPr>
            <w:r w:rsidRPr="00F77D7A">
              <w:rPr>
                <w:rFonts w:eastAsia="Calibri"/>
                <w:b/>
                <w:noProof w:val="0"/>
              </w:rPr>
              <w:t>Baltoji Vokė</w:t>
            </w:r>
          </w:p>
        </w:tc>
        <w:tc>
          <w:tcPr>
            <w:tcW w:w="1308" w:type="dxa"/>
            <w:tcBorders>
              <w:top w:val="single" w:sz="4" w:space="0" w:color="auto"/>
              <w:left w:val="single" w:sz="4" w:space="0" w:color="auto"/>
              <w:bottom w:val="single" w:sz="4" w:space="0" w:color="auto"/>
              <w:right w:val="single" w:sz="4" w:space="0" w:color="auto"/>
            </w:tcBorders>
            <w:hideMark/>
          </w:tcPr>
          <w:p w14:paraId="47B0E059" w14:textId="77777777" w:rsidR="0063351C" w:rsidRPr="00F77D7A" w:rsidRDefault="0063351C" w:rsidP="00FD2B26">
            <w:pPr>
              <w:spacing w:line="256" w:lineRule="auto"/>
              <w:rPr>
                <w:rFonts w:eastAsia="Calibri"/>
                <w:noProof w:val="0"/>
              </w:rPr>
            </w:pPr>
            <w:r w:rsidRPr="00F77D7A">
              <w:rPr>
                <w:noProof w:val="0"/>
              </w:rPr>
              <w:t>801</w:t>
            </w:r>
          </w:p>
        </w:tc>
        <w:tc>
          <w:tcPr>
            <w:tcW w:w="1312" w:type="dxa"/>
            <w:tcBorders>
              <w:top w:val="single" w:sz="4" w:space="0" w:color="auto"/>
              <w:left w:val="single" w:sz="4" w:space="0" w:color="auto"/>
              <w:bottom w:val="single" w:sz="4" w:space="0" w:color="auto"/>
              <w:right w:val="single" w:sz="4" w:space="0" w:color="auto"/>
            </w:tcBorders>
            <w:hideMark/>
          </w:tcPr>
          <w:p w14:paraId="679B8FDF" w14:textId="77777777" w:rsidR="0063351C" w:rsidRPr="00F77D7A" w:rsidRDefault="0063351C" w:rsidP="00FD2B26">
            <w:pPr>
              <w:spacing w:line="256" w:lineRule="auto"/>
              <w:rPr>
                <w:noProof w:val="0"/>
              </w:rPr>
            </w:pPr>
            <w:r w:rsidRPr="00F77D7A">
              <w:rPr>
                <w:noProof w:val="0"/>
              </w:rPr>
              <w:t>620</w:t>
            </w:r>
          </w:p>
        </w:tc>
        <w:tc>
          <w:tcPr>
            <w:tcW w:w="1522" w:type="dxa"/>
            <w:tcBorders>
              <w:top w:val="single" w:sz="4" w:space="0" w:color="auto"/>
              <w:left w:val="single" w:sz="4" w:space="0" w:color="auto"/>
              <w:bottom w:val="single" w:sz="4" w:space="0" w:color="auto"/>
              <w:right w:val="single" w:sz="4" w:space="0" w:color="auto"/>
            </w:tcBorders>
            <w:hideMark/>
          </w:tcPr>
          <w:p w14:paraId="55EB3A2C" w14:textId="77777777" w:rsidR="0063351C" w:rsidRPr="00F77D7A" w:rsidRDefault="0063351C" w:rsidP="00FD2B26">
            <w:pPr>
              <w:spacing w:line="256" w:lineRule="auto"/>
              <w:rPr>
                <w:noProof w:val="0"/>
              </w:rPr>
            </w:pPr>
            <w:r w:rsidRPr="00F77D7A">
              <w:rPr>
                <w:noProof w:val="0"/>
              </w:rPr>
              <w:t>612</w:t>
            </w:r>
          </w:p>
        </w:tc>
        <w:tc>
          <w:tcPr>
            <w:tcW w:w="1304" w:type="dxa"/>
            <w:tcBorders>
              <w:top w:val="single" w:sz="4" w:space="0" w:color="auto"/>
              <w:left w:val="single" w:sz="4" w:space="0" w:color="auto"/>
              <w:bottom w:val="single" w:sz="4" w:space="0" w:color="auto"/>
              <w:right w:val="single" w:sz="4" w:space="0" w:color="auto"/>
            </w:tcBorders>
            <w:hideMark/>
          </w:tcPr>
          <w:p w14:paraId="3C2393DC" w14:textId="77777777" w:rsidR="0063351C" w:rsidRPr="00F77D7A" w:rsidRDefault="0063351C" w:rsidP="00FD2B26">
            <w:pPr>
              <w:spacing w:line="256" w:lineRule="auto"/>
              <w:rPr>
                <w:noProof w:val="0"/>
              </w:rPr>
            </w:pPr>
            <w:r w:rsidRPr="00F77D7A">
              <w:rPr>
                <w:noProof w:val="0"/>
              </w:rPr>
              <w:t>343</w:t>
            </w:r>
          </w:p>
        </w:tc>
        <w:tc>
          <w:tcPr>
            <w:tcW w:w="1304" w:type="dxa"/>
            <w:tcBorders>
              <w:top w:val="single" w:sz="4" w:space="0" w:color="auto"/>
              <w:left w:val="single" w:sz="4" w:space="0" w:color="auto"/>
              <w:bottom w:val="single" w:sz="4" w:space="0" w:color="auto"/>
              <w:right w:val="single" w:sz="4" w:space="0" w:color="auto"/>
            </w:tcBorders>
            <w:hideMark/>
          </w:tcPr>
          <w:p w14:paraId="3BEC2BA6" w14:textId="77777777" w:rsidR="0063351C" w:rsidRPr="00F77D7A" w:rsidRDefault="0063351C" w:rsidP="00FD2B26">
            <w:pPr>
              <w:spacing w:line="256" w:lineRule="auto"/>
              <w:rPr>
                <w:noProof w:val="0"/>
              </w:rPr>
            </w:pPr>
            <w:r w:rsidRPr="00F77D7A">
              <w:rPr>
                <w:noProof w:val="0"/>
              </w:rPr>
              <w:t>385</w:t>
            </w:r>
          </w:p>
        </w:tc>
        <w:tc>
          <w:tcPr>
            <w:tcW w:w="1106" w:type="dxa"/>
            <w:tcBorders>
              <w:top w:val="single" w:sz="4" w:space="0" w:color="auto"/>
              <w:left w:val="single" w:sz="4" w:space="0" w:color="auto"/>
              <w:bottom w:val="single" w:sz="4" w:space="0" w:color="auto"/>
              <w:right w:val="single" w:sz="4" w:space="0" w:color="auto"/>
            </w:tcBorders>
            <w:hideMark/>
          </w:tcPr>
          <w:p w14:paraId="6E535924" w14:textId="77777777" w:rsidR="0063351C" w:rsidRPr="00F77D7A" w:rsidRDefault="0063351C" w:rsidP="00FD2B26">
            <w:pPr>
              <w:spacing w:line="256" w:lineRule="auto"/>
              <w:rPr>
                <w:rFonts w:eastAsia="Calibri"/>
                <w:noProof w:val="0"/>
              </w:rPr>
            </w:pPr>
            <w:r w:rsidRPr="00F77D7A">
              <w:rPr>
                <w:rFonts w:eastAsia="Calibri"/>
                <w:noProof w:val="0"/>
              </w:rPr>
              <w:t>406</w:t>
            </w:r>
          </w:p>
        </w:tc>
      </w:tr>
      <w:tr w:rsidR="0063351C" w:rsidRPr="00F77D7A" w14:paraId="4C22C59C" w14:textId="77777777" w:rsidTr="00FD2B26">
        <w:trPr>
          <w:trHeight w:val="225"/>
        </w:trPr>
        <w:tc>
          <w:tcPr>
            <w:tcW w:w="556" w:type="dxa"/>
            <w:tcBorders>
              <w:top w:val="single" w:sz="4" w:space="0" w:color="auto"/>
              <w:left w:val="single" w:sz="4" w:space="0" w:color="auto"/>
              <w:bottom w:val="single" w:sz="4" w:space="0" w:color="auto"/>
              <w:right w:val="single" w:sz="4" w:space="0" w:color="auto"/>
            </w:tcBorders>
            <w:hideMark/>
          </w:tcPr>
          <w:p w14:paraId="39B0DC13" w14:textId="77777777" w:rsidR="0063351C" w:rsidRPr="00F77D7A" w:rsidRDefault="0063351C" w:rsidP="00FD2B26">
            <w:pPr>
              <w:spacing w:line="256" w:lineRule="auto"/>
              <w:rPr>
                <w:rFonts w:eastAsia="Calibri"/>
                <w:noProof w:val="0"/>
              </w:rPr>
            </w:pPr>
            <w:r w:rsidRPr="00F77D7A">
              <w:rPr>
                <w:rFonts w:eastAsia="Calibri"/>
                <w:noProof w:val="0"/>
              </w:rPr>
              <w:t>3.</w:t>
            </w:r>
          </w:p>
        </w:tc>
        <w:tc>
          <w:tcPr>
            <w:tcW w:w="1430" w:type="dxa"/>
            <w:tcBorders>
              <w:top w:val="single" w:sz="4" w:space="0" w:color="auto"/>
              <w:left w:val="single" w:sz="4" w:space="0" w:color="auto"/>
              <w:bottom w:val="single" w:sz="4" w:space="0" w:color="auto"/>
              <w:right w:val="single" w:sz="4" w:space="0" w:color="auto"/>
            </w:tcBorders>
            <w:hideMark/>
          </w:tcPr>
          <w:p w14:paraId="50F7A110" w14:textId="77777777" w:rsidR="0063351C" w:rsidRPr="00F77D7A" w:rsidRDefault="0063351C" w:rsidP="00FD2B26">
            <w:pPr>
              <w:spacing w:line="256" w:lineRule="auto"/>
              <w:rPr>
                <w:rFonts w:eastAsia="Calibri"/>
                <w:b/>
                <w:noProof w:val="0"/>
              </w:rPr>
            </w:pPr>
            <w:r w:rsidRPr="00F77D7A">
              <w:rPr>
                <w:rFonts w:eastAsia="Calibri"/>
                <w:b/>
                <w:noProof w:val="0"/>
              </w:rPr>
              <w:t>Butrimonių</w:t>
            </w:r>
          </w:p>
        </w:tc>
        <w:tc>
          <w:tcPr>
            <w:tcW w:w="1308" w:type="dxa"/>
            <w:tcBorders>
              <w:top w:val="single" w:sz="4" w:space="0" w:color="auto"/>
              <w:left w:val="single" w:sz="4" w:space="0" w:color="auto"/>
              <w:bottom w:val="single" w:sz="4" w:space="0" w:color="auto"/>
              <w:right w:val="single" w:sz="4" w:space="0" w:color="auto"/>
            </w:tcBorders>
            <w:hideMark/>
          </w:tcPr>
          <w:p w14:paraId="46EACCB0" w14:textId="77777777" w:rsidR="0063351C" w:rsidRPr="00F77D7A" w:rsidRDefault="0063351C" w:rsidP="00FD2B26">
            <w:pPr>
              <w:spacing w:line="256" w:lineRule="auto"/>
              <w:rPr>
                <w:rFonts w:eastAsia="Calibri"/>
                <w:noProof w:val="0"/>
              </w:rPr>
            </w:pPr>
            <w:r w:rsidRPr="00F77D7A">
              <w:rPr>
                <w:noProof w:val="0"/>
              </w:rPr>
              <w:t>1128</w:t>
            </w:r>
          </w:p>
        </w:tc>
        <w:tc>
          <w:tcPr>
            <w:tcW w:w="1312" w:type="dxa"/>
            <w:tcBorders>
              <w:top w:val="single" w:sz="4" w:space="0" w:color="auto"/>
              <w:left w:val="single" w:sz="4" w:space="0" w:color="auto"/>
              <w:bottom w:val="single" w:sz="4" w:space="0" w:color="auto"/>
              <w:right w:val="single" w:sz="4" w:space="0" w:color="auto"/>
            </w:tcBorders>
            <w:hideMark/>
          </w:tcPr>
          <w:p w14:paraId="38BB48AA" w14:textId="77777777" w:rsidR="0063351C" w:rsidRPr="00F77D7A" w:rsidRDefault="0063351C" w:rsidP="00FD2B26">
            <w:pPr>
              <w:spacing w:line="256" w:lineRule="auto"/>
              <w:rPr>
                <w:noProof w:val="0"/>
              </w:rPr>
            </w:pPr>
            <w:r w:rsidRPr="00F77D7A">
              <w:rPr>
                <w:noProof w:val="0"/>
              </w:rPr>
              <w:t>1020</w:t>
            </w:r>
          </w:p>
        </w:tc>
        <w:tc>
          <w:tcPr>
            <w:tcW w:w="1522" w:type="dxa"/>
            <w:tcBorders>
              <w:top w:val="single" w:sz="4" w:space="0" w:color="auto"/>
              <w:left w:val="single" w:sz="4" w:space="0" w:color="auto"/>
              <w:bottom w:val="single" w:sz="4" w:space="0" w:color="auto"/>
              <w:right w:val="single" w:sz="4" w:space="0" w:color="auto"/>
            </w:tcBorders>
            <w:hideMark/>
          </w:tcPr>
          <w:p w14:paraId="03DF7B9A" w14:textId="77777777" w:rsidR="0063351C" w:rsidRPr="00F77D7A" w:rsidRDefault="0063351C" w:rsidP="00FD2B26">
            <w:pPr>
              <w:spacing w:line="256" w:lineRule="auto"/>
              <w:rPr>
                <w:noProof w:val="0"/>
              </w:rPr>
            </w:pPr>
            <w:r w:rsidRPr="00F77D7A">
              <w:rPr>
                <w:noProof w:val="0"/>
              </w:rPr>
              <w:t>920</w:t>
            </w:r>
          </w:p>
        </w:tc>
        <w:tc>
          <w:tcPr>
            <w:tcW w:w="1304" w:type="dxa"/>
            <w:tcBorders>
              <w:top w:val="single" w:sz="4" w:space="0" w:color="auto"/>
              <w:left w:val="single" w:sz="4" w:space="0" w:color="auto"/>
              <w:bottom w:val="single" w:sz="4" w:space="0" w:color="auto"/>
              <w:right w:val="single" w:sz="4" w:space="0" w:color="auto"/>
            </w:tcBorders>
            <w:hideMark/>
          </w:tcPr>
          <w:p w14:paraId="2F956E41" w14:textId="77777777" w:rsidR="0063351C" w:rsidRPr="00F77D7A" w:rsidRDefault="0063351C" w:rsidP="00FD2B26">
            <w:pPr>
              <w:spacing w:line="256" w:lineRule="auto"/>
              <w:rPr>
                <w:noProof w:val="0"/>
              </w:rPr>
            </w:pPr>
            <w:r w:rsidRPr="00F77D7A">
              <w:rPr>
                <w:noProof w:val="0"/>
              </w:rPr>
              <w:t>564</w:t>
            </w:r>
          </w:p>
        </w:tc>
        <w:tc>
          <w:tcPr>
            <w:tcW w:w="1304" w:type="dxa"/>
            <w:tcBorders>
              <w:top w:val="single" w:sz="4" w:space="0" w:color="auto"/>
              <w:left w:val="single" w:sz="4" w:space="0" w:color="auto"/>
              <w:bottom w:val="single" w:sz="4" w:space="0" w:color="auto"/>
              <w:right w:val="single" w:sz="4" w:space="0" w:color="auto"/>
            </w:tcBorders>
            <w:hideMark/>
          </w:tcPr>
          <w:p w14:paraId="12B38D01" w14:textId="77777777" w:rsidR="0063351C" w:rsidRPr="00F77D7A" w:rsidRDefault="0063351C" w:rsidP="00FD2B26">
            <w:pPr>
              <w:spacing w:line="256" w:lineRule="auto"/>
              <w:rPr>
                <w:noProof w:val="0"/>
              </w:rPr>
            </w:pPr>
            <w:r w:rsidRPr="00F77D7A">
              <w:rPr>
                <w:noProof w:val="0"/>
              </w:rPr>
              <w:t>582</w:t>
            </w:r>
          </w:p>
        </w:tc>
        <w:tc>
          <w:tcPr>
            <w:tcW w:w="1106" w:type="dxa"/>
            <w:tcBorders>
              <w:top w:val="single" w:sz="4" w:space="0" w:color="auto"/>
              <w:left w:val="single" w:sz="4" w:space="0" w:color="auto"/>
              <w:bottom w:val="single" w:sz="4" w:space="0" w:color="auto"/>
              <w:right w:val="single" w:sz="4" w:space="0" w:color="auto"/>
            </w:tcBorders>
            <w:hideMark/>
          </w:tcPr>
          <w:p w14:paraId="0D352D98" w14:textId="77777777" w:rsidR="0063351C" w:rsidRPr="00F77D7A" w:rsidRDefault="0063351C" w:rsidP="00FD2B26">
            <w:pPr>
              <w:spacing w:line="256" w:lineRule="auto"/>
              <w:rPr>
                <w:rFonts w:eastAsia="Calibri"/>
                <w:noProof w:val="0"/>
              </w:rPr>
            </w:pPr>
            <w:r w:rsidRPr="00F77D7A">
              <w:rPr>
                <w:rFonts w:eastAsia="Calibri"/>
                <w:noProof w:val="0"/>
              </w:rPr>
              <w:t>486</w:t>
            </w:r>
          </w:p>
        </w:tc>
      </w:tr>
      <w:tr w:rsidR="0063351C" w:rsidRPr="00F77D7A" w14:paraId="31EE4992" w14:textId="77777777" w:rsidTr="00FD2B26">
        <w:trPr>
          <w:trHeight w:val="210"/>
        </w:trPr>
        <w:tc>
          <w:tcPr>
            <w:tcW w:w="556" w:type="dxa"/>
            <w:tcBorders>
              <w:top w:val="single" w:sz="4" w:space="0" w:color="auto"/>
              <w:left w:val="single" w:sz="4" w:space="0" w:color="auto"/>
              <w:bottom w:val="single" w:sz="4" w:space="0" w:color="auto"/>
              <w:right w:val="single" w:sz="4" w:space="0" w:color="auto"/>
            </w:tcBorders>
            <w:hideMark/>
          </w:tcPr>
          <w:p w14:paraId="6D03BDA6" w14:textId="77777777" w:rsidR="0063351C" w:rsidRPr="00F77D7A" w:rsidRDefault="0063351C" w:rsidP="00FD2B26">
            <w:pPr>
              <w:spacing w:line="256" w:lineRule="auto"/>
              <w:rPr>
                <w:rFonts w:eastAsia="Calibri"/>
                <w:noProof w:val="0"/>
              </w:rPr>
            </w:pPr>
            <w:r w:rsidRPr="00F77D7A">
              <w:rPr>
                <w:rFonts w:eastAsia="Calibri"/>
                <w:noProof w:val="0"/>
              </w:rPr>
              <w:lastRenderedPageBreak/>
              <w:t>4.</w:t>
            </w:r>
          </w:p>
        </w:tc>
        <w:tc>
          <w:tcPr>
            <w:tcW w:w="1430" w:type="dxa"/>
            <w:tcBorders>
              <w:top w:val="single" w:sz="4" w:space="0" w:color="auto"/>
              <w:left w:val="single" w:sz="4" w:space="0" w:color="auto"/>
              <w:bottom w:val="single" w:sz="4" w:space="0" w:color="auto"/>
              <w:right w:val="single" w:sz="4" w:space="0" w:color="auto"/>
            </w:tcBorders>
            <w:hideMark/>
          </w:tcPr>
          <w:p w14:paraId="438F6A30" w14:textId="77777777" w:rsidR="0063351C" w:rsidRPr="00F77D7A" w:rsidRDefault="0063351C" w:rsidP="00FD2B26">
            <w:pPr>
              <w:spacing w:line="256" w:lineRule="auto"/>
              <w:rPr>
                <w:rFonts w:eastAsia="Calibri"/>
                <w:b/>
                <w:noProof w:val="0"/>
              </w:rPr>
            </w:pPr>
            <w:r w:rsidRPr="00F77D7A">
              <w:rPr>
                <w:rFonts w:eastAsia="Calibri"/>
                <w:b/>
                <w:noProof w:val="0"/>
              </w:rPr>
              <w:t>Dainavos</w:t>
            </w:r>
          </w:p>
        </w:tc>
        <w:tc>
          <w:tcPr>
            <w:tcW w:w="1308" w:type="dxa"/>
            <w:tcBorders>
              <w:top w:val="single" w:sz="4" w:space="0" w:color="auto"/>
              <w:left w:val="single" w:sz="4" w:space="0" w:color="auto"/>
              <w:bottom w:val="single" w:sz="4" w:space="0" w:color="auto"/>
              <w:right w:val="single" w:sz="4" w:space="0" w:color="auto"/>
            </w:tcBorders>
            <w:hideMark/>
          </w:tcPr>
          <w:p w14:paraId="6FE98807" w14:textId="77777777" w:rsidR="0063351C" w:rsidRPr="00F77D7A" w:rsidRDefault="0063351C" w:rsidP="00FD2B26">
            <w:pPr>
              <w:spacing w:line="256" w:lineRule="auto"/>
              <w:rPr>
                <w:rFonts w:eastAsia="Calibri"/>
                <w:noProof w:val="0"/>
              </w:rPr>
            </w:pPr>
            <w:r w:rsidRPr="00F77D7A">
              <w:rPr>
                <w:noProof w:val="0"/>
              </w:rPr>
              <w:t>495</w:t>
            </w:r>
          </w:p>
        </w:tc>
        <w:tc>
          <w:tcPr>
            <w:tcW w:w="1312" w:type="dxa"/>
            <w:tcBorders>
              <w:top w:val="single" w:sz="4" w:space="0" w:color="auto"/>
              <w:left w:val="single" w:sz="4" w:space="0" w:color="auto"/>
              <w:bottom w:val="single" w:sz="4" w:space="0" w:color="auto"/>
              <w:right w:val="single" w:sz="4" w:space="0" w:color="auto"/>
            </w:tcBorders>
            <w:hideMark/>
          </w:tcPr>
          <w:p w14:paraId="6D147784" w14:textId="77777777" w:rsidR="0063351C" w:rsidRPr="00F77D7A" w:rsidRDefault="0063351C" w:rsidP="00FD2B26">
            <w:pPr>
              <w:spacing w:line="256" w:lineRule="auto"/>
              <w:rPr>
                <w:noProof w:val="0"/>
              </w:rPr>
            </w:pPr>
            <w:r w:rsidRPr="00F77D7A">
              <w:rPr>
                <w:noProof w:val="0"/>
              </w:rPr>
              <w:t>434</w:t>
            </w:r>
          </w:p>
        </w:tc>
        <w:tc>
          <w:tcPr>
            <w:tcW w:w="1522" w:type="dxa"/>
            <w:tcBorders>
              <w:top w:val="single" w:sz="4" w:space="0" w:color="auto"/>
              <w:left w:val="single" w:sz="4" w:space="0" w:color="auto"/>
              <w:bottom w:val="single" w:sz="4" w:space="0" w:color="auto"/>
              <w:right w:val="single" w:sz="4" w:space="0" w:color="auto"/>
            </w:tcBorders>
            <w:hideMark/>
          </w:tcPr>
          <w:p w14:paraId="4539F046" w14:textId="77777777" w:rsidR="0063351C" w:rsidRPr="00F77D7A" w:rsidRDefault="0063351C" w:rsidP="00FD2B26">
            <w:pPr>
              <w:spacing w:line="256" w:lineRule="auto"/>
              <w:rPr>
                <w:noProof w:val="0"/>
              </w:rPr>
            </w:pPr>
            <w:r w:rsidRPr="00F77D7A">
              <w:rPr>
                <w:noProof w:val="0"/>
              </w:rPr>
              <w:t>409</w:t>
            </w:r>
          </w:p>
        </w:tc>
        <w:tc>
          <w:tcPr>
            <w:tcW w:w="1304" w:type="dxa"/>
            <w:tcBorders>
              <w:top w:val="single" w:sz="4" w:space="0" w:color="auto"/>
              <w:left w:val="single" w:sz="4" w:space="0" w:color="auto"/>
              <w:bottom w:val="single" w:sz="4" w:space="0" w:color="auto"/>
              <w:right w:val="single" w:sz="4" w:space="0" w:color="auto"/>
            </w:tcBorders>
            <w:hideMark/>
          </w:tcPr>
          <w:p w14:paraId="5AC387DE" w14:textId="77777777" w:rsidR="0063351C" w:rsidRPr="00F77D7A" w:rsidRDefault="0063351C" w:rsidP="00FD2B26">
            <w:pPr>
              <w:spacing w:line="256" w:lineRule="auto"/>
              <w:rPr>
                <w:noProof w:val="0"/>
              </w:rPr>
            </w:pPr>
            <w:r w:rsidRPr="00F77D7A">
              <w:rPr>
                <w:noProof w:val="0"/>
              </w:rPr>
              <w:t>304</w:t>
            </w:r>
          </w:p>
        </w:tc>
        <w:tc>
          <w:tcPr>
            <w:tcW w:w="1304" w:type="dxa"/>
            <w:tcBorders>
              <w:top w:val="single" w:sz="4" w:space="0" w:color="auto"/>
              <w:left w:val="single" w:sz="4" w:space="0" w:color="auto"/>
              <w:bottom w:val="single" w:sz="4" w:space="0" w:color="auto"/>
              <w:right w:val="single" w:sz="4" w:space="0" w:color="auto"/>
            </w:tcBorders>
            <w:hideMark/>
          </w:tcPr>
          <w:p w14:paraId="1A4032B5" w14:textId="77777777" w:rsidR="0063351C" w:rsidRPr="00F77D7A" w:rsidRDefault="0063351C" w:rsidP="00FD2B26">
            <w:pPr>
              <w:spacing w:line="256" w:lineRule="auto"/>
              <w:rPr>
                <w:noProof w:val="0"/>
              </w:rPr>
            </w:pPr>
            <w:r w:rsidRPr="00F77D7A">
              <w:rPr>
                <w:noProof w:val="0"/>
              </w:rPr>
              <w:t>288</w:t>
            </w:r>
          </w:p>
        </w:tc>
        <w:tc>
          <w:tcPr>
            <w:tcW w:w="1106" w:type="dxa"/>
            <w:tcBorders>
              <w:top w:val="single" w:sz="4" w:space="0" w:color="auto"/>
              <w:left w:val="single" w:sz="4" w:space="0" w:color="auto"/>
              <w:bottom w:val="single" w:sz="4" w:space="0" w:color="auto"/>
              <w:right w:val="single" w:sz="4" w:space="0" w:color="auto"/>
            </w:tcBorders>
            <w:hideMark/>
          </w:tcPr>
          <w:p w14:paraId="2BE6022D" w14:textId="77777777" w:rsidR="0063351C" w:rsidRPr="00F77D7A" w:rsidRDefault="0063351C" w:rsidP="00FD2B26">
            <w:pPr>
              <w:spacing w:line="256" w:lineRule="auto"/>
              <w:rPr>
                <w:rFonts w:eastAsia="Calibri"/>
                <w:noProof w:val="0"/>
              </w:rPr>
            </w:pPr>
            <w:r w:rsidRPr="00F77D7A">
              <w:rPr>
                <w:rFonts w:eastAsia="Calibri"/>
                <w:noProof w:val="0"/>
              </w:rPr>
              <w:t>224</w:t>
            </w:r>
          </w:p>
        </w:tc>
      </w:tr>
      <w:tr w:rsidR="0063351C" w:rsidRPr="00F77D7A" w14:paraId="452049B1" w14:textId="77777777" w:rsidTr="00FD2B26">
        <w:trPr>
          <w:trHeight w:val="135"/>
        </w:trPr>
        <w:tc>
          <w:tcPr>
            <w:tcW w:w="556" w:type="dxa"/>
            <w:tcBorders>
              <w:top w:val="single" w:sz="4" w:space="0" w:color="auto"/>
              <w:left w:val="single" w:sz="4" w:space="0" w:color="auto"/>
              <w:bottom w:val="single" w:sz="4" w:space="0" w:color="auto"/>
              <w:right w:val="single" w:sz="4" w:space="0" w:color="auto"/>
            </w:tcBorders>
            <w:hideMark/>
          </w:tcPr>
          <w:p w14:paraId="1D893BFC" w14:textId="77777777" w:rsidR="0063351C" w:rsidRPr="00F77D7A" w:rsidRDefault="0063351C" w:rsidP="00FD2B26">
            <w:pPr>
              <w:spacing w:line="256" w:lineRule="auto"/>
              <w:rPr>
                <w:rFonts w:eastAsia="Calibri"/>
                <w:noProof w:val="0"/>
              </w:rPr>
            </w:pPr>
            <w:r w:rsidRPr="00F77D7A">
              <w:rPr>
                <w:rFonts w:eastAsia="Calibri"/>
                <w:noProof w:val="0"/>
              </w:rPr>
              <w:t>5.</w:t>
            </w:r>
          </w:p>
        </w:tc>
        <w:tc>
          <w:tcPr>
            <w:tcW w:w="1430" w:type="dxa"/>
            <w:tcBorders>
              <w:top w:val="single" w:sz="4" w:space="0" w:color="auto"/>
              <w:left w:val="single" w:sz="4" w:space="0" w:color="auto"/>
              <w:bottom w:val="single" w:sz="4" w:space="0" w:color="auto"/>
              <w:right w:val="single" w:sz="4" w:space="0" w:color="auto"/>
            </w:tcBorders>
            <w:hideMark/>
          </w:tcPr>
          <w:p w14:paraId="34CEF323" w14:textId="77777777" w:rsidR="0063351C" w:rsidRPr="00F77D7A" w:rsidRDefault="0063351C" w:rsidP="00FD2B26">
            <w:pPr>
              <w:spacing w:line="256" w:lineRule="auto"/>
              <w:rPr>
                <w:rFonts w:eastAsia="Calibri"/>
                <w:b/>
                <w:noProof w:val="0"/>
              </w:rPr>
            </w:pPr>
            <w:r w:rsidRPr="00F77D7A">
              <w:rPr>
                <w:rFonts w:eastAsia="Calibri"/>
                <w:b/>
                <w:noProof w:val="0"/>
              </w:rPr>
              <w:t>Dieveniškių</w:t>
            </w:r>
          </w:p>
        </w:tc>
        <w:tc>
          <w:tcPr>
            <w:tcW w:w="1308" w:type="dxa"/>
            <w:tcBorders>
              <w:top w:val="single" w:sz="4" w:space="0" w:color="auto"/>
              <w:left w:val="single" w:sz="4" w:space="0" w:color="auto"/>
              <w:bottom w:val="single" w:sz="4" w:space="0" w:color="auto"/>
              <w:right w:val="single" w:sz="4" w:space="0" w:color="auto"/>
            </w:tcBorders>
            <w:hideMark/>
          </w:tcPr>
          <w:p w14:paraId="02524F39" w14:textId="77777777" w:rsidR="0063351C" w:rsidRPr="00F77D7A" w:rsidRDefault="0063351C" w:rsidP="00FD2B26">
            <w:pPr>
              <w:spacing w:line="256" w:lineRule="auto"/>
              <w:rPr>
                <w:rFonts w:eastAsia="Calibri"/>
                <w:noProof w:val="0"/>
              </w:rPr>
            </w:pPr>
            <w:r w:rsidRPr="00F77D7A">
              <w:rPr>
                <w:noProof w:val="0"/>
              </w:rPr>
              <w:t>920</w:t>
            </w:r>
          </w:p>
        </w:tc>
        <w:tc>
          <w:tcPr>
            <w:tcW w:w="1312" w:type="dxa"/>
            <w:tcBorders>
              <w:top w:val="single" w:sz="4" w:space="0" w:color="auto"/>
              <w:left w:val="single" w:sz="4" w:space="0" w:color="auto"/>
              <w:bottom w:val="single" w:sz="4" w:space="0" w:color="auto"/>
              <w:right w:val="single" w:sz="4" w:space="0" w:color="auto"/>
            </w:tcBorders>
            <w:hideMark/>
          </w:tcPr>
          <w:p w14:paraId="2AB5F874" w14:textId="77777777" w:rsidR="0063351C" w:rsidRPr="00F77D7A" w:rsidRDefault="0063351C" w:rsidP="00FD2B26">
            <w:pPr>
              <w:spacing w:line="256" w:lineRule="auto"/>
              <w:rPr>
                <w:noProof w:val="0"/>
              </w:rPr>
            </w:pPr>
            <w:r w:rsidRPr="00F77D7A">
              <w:rPr>
                <w:noProof w:val="0"/>
              </w:rPr>
              <w:t>940</w:t>
            </w:r>
          </w:p>
        </w:tc>
        <w:tc>
          <w:tcPr>
            <w:tcW w:w="1522" w:type="dxa"/>
            <w:tcBorders>
              <w:top w:val="single" w:sz="4" w:space="0" w:color="auto"/>
              <w:left w:val="single" w:sz="4" w:space="0" w:color="auto"/>
              <w:bottom w:val="single" w:sz="4" w:space="0" w:color="auto"/>
              <w:right w:val="single" w:sz="4" w:space="0" w:color="auto"/>
            </w:tcBorders>
            <w:hideMark/>
          </w:tcPr>
          <w:p w14:paraId="22093D35" w14:textId="77777777" w:rsidR="0063351C" w:rsidRPr="00F77D7A" w:rsidRDefault="0063351C" w:rsidP="00FD2B26">
            <w:pPr>
              <w:spacing w:line="256" w:lineRule="auto"/>
              <w:rPr>
                <w:noProof w:val="0"/>
              </w:rPr>
            </w:pPr>
            <w:r w:rsidRPr="00F77D7A">
              <w:rPr>
                <w:noProof w:val="0"/>
              </w:rPr>
              <w:t>850</w:t>
            </w:r>
          </w:p>
        </w:tc>
        <w:tc>
          <w:tcPr>
            <w:tcW w:w="1304" w:type="dxa"/>
            <w:tcBorders>
              <w:top w:val="single" w:sz="4" w:space="0" w:color="auto"/>
              <w:left w:val="single" w:sz="4" w:space="0" w:color="auto"/>
              <w:bottom w:val="single" w:sz="4" w:space="0" w:color="auto"/>
              <w:right w:val="single" w:sz="4" w:space="0" w:color="auto"/>
            </w:tcBorders>
            <w:hideMark/>
          </w:tcPr>
          <w:p w14:paraId="577DD42C" w14:textId="77777777" w:rsidR="0063351C" w:rsidRPr="00F77D7A" w:rsidRDefault="0063351C" w:rsidP="00FD2B26">
            <w:pPr>
              <w:spacing w:line="256" w:lineRule="auto"/>
              <w:rPr>
                <w:noProof w:val="0"/>
              </w:rPr>
            </w:pPr>
            <w:r w:rsidRPr="00F77D7A">
              <w:rPr>
                <w:noProof w:val="0"/>
              </w:rPr>
              <w:t>634</w:t>
            </w:r>
          </w:p>
        </w:tc>
        <w:tc>
          <w:tcPr>
            <w:tcW w:w="1304" w:type="dxa"/>
            <w:tcBorders>
              <w:top w:val="single" w:sz="4" w:space="0" w:color="auto"/>
              <w:left w:val="single" w:sz="4" w:space="0" w:color="auto"/>
              <w:bottom w:val="single" w:sz="4" w:space="0" w:color="auto"/>
              <w:right w:val="single" w:sz="4" w:space="0" w:color="auto"/>
            </w:tcBorders>
            <w:hideMark/>
          </w:tcPr>
          <w:p w14:paraId="1141857D" w14:textId="77777777" w:rsidR="0063351C" w:rsidRPr="00F77D7A" w:rsidRDefault="0063351C" w:rsidP="00FD2B26">
            <w:pPr>
              <w:spacing w:line="256" w:lineRule="auto"/>
              <w:rPr>
                <w:noProof w:val="0"/>
              </w:rPr>
            </w:pPr>
            <w:r w:rsidRPr="00F77D7A">
              <w:rPr>
                <w:noProof w:val="0"/>
              </w:rPr>
              <w:t>663</w:t>
            </w:r>
          </w:p>
        </w:tc>
        <w:tc>
          <w:tcPr>
            <w:tcW w:w="1106" w:type="dxa"/>
            <w:tcBorders>
              <w:top w:val="single" w:sz="4" w:space="0" w:color="auto"/>
              <w:left w:val="single" w:sz="4" w:space="0" w:color="auto"/>
              <w:bottom w:val="single" w:sz="4" w:space="0" w:color="auto"/>
              <w:right w:val="single" w:sz="4" w:space="0" w:color="auto"/>
            </w:tcBorders>
            <w:hideMark/>
          </w:tcPr>
          <w:p w14:paraId="19AAB64C" w14:textId="77777777" w:rsidR="0063351C" w:rsidRPr="00F77D7A" w:rsidRDefault="0063351C" w:rsidP="00FD2B26">
            <w:pPr>
              <w:spacing w:line="256" w:lineRule="auto"/>
              <w:rPr>
                <w:rFonts w:eastAsia="Calibri"/>
                <w:noProof w:val="0"/>
              </w:rPr>
            </w:pPr>
            <w:r w:rsidRPr="00F77D7A">
              <w:rPr>
                <w:rFonts w:eastAsia="Calibri"/>
                <w:noProof w:val="0"/>
              </w:rPr>
              <w:t>554</w:t>
            </w:r>
          </w:p>
        </w:tc>
      </w:tr>
      <w:tr w:rsidR="0063351C" w:rsidRPr="00F77D7A" w14:paraId="52D49D53" w14:textId="77777777" w:rsidTr="00FD2B26">
        <w:trPr>
          <w:trHeight w:val="165"/>
        </w:trPr>
        <w:tc>
          <w:tcPr>
            <w:tcW w:w="556" w:type="dxa"/>
            <w:tcBorders>
              <w:top w:val="single" w:sz="4" w:space="0" w:color="auto"/>
              <w:left w:val="single" w:sz="4" w:space="0" w:color="auto"/>
              <w:bottom w:val="single" w:sz="4" w:space="0" w:color="auto"/>
              <w:right w:val="single" w:sz="4" w:space="0" w:color="auto"/>
            </w:tcBorders>
            <w:hideMark/>
          </w:tcPr>
          <w:p w14:paraId="02B7DB1A" w14:textId="77777777" w:rsidR="0063351C" w:rsidRPr="00F77D7A" w:rsidRDefault="0063351C" w:rsidP="00FD2B26">
            <w:pPr>
              <w:spacing w:line="256" w:lineRule="auto"/>
              <w:rPr>
                <w:rFonts w:eastAsia="Calibri"/>
                <w:noProof w:val="0"/>
              </w:rPr>
            </w:pPr>
            <w:r w:rsidRPr="00F77D7A">
              <w:rPr>
                <w:rFonts w:eastAsia="Calibri"/>
                <w:noProof w:val="0"/>
              </w:rPr>
              <w:t>6.</w:t>
            </w:r>
          </w:p>
        </w:tc>
        <w:tc>
          <w:tcPr>
            <w:tcW w:w="1430" w:type="dxa"/>
            <w:tcBorders>
              <w:top w:val="single" w:sz="4" w:space="0" w:color="auto"/>
              <w:left w:val="single" w:sz="4" w:space="0" w:color="auto"/>
              <w:bottom w:val="single" w:sz="4" w:space="0" w:color="auto"/>
              <w:right w:val="single" w:sz="4" w:space="0" w:color="auto"/>
            </w:tcBorders>
            <w:hideMark/>
          </w:tcPr>
          <w:p w14:paraId="625D3914" w14:textId="77777777" w:rsidR="0063351C" w:rsidRPr="00F77D7A" w:rsidRDefault="0063351C" w:rsidP="00FD2B26">
            <w:pPr>
              <w:spacing w:line="256" w:lineRule="auto"/>
              <w:rPr>
                <w:rFonts w:eastAsia="Calibri"/>
                <w:b/>
                <w:noProof w:val="0"/>
              </w:rPr>
            </w:pPr>
            <w:r w:rsidRPr="00F77D7A">
              <w:rPr>
                <w:rFonts w:eastAsia="Calibri"/>
                <w:b/>
                <w:noProof w:val="0"/>
              </w:rPr>
              <w:t>Eišiškių</w:t>
            </w:r>
          </w:p>
        </w:tc>
        <w:tc>
          <w:tcPr>
            <w:tcW w:w="1308" w:type="dxa"/>
            <w:tcBorders>
              <w:top w:val="single" w:sz="4" w:space="0" w:color="auto"/>
              <w:left w:val="single" w:sz="4" w:space="0" w:color="auto"/>
              <w:bottom w:val="single" w:sz="4" w:space="0" w:color="auto"/>
              <w:right w:val="single" w:sz="4" w:space="0" w:color="auto"/>
            </w:tcBorders>
            <w:hideMark/>
          </w:tcPr>
          <w:p w14:paraId="2D639CCB" w14:textId="77777777" w:rsidR="0063351C" w:rsidRPr="00F77D7A" w:rsidRDefault="0063351C" w:rsidP="00FD2B26">
            <w:pPr>
              <w:spacing w:line="256" w:lineRule="auto"/>
              <w:rPr>
                <w:rFonts w:eastAsia="Calibri"/>
                <w:noProof w:val="0"/>
              </w:rPr>
            </w:pPr>
            <w:r w:rsidRPr="00F77D7A">
              <w:rPr>
                <w:noProof w:val="0"/>
              </w:rPr>
              <w:t>1931</w:t>
            </w:r>
          </w:p>
        </w:tc>
        <w:tc>
          <w:tcPr>
            <w:tcW w:w="1312" w:type="dxa"/>
            <w:tcBorders>
              <w:top w:val="single" w:sz="4" w:space="0" w:color="auto"/>
              <w:left w:val="single" w:sz="4" w:space="0" w:color="auto"/>
              <w:bottom w:val="single" w:sz="4" w:space="0" w:color="auto"/>
              <w:right w:val="single" w:sz="4" w:space="0" w:color="auto"/>
            </w:tcBorders>
            <w:hideMark/>
          </w:tcPr>
          <w:p w14:paraId="6182F122" w14:textId="77777777" w:rsidR="0063351C" w:rsidRPr="00F77D7A" w:rsidRDefault="0063351C" w:rsidP="00FD2B26">
            <w:pPr>
              <w:spacing w:line="256" w:lineRule="auto"/>
              <w:rPr>
                <w:noProof w:val="0"/>
              </w:rPr>
            </w:pPr>
            <w:r w:rsidRPr="00F77D7A">
              <w:rPr>
                <w:noProof w:val="0"/>
              </w:rPr>
              <w:t>1733</w:t>
            </w:r>
          </w:p>
        </w:tc>
        <w:tc>
          <w:tcPr>
            <w:tcW w:w="1522" w:type="dxa"/>
            <w:tcBorders>
              <w:top w:val="single" w:sz="4" w:space="0" w:color="auto"/>
              <w:left w:val="single" w:sz="4" w:space="0" w:color="auto"/>
              <w:bottom w:val="single" w:sz="4" w:space="0" w:color="auto"/>
              <w:right w:val="single" w:sz="4" w:space="0" w:color="auto"/>
            </w:tcBorders>
            <w:hideMark/>
          </w:tcPr>
          <w:p w14:paraId="776999F0" w14:textId="77777777" w:rsidR="0063351C" w:rsidRPr="00F77D7A" w:rsidRDefault="0063351C" w:rsidP="00FD2B26">
            <w:pPr>
              <w:spacing w:line="256" w:lineRule="auto"/>
              <w:rPr>
                <w:noProof w:val="0"/>
              </w:rPr>
            </w:pPr>
            <w:r w:rsidRPr="00F77D7A">
              <w:rPr>
                <w:noProof w:val="0"/>
              </w:rPr>
              <w:t>1532</w:t>
            </w:r>
          </w:p>
        </w:tc>
        <w:tc>
          <w:tcPr>
            <w:tcW w:w="1304" w:type="dxa"/>
            <w:tcBorders>
              <w:top w:val="single" w:sz="4" w:space="0" w:color="auto"/>
              <w:left w:val="single" w:sz="4" w:space="0" w:color="auto"/>
              <w:bottom w:val="single" w:sz="4" w:space="0" w:color="auto"/>
              <w:right w:val="single" w:sz="4" w:space="0" w:color="auto"/>
            </w:tcBorders>
            <w:hideMark/>
          </w:tcPr>
          <w:p w14:paraId="29437E4E" w14:textId="77777777" w:rsidR="0063351C" w:rsidRPr="00F77D7A" w:rsidRDefault="0063351C" w:rsidP="00FD2B26">
            <w:pPr>
              <w:spacing w:line="256" w:lineRule="auto"/>
              <w:rPr>
                <w:noProof w:val="0"/>
              </w:rPr>
            </w:pPr>
            <w:r w:rsidRPr="00F77D7A">
              <w:rPr>
                <w:noProof w:val="0"/>
              </w:rPr>
              <w:t>1028</w:t>
            </w:r>
          </w:p>
        </w:tc>
        <w:tc>
          <w:tcPr>
            <w:tcW w:w="1304" w:type="dxa"/>
            <w:tcBorders>
              <w:top w:val="single" w:sz="4" w:space="0" w:color="auto"/>
              <w:left w:val="single" w:sz="4" w:space="0" w:color="auto"/>
              <w:bottom w:val="single" w:sz="4" w:space="0" w:color="auto"/>
              <w:right w:val="single" w:sz="4" w:space="0" w:color="auto"/>
            </w:tcBorders>
            <w:hideMark/>
          </w:tcPr>
          <w:p w14:paraId="1D514264" w14:textId="77777777" w:rsidR="0063351C" w:rsidRPr="00F77D7A" w:rsidRDefault="0063351C" w:rsidP="00FD2B26">
            <w:pPr>
              <w:spacing w:line="256" w:lineRule="auto"/>
              <w:rPr>
                <w:noProof w:val="0"/>
              </w:rPr>
            </w:pPr>
            <w:r w:rsidRPr="00F77D7A">
              <w:rPr>
                <w:noProof w:val="0"/>
              </w:rPr>
              <w:t>840</w:t>
            </w:r>
          </w:p>
        </w:tc>
        <w:tc>
          <w:tcPr>
            <w:tcW w:w="1106" w:type="dxa"/>
            <w:tcBorders>
              <w:top w:val="single" w:sz="4" w:space="0" w:color="auto"/>
              <w:left w:val="single" w:sz="4" w:space="0" w:color="auto"/>
              <w:bottom w:val="single" w:sz="4" w:space="0" w:color="auto"/>
              <w:right w:val="single" w:sz="4" w:space="0" w:color="auto"/>
            </w:tcBorders>
            <w:hideMark/>
          </w:tcPr>
          <w:p w14:paraId="516CB7D1" w14:textId="77777777" w:rsidR="0063351C" w:rsidRPr="00F77D7A" w:rsidRDefault="0063351C" w:rsidP="00FD2B26">
            <w:pPr>
              <w:spacing w:line="256" w:lineRule="auto"/>
              <w:rPr>
                <w:rFonts w:eastAsia="Calibri"/>
                <w:noProof w:val="0"/>
              </w:rPr>
            </w:pPr>
            <w:r w:rsidRPr="00F77D7A">
              <w:rPr>
                <w:rFonts w:eastAsia="Calibri"/>
                <w:noProof w:val="0"/>
              </w:rPr>
              <w:t>782</w:t>
            </w:r>
          </w:p>
        </w:tc>
      </w:tr>
      <w:tr w:rsidR="0063351C" w:rsidRPr="00F77D7A" w14:paraId="1E357E7B" w14:textId="77777777" w:rsidTr="00FD2B26">
        <w:trPr>
          <w:trHeight w:val="195"/>
        </w:trPr>
        <w:tc>
          <w:tcPr>
            <w:tcW w:w="556" w:type="dxa"/>
            <w:tcBorders>
              <w:top w:val="single" w:sz="4" w:space="0" w:color="auto"/>
              <w:left w:val="single" w:sz="4" w:space="0" w:color="auto"/>
              <w:bottom w:val="single" w:sz="4" w:space="0" w:color="auto"/>
              <w:right w:val="single" w:sz="4" w:space="0" w:color="auto"/>
            </w:tcBorders>
            <w:hideMark/>
          </w:tcPr>
          <w:p w14:paraId="41A44F2C" w14:textId="77777777" w:rsidR="0063351C" w:rsidRPr="00F77D7A" w:rsidRDefault="0063351C" w:rsidP="00FD2B26">
            <w:pPr>
              <w:spacing w:line="256" w:lineRule="auto"/>
              <w:rPr>
                <w:rFonts w:eastAsia="Calibri"/>
                <w:noProof w:val="0"/>
              </w:rPr>
            </w:pPr>
            <w:r w:rsidRPr="00F77D7A">
              <w:rPr>
                <w:rFonts w:eastAsia="Calibri"/>
                <w:noProof w:val="0"/>
              </w:rPr>
              <w:t>7.</w:t>
            </w:r>
          </w:p>
        </w:tc>
        <w:tc>
          <w:tcPr>
            <w:tcW w:w="1430" w:type="dxa"/>
            <w:tcBorders>
              <w:top w:val="single" w:sz="4" w:space="0" w:color="auto"/>
              <w:left w:val="single" w:sz="4" w:space="0" w:color="auto"/>
              <w:bottom w:val="single" w:sz="4" w:space="0" w:color="auto"/>
              <w:right w:val="single" w:sz="4" w:space="0" w:color="auto"/>
            </w:tcBorders>
            <w:hideMark/>
          </w:tcPr>
          <w:p w14:paraId="577E128A" w14:textId="77777777" w:rsidR="0063351C" w:rsidRPr="00F77D7A" w:rsidRDefault="0063351C" w:rsidP="00FD2B26">
            <w:pPr>
              <w:spacing w:line="256" w:lineRule="auto"/>
              <w:rPr>
                <w:rFonts w:eastAsia="Calibri"/>
                <w:b/>
                <w:noProof w:val="0"/>
              </w:rPr>
            </w:pPr>
            <w:r w:rsidRPr="00F77D7A">
              <w:rPr>
                <w:rFonts w:eastAsia="Calibri"/>
                <w:b/>
                <w:noProof w:val="0"/>
              </w:rPr>
              <w:t>Gerviškių</w:t>
            </w:r>
          </w:p>
        </w:tc>
        <w:tc>
          <w:tcPr>
            <w:tcW w:w="1308" w:type="dxa"/>
            <w:tcBorders>
              <w:top w:val="single" w:sz="4" w:space="0" w:color="auto"/>
              <w:left w:val="single" w:sz="4" w:space="0" w:color="auto"/>
              <w:bottom w:val="single" w:sz="4" w:space="0" w:color="auto"/>
              <w:right w:val="single" w:sz="4" w:space="0" w:color="auto"/>
            </w:tcBorders>
            <w:hideMark/>
          </w:tcPr>
          <w:p w14:paraId="1A9A23E2" w14:textId="77777777" w:rsidR="0063351C" w:rsidRPr="00F77D7A" w:rsidRDefault="0063351C" w:rsidP="00FD2B26">
            <w:pPr>
              <w:spacing w:line="256" w:lineRule="auto"/>
              <w:rPr>
                <w:rFonts w:eastAsia="Calibri"/>
                <w:noProof w:val="0"/>
              </w:rPr>
            </w:pPr>
            <w:r w:rsidRPr="00F77D7A">
              <w:rPr>
                <w:noProof w:val="0"/>
              </w:rPr>
              <w:t>1027</w:t>
            </w:r>
          </w:p>
        </w:tc>
        <w:tc>
          <w:tcPr>
            <w:tcW w:w="1312" w:type="dxa"/>
            <w:tcBorders>
              <w:top w:val="single" w:sz="4" w:space="0" w:color="auto"/>
              <w:left w:val="single" w:sz="4" w:space="0" w:color="auto"/>
              <w:bottom w:val="single" w:sz="4" w:space="0" w:color="auto"/>
              <w:right w:val="single" w:sz="4" w:space="0" w:color="auto"/>
            </w:tcBorders>
            <w:hideMark/>
          </w:tcPr>
          <w:p w14:paraId="265F5039" w14:textId="77777777" w:rsidR="0063351C" w:rsidRPr="00F77D7A" w:rsidRDefault="0063351C" w:rsidP="00FD2B26">
            <w:pPr>
              <w:spacing w:line="256" w:lineRule="auto"/>
              <w:rPr>
                <w:noProof w:val="0"/>
              </w:rPr>
            </w:pPr>
            <w:r w:rsidRPr="00F77D7A">
              <w:rPr>
                <w:noProof w:val="0"/>
              </w:rPr>
              <w:t>1008</w:t>
            </w:r>
          </w:p>
        </w:tc>
        <w:tc>
          <w:tcPr>
            <w:tcW w:w="1522" w:type="dxa"/>
            <w:tcBorders>
              <w:top w:val="single" w:sz="4" w:space="0" w:color="auto"/>
              <w:left w:val="single" w:sz="4" w:space="0" w:color="auto"/>
              <w:bottom w:val="single" w:sz="4" w:space="0" w:color="auto"/>
              <w:right w:val="single" w:sz="4" w:space="0" w:color="auto"/>
            </w:tcBorders>
            <w:hideMark/>
          </w:tcPr>
          <w:p w14:paraId="31955A3F" w14:textId="77777777" w:rsidR="0063351C" w:rsidRPr="00F77D7A" w:rsidRDefault="0063351C" w:rsidP="00FD2B26">
            <w:pPr>
              <w:spacing w:line="256" w:lineRule="auto"/>
              <w:rPr>
                <w:noProof w:val="0"/>
              </w:rPr>
            </w:pPr>
            <w:r w:rsidRPr="00F77D7A">
              <w:rPr>
                <w:noProof w:val="0"/>
              </w:rPr>
              <w:t>920</w:t>
            </w:r>
          </w:p>
        </w:tc>
        <w:tc>
          <w:tcPr>
            <w:tcW w:w="1304" w:type="dxa"/>
            <w:tcBorders>
              <w:top w:val="single" w:sz="4" w:space="0" w:color="auto"/>
              <w:left w:val="single" w:sz="4" w:space="0" w:color="auto"/>
              <w:bottom w:val="single" w:sz="4" w:space="0" w:color="auto"/>
              <w:right w:val="single" w:sz="4" w:space="0" w:color="auto"/>
            </w:tcBorders>
            <w:hideMark/>
          </w:tcPr>
          <w:p w14:paraId="49B3FDED" w14:textId="77777777" w:rsidR="0063351C" w:rsidRPr="00F77D7A" w:rsidRDefault="0063351C" w:rsidP="00FD2B26">
            <w:pPr>
              <w:spacing w:line="256" w:lineRule="auto"/>
              <w:rPr>
                <w:noProof w:val="0"/>
              </w:rPr>
            </w:pPr>
            <w:r w:rsidRPr="00F77D7A">
              <w:rPr>
                <w:noProof w:val="0"/>
              </w:rPr>
              <w:t>648</w:t>
            </w:r>
          </w:p>
        </w:tc>
        <w:tc>
          <w:tcPr>
            <w:tcW w:w="1304" w:type="dxa"/>
            <w:tcBorders>
              <w:top w:val="single" w:sz="4" w:space="0" w:color="auto"/>
              <w:left w:val="single" w:sz="4" w:space="0" w:color="auto"/>
              <w:bottom w:val="single" w:sz="4" w:space="0" w:color="auto"/>
              <w:right w:val="single" w:sz="4" w:space="0" w:color="auto"/>
            </w:tcBorders>
            <w:hideMark/>
          </w:tcPr>
          <w:p w14:paraId="19213B2D" w14:textId="77777777" w:rsidR="0063351C" w:rsidRPr="00F77D7A" w:rsidRDefault="0063351C" w:rsidP="00FD2B26">
            <w:pPr>
              <w:spacing w:line="256" w:lineRule="auto"/>
              <w:rPr>
                <w:noProof w:val="0"/>
              </w:rPr>
            </w:pPr>
            <w:r w:rsidRPr="00F77D7A">
              <w:rPr>
                <w:noProof w:val="0"/>
              </w:rPr>
              <w:t>684</w:t>
            </w:r>
          </w:p>
        </w:tc>
        <w:tc>
          <w:tcPr>
            <w:tcW w:w="1106" w:type="dxa"/>
            <w:tcBorders>
              <w:top w:val="single" w:sz="4" w:space="0" w:color="auto"/>
              <w:left w:val="single" w:sz="4" w:space="0" w:color="auto"/>
              <w:bottom w:val="single" w:sz="4" w:space="0" w:color="auto"/>
              <w:right w:val="single" w:sz="4" w:space="0" w:color="auto"/>
            </w:tcBorders>
            <w:hideMark/>
          </w:tcPr>
          <w:p w14:paraId="2AE7EB2A" w14:textId="77777777" w:rsidR="0063351C" w:rsidRPr="00F77D7A" w:rsidRDefault="0063351C" w:rsidP="00FD2B26">
            <w:pPr>
              <w:spacing w:line="256" w:lineRule="auto"/>
              <w:rPr>
                <w:rFonts w:eastAsia="Calibri"/>
                <w:noProof w:val="0"/>
              </w:rPr>
            </w:pPr>
            <w:r w:rsidRPr="00F77D7A">
              <w:rPr>
                <w:rFonts w:eastAsia="Calibri"/>
                <w:noProof w:val="0"/>
              </w:rPr>
              <w:t>563</w:t>
            </w:r>
          </w:p>
        </w:tc>
      </w:tr>
      <w:tr w:rsidR="0063351C" w:rsidRPr="00F77D7A" w14:paraId="041CC53B" w14:textId="77777777" w:rsidTr="00FD2B26">
        <w:trPr>
          <w:trHeight w:val="180"/>
        </w:trPr>
        <w:tc>
          <w:tcPr>
            <w:tcW w:w="556" w:type="dxa"/>
            <w:tcBorders>
              <w:top w:val="single" w:sz="4" w:space="0" w:color="auto"/>
              <w:left w:val="single" w:sz="4" w:space="0" w:color="auto"/>
              <w:bottom w:val="single" w:sz="4" w:space="0" w:color="auto"/>
              <w:right w:val="single" w:sz="4" w:space="0" w:color="auto"/>
            </w:tcBorders>
            <w:hideMark/>
          </w:tcPr>
          <w:p w14:paraId="0541EE75" w14:textId="77777777" w:rsidR="0063351C" w:rsidRPr="00F77D7A" w:rsidRDefault="0063351C" w:rsidP="00FD2B26">
            <w:pPr>
              <w:spacing w:line="256" w:lineRule="auto"/>
              <w:rPr>
                <w:rFonts w:eastAsia="Calibri"/>
                <w:noProof w:val="0"/>
              </w:rPr>
            </w:pPr>
            <w:r w:rsidRPr="00F77D7A">
              <w:rPr>
                <w:rFonts w:eastAsia="Calibri"/>
                <w:noProof w:val="0"/>
              </w:rPr>
              <w:t>8.</w:t>
            </w:r>
          </w:p>
        </w:tc>
        <w:tc>
          <w:tcPr>
            <w:tcW w:w="1430" w:type="dxa"/>
            <w:tcBorders>
              <w:top w:val="single" w:sz="4" w:space="0" w:color="auto"/>
              <w:left w:val="single" w:sz="4" w:space="0" w:color="auto"/>
              <w:bottom w:val="single" w:sz="4" w:space="0" w:color="auto"/>
              <w:right w:val="single" w:sz="4" w:space="0" w:color="auto"/>
            </w:tcBorders>
            <w:hideMark/>
          </w:tcPr>
          <w:p w14:paraId="4D65B3B4" w14:textId="77777777" w:rsidR="0063351C" w:rsidRPr="00F77D7A" w:rsidRDefault="0063351C" w:rsidP="00FD2B26">
            <w:pPr>
              <w:spacing w:line="256" w:lineRule="auto"/>
              <w:rPr>
                <w:rFonts w:eastAsia="Calibri"/>
                <w:b/>
                <w:noProof w:val="0"/>
              </w:rPr>
            </w:pPr>
            <w:r w:rsidRPr="00F77D7A">
              <w:rPr>
                <w:rFonts w:eastAsia="Calibri"/>
                <w:b/>
                <w:noProof w:val="0"/>
              </w:rPr>
              <w:t>Jašiūnų</w:t>
            </w:r>
          </w:p>
        </w:tc>
        <w:tc>
          <w:tcPr>
            <w:tcW w:w="1308" w:type="dxa"/>
            <w:tcBorders>
              <w:top w:val="single" w:sz="4" w:space="0" w:color="auto"/>
              <w:left w:val="single" w:sz="4" w:space="0" w:color="auto"/>
              <w:bottom w:val="single" w:sz="4" w:space="0" w:color="auto"/>
              <w:right w:val="single" w:sz="4" w:space="0" w:color="auto"/>
            </w:tcBorders>
            <w:hideMark/>
          </w:tcPr>
          <w:p w14:paraId="51ABD8E1" w14:textId="77777777" w:rsidR="0063351C" w:rsidRPr="00F77D7A" w:rsidRDefault="0063351C" w:rsidP="00FD2B26">
            <w:pPr>
              <w:spacing w:line="256" w:lineRule="auto"/>
              <w:rPr>
                <w:rFonts w:eastAsia="Calibri"/>
                <w:noProof w:val="0"/>
              </w:rPr>
            </w:pPr>
            <w:r w:rsidRPr="00F77D7A">
              <w:rPr>
                <w:noProof w:val="0"/>
              </w:rPr>
              <w:t>2102</w:t>
            </w:r>
          </w:p>
        </w:tc>
        <w:tc>
          <w:tcPr>
            <w:tcW w:w="1312" w:type="dxa"/>
            <w:tcBorders>
              <w:top w:val="single" w:sz="4" w:space="0" w:color="auto"/>
              <w:left w:val="single" w:sz="4" w:space="0" w:color="auto"/>
              <w:bottom w:val="single" w:sz="4" w:space="0" w:color="auto"/>
              <w:right w:val="single" w:sz="4" w:space="0" w:color="auto"/>
            </w:tcBorders>
            <w:hideMark/>
          </w:tcPr>
          <w:p w14:paraId="48AC1D6F" w14:textId="77777777" w:rsidR="0063351C" w:rsidRPr="00F77D7A" w:rsidRDefault="0063351C" w:rsidP="00FD2B26">
            <w:pPr>
              <w:spacing w:line="256" w:lineRule="auto"/>
              <w:rPr>
                <w:noProof w:val="0"/>
              </w:rPr>
            </w:pPr>
            <w:r w:rsidRPr="00F77D7A">
              <w:rPr>
                <w:noProof w:val="0"/>
              </w:rPr>
              <w:t>1810</w:t>
            </w:r>
          </w:p>
        </w:tc>
        <w:tc>
          <w:tcPr>
            <w:tcW w:w="1522" w:type="dxa"/>
            <w:tcBorders>
              <w:top w:val="single" w:sz="4" w:space="0" w:color="auto"/>
              <w:left w:val="single" w:sz="4" w:space="0" w:color="auto"/>
              <w:bottom w:val="single" w:sz="4" w:space="0" w:color="auto"/>
              <w:right w:val="single" w:sz="4" w:space="0" w:color="auto"/>
            </w:tcBorders>
            <w:hideMark/>
          </w:tcPr>
          <w:p w14:paraId="0DF2022B" w14:textId="77777777" w:rsidR="0063351C" w:rsidRPr="00F77D7A" w:rsidRDefault="0063351C" w:rsidP="00FD2B26">
            <w:pPr>
              <w:spacing w:line="256" w:lineRule="auto"/>
              <w:rPr>
                <w:noProof w:val="0"/>
              </w:rPr>
            </w:pPr>
            <w:r w:rsidRPr="00F77D7A">
              <w:rPr>
                <w:noProof w:val="0"/>
              </w:rPr>
              <w:t>1568</w:t>
            </w:r>
          </w:p>
        </w:tc>
        <w:tc>
          <w:tcPr>
            <w:tcW w:w="1304" w:type="dxa"/>
            <w:tcBorders>
              <w:top w:val="single" w:sz="4" w:space="0" w:color="auto"/>
              <w:left w:val="single" w:sz="4" w:space="0" w:color="auto"/>
              <w:bottom w:val="single" w:sz="4" w:space="0" w:color="auto"/>
              <w:right w:val="single" w:sz="4" w:space="0" w:color="auto"/>
            </w:tcBorders>
            <w:hideMark/>
          </w:tcPr>
          <w:p w14:paraId="1849F31B" w14:textId="77777777" w:rsidR="0063351C" w:rsidRPr="00F77D7A" w:rsidRDefault="0063351C" w:rsidP="00FD2B26">
            <w:pPr>
              <w:spacing w:line="256" w:lineRule="auto"/>
              <w:rPr>
                <w:noProof w:val="0"/>
              </w:rPr>
            </w:pPr>
            <w:r w:rsidRPr="00F77D7A">
              <w:rPr>
                <w:noProof w:val="0"/>
              </w:rPr>
              <w:t>943</w:t>
            </w:r>
          </w:p>
        </w:tc>
        <w:tc>
          <w:tcPr>
            <w:tcW w:w="1304" w:type="dxa"/>
            <w:tcBorders>
              <w:top w:val="single" w:sz="4" w:space="0" w:color="auto"/>
              <w:left w:val="single" w:sz="4" w:space="0" w:color="auto"/>
              <w:bottom w:val="single" w:sz="4" w:space="0" w:color="auto"/>
              <w:right w:val="single" w:sz="4" w:space="0" w:color="auto"/>
            </w:tcBorders>
            <w:hideMark/>
          </w:tcPr>
          <w:p w14:paraId="68001139" w14:textId="77777777" w:rsidR="0063351C" w:rsidRPr="00F77D7A" w:rsidRDefault="0063351C" w:rsidP="00FD2B26">
            <w:pPr>
              <w:spacing w:line="256" w:lineRule="auto"/>
              <w:rPr>
                <w:noProof w:val="0"/>
              </w:rPr>
            </w:pPr>
            <w:r w:rsidRPr="00F77D7A">
              <w:rPr>
                <w:noProof w:val="0"/>
              </w:rPr>
              <w:t>862</w:t>
            </w:r>
          </w:p>
        </w:tc>
        <w:tc>
          <w:tcPr>
            <w:tcW w:w="1106" w:type="dxa"/>
            <w:tcBorders>
              <w:top w:val="single" w:sz="4" w:space="0" w:color="auto"/>
              <w:left w:val="single" w:sz="4" w:space="0" w:color="auto"/>
              <w:bottom w:val="single" w:sz="4" w:space="0" w:color="auto"/>
              <w:right w:val="single" w:sz="4" w:space="0" w:color="auto"/>
            </w:tcBorders>
            <w:hideMark/>
          </w:tcPr>
          <w:p w14:paraId="65A19D4F" w14:textId="77777777" w:rsidR="0063351C" w:rsidRPr="00F77D7A" w:rsidRDefault="0063351C" w:rsidP="00FD2B26">
            <w:pPr>
              <w:spacing w:line="256" w:lineRule="auto"/>
              <w:rPr>
                <w:rFonts w:eastAsia="Calibri"/>
                <w:noProof w:val="0"/>
              </w:rPr>
            </w:pPr>
            <w:r w:rsidRPr="00F77D7A">
              <w:rPr>
                <w:rFonts w:eastAsia="Calibri"/>
                <w:noProof w:val="0"/>
              </w:rPr>
              <w:t>644</w:t>
            </w:r>
          </w:p>
        </w:tc>
      </w:tr>
      <w:tr w:rsidR="0063351C" w:rsidRPr="00F77D7A" w14:paraId="794617A0" w14:textId="77777777" w:rsidTr="00FD2B26">
        <w:trPr>
          <w:trHeight w:val="135"/>
        </w:trPr>
        <w:tc>
          <w:tcPr>
            <w:tcW w:w="556" w:type="dxa"/>
            <w:tcBorders>
              <w:top w:val="single" w:sz="4" w:space="0" w:color="auto"/>
              <w:left w:val="single" w:sz="4" w:space="0" w:color="auto"/>
              <w:bottom w:val="single" w:sz="4" w:space="0" w:color="auto"/>
              <w:right w:val="single" w:sz="4" w:space="0" w:color="auto"/>
            </w:tcBorders>
            <w:hideMark/>
          </w:tcPr>
          <w:p w14:paraId="5EC720A1" w14:textId="77777777" w:rsidR="0063351C" w:rsidRPr="00F77D7A" w:rsidRDefault="0063351C" w:rsidP="00FD2B26">
            <w:pPr>
              <w:spacing w:line="256" w:lineRule="auto"/>
              <w:rPr>
                <w:rFonts w:eastAsia="Calibri"/>
                <w:noProof w:val="0"/>
              </w:rPr>
            </w:pPr>
            <w:r w:rsidRPr="00F77D7A">
              <w:rPr>
                <w:rFonts w:eastAsia="Calibri"/>
                <w:noProof w:val="0"/>
              </w:rPr>
              <w:t>9.</w:t>
            </w:r>
          </w:p>
        </w:tc>
        <w:tc>
          <w:tcPr>
            <w:tcW w:w="1430" w:type="dxa"/>
            <w:tcBorders>
              <w:top w:val="single" w:sz="4" w:space="0" w:color="auto"/>
              <w:left w:val="single" w:sz="4" w:space="0" w:color="auto"/>
              <w:bottom w:val="single" w:sz="4" w:space="0" w:color="auto"/>
              <w:right w:val="single" w:sz="4" w:space="0" w:color="auto"/>
            </w:tcBorders>
            <w:hideMark/>
          </w:tcPr>
          <w:p w14:paraId="183BA32C" w14:textId="77777777" w:rsidR="0063351C" w:rsidRPr="00F77D7A" w:rsidRDefault="0063351C" w:rsidP="00FD2B26">
            <w:pPr>
              <w:spacing w:line="256" w:lineRule="auto"/>
              <w:rPr>
                <w:rFonts w:eastAsia="Calibri"/>
                <w:b/>
                <w:noProof w:val="0"/>
              </w:rPr>
            </w:pPr>
            <w:r w:rsidRPr="00F77D7A">
              <w:rPr>
                <w:rFonts w:eastAsia="Calibri"/>
                <w:b/>
                <w:noProof w:val="0"/>
              </w:rPr>
              <w:t>Kalesninkų</w:t>
            </w:r>
          </w:p>
        </w:tc>
        <w:tc>
          <w:tcPr>
            <w:tcW w:w="1308" w:type="dxa"/>
            <w:tcBorders>
              <w:top w:val="single" w:sz="4" w:space="0" w:color="auto"/>
              <w:left w:val="single" w:sz="4" w:space="0" w:color="auto"/>
              <w:bottom w:val="single" w:sz="4" w:space="0" w:color="auto"/>
              <w:right w:val="single" w:sz="4" w:space="0" w:color="auto"/>
            </w:tcBorders>
            <w:hideMark/>
          </w:tcPr>
          <w:p w14:paraId="42EF8AED" w14:textId="77777777" w:rsidR="0063351C" w:rsidRPr="00F77D7A" w:rsidRDefault="0063351C" w:rsidP="00FD2B26">
            <w:pPr>
              <w:spacing w:line="256" w:lineRule="auto"/>
              <w:rPr>
                <w:rFonts w:eastAsia="Calibri"/>
                <w:noProof w:val="0"/>
              </w:rPr>
            </w:pPr>
            <w:r w:rsidRPr="00F77D7A">
              <w:rPr>
                <w:noProof w:val="0"/>
              </w:rPr>
              <w:t>1082</w:t>
            </w:r>
          </w:p>
        </w:tc>
        <w:tc>
          <w:tcPr>
            <w:tcW w:w="1312" w:type="dxa"/>
            <w:tcBorders>
              <w:top w:val="single" w:sz="4" w:space="0" w:color="auto"/>
              <w:left w:val="single" w:sz="4" w:space="0" w:color="auto"/>
              <w:bottom w:val="single" w:sz="4" w:space="0" w:color="auto"/>
              <w:right w:val="single" w:sz="4" w:space="0" w:color="auto"/>
            </w:tcBorders>
            <w:hideMark/>
          </w:tcPr>
          <w:p w14:paraId="7AB18BEC" w14:textId="77777777" w:rsidR="0063351C" w:rsidRPr="00F77D7A" w:rsidRDefault="0063351C" w:rsidP="00FD2B26">
            <w:pPr>
              <w:spacing w:line="256" w:lineRule="auto"/>
              <w:rPr>
                <w:noProof w:val="0"/>
              </w:rPr>
            </w:pPr>
            <w:r w:rsidRPr="00F77D7A">
              <w:rPr>
                <w:noProof w:val="0"/>
              </w:rPr>
              <w:t>1113</w:t>
            </w:r>
          </w:p>
        </w:tc>
        <w:tc>
          <w:tcPr>
            <w:tcW w:w="1522" w:type="dxa"/>
            <w:tcBorders>
              <w:top w:val="single" w:sz="4" w:space="0" w:color="auto"/>
              <w:left w:val="single" w:sz="4" w:space="0" w:color="auto"/>
              <w:bottom w:val="single" w:sz="4" w:space="0" w:color="auto"/>
              <w:right w:val="single" w:sz="4" w:space="0" w:color="auto"/>
            </w:tcBorders>
            <w:hideMark/>
          </w:tcPr>
          <w:p w14:paraId="0851D72C" w14:textId="77777777" w:rsidR="0063351C" w:rsidRPr="00F77D7A" w:rsidRDefault="0063351C" w:rsidP="00FD2B26">
            <w:pPr>
              <w:spacing w:line="256" w:lineRule="auto"/>
              <w:rPr>
                <w:noProof w:val="0"/>
              </w:rPr>
            </w:pPr>
            <w:r w:rsidRPr="00F77D7A">
              <w:rPr>
                <w:noProof w:val="0"/>
              </w:rPr>
              <w:t>978</w:t>
            </w:r>
          </w:p>
        </w:tc>
        <w:tc>
          <w:tcPr>
            <w:tcW w:w="1304" w:type="dxa"/>
            <w:tcBorders>
              <w:top w:val="single" w:sz="4" w:space="0" w:color="auto"/>
              <w:left w:val="single" w:sz="4" w:space="0" w:color="auto"/>
              <w:bottom w:val="single" w:sz="4" w:space="0" w:color="auto"/>
              <w:right w:val="single" w:sz="4" w:space="0" w:color="auto"/>
            </w:tcBorders>
            <w:hideMark/>
          </w:tcPr>
          <w:p w14:paraId="46B85EF8" w14:textId="77777777" w:rsidR="0063351C" w:rsidRPr="00F77D7A" w:rsidRDefault="0063351C" w:rsidP="00FD2B26">
            <w:pPr>
              <w:spacing w:line="256" w:lineRule="auto"/>
              <w:rPr>
                <w:noProof w:val="0"/>
              </w:rPr>
            </w:pPr>
            <w:r w:rsidRPr="00F77D7A">
              <w:rPr>
                <w:noProof w:val="0"/>
              </w:rPr>
              <w:t>714</w:t>
            </w:r>
          </w:p>
        </w:tc>
        <w:tc>
          <w:tcPr>
            <w:tcW w:w="1304" w:type="dxa"/>
            <w:tcBorders>
              <w:top w:val="single" w:sz="4" w:space="0" w:color="auto"/>
              <w:left w:val="single" w:sz="4" w:space="0" w:color="auto"/>
              <w:bottom w:val="single" w:sz="4" w:space="0" w:color="auto"/>
              <w:right w:val="single" w:sz="4" w:space="0" w:color="auto"/>
            </w:tcBorders>
            <w:hideMark/>
          </w:tcPr>
          <w:p w14:paraId="2A201B79" w14:textId="77777777" w:rsidR="0063351C" w:rsidRPr="00F77D7A" w:rsidRDefault="0063351C" w:rsidP="00FD2B26">
            <w:pPr>
              <w:spacing w:line="256" w:lineRule="auto"/>
              <w:rPr>
                <w:noProof w:val="0"/>
              </w:rPr>
            </w:pPr>
            <w:r w:rsidRPr="00F77D7A">
              <w:rPr>
                <w:noProof w:val="0"/>
              </w:rPr>
              <w:t>711</w:t>
            </w:r>
          </w:p>
        </w:tc>
        <w:tc>
          <w:tcPr>
            <w:tcW w:w="1106" w:type="dxa"/>
            <w:tcBorders>
              <w:top w:val="single" w:sz="4" w:space="0" w:color="auto"/>
              <w:left w:val="single" w:sz="4" w:space="0" w:color="auto"/>
              <w:bottom w:val="single" w:sz="4" w:space="0" w:color="auto"/>
              <w:right w:val="single" w:sz="4" w:space="0" w:color="auto"/>
            </w:tcBorders>
            <w:hideMark/>
          </w:tcPr>
          <w:p w14:paraId="2CCAC075" w14:textId="77777777" w:rsidR="0063351C" w:rsidRPr="00F77D7A" w:rsidRDefault="0063351C" w:rsidP="00FD2B26">
            <w:pPr>
              <w:spacing w:line="256" w:lineRule="auto"/>
              <w:rPr>
                <w:rFonts w:eastAsia="Calibri"/>
                <w:noProof w:val="0"/>
              </w:rPr>
            </w:pPr>
            <w:r w:rsidRPr="00F77D7A">
              <w:rPr>
                <w:rFonts w:eastAsia="Calibri"/>
                <w:noProof w:val="0"/>
              </w:rPr>
              <w:t>517</w:t>
            </w:r>
          </w:p>
        </w:tc>
      </w:tr>
      <w:tr w:rsidR="0063351C" w:rsidRPr="00F77D7A" w14:paraId="20D1CE96" w14:textId="77777777" w:rsidTr="00FD2B26">
        <w:trPr>
          <w:trHeight w:val="135"/>
        </w:trPr>
        <w:tc>
          <w:tcPr>
            <w:tcW w:w="556" w:type="dxa"/>
            <w:tcBorders>
              <w:top w:val="single" w:sz="4" w:space="0" w:color="auto"/>
              <w:left w:val="single" w:sz="4" w:space="0" w:color="auto"/>
              <w:bottom w:val="single" w:sz="4" w:space="0" w:color="auto"/>
              <w:right w:val="single" w:sz="4" w:space="0" w:color="auto"/>
            </w:tcBorders>
            <w:hideMark/>
          </w:tcPr>
          <w:p w14:paraId="11054E23" w14:textId="77777777" w:rsidR="0063351C" w:rsidRPr="00F77D7A" w:rsidRDefault="0063351C" w:rsidP="00FD2B26">
            <w:pPr>
              <w:spacing w:line="256" w:lineRule="auto"/>
              <w:rPr>
                <w:rFonts w:eastAsia="Calibri"/>
                <w:noProof w:val="0"/>
              </w:rPr>
            </w:pPr>
            <w:r w:rsidRPr="00F77D7A">
              <w:rPr>
                <w:rFonts w:eastAsia="Calibri"/>
                <w:noProof w:val="0"/>
              </w:rPr>
              <w:t>10.</w:t>
            </w:r>
          </w:p>
        </w:tc>
        <w:tc>
          <w:tcPr>
            <w:tcW w:w="1430" w:type="dxa"/>
            <w:tcBorders>
              <w:top w:val="single" w:sz="4" w:space="0" w:color="auto"/>
              <w:left w:val="single" w:sz="4" w:space="0" w:color="auto"/>
              <w:bottom w:val="single" w:sz="4" w:space="0" w:color="auto"/>
              <w:right w:val="single" w:sz="4" w:space="0" w:color="auto"/>
            </w:tcBorders>
            <w:hideMark/>
          </w:tcPr>
          <w:p w14:paraId="139355AE" w14:textId="77777777" w:rsidR="0063351C" w:rsidRPr="00F77D7A" w:rsidRDefault="0063351C" w:rsidP="00FD2B26">
            <w:pPr>
              <w:spacing w:line="256" w:lineRule="auto"/>
              <w:rPr>
                <w:rFonts w:eastAsia="Calibri"/>
                <w:b/>
                <w:noProof w:val="0"/>
              </w:rPr>
            </w:pPr>
            <w:r w:rsidRPr="00F77D7A">
              <w:rPr>
                <w:rFonts w:eastAsia="Calibri"/>
                <w:b/>
                <w:noProof w:val="0"/>
              </w:rPr>
              <w:t>Pabarės</w:t>
            </w:r>
          </w:p>
        </w:tc>
        <w:tc>
          <w:tcPr>
            <w:tcW w:w="1308" w:type="dxa"/>
            <w:tcBorders>
              <w:top w:val="single" w:sz="4" w:space="0" w:color="auto"/>
              <w:left w:val="single" w:sz="4" w:space="0" w:color="auto"/>
              <w:bottom w:val="single" w:sz="4" w:space="0" w:color="auto"/>
              <w:right w:val="single" w:sz="4" w:space="0" w:color="auto"/>
            </w:tcBorders>
            <w:hideMark/>
          </w:tcPr>
          <w:p w14:paraId="164ABA32" w14:textId="77777777" w:rsidR="0063351C" w:rsidRPr="00F77D7A" w:rsidRDefault="0063351C" w:rsidP="00FD2B26">
            <w:pPr>
              <w:spacing w:line="256" w:lineRule="auto"/>
              <w:rPr>
                <w:rFonts w:eastAsia="Calibri"/>
                <w:noProof w:val="0"/>
              </w:rPr>
            </w:pPr>
            <w:r w:rsidRPr="00F77D7A">
              <w:rPr>
                <w:noProof w:val="0"/>
              </w:rPr>
              <w:t>571</w:t>
            </w:r>
          </w:p>
        </w:tc>
        <w:tc>
          <w:tcPr>
            <w:tcW w:w="1312" w:type="dxa"/>
            <w:tcBorders>
              <w:top w:val="single" w:sz="4" w:space="0" w:color="auto"/>
              <w:left w:val="single" w:sz="4" w:space="0" w:color="auto"/>
              <w:bottom w:val="single" w:sz="4" w:space="0" w:color="auto"/>
              <w:right w:val="single" w:sz="4" w:space="0" w:color="auto"/>
            </w:tcBorders>
            <w:hideMark/>
          </w:tcPr>
          <w:p w14:paraId="4BD5DCAA" w14:textId="77777777" w:rsidR="0063351C" w:rsidRPr="00F77D7A" w:rsidRDefault="0063351C" w:rsidP="00FD2B26">
            <w:pPr>
              <w:spacing w:line="256" w:lineRule="auto"/>
              <w:rPr>
                <w:noProof w:val="0"/>
              </w:rPr>
            </w:pPr>
            <w:r w:rsidRPr="00F77D7A">
              <w:rPr>
                <w:noProof w:val="0"/>
              </w:rPr>
              <w:t>524</w:t>
            </w:r>
          </w:p>
        </w:tc>
        <w:tc>
          <w:tcPr>
            <w:tcW w:w="1522" w:type="dxa"/>
            <w:tcBorders>
              <w:top w:val="single" w:sz="4" w:space="0" w:color="auto"/>
              <w:left w:val="single" w:sz="4" w:space="0" w:color="auto"/>
              <w:bottom w:val="single" w:sz="4" w:space="0" w:color="auto"/>
              <w:right w:val="single" w:sz="4" w:space="0" w:color="auto"/>
            </w:tcBorders>
            <w:hideMark/>
          </w:tcPr>
          <w:p w14:paraId="667F510E" w14:textId="77777777" w:rsidR="0063351C" w:rsidRPr="00F77D7A" w:rsidRDefault="0063351C" w:rsidP="00FD2B26">
            <w:pPr>
              <w:spacing w:line="256" w:lineRule="auto"/>
              <w:rPr>
                <w:noProof w:val="0"/>
              </w:rPr>
            </w:pPr>
            <w:r w:rsidRPr="00F77D7A">
              <w:rPr>
                <w:noProof w:val="0"/>
              </w:rPr>
              <w:t>475</w:t>
            </w:r>
          </w:p>
        </w:tc>
        <w:tc>
          <w:tcPr>
            <w:tcW w:w="1304" w:type="dxa"/>
            <w:tcBorders>
              <w:top w:val="single" w:sz="4" w:space="0" w:color="auto"/>
              <w:left w:val="single" w:sz="4" w:space="0" w:color="auto"/>
              <w:bottom w:val="single" w:sz="4" w:space="0" w:color="auto"/>
              <w:right w:val="single" w:sz="4" w:space="0" w:color="auto"/>
            </w:tcBorders>
            <w:hideMark/>
          </w:tcPr>
          <w:p w14:paraId="3D55641F" w14:textId="77777777" w:rsidR="0063351C" w:rsidRPr="00F77D7A" w:rsidRDefault="0063351C" w:rsidP="00FD2B26">
            <w:pPr>
              <w:spacing w:line="256" w:lineRule="auto"/>
              <w:rPr>
                <w:noProof w:val="0"/>
              </w:rPr>
            </w:pPr>
            <w:r w:rsidRPr="00F77D7A">
              <w:rPr>
                <w:noProof w:val="0"/>
              </w:rPr>
              <w:t>362</w:t>
            </w:r>
          </w:p>
        </w:tc>
        <w:tc>
          <w:tcPr>
            <w:tcW w:w="1304" w:type="dxa"/>
            <w:tcBorders>
              <w:top w:val="single" w:sz="4" w:space="0" w:color="auto"/>
              <w:left w:val="single" w:sz="4" w:space="0" w:color="auto"/>
              <w:bottom w:val="single" w:sz="4" w:space="0" w:color="auto"/>
              <w:right w:val="single" w:sz="4" w:space="0" w:color="auto"/>
            </w:tcBorders>
            <w:hideMark/>
          </w:tcPr>
          <w:p w14:paraId="0FEED188" w14:textId="77777777" w:rsidR="0063351C" w:rsidRPr="00F77D7A" w:rsidRDefault="0063351C" w:rsidP="00FD2B26">
            <w:pPr>
              <w:spacing w:line="256" w:lineRule="auto"/>
              <w:rPr>
                <w:noProof w:val="0"/>
              </w:rPr>
            </w:pPr>
            <w:r w:rsidRPr="00F77D7A">
              <w:rPr>
                <w:noProof w:val="0"/>
              </w:rPr>
              <w:t>319</w:t>
            </w:r>
          </w:p>
        </w:tc>
        <w:tc>
          <w:tcPr>
            <w:tcW w:w="1106" w:type="dxa"/>
            <w:tcBorders>
              <w:top w:val="single" w:sz="4" w:space="0" w:color="auto"/>
              <w:left w:val="single" w:sz="4" w:space="0" w:color="auto"/>
              <w:bottom w:val="single" w:sz="4" w:space="0" w:color="auto"/>
              <w:right w:val="single" w:sz="4" w:space="0" w:color="auto"/>
            </w:tcBorders>
            <w:hideMark/>
          </w:tcPr>
          <w:p w14:paraId="57E900D5" w14:textId="77777777" w:rsidR="0063351C" w:rsidRPr="00F77D7A" w:rsidRDefault="0063351C" w:rsidP="00FD2B26">
            <w:pPr>
              <w:spacing w:line="256" w:lineRule="auto"/>
              <w:rPr>
                <w:rFonts w:eastAsia="Calibri"/>
                <w:noProof w:val="0"/>
              </w:rPr>
            </w:pPr>
            <w:r w:rsidRPr="00F77D7A">
              <w:rPr>
                <w:rFonts w:eastAsia="Calibri"/>
                <w:noProof w:val="0"/>
              </w:rPr>
              <w:t>264</w:t>
            </w:r>
          </w:p>
        </w:tc>
      </w:tr>
      <w:tr w:rsidR="0063351C" w:rsidRPr="00F77D7A" w14:paraId="1F629852" w14:textId="77777777" w:rsidTr="00FD2B26">
        <w:trPr>
          <w:trHeight w:val="399"/>
        </w:trPr>
        <w:tc>
          <w:tcPr>
            <w:tcW w:w="556" w:type="dxa"/>
            <w:tcBorders>
              <w:top w:val="single" w:sz="4" w:space="0" w:color="auto"/>
              <w:left w:val="single" w:sz="4" w:space="0" w:color="auto"/>
              <w:bottom w:val="single" w:sz="4" w:space="0" w:color="auto"/>
              <w:right w:val="single" w:sz="4" w:space="0" w:color="auto"/>
            </w:tcBorders>
            <w:hideMark/>
          </w:tcPr>
          <w:p w14:paraId="2BEF16DA" w14:textId="77777777" w:rsidR="0063351C" w:rsidRPr="00F77D7A" w:rsidRDefault="0063351C" w:rsidP="00FD2B26">
            <w:pPr>
              <w:spacing w:line="256" w:lineRule="auto"/>
              <w:rPr>
                <w:rFonts w:eastAsia="Calibri"/>
                <w:noProof w:val="0"/>
              </w:rPr>
            </w:pPr>
            <w:r w:rsidRPr="00F77D7A">
              <w:rPr>
                <w:rFonts w:eastAsia="Calibri"/>
                <w:noProof w:val="0"/>
              </w:rPr>
              <w:t>11.</w:t>
            </w:r>
          </w:p>
        </w:tc>
        <w:tc>
          <w:tcPr>
            <w:tcW w:w="1430" w:type="dxa"/>
            <w:tcBorders>
              <w:top w:val="single" w:sz="4" w:space="0" w:color="auto"/>
              <w:left w:val="single" w:sz="4" w:space="0" w:color="auto"/>
              <w:bottom w:val="single" w:sz="4" w:space="0" w:color="auto"/>
              <w:right w:val="single" w:sz="4" w:space="0" w:color="auto"/>
            </w:tcBorders>
            <w:hideMark/>
          </w:tcPr>
          <w:p w14:paraId="0E4C722E" w14:textId="77777777" w:rsidR="0063351C" w:rsidRPr="00F77D7A" w:rsidRDefault="0063351C" w:rsidP="00FD2B26">
            <w:pPr>
              <w:spacing w:line="256" w:lineRule="auto"/>
              <w:rPr>
                <w:rFonts w:eastAsia="Calibri"/>
                <w:b/>
                <w:noProof w:val="0"/>
              </w:rPr>
            </w:pPr>
            <w:r w:rsidRPr="00F77D7A">
              <w:rPr>
                <w:rFonts w:eastAsia="Calibri"/>
                <w:b/>
                <w:noProof w:val="0"/>
              </w:rPr>
              <w:t>Poškonių</w:t>
            </w:r>
          </w:p>
        </w:tc>
        <w:tc>
          <w:tcPr>
            <w:tcW w:w="1308" w:type="dxa"/>
            <w:tcBorders>
              <w:top w:val="single" w:sz="4" w:space="0" w:color="auto"/>
              <w:left w:val="single" w:sz="4" w:space="0" w:color="auto"/>
              <w:bottom w:val="single" w:sz="4" w:space="0" w:color="auto"/>
              <w:right w:val="single" w:sz="4" w:space="0" w:color="auto"/>
            </w:tcBorders>
            <w:hideMark/>
          </w:tcPr>
          <w:p w14:paraId="25C4FF0B" w14:textId="77777777" w:rsidR="0063351C" w:rsidRPr="00F77D7A" w:rsidRDefault="0063351C" w:rsidP="00FD2B26">
            <w:pPr>
              <w:spacing w:line="256" w:lineRule="auto"/>
              <w:rPr>
                <w:rFonts w:eastAsia="Calibri"/>
                <w:noProof w:val="0"/>
              </w:rPr>
            </w:pPr>
            <w:r w:rsidRPr="00F77D7A">
              <w:rPr>
                <w:noProof w:val="0"/>
              </w:rPr>
              <w:t>426</w:t>
            </w:r>
          </w:p>
        </w:tc>
        <w:tc>
          <w:tcPr>
            <w:tcW w:w="1312" w:type="dxa"/>
            <w:tcBorders>
              <w:top w:val="single" w:sz="4" w:space="0" w:color="auto"/>
              <w:left w:val="single" w:sz="4" w:space="0" w:color="auto"/>
              <w:bottom w:val="single" w:sz="4" w:space="0" w:color="auto"/>
              <w:right w:val="single" w:sz="4" w:space="0" w:color="auto"/>
            </w:tcBorders>
            <w:hideMark/>
          </w:tcPr>
          <w:p w14:paraId="1179028B" w14:textId="77777777" w:rsidR="0063351C" w:rsidRPr="00F77D7A" w:rsidRDefault="0063351C" w:rsidP="00FD2B26">
            <w:pPr>
              <w:spacing w:line="256" w:lineRule="auto"/>
              <w:rPr>
                <w:noProof w:val="0"/>
              </w:rPr>
            </w:pPr>
            <w:r w:rsidRPr="00F77D7A">
              <w:rPr>
                <w:noProof w:val="0"/>
              </w:rPr>
              <w:t>395</w:t>
            </w:r>
          </w:p>
        </w:tc>
        <w:tc>
          <w:tcPr>
            <w:tcW w:w="1522" w:type="dxa"/>
            <w:tcBorders>
              <w:top w:val="single" w:sz="4" w:space="0" w:color="auto"/>
              <w:left w:val="single" w:sz="4" w:space="0" w:color="auto"/>
              <w:bottom w:val="single" w:sz="4" w:space="0" w:color="auto"/>
              <w:right w:val="single" w:sz="4" w:space="0" w:color="auto"/>
            </w:tcBorders>
            <w:hideMark/>
          </w:tcPr>
          <w:p w14:paraId="6A635527" w14:textId="77777777" w:rsidR="0063351C" w:rsidRPr="00F77D7A" w:rsidRDefault="0063351C" w:rsidP="00FD2B26">
            <w:pPr>
              <w:spacing w:line="256" w:lineRule="auto"/>
              <w:rPr>
                <w:noProof w:val="0"/>
              </w:rPr>
            </w:pPr>
            <w:r w:rsidRPr="00F77D7A">
              <w:rPr>
                <w:noProof w:val="0"/>
              </w:rPr>
              <w:t>347</w:t>
            </w:r>
          </w:p>
        </w:tc>
        <w:tc>
          <w:tcPr>
            <w:tcW w:w="1304" w:type="dxa"/>
            <w:tcBorders>
              <w:top w:val="single" w:sz="4" w:space="0" w:color="auto"/>
              <w:left w:val="single" w:sz="4" w:space="0" w:color="auto"/>
              <w:bottom w:val="single" w:sz="4" w:space="0" w:color="auto"/>
              <w:right w:val="single" w:sz="4" w:space="0" w:color="auto"/>
            </w:tcBorders>
            <w:hideMark/>
          </w:tcPr>
          <w:p w14:paraId="7FC69E05" w14:textId="77777777" w:rsidR="0063351C" w:rsidRPr="00F77D7A" w:rsidRDefault="0063351C" w:rsidP="00FD2B26">
            <w:pPr>
              <w:spacing w:line="256" w:lineRule="auto"/>
              <w:rPr>
                <w:noProof w:val="0"/>
              </w:rPr>
            </w:pPr>
            <w:r w:rsidRPr="00F77D7A">
              <w:rPr>
                <w:noProof w:val="0"/>
              </w:rPr>
              <w:t>273</w:t>
            </w:r>
          </w:p>
        </w:tc>
        <w:tc>
          <w:tcPr>
            <w:tcW w:w="1304" w:type="dxa"/>
            <w:tcBorders>
              <w:top w:val="single" w:sz="4" w:space="0" w:color="auto"/>
              <w:left w:val="single" w:sz="4" w:space="0" w:color="auto"/>
              <w:bottom w:val="single" w:sz="4" w:space="0" w:color="auto"/>
              <w:right w:val="single" w:sz="4" w:space="0" w:color="auto"/>
            </w:tcBorders>
            <w:hideMark/>
          </w:tcPr>
          <w:p w14:paraId="01A91264" w14:textId="77777777" w:rsidR="0063351C" w:rsidRPr="00F77D7A" w:rsidRDefault="0063351C" w:rsidP="00FD2B26">
            <w:pPr>
              <w:spacing w:line="256" w:lineRule="auto"/>
              <w:rPr>
                <w:noProof w:val="0"/>
              </w:rPr>
            </w:pPr>
            <w:r w:rsidRPr="00F77D7A">
              <w:rPr>
                <w:noProof w:val="0"/>
              </w:rPr>
              <w:t>243</w:t>
            </w:r>
          </w:p>
        </w:tc>
        <w:tc>
          <w:tcPr>
            <w:tcW w:w="1106" w:type="dxa"/>
            <w:tcBorders>
              <w:top w:val="single" w:sz="4" w:space="0" w:color="auto"/>
              <w:left w:val="single" w:sz="4" w:space="0" w:color="auto"/>
              <w:bottom w:val="single" w:sz="4" w:space="0" w:color="auto"/>
              <w:right w:val="single" w:sz="4" w:space="0" w:color="auto"/>
            </w:tcBorders>
            <w:hideMark/>
          </w:tcPr>
          <w:p w14:paraId="4E334172" w14:textId="77777777" w:rsidR="0063351C" w:rsidRPr="00F77D7A" w:rsidRDefault="0063351C" w:rsidP="00FD2B26">
            <w:pPr>
              <w:spacing w:line="256" w:lineRule="auto"/>
              <w:rPr>
                <w:rFonts w:eastAsia="Calibri"/>
                <w:noProof w:val="0"/>
              </w:rPr>
            </w:pPr>
            <w:r w:rsidRPr="00F77D7A">
              <w:rPr>
                <w:rFonts w:eastAsia="Calibri"/>
                <w:noProof w:val="0"/>
              </w:rPr>
              <w:t>232</w:t>
            </w:r>
          </w:p>
        </w:tc>
      </w:tr>
      <w:tr w:rsidR="0063351C" w:rsidRPr="00F77D7A" w14:paraId="099A5311" w14:textId="77777777" w:rsidTr="00FD2B26">
        <w:trPr>
          <w:trHeight w:val="96"/>
        </w:trPr>
        <w:tc>
          <w:tcPr>
            <w:tcW w:w="556" w:type="dxa"/>
            <w:tcBorders>
              <w:top w:val="single" w:sz="4" w:space="0" w:color="auto"/>
              <w:left w:val="single" w:sz="4" w:space="0" w:color="auto"/>
              <w:bottom w:val="single" w:sz="4" w:space="0" w:color="auto"/>
              <w:right w:val="single" w:sz="4" w:space="0" w:color="auto"/>
            </w:tcBorders>
            <w:hideMark/>
          </w:tcPr>
          <w:p w14:paraId="247A41EE" w14:textId="77777777" w:rsidR="0063351C" w:rsidRPr="00F77D7A" w:rsidRDefault="0063351C" w:rsidP="00FD2B26">
            <w:pPr>
              <w:spacing w:line="256" w:lineRule="auto"/>
              <w:rPr>
                <w:rFonts w:eastAsia="Calibri"/>
                <w:noProof w:val="0"/>
              </w:rPr>
            </w:pPr>
            <w:r w:rsidRPr="00F77D7A">
              <w:rPr>
                <w:rFonts w:eastAsia="Calibri"/>
                <w:noProof w:val="0"/>
              </w:rPr>
              <w:t>12.</w:t>
            </w:r>
          </w:p>
        </w:tc>
        <w:tc>
          <w:tcPr>
            <w:tcW w:w="1430" w:type="dxa"/>
            <w:tcBorders>
              <w:top w:val="single" w:sz="4" w:space="0" w:color="auto"/>
              <w:left w:val="single" w:sz="4" w:space="0" w:color="auto"/>
              <w:bottom w:val="single" w:sz="4" w:space="0" w:color="auto"/>
              <w:right w:val="single" w:sz="4" w:space="0" w:color="auto"/>
            </w:tcBorders>
            <w:hideMark/>
          </w:tcPr>
          <w:p w14:paraId="01400D86" w14:textId="77777777" w:rsidR="0063351C" w:rsidRPr="00F77D7A" w:rsidRDefault="0063351C" w:rsidP="00FD2B26">
            <w:pPr>
              <w:spacing w:line="256" w:lineRule="auto"/>
              <w:rPr>
                <w:rFonts w:eastAsia="Calibri"/>
                <w:b/>
                <w:noProof w:val="0"/>
              </w:rPr>
            </w:pPr>
            <w:r w:rsidRPr="00F77D7A">
              <w:rPr>
                <w:rFonts w:eastAsia="Calibri"/>
                <w:b/>
                <w:noProof w:val="0"/>
              </w:rPr>
              <w:t>Turgelių</w:t>
            </w:r>
          </w:p>
        </w:tc>
        <w:tc>
          <w:tcPr>
            <w:tcW w:w="1308" w:type="dxa"/>
            <w:tcBorders>
              <w:top w:val="single" w:sz="4" w:space="0" w:color="auto"/>
              <w:left w:val="single" w:sz="4" w:space="0" w:color="auto"/>
              <w:bottom w:val="single" w:sz="4" w:space="0" w:color="auto"/>
              <w:right w:val="single" w:sz="4" w:space="0" w:color="auto"/>
            </w:tcBorders>
            <w:hideMark/>
          </w:tcPr>
          <w:p w14:paraId="11537ACA" w14:textId="77777777" w:rsidR="0063351C" w:rsidRPr="00F77D7A" w:rsidRDefault="0063351C" w:rsidP="00FD2B26">
            <w:pPr>
              <w:spacing w:line="256" w:lineRule="auto"/>
              <w:rPr>
                <w:rFonts w:eastAsia="Calibri"/>
                <w:noProof w:val="0"/>
              </w:rPr>
            </w:pPr>
            <w:r w:rsidRPr="00F77D7A">
              <w:rPr>
                <w:noProof w:val="0"/>
              </w:rPr>
              <w:t>1225</w:t>
            </w:r>
          </w:p>
        </w:tc>
        <w:tc>
          <w:tcPr>
            <w:tcW w:w="1312" w:type="dxa"/>
            <w:tcBorders>
              <w:top w:val="single" w:sz="4" w:space="0" w:color="auto"/>
              <w:left w:val="single" w:sz="4" w:space="0" w:color="auto"/>
              <w:bottom w:val="single" w:sz="4" w:space="0" w:color="auto"/>
              <w:right w:val="single" w:sz="4" w:space="0" w:color="auto"/>
            </w:tcBorders>
            <w:hideMark/>
          </w:tcPr>
          <w:p w14:paraId="4A9A5832" w14:textId="77777777" w:rsidR="0063351C" w:rsidRPr="00F77D7A" w:rsidRDefault="0063351C" w:rsidP="00FD2B26">
            <w:pPr>
              <w:spacing w:line="256" w:lineRule="auto"/>
              <w:rPr>
                <w:noProof w:val="0"/>
              </w:rPr>
            </w:pPr>
            <w:r w:rsidRPr="00F77D7A">
              <w:rPr>
                <w:noProof w:val="0"/>
              </w:rPr>
              <w:t>1208</w:t>
            </w:r>
          </w:p>
        </w:tc>
        <w:tc>
          <w:tcPr>
            <w:tcW w:w="1522" w:type="dxa"/>
            <w:tcBorders>
              <w:top w:val="single" w:sz="4" w:space="0" w:color="auto"/>
              <w:left w:val="single" w:sz="4" w:space="0" w:color="auto"/>
              <w:bottom w:val="single" w:sz="4" w:space="0" w:color="auto"/>
              <w:right w:val="single" w:sz="4" w:space="0" w:color="auto"/>
            </w:tcBorders>
            <w:hideMark/>
          </w:tcPr>
          <w:p w14:paraId="1E366014" w14:textId="77777777" w:rsidR="0063351C" w:rsidRPr="00F77D7A" w:rsidRDefault="0063351C" w:rsidP="00FD2B26">
            <w:pPr>
              <w:spacing w:line="256" w:lineRule="auto"/>
              <w:rPr>
                <w:noProof w:val="0"/>
              </w:rPr>
            </w:pPr>
            <w:r w:rsidRPr="00F77D7A">
              <w:rPr>
                <w:noProof w:val="0"/>
              </w:rPr>
              <w:t>1102</w:t>
            </w:r>
          </w:p>
        </w:tc>
        <w:tc>
          <w:tcPr>
            <w:tcW w:w="1304" w:type="dxa"/>
            <w:tcBorders>
              <w:top w:val="single" w:sz="4" w:space="0" w:color="auto"/>
              <w:left w:val="single" w:sz="4" w:space="0" w:color="auto"/>
              <w:bottom w:val="single" w:sz="4" w:space="0" w:color="auto"/>
              <w:right w:val="single" w:sz="4" w:space="0" w:color="auto"/>
            </w:tcBorders>
            <w:hideMark/>
          </w:tcPr>
          <w:p w14:paraId="27109C42" w14:textId="77777777" w:rsidR="0063351C" w:rsidRPr="00F77D7A" w:rsidRDefault="0063351C" w:rsidP="00FD2B26">
            <w:pPr>
              <w:spacing w:line="256" w:lineRule="auto"/>
              <w:rPr>
                <w:noProof w:val="0"/>
              </w:rPr>
            </w:pPr>
            <w:r w:rsidRPr="00F77D7A">
              <w:rPr>
                <w:noProof w:val="0"/>
              </w:rPr>
              <w:t>784</w:t>
            </w:r>
          </w:p>
        </w:tc>
        <w:tc>
          <w:tcPr>
            <w:tcW w:w="1304" w:type="dxa"/>
            <w:tcBorders>
              <w:top w:val="single" w:sz="4" w:space="0" w:color="auto"/>
              <w:left w:val="single" w:sz="4" w:space="0" w:color="auto"/>
              <w:bottom w:val="single" w:sz="4" w:space="0" w:color="auto"/>
              <w:right w:val="single" w:sz="4" w:space="0" w:color="auto"/>
            </w:tcBorders>
            <w:hideMark/>
          </w:tcPr>
          <w:p w14:paraId="43476445" w14:textId="77777777" w:rsidR="0063351C" w:rsidRPr="00F77D7A" w:rsidRDefault="0063351C" w:rsidP="00FD2B26">
            <w:pPr>
              <w:spacing w:line="256" w:lineRule="auto"/>
              <w:rPr>
                <w:noProof w:val="0"/>
              </w:rPr>
            </w:pPr>
            <w:r w:rsidRPr="00F77D7A">
              <w:rPr>
                <w:noProof w:val="0"/>
              </w:rPr>
              <w:t>751</w:t>
            </w:r>
          </w:p>
        </w:tc>
        <w:tc>
          <w:tcPr>
            <w:tcW w:w="1106" w:type="dxa"/>
            <w:tcBorders>
              <w:top w:val="single" w:sz="4" w:space="0" w:color="auto"/>
              <w:left w:val="single" w:sz="4" w:space="0" w:color="auto"/>
              <w:bottom w:val="single" w:sz="4" w:space="0" w:color="auto"/>
              <w:right w:val="single" w:sz="4" w:space="0" w:color="auto"/>
            </w:tcBorders>
            <w:hideMark/>
          </w:tcPr>
          <w:p w14:paraId="24DE922B" w14:textId="77777777" w:rsidR="0063351C" w:rsidRPr="00F77D7A" w:rsidRDefault="0063351C" w:rsidP="00FD2B26">
            <w:pPr>
              <w:spacing w:line="256" w:lineRule="auto"/>
              <w:rPr>
                <w:rFonts w:eastAsia="Calibri"/>
                <w:noProof w:val="0"/>
              </w:rPr>
            </w:pPr>
            <w:r w:rsidRPr="00F77D7A">
              <w:rPr>
                <w:rFonts w:eastAsia="Calibri"/>
                <w:noProof w:val="0"/>
              </w:rPr>
              <w:t>744</w:t>
            </w:r>
          </w:p>
        </w:tc>
      </w:tr>
      <w:tr w:rsidR="0063351C" w:rsidRPr="00F77D7A" w14:paraId="79A1AE41" w14:textId="77777777" w:rsidTr="00FD2B26">
        <w:trPr>
          <w:trHeight w:val="165"/>
        </w:trPr>
        <w:tc>
          <w:tcPr>
            <w:tcW w:w="556" w:type="dxa"/>
            <w:tcBorders>
              <w:top w:val="single" w:sz="4" w:space="0" w:color="auto"/>
              <w:left w:val="single" w:sz="4" w:space="0" w:color="auto"/>
              <w:bottom w:val="single" w:sz="4" w:space="0" w:color="auto"/>
              <w:right w:val="single" w:sz="4" w:space="0" w:color="auto"/>
            </w:tcBorders>
            <w:hideMark/>
          </w:tcPr>
          <w:p w14:paraId="007165AF" w14:textId="77777777" w:rsidR="0063351C" w:rsidRPr="00F77D7A" w:rsidRDefault="0063351C" w:rsidP="00FD2B26">
            <w:pPr>
              <w:spacing w:line="256" w:lineRule="auto"/>
              <w:rPr>
                <w:rFonts w:eastAsia="Calibri"/>
                <w:noProof w:val="0"/>
              </w:rPr>
            </w:pPr>
            <w:r w:rsidRPr="00F77D7A">
              <w:rPr>
                <w:rFonts w:eastAsia="Calibri"/>
                <w:noProof w:val="0"/>
              </w:rPr>
              <w:t>13.</w:t>
            </w:r>
          </w:p>
        </w:tc>
        <w:tc>
          <w:tcPr>
            <w:tcW w:w="1430" w:type="dxa"/>
            <w:tcBorders>
              <w:top w:val="single" w:sz="4" w:space="0" w:color="auto"/>
              <w:left w:val="single" w:sz="4" w:space="0" w:color="auto"/>
              <w:bottom w:val="single" w:sz="4" w:space="0" w:color="auto"/>
              <w:right w:val="single" w:sz="4" w:space="0" w:color="auto"/>
            </w:tcBorders>
            <w:hideMark/>
          </w:tcPr>
          <w:p w14:paraId="19568806" w14:textId="77777777" w:rsidR="0063351C" w:rsidRPr="00F77D7A" w:rsidRDefault="0063351C" w:rsidP="00FD2B26">
            <w:pPr>
              <w:spacing w:line="256" w:lineRule="auto"/>
              <w:rPr>
                <w:rFonts w:eastAsia="Calibri"/>
                <w:b/>
                <w:noProof w:val="0"/>
              </w:rPr>
            </w:pPr>
            <w:r w:rsidRPr="00F77D7A">
              <w:rPr>
                <w:rFonts w:eastAsia="Calibri"/>
                <w:b/>
                <w:noProof w:val="0"/>
              </w:rPr>
              <w:t>Šalčininkų</w:t>
            </w:r>
          </w:p>
        </w:tc>
        <w:tc>
          <w:tcPr>
            <w:tcW w:w="1308" w:type="dxa"/>
            <w:tcBorders>
              <w:top w:val="single" w:sz="4" w:space="0" w:color="auto"/>
              <w:left w:val="single" w:sz="4" w:space="0" w:color="auto"/>
              <w:bottom w:val="single" w:sz="4" w:space="0" w:color="auto"/>
              <w:right w:val="single" w:sz="4" w:space="0" w:color="auto"/>
            </w:tcBorders>
            <w:hideMark/>
          </w:tcPr>
          <w:p w14:paraId="27AD106B" w14:textId="77777777" w:rsidR="0063351C" w:rsidRPr="00F77D7A" w:rsidRDefault="0063351C" w:rsidP="00FD2B26">
            <w:pPr>
              <w:spacing w:line="256" w:lineRule="auto"/>
              <w:rPr>
                <w:rFonts w:eastAsia="Calibri"/>
                <w:noProof w:val="0"/>
              </w:rPr>
            </w:pPr>
            <w:r w:rsidRPr="00F77D7A">
              <w:rPr>
                <w:noProof w:val="0"/>
              </w:rPr>
              <w:t>1851</w:t>
            </w:r>
          </w:p>
        </w:tc>
        <w:tc>
          <w:tcPr>
            <w:tcW w:w="1312" w:type="dxa"/>
            <w:tcBorders>
              <w:top w:val="single" w:sz="4" w:space="0" w:color="auto"/>
              <w:left w:val="single" w:sz="4" w:space="0" w:color="auto"/>
              <w:bottom w:val="single" w:sz="4" w:space="0" w:color="auto"/>
              <w:right w:val="single" w:sz="4" w:space="0" w:color="auto"/>
            </w:tcBorders>
            <w:hideMark/>
          </w:tcPr>
          <w:p w14:paraId="355BADBA" w14:textId="77777777" w:rsidR="0063351C" w:rsidRPr="00F77D7A" w:rsidRDefault="0063351C" w:rsidP="00FD2B26">
            <w:pPr>
              <w:spacing w:line="256" w:lineRule="auto"/>
              <w:rPr>
                <w:noProof w:val="0"/>
              </w:rPr>
            </w:pPr>
            <w:r w:rsidRPr="00F77D7A">
              <w:rPr>
                <w:noProof w:val="0"/>
              </w:rPr>
              <w:t>1774</w:t>
            </w:r>
          </w:p>
        </w:tc>
        <w:tc>
          <w:tcPr>
            <w:tcW w:w="1522" w:type="dxa"/>
            <w:tcBorders>
              <w:top w:val="single" w:sz="4" w:space="0" w:color="auto"/>
              <w:left w:val="single" w:sz="4" w:space="0" w:color="auto"/>
              <w:bottom w:val="single" w:sz="4" w:space="0" w:color="auto"/>
              <w:right w:val="single" w:sz="4" w:space="0" w:color="auto"/>
            </w:tcBorders>
            <w:hideMark/>
          </w:tcPr>
          <w:p w14:paraId="19249A64" w14:textId="77777777" w:rsidR="0063351C" w:rsidRPr="00F77D7A" w:rsidRDefault="0063351C" w:rsidP="00FD2B26">
            <w:pPr>
              <w:spacing w:line="256" w:lineRule="auto"/>
              <w:rPr>
                <w:noProof w:val="0"/>
              </w:rPr>
            </w:pPr>
            <w:r w:rsidRPr="00F77D7A">
              <w:rPr>
                <w:noProof w:val="0"/>
              </w:rPr>
              <w:t>1352</w:t>
            </w:r>
          </w:p>
        </w:tc>
        <w:tc>
          <w:tcPr>
            <w:tcW w:w="1304" w:type="dxa"/>
            <w:tcBorders>
              <w:top w:val="single" w:sz="4" w:space="0" w:color="auto"/>
              <w:left w:val="single" w:sz="4" w:space="0" w:color="auto"/>
              <w:bottom w:val="single" w:sz="4" w:space="0" w:color="auto"/>
              <w:right w:val="single" w:sz="4" w:space="0" w:color="auto"/>
            </w:tcBorders>
            <w:hideMark/>
          </w:tcPr>
          <w:p w14:paraId="2C43BA0B" w14:textId="77777777" w:rsidR="0063351C" w:rsidRPr="00F77D7A" w:rsidRDefault="0063351C" w:rsidP="00FD2B26">
            <w:pPr>
              <w:spacing w:line="256" w:lineRule="auto"/>
              <w:rPr>
                <w:noProof w:val="0"/>
              </w:rPr>
            </w:pPr>
            <w:r w:rsidRPr="00F77D7A">
              <w:rPr>
                <w:noProof w:val="0"/>
              </w:rPr>
              <w:t>863</w:t>
            </w:r>
          </w:p>
        </w:tc>
        <w:tc>
          <w:tcPr>
            <w:tcW w:w="1304" w:type="dxa"/>
            <w:tcBorders>
              <w:top w:val="single" w:sz="4" w:space="0" w:color="auto"/>
              <w:left w:val="single" w:sz="4" w:space="0" w:color="auto"/>
              <w:bottom w:val="single" w:sz="4" w:space="0" w:color="auto"/>
              <w:right w:val="single" w:sz="4" w:space="0" w:color="auto"/>
            </w:tcBorders>
            <w:hideMark/>
          </w:tcPr>
          <w:p w14:paraId="3D4513AC" w14:textId="77777777" w:rsidR="0063351C" w:rsidRPr="00F77D7A" w:rsidRDefault="0063351C" w:rsidP="00FD2B26">
            <w:pPr>
              <w:spacing w:line="256" w:lineRule="auto"/>
              <w:rPr>
                <w:noProof w:val="0"/>
              </w:rPr>
            </w:pPr>
            <w:r w:rsidRPr="00F77D7A">
              <w:rPr>
                <w:noProof w:val="0"/>
              </w:rPr>
              <w:t>847</w:t>
            </w:r>
          </w:p>
        </w:tc>
        <w:tc>
          <w:tcPr>
            <w:tcW w:w="1106" w:type="dxa"/>
            <w:tcBorders>
              <w:top w:val="single" w:sz="4" w:space="0" w:color="auto"/>
              <w:left w:val="single" w:sz="4" w:space="0" w:color="auto"/>
              <w:bottom w:val="single" w:sz="4" w:space="0" w:color="auto"/>
              <w:right w:val="single" w:sz="4" w:space="0" w:color="auto"/>
            </w:tcBorders>
            <w:hideMark/>
          </w:tcPr>
          <w:p w14:paraId="1E107D3F" w14:textId="77777777" w:rsidR="0063351C" w:rsidRPr="00F77D7A" w:rsidRDefault="0063351C" w:rsidP="00FD2B26">
            <w:pPr>
              <w:spacing w:line="256" w:lineRule="auto"/>
              <w:rPr>
                <w:rFonts w:eastAsia="Calibri"/>
                <w:noProof w:val="0"/>
              </w:rPr>
            </w:pPr>
            <w:r w:rsidRPr="00F77D7A">
              <w:rPr>
                <w:rFonts w:eastAsia="Calibri"/>
                <w:noProof w:val="0"/>
              </w:rPr>
              <w:t>580</w:t>
            </w:r>
          </w:p>
        </w:tc>
      </w:tr>
      <w:tr w:rsidR="0063351C" w:rsidRPr="00F77D7A" w14:paraId="77DA6FBB" w14:textId="77777777" w:rsidTr="00FD2B26">
        <w:trPr>
          <w:trHeight w:val="96"/>
        </w:trPr>
        <w:tc>
          <w:tcPr>
            <w:tcW w:w="556" w:type="dxa"/>
            <w:tcBorders>
              <w:top w:val="single" w:sz="4" w:space="0" w:color="auto"/>
              <w:left w:val="single" w:sz="4" w:space="0" w:color="auto"/>
              <w:bottom w:val="single" w:sz="4" w:space="0" w:color="auto"/>
              <w:right w:val="single" w:sz="4" w:space="0" w:color="auto"/>
            </w:tcBorders>
          </w:tcPr>
          <w:p w14:paraId="4AA6E1AF" w14:textId="77777777" w:rsidR="0063351C" w:rsidRPr="00F77D7A" w:rsidRDefault="0063351C" w:rsidP="00FD2B26">
            <w:pPr>
              <w:spacing w:line="256" w:lineRule="auto"/>
              <w:rPr>
                <w:rFonts w:eastAsia="Calibri"/>
                <w:noProof w:val="0"/>
              </w:rPr>
            </w:pPr>
          </w:p>
        </w:tc>
        <w:tc>
          <w:tcPr>
            <w:tcW w:w="1430" w:type="dxa"/>
            <w:tcBorders>
              <w:top w:val="single" w:sz="4" w:space="0" w:color="auto"/>
              <w:left w:val="single" w:sz="4" w:space="0" w:color="auto"/>
              <w:bottom w:val="single" w:sz="4" w:space="0" w:color="auto"/>
              <w:right w:val="single" w:sz="4" w:space="0" w:color="auto"/>
            </w:tcBorders>
            <w:hideMark/>
          </w:tcPr>
          <w:p w14:paraId="7F2CC9F7" w14:textId="77777777" w:rsidR="0063351C" w:rsidRPr="00F77D7A" w:rsidRDefault="0063351C" w:rsidP="00FD2B26">
            <w:pPr>
              <w:spacing w:line="256" w:lineRule="auto"/>
              <w:rPr>
                <w:rFonts w:eastAsia="Calibri"/>
                <w:b/>
                <w:noProof w:val="0"/>
              </w:rPr>
            </w:pPr>
            <w:r w:rsidRPr="00F77D7A">
              <w:rPr>
                <w:rFonts w:eastAsia="Calibri"/>
                <w:b/>
                <w:noProof w:val="0"/>
              </w:rPr>
              <w:t>Iš viso</w:t>
            </w:r>
          </w:p>
        </w:tc>
        <w:tc>
          <w:tcPr>
            <w:tcW w:w="1308" w:type="dxa"/>
            <w:tcBorders>
              <w:top w:val="single" w:sz="4" w:space="0" w:color="auto"/>
              <w:left w:val="single" w:sz="4" w:space="0" w:color="auto"/>
              <w:bottom w:val="single" w:sz="4" w:space="0" w:color="auto"/>
              <w:right w:val="single" w:sz="4" w:space="0" w:color="auto"/>
            </w:tcBorders>
            <w:hideMark/>
          </w:tcPr>
          <w:p w14:paraId="744D0F4C" w14:textId="77777777" w:rsidR="0063351C" w:rsidRPr="00F77D7A" w:rsidRDefault="0063351C" w:rsidP="00FD2B26">
            <w:pPr>
              <w:spacing w:line="256" w:lineRule="auto"/>
              <w:rPr>
                <w:rFonts w:eastAsia="Calibri"/>
                <w:b/>
                <w:noProof w:val="0"/>
              </w:rPr>
            </w:pPr>
            <w:r w:rsidRPr="00F77D7A">
              <w:rPr>
                <w:b/>
                <w:noProof w:val="0"/>
              </w:rPr>
              <w:t>13919</w:t>
            </w:r>
          </w:p>
        </w:tc>
        <w:tc>
          <w:tcPr>
            <w:tcW w:w="1312" w:type="dxa"/>
            <w:tcBorders>
              <w:top w:val="single" w:sz="4" w:space="0" w:color="auto"/>
              <w:left w:val="single" w:sz="4" w:space="0" w:color="auto"/>
              <w:bottom w:val="single" w:sz="4" w:space="0" w:color="auto"/>
              <w:right w:val="single" w:sz="4" w:space="0" w:color="auto"/>
            </w:tcBorders>
            <w:hideMark/>
          </w:tcPr>
          <w:p w14:paraId="4B50DF81" w14:textId="77777777" w:rsidR="0063351C" w:rsidRPr="00F77D7A" w:rsidRDefault="0063351C" w:rsidP="00FD2B26">
            <w:pPr>
              <w:spacing w:line="256" w:lineRule="auto"/>
              <w:rPr>
                <w:b/>
                <w:noProof w:val="0"/>
              </w:rPr>
            </w:pPr>
            <w:r w:rsidRPr="00F77D7A">
              <w:rPr>
                <w:b/>
                <w:noProof w:val="0"/>
              </w:rPr>
              <w:t>12954</w:t>
            </w:r>
          </w:p>
        </w:tc>
        <w:tc>
          <w:tcPr>
            <w:tcW w:w="1522" w:type="dxa"/>
            <w:tcBorders>
              <w:top w:val="single" w:sz="4" w:space="0" w:color="auto"/>
              <w:left w:val="single" w:sz="4" w:space="0" w:color="auto"/>
              <w:bottom w:val="single" w:sz="4" w:space="0" w:color="auto"/>
              <w:right w:val="single" w:sz="4" w:space="0" w:color="auto"/>
            </w:tcBorders>
            <w:hideMark/>
          </w:tcPr>
          <w:p w14:paraId="789B2C4E" w14:textId="77777777" w:rsidR="0063351C" w:rsidRPr="00F77D7A" w:rsidRDefault="0063351C" w:rsidP="00FD2B26">
            <w:pPr>
              <w:spacing w:line="256" w:lineRule="auto"/>
              <w:rPr>
                <w:b/>
                <w:noProof w:val="0"/>
              </w:rPr>
            </w:pPr>
            <w:r w:rsidRPr="00F77D7A">
              <w:rPr>
                <w:b/>
                <w:noProof w:val="0"/>
              </w:rPr>
              <w:t>11365</w:t>
            </w:r>
          </w:p>
        </w:tc>
        <w:tc>
          <w:tcPr>
            <w:tcW w:w="1304" w:type="dxa"/>
            <w:tcBorders>
              <w:top w:val="single" w:sz="4" w:space="0" w:color="auto"/>
              <w:left w:val="single" w:sz="4" w:space="0" w:color="auto"/>
              <w:bottom w:val="single" w:sz="4" w:space="0" w:color="auto"/>
              <w:right w:val="single" w:sz="4" w:space="0" w:color="auto"/>
            </w:tcBorders>
            <w:hideMark/>
          </w:tcPr>
          <w:p w14:paraId="73FFA15F" w14:textId="77777777" w:rsidR="0063351C" w:rsidRPr="00F77D7A" w:rsidRDefault="0063351C" w:rsidP="00FD2B26">
            <w:pPr>
              <w:spacing w:line="256" w:lineRule="auto"/>
              <w:rPr>
                <w:b/>
                <w:noProof w:val="0"/>
              </w:rPr>
            </w:pPr>
            <w:r w:rsidRPr="00F77D7A">
              <w:rPr>
                <w:b/>
                <w:noProof w:val="0"/>
              </w:rPr>
              <w:t>7632</w:t>
            </w:r>
          </w:p>
        </w:tc>
        <w:tc>
          <w:tcPr>
            <w:tcW w:w="1304" w:type="dxa"/>
            <w:tcBorders>
              <w:top w:val="single" w:sz="4" w:space="0" w:color="auto"/>
              <w:left w:val="single" w:sz="4" w:space="0" w:color="auto"/>
              <w:bottom w:val="single" w:sz="4" w:space="0" w:color="auto"/>
              <w:right w:val="single" w:sz="4" w:space="0" w:color="auto"/>
            </w:tcBorders>
            <w:hideMark/>
          </w:tcPr>
          <w:p w14:paraId="30DEAF3A" w14:textId="77777777" w:rsidR="0063351C" w:rsidRPr="00F77D7A" w:rsidRDefault="0063351C" w:rsidP="00FD2B26">
            <w:pPr>
              <w:spacing w:line="256" w:lineRule="auto"/>
              <w:rPr>
                <w:b/>
                <w:noProof w:val="0"/>
              </w:rPr>
            </w:pPr>
            <w:r w:rsidRPr="00F77D7A">
              <w:rPr>
                <w:b/>
                <w:noProof w:val="0"/>
              </w:rPr>
              <w:t>7328</w:t>
            </w:r>
          </w:p>
        </w:tc>
        <w:tc>
          <w:tcPr>
            <w:tcW w:w="1106" w:type="dxa"/>
            <w:tcBorders>
              <w:top w:val="single" w:sz="4" w:space="0" w:color="auto"/>
              <w:left w:val="single" w:sz="4" w:space="0" w:color="auto"/>
              <w:bottom w:val="single" w:sz="4" w:space="0" w:color="auto"/>
              <w:right w:val="single" w:sz="4" w:space="0" w:color="auto"/>
            </w:tcBorders>
            <w:hideMark/>
          </w:tcPr>
          <w:p w14:paraId="69F50555" w14:textId="77777777" w:rsidR="0063351C" w:rsidRPr="00F77D7A" w:rsidRDefault="0063351C" w:rsidP="00FD2B26">
            <w:pPr>
              <w:spacing w:line="256" w:lineRule="auto"/>
              <w:rPr>
                <w:rFonts w:eastAsia="Calibri"/>
                <w:b/>
                <w:noProof w:val="0"/>
              </w:rPr>
            </w:pPr>
            <w:r w:rsidRPr="00F77D7A">
              <w:rPr>
                <w:rFonts w:eastAsia="Calibri"/>
                <w:b/>
                <w:noProof w:val="0"/>
              </w:rPr>
              <w:t>6158</w:t>
            </w:r>
          </w:p>
        </w:tc>
      </w:tr>
    </w:tbl>
    <w:p w14:paraId="11FD61AE" w14:textId="77777777" w:rsidR="0063351C" w:rsidRPr="00F77D7A" w:rsidRDefault="0063351C" w:rsidP="0063351C">
      <w:pPr>
        <w:jc w:val="both"/>
        <w:rPr>
          <w:noProof w:val="0"/>
        </w:rPr>
      </w:pPr>
    </w:p>
    <w:p w14:paraId="409916B8" w14:textId="77777777" w:rsidR="0063351C" w:rsidRPr="00F77D7A" w:rsidRDefault="0063351C" w:rsidP="0063351C">
      <w:pPr>
        <w:jc w:val="both"/>
        <w:rPr>
          <w:noProof w:val="0"/>
        </w:rPr>
      </w:pPr>
      <w:r w:rsidRPr="00F77D7A">
        <w:rPr>
          <w:b/>
          <w:noProof w:val="0"/>
        </w:rPr>
        <w:t xml:space="preserve">            Bendradarbiavimas su Užsienio išmokų tarnyba</w:t>
      </w:r>
    </w:p>
    <w:p w14:paraId="4C0967C3" w14:textId="77777777" w:rsidR="0063351C" w:rsidRPr="00F77D7A" w:rsidRDefault="0063351C" w:rsidP="0063351C">
      <w:pPr>
        <w:ind w:firstLine="720"/>
        <w:jc w:val="both"/>
        <w:rPr>
          <w:noProof w:val="0"/>
        </w:rPr>
      </w:pPr>
      <w:r w:rsidRPr="00F77D7A">
        <w:rPr>
          <w:noProof w:val="0"/>
        </w:rPr>
        <w:t>Skyrius bendradarbiauja su Užsienio išmokų tarnyba. 2016 m. buvo atsakyta į 17 užklausų. Atsakoma struktūrizuotais elektroniniais dokumentais (SED). Dažniausiai atsakoma į Vokietijos, Norvegijos, Danijos, Švedijos, Jungtinės Karalystės, Airijos, Baltarusijos užklausas.</w:t>
      </w:r>
    </w:p>
    <w:p w14:paraId="1FDE724B" w14:textId="77777777" w:rsidR="0063351C" w:rsidRPr="00F77D7A" w:rsidRDefault="0063351C" w:rsidP="0063351C">
      <w:pPr>
        <w:ind w:firstLine="720"/>
        <w:jc w:val="both"/>
        <w:rPr>
          <w:b/>
          <w:noProof w:val="0"/>
        </w:rPr>
      </w:pPr>
      <w:r w:rsidRPr="00F77D7A">
        <w:rPr>
          <w:noProof w:val="0"/>
        </w:rPr>
        <w:t xml:space="preserve">    </w:t>
      </w:r>
    </w:p>
    <w:p w14:paraId="33D3618B" w14:textId="77777777" w:rsidR="0063351C" w:rsidRPr="00F77D7A" w:rsidRDefault="0063351C" w:rsidP="0063351C">
      <w:pPr>
        <w:pStyle w:val="Pagrindinistekstas"/>
        <w:rPr>
          <w:noProof w:val="0"/>
        </w:rPr>
      </w:pPr>
      <w:r w:rsidRPr="00F77D7A">
        <w:rPr>
          <w:noProof w:val="0"/>
        </w:rPr>
        <w:t xml:space="preserve">             Šalčininkų rajono savivaldybės administracijos Socialinės paramos ir sveikatos apsaugos skyriuje yra </w:t>
      </w:r>
      <w:r w:rsidRPr="00F77D7A">
        <w:rPr>
          <w:b/>
          <w:noProof w:val="0"/>
        </w:rPr>
        <w:t>1654</w:t>
      </w:r>
      <w:r w:rsidRPr="00F77D7A">
        <w:rPr>
          <w:noProof w:val="0"/>
        </w:rPr>
        <w:t xml:space="preserve"> šalpos išmokų gavėjai. Kas mėnesį 2016 m. buvo mokama apie 238066,66  Eur  šalpos išmokų. Per 2016 m. skyriuje buvo išmokėta 2856800 Eur šalpos išmokų. Kiekvienais metais šalpos išmokų išmokama suma didėja, tai susieta su bazinės pensijos didėjimu.</w:t>
      </w:r>
    </w:p>
    <w:p w14:paraId="4F51D11C" w14:textId="77777777" w:rsidR="0063351C" w:rsidRPr="00F77D7A" w:rsidRDefault="0063351C" w:rsidP="0063351C">
      <w:pPr>
        <w:jc w:val="both"/>
        <w:rPr>
          <w:noProof w:val="0"/>
        </w:rPr>
      </w:pPr>
    </w:p>
    <w:p w14:paraId="10D0012E" w14:textId="77777777" w:rsidR="0063351C" w:rsidRPr="00F77D7A" w:rsidRDefault="0063351C" w:rsidP="0063351C">
      <w:pPr>
        <w:ind w:firstLine="720"/>
        <w:jc w:val="both"/>
        <w:rPr>
          <w:noProof w:val="0"/>
        </w:rPr>
      </w:pPr>
      <w:r w:rsidRPr="00F77D7A">
        <w:rPr>
          <w:noProof w:val="0"/>
        </w:rPr>
        <w:t xml:space="preserve">Per 2016 m. mirė </w:t>
      </w:r>
      <w:r w:rsidRPr="00F77D7A">
        <w:rPr>
          <w:b/>
          <w:noProof w:val="0"/>
        </w:rPr>
        <w:t>224</w:t>
      </w:r>
      <w:r w:rsidRPr="00F77D7A">
        <w:rPr>
          <w:noProof w:val="0"/>
        </w:rPr>
        <w:t xml:space="preserve"> šalpos išmokų gavėjai, </w:t>
      </w:r>
      <w:r w:rsidRPr="00F77D7A">
        <w:rPr>
          <w:b/>
          <w:noProof w:val="0"/>
        </w:rPr>
        <w:t>224</w:t>
      </w:r>
      <w:r w:rsidRPr="00F77D7A">
        <w:rPr>
          <w:noProof w:val="0"/>
        </w:rPr>
        <w:t xml:space="preserve"> asmenims laidojusiems mirusius šalpos išmokų gavėjus, išmokėta 37627,22 Eur. Mirusių šalpos išmokų gavėjų skaičius kiekvienais metais didėja, didžiausia dalis mirusių asmenų sudaro slaugos ir priežiūros pagalbos išlaidų tikslinių kompensacijų gavėjai.</w:t>
      </w:r>
    </w:p>
    <w:p w14:paraId="16CA0BAB" w14:textId="77777777" w:rsidR="0063351C" w:rsidRPr="00F77D7A" w:rsidRDefault="0063351C" w:rsidP="0063351C">
      <w:pPr>
        <w:ind w:firstLine="720"/>
        <w:jc w:val="both"/>
        <w:rPr>
          <w:noProof w:val="0"/>
        </w:rPr>
      </w:pPr>
      <w:r w:rsidRPr="00F77D7A">
        <w:rPr>
          <w:noProof w:val="0"/>
        </w:rPr>
        <w:t>Skyriuje 68 transporto išlaidų kompensacijos gavėjams 2016 m. išmokėta 8841,06 Eur. transporto išlaidų kompensacijų. Priimti 9 prašymai dėl transporto išlaidų kompensacijų skyrimo, paruošti 39 įsakymai dėl transporto išlaidų kompensacijų skyrimo ir mokėjimo. Buvo priimti 9  prašymai dėl šalpos pensijų bei šalpos kompensacijos pažymėjimų gavimo ir išduoti 9 pažymėjimai. 1 asmeniui buvo skirta spec. lengvojo automobilio įsigijimo ir jo tech. pritaikymo išlaidų kompensacija - 1216 Eur.</w:t>
      </w:r>
    </w:p>
    <w:p w14:paraId="602E5D4F" w14:textId="77777777" w:rsidR="0063351C" w:rsidRPr="00F77D7A" w:rsidRDefault="0063351C" w:rsidP="0063351C">
      <w:pPr>
        <w:ind w:firstLine="720"/>
        <w:jc w:val="both"/>
        <w:rPr>
          <w:noProof w:val="0"/>
        </w:rPr>
      </w:pPr>
      <w:r w:rsidRPr="00F77D7A">
        <w:rPr>
          <w:noProof w:val="0"/>
        </w:rPr>
        <w:t>Skyriuje 2016 m. priimta 10 prašymų dėl Lietuvos Respublikos antrojo laipsnio valstybinių pensijų skyrimo daugiavaikėms motinoms. Po patikrinimo 8 prašymai buvo pateikti Komisijai prie Lietuvos Respublikos socialinės apsaugos ir darbo ministerijos dėl antrojo laipsnio valstybinės pensijos skyrimo daugiavaikėms motinoms, pagimdžiusioms, išauginusioms ir gerai išauklėjusioms penkis ir daugiau vaikų, 2 prašymai dėl daugiavaikių motinų vaikų teistumo nebuvo patenkinti ir buvo grąžinti pareiškėjams.</w:t>
      </w:r>
    </w:p>
    <w:p w14:paraId="6DBE96C2" w14:textId="77777777" w:rsidR="0063351C" w:rsidRPr="00F77D7A" w:rsidRDefault="0063351C" w:rsidP="0063351C">
      <w:pPr>
        <w:jc w:val="both"/>
        <w:rPr>
          <w:noProof w:val="0"/>
        </w:rPr>
      </w:pPr>
      <w:r w:rsidRPr="00F77D7A">
        <w:rPr>
          <w:b/>
          <w:noProof w:val="0"/>
        </w:rPr>
        <w:t xml:space="preserve">                  Socialinės paslaugos</w:t>
      </w:r>
    </w:p>
    <w:p w14:paraId="43AA825E" w14:textId="77777777" w:rsidR="0063351C" w:rsidRPr="00F77D7A" w:rsidRDefault="0063351C" w:rsidP="0063351C">
      <w:pPr>
        <w:tabs>
          <w:tab w:val="left" w:pos="1080"/>
        </w:tabs>
        <w:autoSpaceDE w:val="0"/>
        <w:autoSpaceDN w:val="0"/>
        <w:adjustRightInd w:val="0"/>
        <w:jc w:val="both"/>
        <w:rPr>
          <w:noProof w:val="0"/>
        </w:rPr>
      </w:pPr>
      <w:r w:rsidRPr="00F77D7A">
        <w:rPr>
          <w:noProof w:val="0"/>
        </w:rPr>
        <w:tab/>
        <w:t xml:space="preserve">Šalčininkų rajono gyventojams socialines paslaugas teikia šios 4 socialinės paskirties įstaigos: Čiužiakampio senelių globos namai kartu su struktūriniu padaliniu Savarankiško gyvenimo namais, Šalčininkų vaikų globos namai, Šalčininkų socialinių paslaugų centras, Šalčininkų rajono sutrikusio intelekto žmonių dienos užimtumo centras. </w:t>
      </w:r>
    </w:p>
    <w:p w14:paraId="7F582D95" w14:textId="77777777" w:rsidR="0063351C" w:rsidRPr="00F77D7A" w:rsidRDefault="0063351C" w:rsidP="0063351C">
      <w:pPr>
        <w:tabs>
          <w:tab w:val="left" w:pos="1080"/>
        </w:tabs>
        <w:autoSpaceDE w:val="0"/>
        <w:autoSpaceDN w:val="0"/>
        <w:adjustRightInd w:val="0"/>
        <w:jc w:val="both"/>
        <w:rPr>
          <w:noProof w:val="0"/>
        </w:rPr>
      </w:pPr>
      <w:r w:rsidRPr="00F77D7A">
        <w:rPr>
          <w:noProof w:val="0"/>
        </w:rPr>
        <w:tab/>
        <w:t xml:space="preserve">2016 m. sausio 1 d. Čiužiakampio senelių globos namuose gyveno 25 gyventojai. Per 2016 metus Čiužiakampio senelių globos namuose buvo apgyvendinti 5 asmenys, 2 gyventojai mirė.  2016 m. gruodžio 31 d. Čiužiakampio senelių globos namuose gyvena 28 globotiniai. </w:t>
      </w:r>
    </w:p>
    <w:p w14:paraId="74D99A5F" w14:textId="77777777" w:rsidR="0063351C" w:rsidRPr="00F77D7A" w:rsidRDefault="0063351C" w:rsidP="00633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rPr>
      </w:pPr>
      <w:r w:rsidRPr="00F77D7A">
        <w:rPr>
          <w:noProof w:val="0"/>
        </w:rPr>
        <w:tab/>
        <w:t xml:space="preserve">2016 m. sausio 1 d. Savarankiško gyvenimo namuose gyveno 21 gyventojas. 2016 metais į Savarankiško gyvenimo namus atvyko 9 nauji gyventojai, 11 gyventojų  išvyko.  2016 m. </w:t>
      </w:r>
      <w:r w:rsidRPr="00F77D7A">
        <w:rPr>
          <w:noProof w:val="0"/>
        </w:rPr>
        <w:lastRenderedPageBreak/>
        <w:t>gruodžio 31 d. Savarankiško gyvenimo namuose gyveno 19 gyventojų. Pratęsimų dėl apgyvendinimo Savarankiško gyvenimo namuose buvo 42.</w:t>
      </w:r>
    </w:p>
    <w:p w14:paraId="5B04286B" w14:textId="77777777" w:rsidR="0063351C" w:rsidRPr="00F77D7A" w:rsidRDefault="0063351C" w:rsidP="0063351C">
      <w:pPr>
        <w:tabs>
          <w:tab w:val="left" w:pos="1080"/>
        </w:tabs>
        <w:autoSpaceDE w:val="0"/>
        <w:autoSpaceDN w:val="0"/>
        <w:adjustRightInd w:val="0"/>
        <w:jc w:val="both"/>
        <w:rPr>
          <w:noProof w:val="0"/>
        </w:rPr>
      </w:pPr>
      <w:r w:rsidRPr="00F77D7A">
        <w:rPr>
          <w:noProof w:val="0"/>
        </w:rPr>
        <w:t xml:space="preserve">                 Kiekvienais metais vis daugėja senyvo amžiaus asmenų, kurie yra vieniši, nesugebantys savimi pasirūpinti ir reikalaujantys specialistų priežiūros.</w:t>
      </w:r>
    </w:p>
    <w:p w14:paraId="498F7F17" w14:textId="77777777" w:rsidR="0063351C" w:rsidRPr="00F77D7A" w:rsidRDefault="0063351C" w:rsidP="0063351C">
      <w:pPr>
        <w:tabs>
          <w:tab w:val="left" w:pos="1080"/>
        </w:tabs>
        <w:autoSpaceDE w:val="0"/>
        <w:autoSpaceDN w:val="0"/>
        <w:adjustRightInd w:val="0"/>
        <w:jc w:val="both"/>
        <w:rPr>
          <w:noProof w:val="0"/>
        </w:rPr>
      </w:pPr>
      <w:r w:rsidRPr="00F77D7A">
        <w:rPr>
          <w:noProof w:val="0"/>
        </w:rPr>
        <w:tab/>
        <w:t xml:space="preserve">Pagalbos į namus paslaugas Šalčininkų rajono savivaldybės direktoriaus įsakymu gavo 14 gyventojų.  Dienos socialinę globą gavo 11 asmenų, 1 gyventojas mirė. </w:t>
      </w:r>
    </w:p>
    <w:p w14:paraId="210B769D" w14:textId="77777777" w:rsidR="0063351C" w:rsidRPr="00F77D7A" w:rsidRDefault="0063351C" w:rsidP="0063351C">
      <w:pPr>
        <w:tabs>
          <w:tab w:val="left" w:pos="1080"/>
        </w:tabs>
        <w:autoSpaceDE w:val="0"/>
        <w:autoSpaceDN w:val="0"/>
        <w:adjustRightInd w:val="0"/>
        <w:jc w:val="both"/>
        <w:rPr>
          <w:noProof w:val="0"/>
        </w:rPr>
      </w:pPr>
      <w:r w:rsidRPr="00F77D7A">
        <w:rPr>
          <w:noProof w:val="0"/>
        </w:rPr>
        <w:tab/>
        <w:t xml:space="preserve">Suaugę asmenys ir senyvo amžiaus asmenys su sunkia negalia ilgalaikės socialinės globos paslaugas gavo Eišiškių ASPC globos skyriuje. 2016 m. sausio 1 d. gyveno 11 gyventojų, atvyko 4, mirė 2 gyventojai. </w:t>
      </w:r>
    </w:p>
    <w:p w14:paraId="4FD23608" w14:textId="77777777" w:rsidR="0063351C" w:rsidRPr="00F77D7A" w:rsidRDefault="0063351C" w:rsidP="0063351C">
      <w:pPr>
        <w:autoSpaceDE w:val="0"/>
        <w:autoSpaceDN w:val="0"/>
        <w:adjustRightInd w:val="0"/>
        <w:jc w:val="both"/>
        <w:rPr>
          <w:noProof w:val="0"/>
        </w:rPr>
      </w:pPr>
      <w:r w:rsidRPr="00F77D7A">
        <w:rPr>
          <w:bCs/>
          <w:noProof w:val="0"/>
        </w:rPr>
        <w:t xml:space="preserve">                  </w:t>
      </w:r>
      <w:r w:rsidRPr="00F77D7A">
        <w:rPr>
          <w:noProof w:val="0"/>
        </w:rPr>
        <w:t>2016 m. gruodžio 31 d. Šalčininkų rajono savivaldybėje pagalbos pinigus, t. y. 0,5 BSI piniginę išmoką gavo 4 senyvo amžiaus gyventojai.</w:t>
      </w:r>
    </w:p>
    <w:p w14:paraId="4E6FB84F" w14:textId="77777777" w:rsidR="0063351C" w:rsidRPr="00F77D7A" w:rsidRDefault="0063351C" w:rsidP="0063351C">
      <w:pPr>
        <w:jc w:val="both"/>
        <w:rPr>
          <w:noProof w:val="0"/>
        </w:rPr>
      </w:pPr>
      <w:r w:rsidRPr="00F77D7A">
        <w:rPr>
          <w:noProof w:val="0"/>
        </w:rPr>
        <w:tab/>
        <w:t>Asmenims, kurie dėl proto ir fizinės negalės negali savarankiškai gyventi, Šalčininkų rajono teismo nutartimi buvo skirta globa arba rūpyba. 2016 m. gruodžio 31 d. Šalčininkų rajono apylinkės teismo nutartimi 25 asmenims buvo skirta globa, 8 asmenims - rūpyba.</w:t>
      </w:r>
    </w:p>
    <w:p w14:paraId="2EFE7BA7" w14:textId="77777777" w:rsidR="0063351C" w:rsidRPr="00F77D7A" w:rsidRDefault="0063351C" w:rsidP="0063351C">
      <w:pPr>
        <w:tabs>
          <w:tab w:val="left" w:pos="1080"/>
        </w:tabs>
        <w:autoSpaceDE w:val="0"/>
        <w:autoSpaceDN w:val="0"/>
        <w:adjustRightInd w:val="0"/>
        <w:rPr>
          <w:b/>
          <w:noProof w:val="0"/>
        </w:rPr>
      </w:pPr>
      <w:r w:rsidRPr="00F77D7A">
        <w:rPr>
          <w:b/>
          <w:noProof w:val="0"/>
        </w:rPr>
        <w:t xml:space="preserve">            Socialinės paslaugos socialinės rizikos šeimoms </w:t>
      </w:r>
    </w:p>
    <w:p w14:paraId="73DA7E0C" w14:textId="77777777" w:rsidR="0063351C" w:rsidRPr="00F77D7A" w:rsidRDefault="0063351C" w:rsidP="0063351C">
      <w:pPr>
        <w:ind w:firstLine="720"/>
        <w:jc w:val="both"/>
        <w:rPr>
          <w:noProof w:val="0"/>
        </w:rPr>
      </w:pPr>
      <w:r w:rsidRPr="00F77D7A">
        <w:rPr>
          <w:noProof w:val="0"/>
        </w:rPr>
        <w:t>Skirdami piniginę socialinę paramą ir socialines paslaugas, seniūnijų socialiniai darbuotojai pirmiausiai atkreipia dėmesį į socialinę riziką patiriančias šeimas, todėl jose kylančios problemos greičiausiai pastebimos ir pradedamos spręsti  įtraukiant jas į socialinės rizikos šeimų apskaitą. Seniūnijų socialiniai darbuotojai dirbant su socialinės rizikos šeimomis teikia tokias socialinės priežiūros paslaugas kaip: informavimas, konsultavimas, tarpininkavimas ir atstovavimas, transporto organizavimas, socialinių įgūdžių ugdymas ir palaikymas, aprūpinimas mokinio reikmenimis, ir kt.</w:t>
      </w:r>
    </w:p>
    <w:p w14:paraId="20227E09" w14:textId="77777777" w:rsidR="0063351C" w:rsidRPr="00F77D7A" w:rsidRDefault="0063351C" w:rsidP="0063351C">
      <w:pPr>
        <w:jc w:val="both"/>
        <w:rPr>
          <w:noProof w:val="0"/>
        </w:rPr>
      </w:pPr>
      <w:r w:rsidRPr="00F77D7A">
        <w:rPr>
          <w:noProof w:val="0"/>
        </w:rPr>
        <w:tab/>
        <w:t>Socialinės išmokos socialinės rizikos šeimoms skiriamos pinigais neviršijant 50 % paskirtos socialinės išmokos ir nepinigine forma, socialiniam darbuotojui kontroliuojant jos tikslinį panaudojimą. Nepiniginė forma t. y. pervedant tam tikrą sumą lėšų į socialines korteles, arba išduodant talonus maisto produktų ir buitinių prekių pirkimui.</w:t>
      </w:r>
    </w:p>
    <w:p w14:paraId="6649D37E" w14:textId="77777777" w:rsidR="0063351C" w:rsidRPr="00F77D7A" w:rsidRDefault="0063351C" w:rsidP="0063351C">
      <w:pPr>
        <w:rPr>
          <w:b/>
          <w:noProof w:val="0"/>
          <w:sz w:val="22"/>
          <w:szCs w:val="22"/>
        </w:rPr>
      </w:pPr>
      <w:r w:rsidRPr="00F77D7A">
        <w:rPr>
          <w:noProof w:val="0"/>
          <w:sz w:val="22"/>
          <w:szCs w:val="22"/>
        </w:rPr>
        <w:t xml:space="preserve">     </w:t>
      </w:r>
      <w:r w:rsidRPr="00F77D7A">
        <w:rPr>
          <w:b/>
          <w:noProof w:val="0"/>
          <w:sz w:val="22"/>
          <w:szCs w:val="22"/>
        </w:rPr>
        <w:t>7 lentelė.</w:t>
      </w:r>
    </w:p>
    <w:tbl>
      <w:tblPr>
        <w:tblpPr w:leftFromText="180" w:rightFromText="180" w:bottomFromText="200" w:vertAnchor="text" w:tblpX="402"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563"/>
        <w:gridCol w:w="1177"/>
        <w:gridCol w:w="1313"/>
        <w:gridCol w:w="1313"/>
        <w:gridCol w:w="1358"/>
        <w:gridCol w:w="1111"/>
        <w:gridCol w:w="925"/>
      </w:tblGrid>
      <w:tr w:rsidR="0063351C" w:rsidRPr="00F77D7A" w14:paraId="72931F43" w14:textId="77777777" w:rsidTr="00FD2B26">
        <w:trPr>
          <w:trHeight w:val="555"/>
        </w:trPr>
        <w:tc>
          <w:tcPr>
            <w:tcW w:w="571" w:type="dxa"/>
            <w:vMerge w:val="restart"/>
            <w:tcBorders>
              <w:top w:val="single" w:sz="4" w:space="0" w:color="auto"/>
              <w:left w:val="single" w:sz="4" w:space="0" w:color="auto"/>
              <w:bottom w:val="single" w:sz="4" w:space="0" w:color="auto"/>
              <w:right w:val="single" w:sz="4" w:space="0" w:color="auto"/>
            </w:tcBorders>
          </w:tcPr>
          <w:p w14:paraId="394379C4" w14:textId="77777777" w:rsidR="0063351C" w:rsidRPr="00F77D7A" w:rsidRDefault="0063351C" w:rsidP="00FD2B26">
            <w:pPr>
              <w:spacing w:line="276" w:lineRule="auto"/>
              <w:rPr>
                <w:b/>
                <w:noProof w:val="0"/>
              </w:rPr>
            </w:pPr>
          </w:p>
          <w:p w14:paraId="6CA32ABE" w14:textId="77777777" w:rsidR="0063351C" w:rsidRPr="00F77D7A" w:rsidRDefault="0063351C" w:rsidP="00FD2B26">
            <w:pPr>
              <w:spacing w:line="276" w:lineRule="auto"/>
              <w:rPr>
                <w:b/>
                <w:noProof w:val="0"/>
              </w:rPr>
            </w:pPr>
            <w:r w:rsidRPr="00F77D7A">
              <w:rPr>
                <w:b/>
                <w:noProof w:val="0"/>
                <w:sz w:val="22"/>
                <w:szCs w:val="22"/>
              </w:rPr>
              <w:t>Eil. Nr.</w:t>
            </w:r>
          </w:p>
        </w:tc>
        <w:tc>
          <w:tcPr>
            <w:tcW w:w="1615" w:type="dxa"/>
            <w:vMerge w:val="restart"/>
            <w:tcBorders>
              <w:top w:val="single" w:sz="4" w:space="0" w:color="auto"/>
              <w:left w:val="single" w:sz="4" w:space="0" w:color="auto"/>
              <w:bottom w:val="single" w:sz="4" w:space="0" w:color="auto"/>
              <w:right w:val="single" w:sz="4" w:space="0" w:color="auto"/>
            </w:tcBorders>
          </w:tcPr>
          <w:p w14:paraId="4AABB35C" w14:textId="77777777" w:rsidR="0063351C" w:rsidRPr="00F77D7A" w:rsidRDefault="0063351C" w:rsidP="00FD2B26">
            <w:pPr>
              <w:spacing w:line="276" w:lineRule="auto"/>
              <w:rPr>
                <w:b/>
                <w:noProof w:val="0"/>
              </w:rPr>
            </w:pPr>
          </w:p>
          <w:p w14:paraId="380C9F79" w14:textId="77777777" w:rsidR="0063351C" w:rsidRPr="00F77D7A" w:rsidRDefault="0063351C" w:rsidP="00FD2B26">
            <w:pPr>
              <w:spacing w:line="276" w:lineRule="auto"/>
              <w:rPr>
                <w:b/>
                <w:noProof w:val="0"/>
              </w:rPr>
            </w:pPr>
            <w:r w:rsidRPr="00F77D7A">
              <w:rPr>
                <w:b/>
                <w:noProof w:val="0"/>
                <w:sz w:val="22"/>
                <w:szCs w:val="22"/>
              </w:rPr>
              <w:t>Seniūnijos pavadinimas</w:t>
            </w:r>
          </w:p>
        </w:tc>
        <w:tc>
          <w:tcPr>
            <w:tcW w:w="2713" w:type="dxa"/>
            <w:gridSpan w:val="2"/>
            <w:tcBorders>
              <w:top w:val="single" w:sz="4" w:space="0" w:color="auto"/>
              <w:left w:val="single" w:sz="4" w:space="0" w:color="auto"/>
              <w:bottom w:val="single" w:sz="4" w:space="0" w:color="auto"/>
              <w:right w:val="single" w:sz="4" w:space="0" w:color="auto"/>
            </w:tcBorders>
            <w:hideMark/>
          </w:tcPr>
          <w:p w14:paraId="574EB0A2" w14:textId="77777777" w:rsidR="0063351C" w:rsidRPr="00F77D7A" w:rsidRDefault="0063351C" w:rsidP="00FD2B26">
            <w:pPr>
              <w:spacing w:line="276" w:lineRule="auto"/>
              <w:jc w:val="center"/>
              <w:rPr>
                <w:b/>
                <w:noProof w:val="0"/>
              </w:rPr>
            </w:pPr>
            <w:r w:rsidRPr="00F77D7A">
              <w:rPr>
                <w:b/>
                <w:noProof w:val="0"/>
                <w:sz w:val="22"/>
                <w:szCs w:val="22"/>
              </w:rPr>
              <w:t>2014 metai</w:t>
            </w:r>
          </w:p>
        </w:tc>
        <w:tc>
          <w:tcPr>
            <w:tcW w:w="2957" w:type="dxa"/>
            <w:gridSpan w:val="2"/>
            <w:tcBorders>
              <w:top w:val="single" w:sz="4" w:space="0" w:color="auto"/>
              <w:left w:val="single" w:sz="4" w:space="0" w:color="auto"/>
              <w:bottom w:val="single" w:sz="4" w:space="0" w:color="auto"/>
              <w:right w:val="single" w:sz="4" w:space="0" w:color="auto"/>
            </w:tcBorders>
            <w:hideMark/>
          </w:tcPr>
          <w:p w14:paraId="00DB223A" w14:textId="77777777" w:rsidR="0063351C" w:rsidRPr="00F77D7A" w:rsidRDefault="0063351C" w:rsidP="00FD2B26">
            <w:pPr>
              <w:spacing w:line="276" w:lineRule="auto"/>
              <w:jc w:val="center"/>
              <w:rPr>
                <w:b/>
                <w:noProof w:val="0"/>
              </w:rPr>
            </w:pPr>
            <w:r w:rsidRPr="00F77D7A">
              <w:rPr>
                <w:b/>
                <w:noProof w:val="0"/>
                <w:sz w:val="22"/>
                <w:szCs w:val="22"/>
              </w:rPr>
              <w:t>2015 metai</w:t>
            </w:r>
          </w:p>
        </w:tc>
        <w:tc>
          <w:tcPr>
            <w:tcW w:w="1466" w:type="dxa"/>
            <w:gridSpan w:val="2"/>
            <w:tcBorders>
              <w:top w:val="single" w:sz="4" w:space="0" w:color="auto"/>
              <w:left w:val="single" w:sz="4" w:space="0" w:color="auto"/>
              <w:bottom w:val="single" w:sz="4" w:space="0" w:color="auto"/>
              <w:right w:val="single" w:sz="4" w:space="0" w:color="auto"/>
            </w:tcBorders>
            <w:hideMark/>
          </w:tcPr>
          <w:p w14:paraId="71BCC9B5" w14:textId="77777777" w:rsidR="0063351C" w:rsidRPr="00F77D7A" w:rsidRDefault="0063351C" w:rsidP="00FD2B26">
            <w:pPr>
              <w:spacing w:line="276" w:lineRule="auto"/>
              <w:ind w:left="1216" w:hanging="1075"/>
              <w:jc w:val="center"/>
              <w:rPr>
                <w:b/>
                <w:noProof w:val="0"/>
              </w:rPr>
            </w:pPr>
            <w:r w:rsidRPr="00F77D7A">
              <w:rPr>
                <w:b/>
                <w:noProof w:val="0"/>
                <w:sz w:val="22"/>
                <w:szCs w:val="22"/>
              </w:rPr>
              <w:t>2016 metai</w:t>
            </w:r>
          </w:p>
        </w:tc>
      </w:tr>
      <w:tr w:rsidR="0063351C" w:rsidRPr="00F77D7A" w14:paraId="3F3DF3C3" w14:textId="77777777" w:rsidTr="00FD2B26">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3321F" w14:textId="77777777" w:rsidR="0063351C" w:rsidRPr="00F77D7A" w:rsidRDefault="0063351C" w:rsidP="00FD2B26">
            <w:pPr>
              <w:spacing w:line="276" w:lineRule="auto"/>
              <w:rPr>
                <w:rFonts w:eastAsia="Calibri"/>
                <w:b/>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68E94" w14:textId="77777777" w:rsidR="0063351C" w:rsidRPr="00F77D7A" w:rsidRDefault="0063351C" w:rsidP="00FD2B26">
            <w:pPr>
              <w:spacing w:line="276" w:lineRule="auto"/>
              <w:rPr>
                <w:rFonts w:eastAsia="Calibri"/>
                <w:b/>
                <w:noProof w:val="0"/>
              </w:rPr>
            </w:pPr>
          </w:p>
        </w:tc>
        <w:tc>
          <w:tcPr>
            <w:tcW w:w="1265" w:type="dxa"/>
            <w:tcBorders>
              <w:top w:val="single" w:sz="4" w:space="0" w:color="auto"/>
              <w:left w:val="single" w:sz="4" w:space="0" w:color="auto"/>
              <w:bottom w:val="single" w:sz="4" w:space="0" w:color="auto"/>
              <w:right w:val="single" w:sz="4" w:space="0" w:color="auto"/>
            </w:tcBorders>
            <w:hideMark/>
          </w:tcPr>
          <w:p w14:paraId="43D889E6" w14:textId="77777777" w:rsidR="0063351C" w:rsidRPr="00F77D7A" w:rsidRDefault="0063351C" w:rsidP="00FD2B26">
            <w:pPr>
              <w:spacing w:line="276" w:lineRule="auto"/>
              <w:rPr>
                <w:noProof w:val="0"/>
              </w:rPr>
            </w:pPr>
            <w:r w:rsidRPr="00F77D7A">
              <w:rPr>
                <w:noProof w:val="0"/>
                <w:sz w:val="22"/>
                <w:szCs w:val="22"/>
              </w:rPr>
              <w:t>Soc. rizikos šeimų skaičius</w:t>
            </w:r>
          </w:p>
        </w:tc>
        <w:tc>
          <w:tcPr>
            <w:tcW w:w="1448" w:type="dxa"/>
            <w:tcBorders>
              <w:top w:val="single" w:sz="4" w:space="0" w:color="auto"/>
              <w:left w:val="single" w:sz="4" w:space="0" w:color="auto"/>
              <w:bottom w:val="single" w:sz="4" w:space="0" w:color="auto"/>
              <w:right w:val="single" w:sz="4" w:space="0" w:color="auto"/>
            </w:tcBorders>
            <w:hideMark/>
          </w:tcPr>
          <w:p w14:paraId="652F16FE" w14:textId="77777777" w:rsidR="0063351C" w:rsidRPr="00F77D7A" w:rsidRDefault="0063351C" w:rsidP="00FD2B26">
            <w:pPr>
              <w:spacing w:line="276" w:lineRule="auto"/>
              <w:rPr>
                <w:noProof w:val="0"/>
              </w:rPr>
            </w:pPr>
            <w:r w:rsidRPr="00F77D7A">
              <w:rPr>
                <w:noProof w:val="0"/>
                <w:sz w:val="22"/>
                <w:szCs w:val="22"/>
              </w:rPr>
              <w:t>Vaikų skaičius šeimose</w:t>
            </w:r>
          </w:p>
        </w:tc>
        <w:tc>
          <w:tcPr>
            <w:tcW w:w="1448" w:type="dxa"/>
            <w:tcBorders>
              <w:top w:val="single" w:sz="4" w:space="0" w:color="auto"/>
              <w:left w:val="single" w:sz="4" w:space="0" w:color="auto"/>
              <w:bottom w:val="single" w:sz="4" w:space="0" w:color="auto"/>
              <w:right w:val="single" w:sz="4" w:space="0" w:color="auto"/>
            </w:tcBorders>
            <w:hideMark/>
          </w:tcPr>
          <w:p w14:paraId="5A91F154" w14:textId="77777777" w:rsidR="0063351C" w:rsidRPr="00F77D7A" w:rsidRDefault="0063351C" w:rsidP="00FD2B26">
            <w:pPr>
              <w:spacing w:line="276" w:lineRule="auto"/>
              <w:rPr>
                <w:b/>
                <w:noProof w:val="0"/>
              </w:rPr>
            </w:pPr>
            <w:r w:rsidRPr="00F77D7A">
              <w:rPr>
                <w:noProof w:val="0"/>
                <w:sz w:val="22"/>
                <w:szCs w:val="22"/>
              </w:rPr>
              <w:t>Soc. rizikos šeimų skaičius</w:t>
            </w:r>
          </w:p>
        </w:tc>
        <w:tc>
          <w:tcPr>
            <w:tcW w:w="1509" w:type="dxa"/>
            <w:tcBorders>
              <w:top w:val="single" w:sz="4" w:space="0" w:color="auto"/>
              <w:left w:val="single" w:sz="4" w:space="0" w:color="auto"/>
              <w:bottom w:val="single" w:sz="4" w:space="0" w:color="auto"/>
              <w:right w:val="single" w:sz="4" w:space="0" w:color="auto"/>
            </w:tcBorders>
            <w:hideMark/>
          </w:tcPr>
          <w:p w14:paraId="2BE4024D" w14:textId="77777777" w:rsidR="0063351C" w:rsidRPr="00F77D7A" w:rsidRDefault="0063351C" w:rsidP="00FD2B26">
            <w:pPr>
              <w:spacing w:line="276" w:lineRule="auto"/>
              <w:rPr>
                <w:b/>
                <w:noProof w:val="0"/>
              </w:rPr>
            </w:pPr>
            <w:r w:rsidRPr="00F77D7A">
              <w:rPr>
                <w:noProof w:val="0"/>
                <w:sz w:val="22"/>
                <w:szCs w:val="22"/>
              </w:rPr>
              <w:t>Vaikų skaičius šeimose</w:t>
            </w:r>
          </w:p>
        </w:tc>
        <w:tc>
          <w:tcPr>
            <w:tcW w:w="1176" w:type="dxa"/>
            <w:tcBorders>
              <w:top w:val="single" w:sz="4" w:space="0" w:color="auto"/>
              <w:left w:val="single" w:sz="4" w:space="0" w:color="auto"/>
              <w:bottom w:val="single" w:sz="4" w:space="0" w:color="auto"/>
              <w:right w:val="single" w:sz="4" w:space="0" w:color="auto"/>
            </w:tcBorders>
            <w:hideMark/>
          </w:tcPr>
          <w:p w14:paraId="65391531" w14:textId="77777777" w:rsidR="0063351C" w:rsidRPr="00F77D7A" w:rsidRDefault="0063351C" w:rsidP="00FD2B26">
            <w:pPr>
              <w:spacing w:line="276" w:lineRule="auto"/>
              <w:rPr>
                <w:noProof w:val="0"/>
              </w:rPr>
            </w:pPr>
            <w:r w:rsidRPr="00F77D7A">
              <w:rPr>
                <w:noProof w:val="0"/>
                <w:sz w:val="22"/>
                <w:szCs w:val="22"/>
              </w:rPr>
              <w:t>Soc. rizikos šeimų skaičius</w:t>
            </w:r>
          </w:p>
        </w:tc>
        <w:tc>
          <w:tcPr>
            <w:tcW w:w="290" w:type="dxa"/>
            <w:tcBorders>
              <w:top w:val="single" w:sz="4" w:space="0" w:color="auto"/>
              <w:left w:val="single" w:sz="4" w:space="0" w:color="auto"/>
              <w:bottom w:val="single" w:sz="4" w:space="0" w:color="auto"/>
              <w:right w:val="single" w:sz="4" w:space="0" w:color="auto"/>
            </w:tcBorders>
            <w:hideMark/>
          </w:tcPr>
          <w:p w14:paraId="59EEF51B" w14:textId="77777777" w:rsidR="0063351C" w:rsidRPr="00F77D7A" w:rsidRDefault="0063351C" w:rsidP="00FD2B26">
            <w:pPr>
              <w:spacing w:line="276" w:lineRule="auto"/>
              <w:rPr>
                <w:noProof w:val="0"/>
              </w:rPr>
            </w:pPr>
            <w:r w:rsidRPr="00F77D7A">
              <w:rPr>
                <w:noProof w:val="0"/>
                <w:sz w:val="22"/>
                <w:szCs w:val="22"/>
              </w:rPr>
              <w:t>Vaikų skaičius šeimose</w:t>
            </w:r>
          </w:p>
        </w:tc>
      </w:tr>
      <w:tr w:rsidR="0063351C" w:rsidRPr="00F77D7A" w14:paraId="2F2D4AEE" w14:textId="77777777" w:rsidTr="00FD2B26">
        <w:trPr>
          <w:trHeight w:val="660"/>
        </w:trPr>
        <w:tc>
          <w:tcPr>
            <w:tcW w:w="571" w:type="dxa"/>
            <w:tcBorders>
              <w:top w:val="single" w:sz="4" w:space="0" w:color="auto"/>
              <w:left w:val="single" w:sz="4" w:space="0" w:color="auto"/>
              <w:bottom w:val="single" w:sz="4" w:space="0" w:color="auto"/>
              <w:right w:val="single" w:sz="4" w:space="0" w:color="auto"/>
            </w:tcBorders>
            <w:hideMark/>
          </w:tcPr>
          <w:p w14:paraId="46BD4958" w14:textId="77777777" w:rsidR="0063351C" w:rsidRPr="00F77D7A" w:rsidRDefault="0063351C" w:rsidP="00FD2B26">
            <w:pPr>
              <w:spacing w:line="276" w:lineRule="auto"/>
              <w:rPr>
                <w:noProof w:val="0"/>
              </w:rPr>
            </w:pPr>
            <w:r w:rsidRPr="00F77D7A">
              <w:rPr>
                <w:noProof w:val="0"/>
                <w:sz w:val="22"/>
                <w:szCs w:val="22"/>
              </w:rPr>
              <w:t>1.</w:t>
            </w:r>
          </w:p>
        </w:tc>
        <w:tc>
          <w:tcPr>
            <w:tcW w:w="1615" w:type="dxa"/>
            <w:tcBorders>
              <w:top w:val="single" w:sz="4" w:space="0" w:color="auto"/>
              <w:left w:val="single" w:sz="4" w:space="0" w:color="auto"/>
              <w:bottom w:val="single" w:sz="4" w:space="0" w:color="auto"/>
              <w:right w:val="single" w:sz="4" w:space="0" w:color="auto"/>
            </w:tcBorders>
            <w:hideMark/>
          </w:tcPr>
          <w:p w14:paraId="66B39613" w14:textId="77777777" w:rsidR="0063351C" w:rsidRPr="00F77D7A" w:rsidRDefault="0063351C" w:rsidP="00FD2B26">
            <w:pPr>
              <w:spacing w:line="276" w:lineRule="auto"/>
              <w:rPr>
                <w:b/>
                <w:noProof w:val="0"/>
              </w:rPr>
            </w:pPr>
            <w:r w:rsidRPr="00F77D7A">
              <w:rPr>
                <w:b/>
                <w:noProof w:val="0"/>
                <w:sz w:val="22"/>
                <w:szCs w:val="22"/>
              </w:rPr>
              <w:t>Akmenynės</w:t>
            </w:r>
          </w:p>
        </w:tc>
        <w:tc>
          <w:tcPr>
            <w:tcW w:w="1265" w:type="dxa"/>
            <w:tcBorders>
              <w:top w:val="single" w:sz="4" w:space="0" w:color="auto"/>
              <w:left w:val="single" w:sz="4" w:space="0" w:color="auto"/>
              <w:bottom w:val="single" w:sz="4" w:space="0" w:color="auto"/>
              <w:right w:val="single" w:sz="4" w:space="0" w:color="auto"/>
            </w:tcBorders>
            <w:hideMark/>
          </w:tcPr>
          <w:p w14:paraId="12914054" w14:textId="77777777" w:rsidR="0063351C" w:rsidRPr="00F77D7A" w:rsidRDefault="0063351C" w:rsidP="00FD2B26">
            <w:pPr>
              <w:spacing w:line="276" w:lineRule="auto"/>
              <w:rPr>
                <w:noProof w:val="0"/>
              </w:rPr>
            </w:pPr>
            <w:r w:rsidRPr="00F77D7A">
              <w:rPr>
                <w:noProof w:val="0"/>
                <w:sz w:val="22"/>
                <w:szCs w:val="22"/>
              </w:rPr>
              <w:t>4</w:t>
            </w:r>
          </w:p>
        </w:tc>
        <w:tc>
          <w:tcPr>
            <w:tcW w:w="1448" w:type="dxa"/>
            <w:tcBorders>
              <w:top w:val="single" w:sz="4" w:space="0" w:color="auto"/>
              <w:left w:val="single" w:sz="4" w:space="0" w:color="auto"/>
              <w:bottom w:val="single" w:sz="4" w:space="0" w:color="auto"/>
              <w:right w:val="single" w:sz="4" w:space="0" w:color="auto"/>
            </w:tcBorders>
            <w:hideMark/>
          </w:tcPr>
          <w:p w14:paraId="695D9FCB" w14:textId="77777777" w:rsidR="0063351C" w:rsidRPr="00F77D7A" w:rsidRDefault="0063351C" w:rsidP="00FD2B26">
            <w:pPr>
              <w:spacing w:line="276" w:lineRule="auto"/>
              <w:rPr>
                <w:noProof w:val="0"/>
              </w:rPr>
            </w:pPr>
            <w:r w:rsidRPr="00F77D7A">
              <w:rPr>
                <w:noProof w:val="0"/>
                <w:sz w:val="22"/>
                <w:szCs w:val="22"/>
              </w:rPr>
              <w:t>10</w:t>
            </w:r>
          </w:p>
        </w:tc>
        <w:tc>
          <w:tcPr>
            <w:tcW w:w="1448" w:type="dxa"/>
            <w:tcBorders>
              <w:top w:val="single" w:sz="4" w:space="0" w:color="auto"/>
              <w:left w:val="single" w:sz="4" w:space="0" w:color="auto"/>
              <w:bottom w:val="single" w:sz="4" w:space="0" w:color="auto"/>
              <w:right w:val="single" w:sz="4" w:space="0" w:color="auto"/>
            </w:tcBorders>
            <w:hideMark/>
          </w:tcPr>
          <w:p w14:paraId="47C82150" w14:textId="77777777" w:rsidR="0063351C" w:rsidRPr="00F77D7A" w:rsidRDefault="0063351C" w:rsidP="00FD2B26">
            <w:pPr>
              <w:spacing w:line="276" w:lineRule="auto"/>
              <w:rPr>
                <w:noProof w:val="0"/>
              </w:rPr>
            </w:pPr>
            <w:r w:rsidRPr="00F77D7A">
              <w:rPr>
                <w:noProof w:val="0"/>
                <w:sz w:val="22"/>
                <w:szCs w:val="22"/>
              </w:rPr>
              <w:t>4</w:t>
            </w:r>
          </w:p>
        </w:tc>
        <w:tc>
          <w:tcPr>
            <w:tcW w:w="1509" w:type="dxa"/>
            <w:tcBorders>
              <w:top w:val="single" w:sz="4" w:space="0" w:color="auto"/>
              <w:left w:val="single" w:sz="4" w:space="0" w:color="auto"/>
              <w:bottom w:val="single" w:sz="4" w:space="0" w:color="auto"/>
              <w:right w:val="single" w:sz="4" w:space="0" w:color="auto"/>
            </w:tcBorders>
            <w:hideMark/>
          </w:tcPr>
          <w:p w14:paraId="63B2C97C" w14:textId="77777777" w:rsidR="0063351C" w:rsidRPr="00F77D7A" w:rsidRDefault="0063351C" w:rsidP="00FD2B26">
            <w:pPr>
              <w:spacing w:line="276" w:lineRule="auto"/>
              <w:rPr>
                <w:noProof w:val="0"/>
              </w:rPr>
            </w:pPr>
            <w:r w:rsidRPr="00F77D7A">
              <w:rPr>
                <w:noProof w:val="0"/>
                <w:sz w:val="22"/>
                <w:szCs w:val="22"/>
              </w:rPr>
              <w:t>10</w:t>
            </w:r>
          </w:p>
        </w:tc>
        <w:tc>
          <w:tcPr>
            <w:tcW w:w="1176" w:type="dxa"/>
            <w:tcBorders>
              <w:top w:val="single" w:sz="4" w:space="0" w:color="auto"/>
              <w:left w:val="single" w:sz="4" w:space="0" w:color="auto"/>
              <w:bottom w:val="single" w:sz="4" w:space="0" w:color="auto"/>
              <w:right w:val="single" w:sz="4" w:space="0" w:color="auto"/>
            </w:tcBorders>
            <w:hideMark/>
          </w:tcPr>
          <w:p w14:paraId="5CE88891" w14:textId="77777777" w:rsidR="0063351C" w:rsidRPr="00F77D7A" w:rsidRDefault="0063351C" w:rsidP="00FD2B26">
            <w:pPr>
              <w:spacing w:line="276" w:lineRule="auto"/>
              <w:rPr>
                <w:noProof w:val="0"/>
              </w:rPr>
            </w:pPr>
            <w:r w:rsidRPr="00F77D7A">
              <w:rPr>
                <w:noProof w:val="0"/>
                <w:sz w:val="22"/>
                <w:szCs w:val="22"/>
              </w:rPr>
              <w:t>4</w:t>
            </w:r>
          </w:p>
        </w:tc>
        <w:tc>
          <w:tcPr>
            <w:tcW w:w="290" w:type="dxa"/>
            <w:tcBorders>
              <w:top w:val="single" w:sz="4" w:space="0" w:color="auto"/>
              <w:left w:val="single" w:sz="4" w:space="0" w:color="auto"/>
              <w:bottom w:val="single" w:sz="4" w:space="0" w:color="auto"/>
              <w:right w:val="single" w:sz="4" w:space="0" w:color="auto"/>
            </w:tcBorders>
            <w:hideMark/>
          </w:tcPr>
          <w:p w14:paraId="5FCBF971" w14:textId="77777777" w:rsidR="0063351C" w:rsidRPr="00F77D7A" w:rsidRDefault="0063351C" w:rsidP="00FD2B26">
            <w:pPr>
              <w:spacing w:line="276" w:lineRule="auto"/>
              <w:rPr>
                <w:noProof w:val="0"/>
              </w:rPr>
            </w:pPr>
            <w:r w:rsidRPr="00F77D7A">
              <w:rPr>
                <w:noProof w:val="0"/>
                <w:sz w:val="22"/>
                <w:szCs w:val="22"/>
              </w:rPr>
              <w:t>10</w:t>
            </w:r>
          </w:p>
        </w:tc>
      </w:tr>
      <w:tr w:rsidR="0063351C" w:rsidRPr="00F77D7A" w14:paraId="463AA7E1" w14:textId="77777777" w:rsidTr="00FD2B26">
        <w:trPr>
          <w:trHeight w:val="561"/>
        </w:trPr>
        <w:tc>
          <w:tcPr>
            <w:tcW w:w="571" w:type="dxa"/>
            <w:tcBorders>
              <w:top w:val="single" w:sz="4" w:space="0" w:color="auto"/>
              <w:left w:val="single" w:sz="4" w:space="0" w:color="auto"/>
              <w:bottom w:val="single" w:sz="4" w:space="0" w:color="auto"/>
              <w:right w:val="single" w:sz="4" w:space="0" w:color="auto"/>
            </w:tcBorders>
            <w:hideMark/>
          </w:tcPr>
          <w:p w14:paraId="77A04EFF" w14:textId="77777777" w:rsidR="0063351C" w:rsidRPr="00F77D7A" w:rsidRDefault="0063351C" w:rsidP="00FD2B26">
            <w:pPr>
              <w:spacing w:line="276" w:lineRule="auto"/>
              <w:rPr>
                <w:noProof w:val="0"/>
              </w:rPr>
            </w:pPr>
            <w:r w:rsidRPr="00F77D7A">
              <w:rPr>
                <w:noProof w:val="0"/>
                <w:sz w:val="22"/>
                <w:szCs w:val="22"/>
              </w:rPr>
              <w:t>2.</w:t>
            </w:r>
          </w:p>
        </w:tc>
        <w:tc>
          <w:tcPr>
            <w:tcW w:w="1615" w:type="dxa"/>
            <w:tcBorders>
              <w:top w:val="single" w:sz="4" w:space="0" w:color="auto"/>
              <w:left w:val="single" w:sz="4" w:space="0" w:color="auto"/>
              <w:bottom w:val="single" w:sz="4" w:space="0" w:color="auto"/>
              <w:right w:val="single" w:sz="4" w:space="0" w:color="auto"/>
            </w:tcBorders>
            <w:hideMark/>
          </w:tcPr>
          <w:p w14:paraId="5C0371DD" w14:textId="77777777" w:rsidR="0063351C" w:rsidRPr="00F77D7A" w:rsidRDefault="0063351C" w:rsidP="00FD2B26">
            <w:pPr>
              <w:spacing w:line="276" w:lineRule="auto"/>
              <w:rPr>
                <w:b/>
                <w:noProof w:val="0"/>
              </w:rPr>
            </w:pPr>
            <w:r w:rsidRPr="00F77D7A">
              <w:rPr>
                <w:b/>
                <w:noProof w:val="0"/>
                <w:sz w:val="22"/>
                <w:szCs w:val="22"/>
              </w:rPr>
              <w:t>Baltoji Vokė</w:t>
            </w:r>
          </w:p>
        </w:tc>
        <w:tc>
          <w:tcPr>
            <w:tcW w:w="1265" w:type="dxa"/>
            <w:tcBorders>
              <w:top w:val="single" w:sz="4" w:space="0" w:color="auto"/>
              <w:left w:val="single" w:sz="4" w:space="0" w:color="auto"/>
              <w:bottom w:val="single" w:sz="4" w:space="0" w:color="auto"/>
              <w:right w:val="single" w:sz="4" w:space="0" w:color="auto"/>
            </w:tcBorders>
            <w:hideMark/>
          </w:tcPr>
          <w:p w14:paraId="0B34146A" w14:textId="77777777" w:rsidR="0063351C" w:rsidRPr="00F77D7A" w:rsidRDefault="0063351C" w:rsidP="00FD2B26">
            <w:pPr>
              <w:spacing w:line="276" w:lineRule="auto"/>
              <w:rPr>
                <w:noProof w:val="0"/>
              </w:rPr>
            </w:pPr>
            <w:r w:rsidRPr="00F77D7A">
              <w:rPr>
                <w:noProof w:val="0"/>
                <w:sz w:val="22"/>
                <w:szCs w:val="22"/>
              </w:rPr>
              <w:t>5</w:t>
            </w:r>
          </w:p>
        </w:tc>
        <w:tc>
          <w:tcPr>
            <w:tcW w:w="1448" w:type="dxa"/>
            <w:tcBorders>
              <w:top w:val="single" w:sz="4" w:space="0" w:color="auto"/>
              <w:left w:val="single" w:sz="4" w:space="0" w:color="auto"/>
              <w:bottom w:val="single" w:sz="4" w:space="0" w:color="auto"/>
              <w:right w:val="single" w:sz="4" w:space="0" w:color="auto"/>
            </w:tcBorders>
            <w:hideMark/>
          </w:tcPr>
          <w:p w14:paraId="67FFD3EA" w14:textId="77777777" w:rsidR="0063351C" w:rsidRPr="00F77D7A" w:rsidRDefault="0063351C" w:rsidP="00FD2B26">
            <w:pPr>
              <w:spacing w:line="276" w:lineRule="auto"/>
              <w:rPr>
                <w:noProof w:val="0"/>
              </w:rPr>
            </w:pPr>
            <w:r w:rsidRPr="00F77D7A">
              <w:rPr>
                <w:noProof w:val="0"/>
                <w:sz w:val="22"/>
                <w:szCs w:val="22"/>
              </w:rPr>
              <w:t>10</w:t>
            </w:r>
          </w:p>
        </w:tc>
        <w:tc>
          <w:tcPr>
            <w:tcW w:w="1448" w:type="dxa"/>
            <w:tcBorders>
              <w:top w:val="single" w:sz="4" w:space="0" w:color="auto"/>
              <w:left w:val="single" w:sz="4" w:space="0" w:color="auto"/>
              <w:bottom w:val="single" w:sz="4" w:space="0" w:color="auto"/>
              <w:right w:val="single" w:sz="4" w:space="0" w:color="auto"/>
            </w:tcBorders>
            <w:hideMark/>
          </w:tcPr>
          <w:p w14:paraId="5C7194B1" w14:textId="77777777" w:rsidR="0063351C" w:rsidRPr="00F77D7A" w:rsidRDefault="0063351C" w:rsidP="00FD2B26">
            <w:pPr>
              <w:spacing w:line="276" w:lineRule="auto"/>
              <w:rPr>
                <w:noProof w:val="0"/>
              </w:rPr>
            </w:pPr>
            <w:r w:rsidRPr="00F77D7A">
              <w:rPr>
                <w:noProof w:val="0"/>
                <w:sz w:val="22"/>
                <w:szCs w:val="22"/>
              </w:rPr>
              <w:t>5</w:t>
            </w:r>
          </w:p>
        </w:tc>
        <w:tc>
          <w:tcPr>
            <w:tcW w:w="1509" w:type="dxa"/>
            <w:tcBorders>
              <w:top w:val="single" w:sz="4" w:space="0" w:color="auto"/>
              <w:left w:val="single" w:sz="4" w:space="0" w:color="auto"/>
              <w:bottom w:val="single" w:sz="4" w:space="0" w:color="auto"/>
              <w:right w:val="single" w:sz="4" w:space="0" w:color="auto"/>
            </w:tcBorders>
            <w:hideMark/>
          </w:tcPr>
          <w:p w14:paraId="0C623E98" w14:textId="77777777" w:rsidR="0063351C" w:rsidRPr="00F77D7A" w:rsidRDefault="0063351C" w:rsidP="00FD2B26">
            <w:pPr>
              <w:spacing w:line="276" w:lineRule="auto"/>
              <w:rPr>
                <w:noProof w:val="0"/>
              </w:rPr>
            </w:pPr>
            <w:r w:rsidRPr="00F77D7A">
              <w:rPr>
                <w:noProof w:val="0"/>
                <w:sz w:val="22"/>
                <w:szCs w:val="22"/>
              </w:rPr>
              <w:t>10</w:t>
            </w:r>
          </w:p>
        </w:tc>
        <w:tc>
          <w:tcPr>
            <w:tcW w:w="1176" w:type="dxa"/>
            <w:tcBorders>
              <w:top w:val="single" w:sz="4" w:space="0" w:color="auto"/>
              <w:left w:val="single" w:sz="4" w:space="0" w:color="auto"/>
              <w:bottom w:val="single" w:sz="4" w:space="0" w:color="auto"/>
              <w:right w:val="single" w:sz="4" w:space="0" w:color="auto"/>
            </w:tcBorders>
            <w:hideMark/>
          </w:tcPr>
          <w:p w14:paraId="3007FD19" w14:textId="77777777" w:rsidR="0063351C" w:rsidRPr="00F77D7A" w:rsidRDefault="0063351C" w:rsidP="00FD2B26">
            <w:pPr>
              <w:spacing w:line="276" w:lineRule="auto"/>
              <w:rPr>
                <w:noProof w:val="0"/>
              </w:rPr>
            </w:pPr>
            <w:r w:rsidRPr="00F77D7A">
              <w:rPr>
                <w:noProof w:val="0"/>
                <w:sz w:val="22"/>
                <w:szCs w:val="22"/>
              </w:rPr>
              <w:t>5</w:t>
            </w:r>
          </w:p>
        </w:tc>
        <w:tc>
          <w:tcPr>
            <w:tcW w:w="290" w:type="dxa"/>
            <w:tcBorders>
              <w:top w:val="single" w:sz="4" w:space="0" w:color="auto"/>
              <w:left w:val="single" w:sz="4" w:space="0" w:color="auto"/>
              <w:bottom w:val="single" w:sz="4" w:space="0" w:color="auto"/>
              <w:right w:val="single" w:sz="4" w:space="0" w:color="auto"/>
            </w:tcBorders>
            <w:hideMark/>
          </w:tcPr>
          <w:p w14:paraId="3D85848B" w14:textId="77777777" w:rsidR="0063351C" w:rsidRPr="00F77D7A" w:rsidRDefault="0063351C" w:rsidP="00FD2B26">
            <w:pPr>
              <w:spacing w:line="276" w:lineRule="auto"/>
              <w:rPr>
                <w:noProof w:val="0"/>
              </w:rPr>
            </w:pPr>
            <w:r w:rsidRPr="00F77D7A">
              <w:rPr>
                <w:noProof w:val="0"/>
                <w:sz w:val="22"/>
                <w:szCs w:val="22"/>
              </w:rPr>
              <w:t>9</w:t>
            </w:r>
          </w:p>
        </w:tc>
      </w:tr>
      <w:tr w:rsidR="0063351C" w:rsidRPr="00F77D7A" w14:paraId="1E48A9CF" w14:textId="77777777" w:rsidTr="00FD2B26">
        <w:trPr>
          <w:trHeight w:val="558"/>
        </w:trPr>
        <w:tc>
          <w:tcPr>
            <w:tcW w:w="571" w:type="dxa"/>
            <w:tcBorders>
              <w:top w:val="single" w:sz="4" w:space="0" w:color="auto"/>
              <w:left w:val="single" w:sz="4" w:space="0" w:color="auto"/>
              <w:bottom w:val="single" w:sz="4" w:space="0" w:color="auto"/>
              <w:right w:val="single" w:sz="4" w:space="0" w:color="auto"/>
            </w:tcBorders>
            <w:hideMark/>
          </w:tcPr>
          <w:p w14:paraId="53474558" w14:textId="77777777" w:rsidR="0063351C" w:rsidRPr="00F77D7A" w:rsidRDefault="0063351C" w:rsidP="00FD2B26">
            <w:pPr>
              <w:spacing w:line="276" w:lineRule="auto"/>
              <w:rPr>
                <w:noProof w:val="0"/>
              </w:rPr>
            </w:pPr>
            <w:r w:rsidRPr="00F77D7A">
              <w:rPr>
                <w:noProof w:val="0"/>
                <w:sz w:val="22"/>
                <w:szCs w:val="22"/>
              </w:rPr>
              <w:t>3.</w:t>
            </w:r>
          </w:p>
        </w:tc>
        <w:tc>
          <w:tcPr>
            <w:tcW w:w="1615" w:type="dxa"/>
            <w:tcBorders>
              <w:top w:val="single" w:sz="4" w:space="0" w:color="auto"/>
              <w:left w:val="single" w:sz="4" w:space="0" w:color="auto"/>
              <w:bottom w:val="single" w:sz="4" w:space="0" w:color="auto"/>
              <w:right w:val="single" w:sz="4" w:space="0" w:color="auto"/>
            </w:tcBorders>
            <w:hideMark/>
          </w:tcPr>
          <w:p w14:paraId="703C1C4E" w14:textId="77777777" w:rsidR="0063351C" w:rsidRPr="00F77D7A" w:rsidRDefault="0063351C" w:rsidP="00FD2B26">
            <w:pPr>
              <w:spacing w:line="276" w:lineRule="auto"/>
              <w:rPr>
                <w:b/>
                <w:noProof w:val="0"/>
              </w:rPr>
            </w:pPr>
            <w:r w:rsidRPr="00F77D7A">
              <w:rPr>
                <w:b/>
                <w:noProof w:val="0"/>
                <w:sz w:val="22"/>
                <w:szCs w:val="22"/>
              </w:rPr>
              <w:t xml:space="preserve">Butrimonių </w:t>
            </w:r>
          </w:p>
        </w:tc>
        <w:tc>
          <w:tcPr>
            <w:tcW w:w="1265" w:type="dxa"/>
            <w:tcBorders>
              <w:top w:val="single" w:sz="4" w:space="0" w:color="auto"/>
              <w:left w:val="single" w:sz="4" w:space="0" w:color="auto"/>
              <w:bottom w:val="single" w:sz="4" w:space="0" w:color="auto"/>
              <w:right w:val="single" w:sz="4" w:space="0" w:color="auto"/>
            </w:tcBorders>
            <w:hideMark/>
          </w:tcPr>
          <w:p w14:paraId="4D16C649" w14:textId="77777777" w:rsidR="0063351C" w:rsidRPr="00F77D7A" w:rsidRDefault="0063351C" w:rsidP="00FD2B26">
            <w:pPr>
              <w:spacing w:line="276" w:lineRule="auto"/>
              <w:rPr>
                <w:noProof w:val="0"/>
              </w:rPr>
            </w:pPr>
            <w:r w:rsidRPr="00F77D7A">
              <w:rPr>
                <w:noProof w:val="0"/>
                <w:sz w:val="22"/>
                <w:szCs w:val="22"/>
              </w:rPr>
              <w:t>8</w:t>
            </w:r>
          </w:p>
        </w:tc>
        <w:tc>
          <w:tcPr>
            <w:tcW w:w="1448" w:type="dxa"/>
            <w:tcBorders>
              <w:top w:val="single" w:sz="4" w:space="0" w:color="auto"/>
              <w:left w:val="single" w:sz="4" w:space="0" w:color="auto"/>
              <w:bottom w:val="single" w:sz="4" w:space="0" w:color="auto"/>
              <w:right w:val="single" w:sz="4" w:space="0" w:color="auto"/>
            </w:tcBorders>
            <w:hideMark/>
          </w:tcPr>
          <w:p w14:paraId="7DC1B25C" w14:textId="77777777" w:rsidR="0063351C" w:rsidRPr="00F77D7A" w:rsidRDefault="0063351C" w:rsidP="00FD2B26">
            <w:pPr>
              <w:spacing w:line="276" w:lineRule="auto"/>
              <w:rPr>
                <w:noProof w:val="0"/>
              </w:rPr>
            </w:pPr>
            <w:r w:rsidRPr="00F77D7A">
              <w:rPr>
                <w:noProof w:val="0"/>
                <w:sz w:val="22"/>
                <w:szCs w:val="22"/>
              </w:rPr>
              <w:t>19</w:t>
            </w:r>
          </w:p>
        </w:tc>
        <w:tc>
          <w:tcPr>
            <w:tcW w:w="1448" w:type="dxa"/>
            <w:tcBorders>
              <w:top w:val="single" w:sz="4" w:space="0" w:color="auto"/>
              <w:left w:val="single" w:sz="4" w:space="0" w:color="auto"/>
              <w:bottom w:val="single" w:sz="4" w:space="0" w:color="auto"/>
              <w:right w:val="single" w:sz="4" w:space="0" w:color="auto"/>
            </w:tcBorders>
            <w:hideMark/>
          </w:tcPr>
          <w:p w14:paraId="0AE47D72" w14:textId="77777777" w:rsidR="0063351C" w:rsidRPr="00F77D7A" w:rsidRDefault="0063351C" w:rsidP="00FD2B26">
            <w:pPr>
              <w:spacing w:line="276" w:lineRule="auto"/>
              <w:rPr>
                <w:noProof w:val="0"/>
              </w:rPr>
            </w:pPr>
            <w:r w:rsidRPr="00F77D7A">
              <w:rPr>
                <w:noProof w:val="0"/>
                <w:sz w:val="22"/>
                <w:szCs w:val="22"/>
              </w:rPr>
              <w:t>13</w:t>
            </w:r>
          </w:p>
        </w:tc>
        <w:tc>
          <w:tcPr>
            <w:tcW w:w="1509" w:type="dxa"/>
            <w:tcBorders>
              <w:top w:val="single" w:sz="4" w:space="0" w:color="auto"/>
              <w:left w:val="single" w:sz="4" w:space="0" w:color="auto"/>
              <w:bottom w:val="single" w:sz="4" w:space="0" w:color="auto"/>
              <w:right w:val="single" w:sz="4" w:space="0" w:color="auto"/>
            </w:tcBorders>
            <w:hideMark/>
          </w:tcPr>
          <w:p w14:paraId="7AAD2200" w14:textId="77777777" w:rsidR="0063351C" w:rsidRPr="00F77D7A" w:rsidRDefault="0063351C" w:rsidP="00FD2B26">
            <w:pPr>
              <w:spacing w:line="276" w:lineRule="auto"/>
              <w:rPr>
                <w:noProof w:val="0"/>
              </w:rPr>
            </w:pPr>
            <w:r w:rsidRPr="00F77D7A">
              <w:rPr>
                <w:noProof w:val="0"/>
                <w:sz w:val="22"/>
                <w:szCs w:val="22"/>
              </w:rPr>
              <w:t>21</w:t>
            </w:r>
          </w:p>
        </w:tc>
        <w:tc>
          <w:tcPr>
            <w:tcW w:w="1176" w:type="dxa"/>
            <w:tcBorders>
              <w:top w:val="single" w:sz="4" w:space="0" w:color="auto"/>
              <w:left w:val="single" w:sz="4" w:space="0" w:color="auto"/>
              <w:bottom w:val="single" w:sz="4" w:space="0" w:color="auto"/>
              <w:right w:val="single" w:sz="4" w:space="0" w:color="auto"/>
            </w:tcBorders>
            <w:hideMark/>
          </w:tcPr>
          <w:p w14:paraId="5EFE64EA" w14:textId="77777777" w:rsidR="0063351C" w:rsidRPr="00F77D7A" w:rsidRDefault="0063351C" w:rsidP="00FD2B26">
            <w:pPr>
              <w:spacing w:line="276" w:lineRule="auto"/>
              <w:rPr>
                <w:noProof w:val="0"/>
              </w:rPr>
            </w:pPr>
            <w:r w:rsidRPr="00F77D7A">
              <w:rPr>
                <w:noProof w:val="0"/>
                <w:sz w:val="22"/>
                <w:szCs w:val="22"/>
              </w:rPr>
              <w:t>10</w:t>
            </w:r>
          </w:p>
        </w:tc>
        <w:tc>
          <w:tcPr>
            <w:tcW w:w="290" w:type="dxa"/>
            <w:tcBorders>
              <w:top w:val="single" w:sz="4" w:space="0" w:color="auto"/>
              <w:left w:val="single" w:sz="4" w:space="0" w:color="auto"/>
              <w:bottom w:val="single" w:sz="4" w:space="0" w:color="auto"/>
              <w:right w:val="single" w:sz="4" w:space="0" w:color="auto"/>
            </w:tcBorders>
            <w:hideMark/>
          </w:tcPr>
          <w:p w14:paraId="60725C38" w14:textId="77777777" w:rsidR="0063351C" w:rsidRPr="00F77D7A" w:rsidRDefault="0063351C" w:rsidP="00FD2B26">
            <w:pPr>
              <w:spacing w:line="276" w:lineRule="auto"/>
              <w:rPr>
                <w:noProof w:val="0"/>
              </w:rPr>
            </w:pPr>
            <w:r w:rsidRPr="00F77D7A">
              <w:rPr>
                <w:noProof w:val="0"/>
                <w:sz w:val="22"/>
                <w:szCs w:val="22"/>
              </w:rPr>
              <w:t>21</w:t>
            </w:r>
          </w:p>
        </w:tc>
      </w:tr>
      <w:tr w:rsidR="0063351C" w:rsidRPr="00F77D7A" w14:paraId="0A4C040C" w14:textId="77777777" w:rsidTr="00FD2B26">
        <w:trPr>
          <w:trHeight w:val="330"/>
        </w:trPr>
        <w:tc>
          <w:tcPr>
            <w:tcW w:w="571" w:type="dxa"/>
            <w:tcBorders>
              <w:top w:val="single" w:sz="4" w:space="0" w:color="auto"/>
              <w:left w:val="single" w:sz="4" w:space="0" w:color="auto"/>
              <w:bottom w:val="single" w:sz="4" w:space="0" w:color="auto"/>
              <w:right w:val="single" w:sz="4" w:space="0" w:color="auto"/>
            </w:tcBorders>
            <w:hideMark/>
          </w:tcPr>
          <w:p w14:paraId="64A73F64" w14:textId="77777777" w:rsidR="0063351C" w:rsidRPr="00F77D7A" w:rsidRDefault="0063351C" w:rsidP="00FD2B26">
            <w:pPr>
              <w:spacing w:line="276" w:lineRule="auto"/>
              <w:rPr>
                <w:noProof w:val="0"/>
              </w:rPr>
            </w:pPr>
            <w:r w:rsidRPr="00F77D7A">
              <w:rPr>
                <w:noProof w:val="0"/>
                <w:sz w:val="22"/>
                <w:szCs w:val="22"/>
              </w:rPr>
              <w:t>4.</w:t>
            </w:r>
          </w:p>
        </w:tc>
        <w:tc>
          <w:tcPr>
            <w:tcW w:w="1615" w:type="dxa"/>
            <w:tcBorders>
              <w:top w:val="single" w:sz="4" w:space="0" w:color="auto"/>
              <w:left w:val="single" w:sz="4" w:space="0" w:color="auto"/>
              <w:bottom w:val="single" w:sz="4" w:space="0" w:color="auto"/>
              <w:right w:val="single" w:sz="4" w:space="0" w:color="auto"/>
            </w:tcBorders>
            <w:hideMark/>
          </w:tcPr>
          <w:p w14:paraId="7F37CD52" w14:textId="77777777" w:rsidR="0063351C" w:rsidRPr="00F77D7A" w:rsidRDefault="0063351C" w:rsidP="00FD2B26">
            <w:pPr>
              <w:spacing w:line="276" w:lineRule="auto"/>
              <w:rPr>
                <w:b/>
                <w:noProof w:val="0"/>
              </w:rPr>
            </w:pPr>
            <w:r w:rsidRPr="00F77D7A">
              <w:rPr>
                <w:b/>
                <w:noProof w:val="0"/>
                <w:sz w:val="22"/>
                <w:szCs w:val="22"/>
              </w:rPr>
              <w:t xml:space="preserve">Dainavos </w:t>
            </w:r>
          </w:p>
        </w:tc>
        <w:tc>
          <w:tcPr>
            <w:tcW w:w="1265" w:type="dxa"/>
            <w:tcBorders>
              <w:top w:val="single" w:sz="4" w:space="0" w:color="auto"/>
              <w:left w:val="single" w:sz="4" w:space="0" w:color="auto"/>
              <w:bottom w:val="single" w:sz="4" w:space="0" w:color="auto"/>
              <w:right w:val="single" w:sz="4" w:space="0" w:color="auto"/>
            </w:tcBorders>
            <w:hideMark/>
          </w:tcPr>
          <w:p w14:paraId="1ACCB582" w14:textId="77777777" w:rsidR="0063351C" w:rsidRPr="00F77D7A" w:rsidRDefault="0063351C" w:rsidP="00FD2B26">
            <w:pPr>
              <w:spacing w:line="276" w:lineRule="auto"/>
              <w:rPr>
                <w:noProof w:val="0"/>
              </w:rPr>
            </w:pPr>
            <w:r w:rsidRPr="00F77D7A">
              <w:rPr>
                <w:noProof w:val="0"/>
                <w:sz w:val="22"/>
                <w:szCs w:val="22"/>
              </w:rPr>
              <w:t>9</w:t>
            </w:r>
          </w:p>
        </w:tc>
        <w:tc>
          <w:tcPr>
            <w:tcW w:w="1448" w:type="dxa"/>
            <w:tcBorders>
              <w:top w:val="single" w:sz="4" w:space="0" w:color="auto"/>
              <w:left w:val="single" w:sz="4" w:space="0" w:color="auto"/>
              <w:bottom w:val="single" w:sz="4" w:space="0" w:color="auto"/>
              <w:right w:val="single" w:sz="4" w:space="0" w:color="auto"/>
            </w:tcBorders>
            <w:hideMark/>
          </w:tcPr>
          <w:p w14:paraId="3A5BF34D" w14:textId="77777777" w:rsidR="0063351C" w:rsidRPr="00F77D7A" w:rsidRDefault="0063351C" w:rsidP="00FD2B26">
            <w:pPr>
              <w:spacing w:line="276" w:lineRule="auto"/>
              <w:rPr>
                <w:noProof w:val="0"/>
              </w:rPr>
            </w:pPr>
            <w:r w:rsidRPr="00F77D7A">
              <w:rPr>
                <w:noProof w:val="0"/>
                <w:sz w:val="22"/>
                <w:szCs w:val="22"/>
              </w:rPr>
              <w:t>24</w:t>
            </w:r>
          </w:p>
        </w:tc>
        <w:tc>
          <w:tcPr>
            <w:tcW w:w="1448" w:type="dxa"/>
            <w:tcBorders>
              <w:top w:val="single" w:sz="4" w:space="0" w:color="auto"/>
              <w:left w:val="single" w:sz="4" w:space="0" w:color="auto"/>
              <w:bottom w:val="single" w:sz="4" w:space="0" w:color="auto"/>
              <w:right w:val="single" w:sz="4" w:space="0" w:color="auto"/>
            </w:tcBorders>
            <w:hideMark/>
          </w:tcPr>
          <w:p w14:paraId="749197DA" w14:textId="77777777" w:rsidR="0063351C" w:rsidRPr="00F77D7A" w:rsidRDefault="0063351C" w:rsidP="00FD2B26">
            <w:pPr>
              <w:spacing w:line="276" w:lineRule="auto"/>
              <w:rPr>
                <w:noProof w:val="0"/>
              </w:rPr>
            </w:pPr>
            <w:r w:rsidRPr="00F77D7A">
              <w:rPr>
                <w:noProof w:val="0"/>
                <w:sz w:val="22"/>
                <w:szCs w:val="22"/>
              </w:rPr>
              <w:t>8</w:t>
            </w:r>
          </w:p>
        </w:tc>
        <w:tc>
          <w:tcPr>
            <w:tcW w:w="1509" w:type="dxa"/>
            <w:tcBorders>
              <w:top w:val="single" w:sz="4" w:space="0" w:color="auto"/>
              <w:left w:val="single" w:sz="4" w:space="0" w:color="auto"/>
              <w:bottom w:val="single" w:sz="4" w:space="0" w:color="auto"/>
              <w:right w:val="single" w:sz="4" w:space="0" w:color="auto"/>
            </w:tcBorders>
            <w:hideMark/>
          </w:tcPr>
          <w:p w14:paraId="107B7FF5" w14:textId="77777777" w:rsidR="0063351C" w:rsidRPr="00F77D7A" w:rsidRDefault="0063351C" w:rsidP="00FD2B26">
            <w:pPr>
              <w:spacing w:line="276" w:lineRule="auto"/>
              <w:rPr>
                <w:noProof w:val="0"/>
              </w:rPr>
            </w:pPr>
            <w:r w:rsidRPr="00F77D7A">
              <w:rPr>
                <w:noProof w:val="0"/>
                <w:sz w:val="22"/>
                <w:szCs w:val="22"/>
              </w:rPr>
              <w:t>23</w:t>
            </w:r>
          </w:p>
        </w:tc>
        <w:tc>
          <w:tcPr>
            <w:tcW w:w="1176" w:type="dxa"/>
            <w:tcBorders>
              <w:top w:val="single" w:sz="4" w:space="0" w:color="auto"/>
              <w:left w:val="single" w:sz="4" w:space="0" w:color="auto"/>
              <w:bottom w:val="single" w:sz="4" w:space="0" w:color="auto"/>
              <w:right w:val="single" w:sz="4" w:space="0" w:color="auto"/>
            </w:tcBorders>
            <w:hideMark/>
          </w:tcPr>
          <w:p w14:paraId="6CE893EC" w14:textId="77777777" w:rsidR="0063351C" w:rsidRPr="00F77D7A" w:rsidRDefault="0063351C" w:rsidP="00FD2B26">
            <w:pPr>
              <w:spacing w:line="276" w:lineRule="auto"/>
              <w:rPr>
                <w:noProof w:val="0"/>
              </w:rPr>
            </w:pPr>
            <w:r w:rsidRPr="00F77D7A">
              <w:rPr>
                <w:noProof w:val="0"/>
                <w:sz w:val="22"/>
                <w:szCs w:val="22"/>
              </w:rPr>
              <w:t>7</w:t>
            </w:r>
          </w:p>
        </w:tc>
        <w:tc>
          <w:tcPr>
            <w:tcW w:w="290" w:type="dxa"/>
            <w:tcBorders>
              <w:top w:val="single" w:sz="4" w:space="0" w:color="auto"/>
              <w:left w:val="single" w:sz="4" w:space="0" w:color="auto"/>
              <w:bottom w:val="single" w:sz="4" w:space="0" w:color="auto"/>
              <w:right w:val="single" w:sz="4" w:space="0" w:color="auto"/>
            </w:tcBorders>
            <w:hideMark/>
          </w:tcPr>
          <w:p w14:paraId="317FAE3C" w14:textId="77777777" w:rsidR="0063351C" w:rsidRPr="00F77D7A" w:rsidRDefault="0063351C" w:rsidP="00FD2B26">
            <w:pPr>
              <w:spacing w:line="276" w:lineRule="auto"/>
              <w:rPr>
                <w:noProof w:val="0"/>
              </w:rPr>
            </w:pPr>
            <w:r w:rsidRPr="00F77D7A">
              <w:rPr>
                <w:noProof w:val="0"/>
                <w:sz w:val="22"/>
                <w:szCs w:val="22"/>
              </w:rPr>
              <w:t>19</w:t>
            </w:r>
          </w:p>
        </w:tc>
      </w:tr>
      <w:tr w:rsidR="0063351C" w:rsidRPr="00F77D7A" w14:paraId="0AB4886B" w14:textId="77777777" w:rsidTr="00FD2B26">
        <w:trPr>
          <w:trHeight w:val="330"/>
        </w:trPr>
        <w:tc>
          <w:tcPr>
            <w:tcW w:w="571" w:type="dxa"/>
            <w:tcBorders>
              <w:top w:val="single" w:sz="4" w:space="0" w:color="auto"/>
              <w:left w:val="single" w:sz="4" w:space="0" w:color="auto"/>
              <w:bottom w:val="single" w:sz="4" w:space="0" w:color="auto"/>
              <w:right w:val="single" w:sz="4" w:space="0" w:color="auto"/>
            </w:tcBorders>
            <w:hideMark/>
          </w:tcPr>
          <w:p w14:paraId="21440871" w14:textId="77777777" w:rsidR="0063351C" w:rsidRPr="00F77D7A" w:rsidRDefault="0063351C" w:rsidP="00FD2B26">
            <w:pPr>
              <w:spacing w:line="276" w:lineRule="auto"/>
              <w:rPr>
                <w:noProof w:val="0"/>
              </w:rPr>
            </w:pPr>
            <w:r w:rsidRPr="00F77D7A">
              <w:rPr>
                <w:noProof w:val="0"/>
                <w:sz w:val="22"/>
                <w:szCs w:val="22"/>
              </w:rPr>
              <w:t>5.</w:t>
            </w:r>
          </w:p>
        </w:tc>
        <w:tc>
          <w:tcPr>
            <w:tcW w:w="1615" w:type="dxa"/>
            <w:tcBorders>
              <w:top w:val="single" w:sz="4" w:space="0" w:color="auto"/>
              <w:left w:val="single" w:sz="4" w:space="0" w:color="auto"/>
              <w:bottom w:val="single" w:sz="4" w:space="0" w:color="auto"/>
              <w:right w:val="single" w:sz="4" w:space="0" w:color="auto"/>
            </w:tcBorders>
            <w:hideMark/>
          </w:tcPr>
          <w:p w14:paraId="4A04A6D9" w14:textId="77777777" w:rsidR="0063351C" w:rsidRPr="00F77D7A" w:rsidRDefault="0063351C" w:rsidP="00FD2B26">
            <w:pPr>
              <w:spacing w:line="276" w:lineRule="auto"/>
              <w:rPr>
                <w:b/>
                <w:noProof w:val="0"/>
              </w:rPr>
            </w:pPr>
            <w:r w:rsidRPr="00F77D7A">
              <w:rPr>
                <w:b/>
                <w:noProof w:val="0"/>
                <w:sz w:val="22"/>
                <w:szCs w:val="22"/>
              </w:rPr>
              <w:t xml:space="preserve">Dieveniškių </w:t>
            </w:r>
          </w:p>
        </w:tc>
        <w:tc>
          <w:tcPr>
            <w:tcW w:w="1265" w:type="dxa"/>
            <w:tcBorders>
              <w:top w:val="single" w:sz="4" w:space="0" w:color="auto"/>
              <w:left w:val="single" w:sz="4" w:space="0" w:color="auto"/>
              <w:bottom w:val="single" w:sz="4" w:space="0" w:color="auto"/>
              <w:right w:val="single" w:sz="4" w:space="0" w:color="auto"/>
            </w:tcBorders>
            <w:hideMark/>
          </w:tcPr>
          <w:p w14:paraId="2F81BDD5" w14:textId="77777777" w:rsidR="0063351C" w:rsidRPr="00F77D7A" w:rsidRDefault="0063351C" w:rsidP="00FD2B26">
            <w:pPr>
              <w:spacing w:line="276" w:lineRule="auto"/>
              <w:rPr>
                <w:noProof w:val="0"/>
              </w:rPr>
            </w:pPr>
            <w:r w:rsidRPr="00F77D7A">
              <w:rPr>
                <w:noProof w:val="0"/>
                <w:sz w:val="22"/>
                <w:szCs w:val="22"/>
              </w:rPr>
              <w:t>5</w:t>
            </w:r>
          </w:p>
        </w:tc>
        <w:tc>
          <w:tcPr>
            <w:tcW w:w="1448" w:type="dxa"/>
            <w:tcBorders>
              <w:top w:val="single" w:sz="4" w:space="0" w:color="auto"/>
              <w:left w:val="single" w:sz="4" w:space="0" w:color="auto"/>
              <w:bottom w:val="single" w:sz="4" w:space="0" w:color="auto"/>
              <w:right w:val="single" w:sz="4" w:space="0" w:color="auto"/>
            </w:tcBorders>
            <w:hideMark/>
          </w:tcPr>
          <w:p w14:paraId="1F5C568B" w14:textId="77777777" w:rsidR="0063351C" w:rsidRPr="00F77D7A" w:rsidRDefault="0063351C" w:rsidP="00FD2B26">
            <w:pPr>
              <w:spacing w:line="276" w:lineRule="auto"/>
              <w:rPr>
                <w:noProof w:val="0"/>
              </w:rPr>
            </w:pPr>
            <w:r w:rsidRPr="00F77D7A">
              <w:rPr>
                <w:noProof w:val="0"/>
                <w:sz w:val="22"/>
                <w:szCs w:val="22"/>
              </w:rPr>
              <w:t>12</w:t>
            </w:r>
          </w:p>
        </w:tc>
        <w:tc>
          <w:tcPr>
            <w:tcW w:w="1448" w:type="dxa"/>
            <w:tcBorders>
              <w:top w:val="single" w:sz="4" w:space="0" w:color="auto"/>
              <w:left w:val="single" w:sz="4" w:space="0" w:color="auto"/>
              <w:bottom w:val="single" w:sz="4" w:space="0" w:color="auto"/>
              <w:right w:val="single" w:sz="4" w:space="0" w:color="auto"/>
            </w:tcBorders>
            <w:hideMark/>
          </w:tcPr>
          <w:p w14:paraId="3470D4E2" w14:textId="77777777" w:rsidR="0063351C" w:rsidRPr="00F77D7A" w:rsidRDefault="0063351C" w:rsidP="00FD2B26">
            <w:pPr>
              <w:spacing w:line="276" w:lineRule="auto"/>
              <w:rPr>
                <w:noProof w:val="0"/>
              </w:rPr>
            </w:pPr>
            <w:r w:rsidRPr="00F77D7A">
              <w:rPr>
                <w:noProof w:val="0"/>
                <w:sz w:val="22"/>
                <w:szCs w:val="22"/>
              </w:rPr>
              <w:t>9</w:t>
            </w:r>
          </w:p>
        </w:tc>
        <w:tc>
          <w:tcPr>
            <w:tcW w:w="1509" w:type="dxa"/>
            <w:tcBorders>
              <w:top w:val="single" w:sz="4" w:space="0" w:color="auto"/>
              <w:left w:val="single" w:sz="4" w:space="0" w:color="auto"/>
              <w:bottom w:val="single" w:sz="4" w:space="0" w:color="auto"/>
              <w:right w:val="single" w:sz="4" w:space="0" w:color="auto"/>
            </w:tcBorders>
            <w:hideMark/>
          </w:tcPr>
          <w:p w14:paraId="67A3B964" w14:textId="77777777" w:rsidR="0063351C" w:rsidRPr="00F77D7A" w:rsidRDefault="0063351C" w:rsidP="00FD2B26">
            <w:pPr>
              <w:spacing w:line="276" w:lineRule="auto"/>
              <w:rPr>
                <w:noProof w:val="0"/>
              </w:rPr>
            </w:pPr>
            <w:r w:rsidRPr="00F77D7A">
              <w:rPr>
                <w:noProof w:val="0"/>
                <w:sz w:val="22"/>
                <w:szCs w:val="22"/>
              </w:rPr>
              <w:t>22</w:t>
            </w:r>
          </w:p>
        </w:tc>
        <w:tc>
          <w:tcPr>
            <w:tcW w:w="1176" w:type="dxa"/>
            <w:tcBorders>
              <w:top w:val="single" w:sz="4" w:space="0" w:color="auto"/>
              <w:left w:val="single" w:sz="4" w:space="0" w:color="auto"/>
              <w:bottom w:val="single" w:sz="4" w:space="0" w:color="auto"/>
              <w:right w:val="single" w:sz="4" w:space="0" w:color="auto"/>
            </w:tcBorders>
            <w:hideMark/>
          </w:tcPr>
          <w:p w14:paraId="0F0C229F" w14:textId="77777777" w:rsidR="0063351C" w:rsidRPr="00F77D7A" w:rsidRDefault="0063351C" w:rsidP="00FD2B26">
            <w:pPr>
              <w:spacing w:line="276" w:lineRule="auto"/>
              <w:rPr>
                <w:noProof w:val="0"/>
              </w:rPr>
            </w:pPr>
            <w:r w:rsidRPr="00F77D7A">
              <w:rPr>
                <w:noProof w:val="0"/>
                <w:sz w:val="22"/>
                <w:szCs w:val="22"/>
              </w:rPr>
              <w:t>8</w:t>
            </w:r>
          </w:p>
        </w:tc>
        <w:tc>
          <w:tcPr>
            <w:tcW w:w="290" w:type="dxa"/>
            <w:tcBorders>
              <w:top w:val="single" w:sz="4" w:space="0" w:color="auto"/>
              <w:left w:val="single" w:sz="4" w:space="0" w:color="auto"/>
              <w:bottom w:val="single" w:sz="4" w:space="0" w:color="auto"/>
              <w:right w:val="single" w:sz="4" w:space="0" w:color="auto"/>
            </w:tcBorders>
            <w:hideMark/>
          </w:tcPr>
          <w:p w14:paraId="5F98F9D0" w14:textId="77777777" w:rsidR="0063351C" w:rsidRPr="00F77D7A" w:rsidRDefault="0063351C" w:rsidP="00FD2B26">
            <w:pPr>
              <w:spacing w:line="276" w:lineRule="auto"/>
              <w:rPr>
                <w:noProof w:val="0"/>
              </w:rPr>
            </w:pPr>
            <w:r w:rsidRPr="00F77D7A">
              <w:rPr>
                <w:noProof w:val="0"/>
                <w:sz w:val="22"/>
                <w:szCs w:val="22"/>
              </w:rPr>
              <w:t>22</w:t>
            </w:r>
          </w:p>
        </w:tc>
      </w:tr>
      <w:tr w:rsidR="0063351C" w:rsidRPr="00F77D7A" w14:paraId="4472EE26" w14:textId="77777777" w:rsidTr="00FD2B26">
        <w:trPr>
          <w:trHeight w:val="360"/>
        </w:trPr>
        <w:tc>
          <w:tcPr>
            <w:tcW w:w="571" w:type="dxa"/>
            <w:tcBorders>
              <w:top w:val="single" w:sz="4" w:space="0" w:color="auto"/>
              <w:left w:val="single" w:sz="4" w:space="0" w:color="auto"/>
              <w:bottom w:val="single" w:sz="4" w:space="0" w:color="auto"/>
              <w:right w:val="single" w:sz="4" w:space="0" w:color="auto"/>
            </w:tcBorders>
            <w:hideMark/>
          </w:tcPr>
          <w:p w14:paraId="4AE21AE8" w14:textId="77777777" w:rsidR="0063351C" w:rsidRPr="00F77D7A" w:rsidRDefault="0063351C" w:rsidP="00FD2B26">
            <w:pPr>
              <w:spacing w:line="276" w:lineRule="auto"/>
              <w:rPr>
                <w:noProof w:val="0"/>
              </w:rPr>
            </w:pPr>
            <w:r w:rsidRPr="00F77D7A">
              <w:rPr>
                <w:noProof w:val="0"/>
                <w:sz w:val="22"/>
                <w:szCs w:val="22"/>
              </w:rPr>
              <w:t>6.</w:t>
            </w:r>
          </w:p>
        </w:tc>
        <w:tc>
          <w:tcPr>
            <w:tcW w:w="1615" w:type="dxa"/>
            <w:tcBorders>
              <w:top w:val="single" w:sz="4" w:space="0" w:color="auto"/>
              <w:left w:val="single" w:sz="4" w:space="0" w:color="auto"/>
              <w:bottom w:val="single" w:sz="4" w:space="0" w:color="auto"/>
              <w:right w:val="single" w:sz="4" w:space="0" w:color="auto"/>
            </w:tcBorders>
            <w:hideMark/>
          </w:tcPr>
          <w:p w14:paraId="5F2F0C4C" w14:textId="77777777" w:rsidR="0063351C" w:rsidRPr="00F77D7A" w:rsidRDefault="0063351C" w:rsidP="00FD2B26">
            <w:pPr>
              <w:spacing w:line="276" w:lineRule="auto"/>
              <w:rPr>
                <w:b/>
                <w:noProof w:val="0"/>
              </w:rPr>
            </w:pPr>
            <w:r w:rsidRPr="00F77D7A">
              <w:rPr>
                <w:b/>
                <w:noProof w:val="0"/>
                <w:sz w:val="22"/>
                <w:szCs w:val="22"/>
              </w:rPr>
              <w:t xml:space="preserve">Eišiškių </w:t>
            </w:r>
          </w:p>
        </w:tc>
        <w:tc>
          <w:tcPr>
            <w:tcW w:w="1265" w:type="dxa"/>
            <w:tcBorders>
              <w:top w:val="single" w:sz="4" w:space="0" w:color="auto"/>
              <w:left w:val="single" w:sz="4" w:space="0" w:color="auto"/>
              <w:bottom w:val="single" w:sz="4" w:space="0" w:color="auto"/>
              <w:right w:val="single" w:sz="4" w:space="0" w:color="auto"/>
            </w:tcBorders>
            <w:hideMark/>
          </w:tcPr>
          <w:p w14:paraId="2AF7AD88" w14:textId="77777777" w:rsidR="0063351C" w:rsidRPr="00F77D7A" w:rsidRDefault="0063351C" w:rsidP="00FD2B26">
            <w:pPr>
              <w:spacing w:line="276" w:lineRule="auto"/>
              <w:rPr>
                <w:noProof w:val="0"/>
              </w:rPr>
            </w:pPr>
            <w:r w:rsidRPr="00F77D7A">
              <w:rPr>
                <w:noProof w:val="0"/>
                <w:sz w:val="22"/>
                <w:szCs w:val="22"/>
              </w:rPr>
              <w:t>10</w:t>
            </w:r>
          </w:p>
        </w:tc>
        <w:tc>
          <w:tcPr>
            <w:tcW w:w="1448" w:type="dxa"/>
            <w:tcBorders>
              <w:top w:val="single" w:sz="4" w:space="0" w:color="auto"/>
              <w:left w:val="single" w:sz="4" w:space="0" w:color="auto"/>
              <w:bottom w:val="single" w:sz="4" w:space="0" w:color="auto"/>
              <w:right w:val="single" w:sz="4" w:space="0" w:color="auto"/>
            </w:tcBorders>
            <w:hideMark/>
          </w:tcPr>
          <w:p w14:paraId="7AC8FFC9" w14:textId="77777777" w:rsidR="0063351C" w:rsidRPr="00F77D7A" w:rsidRDefault="0063351C" w:rsidP="00FD2B26">
            <w:pPr>
              <w:spacing w:line="276" w:lineRule="auto"/>
              <w:rPr>
                <w:noProof w:val="0"/>
              </w:rPr>
            </w:pPr>
            <w:r w:rsidRPr="00F77D7A">
              <w:rPr>
                <w:noProof w:val="0"/>
                <w:sz w:val="22"/>
                <w:szCs w:val="22"/>
              </w:rPr>
              <w:t>33</w:t>
            </w:r>
          </w:p>
        </w:tc>
        <w:tc>
          <w:tcPr>
            <w:tcW w:w="1448" w:type="dxa"/>
            <w:tcBorders>
              <w:top w:val="single" w:sz="4" w:space="0" w:color="auto"/>
              <w:left w:val="single" w:sz="4" w:space="0" w:color="auto"/>
              <w:bottom w:val="single" w:sz="4" w:space="0" w:color="auto"/>
              <w:right w:val="single" w:sz="4" w:space="0" w:color="auto"/>
            </w:tcBorders>
            <w:hideMark/>
          </w:tcPr>
          <w:p w14:paraId="0C09C9DE" w14:textId="77777777" w:rsidR="0063351C" w:rsidRPr="00F77D7A" w:rsidRDefault="0063351C" w:rsidP="00FD2B26">
            <w:pPr>
              <w:spacing w:line="276" w:lineRule="auto"/>
              <w:rPr>
                <w:noProof w:val="0"/>
              </w:rPr>
            </w:pPr>
            <w:r w:rsidRPr="00F77D7A">
              <w:rPr>
                <w:noProof w:val="0"/>
                <w:sz w:val="22"/>
                <w:szCs w:val="22"/>
              </w:rPr>
              <w:t>8</w:t>
            </w:r>
          </w:p>
        </w:tc>
        <w:tc>
          <w:tcPr>
            <w:tcW w:w="1509" w:type="dxa"/>
            <w:tcBorders>
              <w:top w:val="single" w:sz="4" w:space="0" w:color="auto"/>
              <w:left w:val="single" w:sz="4" w:space="0" w:color="auto"/>
              <w:bottom w:val="single" w:sz="4" w:space="0" w:color="auto"/>
              <w:right w:val="single" w:sz="4" w:space="0" w:color="auto"/>
            </w:tcBorders>
            <w:hideMark/>
          </w:tcPr>
          <w:p w14:paraId="6E920943" w14:textId="77777777" w:rsidR="0063351C" w:rsidRPr="00F77D7A" w:rsidRDefault="0063351C" w:rsidP="00FD2B26">
            <w:pPr>
              <w:spacing w:line="276" w:lineRule="auto"/>
              <w:rPr>
                <w:noProof w:val="0"/>
              </w:rPr>
            </w:pPr>
            <w:r w:rsidRPr="00F77D7A">
              <w:rPr>
                <w:noProof w:val="0"/>
                <w:sz w:val="22"/>
                <w:szCs w:val="22"/>
              </w:rPr>
              <w:t>28</w:t>
            </w:r>
          </w:p>
        </w:tc>
        <w:tc>
          <w:tcPr>
            <w:tcW w:w="1176" w:type="dxa"/>
            <w:tcBorders>
              <w:top w:val="single" w:sz="4" w:space="0" w:color="auto"/>
              <w:left w:val="single" w:sz="4" w:space="0" w:color="auto"/>
              <w:bottom w:val="single" w:sz="4" w:space="0" w:color="auto"/>
              <w:right w:val="single" w:sz="4" w:space="0" w:color="auto"/>
            </w:tcBorders>
            <w:hideMark/>
          </w:tcPr>
          <w:p w14:paraId="737A3158" w14:textId="77777777" w:rsidR="0063351C" w:rsidRPr="00F77D7A" w:rsidRDefault="0063351C" w:rsidP="00FD2B26">
            <w:pPr>
              <w:spacing w:line="276" w:lineRule="auto"/>
              <w:rPr>
                <w:noProof w:val="0"/>
              </w:rPr>
            </w:pPr>
            <w:r w:rsidRPr="00F77D7A">
              <w:rPr>
                <w:noProof w:val="0"/>
                <w:sz w:val="22"/>
                <w:szCs w:val="22"/>
              </w:rPr>
              <w:t>13</w:t>
            </w:r>
          </w:p>
        </w:tc>
        <w:tc>
          <w:tcPr>
            <w:tcW w:w="290" w:type="dxa"/>
            <w:tcBorders>
              <w:top w:val="single" w:sz="4" w:space="0" w:color="auto"/>
              <w:left w:val="single" w:sz="4" w:space="0" w:color="auto"/>
              <w:bottom w:val="single" w:sz="4" w:space="0" w:color="auto"/>
              <w:right w:val="single" w:sz="4" w:space="0" w:color="auto"/>
            </w:tcBorders>
            <w:hideMark/>
          </w:tcPr>
          <w:p w14:paraId="31C3ED4A" w14:textId="77777777" w:rsidR="0063351C" w:rsidRPr="00F77D7A" w:rsidRDefault="0063351C" w:rsidP="00FD2B26">
            <w:pPr>
              <w:spacing w:line="276" w:lineRule="auto"/>
              <w:rPr>
                <w:noProof w:val="0"/>
              </w:rPr>
            </w:pPr>
            <w:r w:rsidRPr="00F77D7A">
              <w:rPr>
                <w:noProof w:val="0"/>
                <w:sz w:val="22"/>
                <w:szCs w:val="22"/>
              </w:rPr>
              <w:t>36</w:t>
            </w:r>
          </w:p>
        </w:tc>
      </w:tr>
      <w:tr w:rsidR="0063351C" w:rsidRPr="00F77D7A" w14:paraId="496DD46D" w14:textId="77777777" w:rsidTr="00FD2B26">
        <w:trPr>
          <w:trHeight w:val="360"/>
        </w:trPr>
        <w:tc>
          <w:tcPr>
            <w:tcW w:w="571" w:type="dxa"/>
            <w:tcBorders>
              <w:top w:val="single" w:sz="4" w:space="0" w:color="auto"/>
              <w:left w:val="single" w:sz="4" w:space="0" w:color="auto"/>
              <w:bottom w:val="single" w:sz="4" w:space="0" w:color="auto"/>
              <w:right w:val="single" w:sz="4" w:space="0" w:color="auto"/>
            </w:tcBorders>
            <w:hideMark/>
          </w:tcPr>
          <w:p w14:paraId="0826FF79" w14:textId="77777777" w:rsidR="0063351C" w:rsidRPr="00F77D7A" w:rsidRDefault="0063351C" w:rsidP="00FD2B26">
            <w:pPr>
              <w:spacing w:line="276" w:lineRule="auto"/>
              <w:rPr>
                <w:noProof w:val="0"/>
              </w:rPr>
            </w:pPr>
            <w:r w:rsidRPr="00F77D7A">
              <w:rPr>
                <w:noProof w:val="0"/>
                <w:sz w:val="22"/>
                <w:szCs w:val="22"/>
              </w:rPr>
              <w:t>7.</w:t>
            </w:r>
          </w:p>
        </w:tc>
        <w:tc>
          <w:tcPr>
            <w:tcW w:w="1615" w:type="dxa"/>
            <w:tcBorders>
              <w:top w:val="single" w:sz="4" w:space="0" w:color="auto"/>
              <w:left w:val="single" w:sz="4" w:space="0" w:color="auto"/>
              <w:bottom w:val="single" w:sz="4" w:space="0" w:color="auto"/>
              <w:right w:val="single" w:sz="4" w:space="0" w:color="auto"/>
            </w:tcBorders>
            <w:hideMark/>
          </w:tcPr>
          <w:p w14:paraId="5B238C5D" w14:textId="77777777" w:rsidR="0063351C" w:rsidRPr="00F77D7A" w:rsidRDefault="0063351C" w:rsidP="00FD2B26">
            <w:pPr>
              <w:spacing w:line="276" w:lineRule="auto"/>
              <w:rPr>
                <w:b/>
                <w:noProof w:val="0"/>
              </w:rPr>
            </w:pPr>
            <w:r w:rsidRPr="00F77D7A">
              <w:rPr>
                <w:b/>
                <w:noProof w:val="0"/>
                <w:sz w:val="22"/>
                <w:szCs w:val="22"/>
              </w:rPr>
              <w:t xml:space="preserve">Jašiūnų </w:t>
            </w:r>
          </w:p>
        </w:tc>
        <w:tc>
          <w:tcPr>
            <w:tcW w:w="1265" w:type="dxa"/>
            <w:tcBorders>
              <w:top w:val="single" w:sz="4" w:space="0" w:color="auto"/>
              <w:left w:val="single" w:sz="4" w:space="0" w:color="auto"/>
              <w:bottom w:val="single" w:sz="4" w:space="0" w:color="auto"/>
              <w:right w:val="single" w:sz="4" w:space="0" w:color="auto"/>
            </w:tcBorders>
            <w:hideMark/>
          </w:tcPr>
          <w:p w14:paraId="7DCCA998" w14:textId="77777777" w:rsidR="0063351C" w:rsidRPr="00F77D7A" w:rsidRDefault="0063351C" w:rsidP="00FD2B26">
            <w:pPr>
              <w:spacing w:line="276" w:lineRule="auto"/>
              <w:rPr>
                <w:noProof w:val="0"/>
              </w:rPr>
            </w:pPr>
            <w:r w:rsidRPr="00F77D7A">
              <w:rPr>
                <w:noProof w:val="0"/>
                <w:sz w:val="22"/>
                <w:szCs w:val="22"/>
              </w:rPr>
              <w:t>14</w:t>
            </w:r>
          </w:p>
        </w:tc>
        <w:tc>
          <w:tcPr>
            <w:tcW w:w="1448" w:type="dxa"/>
            <w:tcBorders>
              <w:top w:val="single" w:sz="4" w:space="0" w:color="auto"/>
              <w:left w:val="single" w:sz="4" w:space="0" w:color="auto"/>
              <w:bottom w:val="single" w:sz="4" w:space="0" w:color="auto"/>
              <w:right w:val="single" w:sz="4" w:space="0" w:color="auto"/>
            </w:tcBorders>
            <w:hideMark/>
          </w:tcPr>
          <w:p w14:paraId="2F9315F2" w14:textId="77777777" w:rsidR="0063351C" w:rsidRPr="00F77D7A" w:rsidRDefault="0063351C" w:rsidP="00FD2B26">
            <w:pPr>
              <w:spacing w:line="276" w:lineRule="auto"/>
              <w:rPr>
                <w:noProof w:val="0"/>
              </w:rPr>
            </w:pPr>
            <w:r w:rsidRPr="00F77D7A">
              <w:rPr>
                <w:noProof w:val="0"/>
                <w:sz w:val="22"/>
                <w:szCs w:val="22"/>
              </w:rPr>
              <w:t>30</w:t>
            </w:r>
          </w:p>
        </w:tc>
        <w:tc>
          <w:tcPr>
            <w:tcW w:w="1448" w:type="dxa"/>
            <w:tcBorders>
              <w:top w:val="single" w:sz="4" w:space="0" w:color="auto"/>
              <w:left w:val="single" w:sz="4" w:space="0" w:color="auto"/>
              <w:bottom w:val="single" w:sz="4" w:space="0" w:color="auto"/>
              <w:right w:val="single" w:sz="4" w:space="0" w:color="auto"/>
            </w:tcBorders>
            <w:hideMark/>
          </w:tcPr>
          <w:p w14:paraId="38BDA3C8" w14:textId="77777777" w:rsidR="0063351C" w:rsidRPr="00F77D7A" w:rsidRDefault="0063351C" w:rsidP="00FD2B26">
            <w:pPr>
              <w:spacing w:line="276" w:lineRule="auto"/>
              <w:rPr>
                <w:noProof w:val="0"/>
              </w:rPr>
            </w:pPr>
            <w:r w:rsidRPr="00F77D7A">
              <w:rPr>
                <w:noProof w:val="0"/>
                <w:sz w:val="22"/>
                <w:szCs w:val="22"/>
              </w:rPr>
              <w:t>12</w:t>
            </w:r>
          </w:p>
        </w:tc>
        <w:tc>
          <w:tcPr>
            <w:tcW w:w="1509" w:type="dxa"/>
            <w:tcBorders>
              <w:top w:val="single" w:sz="4" w:space="0" w:color="auto"/>
              <w:left w:val="single" w:sz="4" w:space="0" w:color="auto"/>
              <w:bottom w:val="single" w:sz="4" w:space="0" w:color="auto"/>
              <w:right w:val="single" w:sz="4" w:space="0" w:color="auto"/>
            </w:tcBorders>
            <w:hideMark/>
          </w:tcPr>
          <w:p w14:paraId="5E40F257" w14:textId="77777777" w:rsidR="0063351C" w:rsidRPr="00F77D7A" w:rsidRDefault="0063351C" w:rsidP="00FD2B26">
            <w:pPr>
              <w:spacing w:line="276" w:lineRule="auto"/>
              <w:rPr>
                <w:noProof w:val="0"/>
              </w:rPr>
            </w:pPr>
            <w:r w:rsidRPr="00F77D7A">
              <w:rPr>
                <w:noProof w:val="0"/>
                <w:sz w:val="22"/>
                <w:szCs w:val="22"/>
              </w:rPr>
              <w:t>22</w:t>
            </w:r>
          </w:p>
        </w:tc>
        <w:tc>
          <w:tcPr>
            <w:tcW w:w="1176" w:type="dxa"/>
            <w:tcBorders>
              <w:top w:val="single" w:sz="4" w:space="0" w:color="auto"/>
              <w:left w:val="single" w:sz="4" w:space="0" w:color="auto"/>
              <w:bottom w:val="single" w:sz="4" w:space="0" w:color="auto"/>
              <w:right w:val="single" w:sz="4" w:space="0" w:color="auto"/>
            </w:tcBorders>
            <w:hideMark/>
          </w:tcPr>
          <w:p w14:paraId="7C9DE6C4" w14:textId="77777777" w:rsidR="0063351C" w:rsidRPr="00F77D7A" w:rsidRDefault="0063351C" w:rsidP="00FD2B26">
            <w:pPr>
              <w:spacing w:line="276" w:lineRule="auto"/>
              <w:rPr>
                <w:noProof w:val="0"/>
              </w:rPr>
            </w:pPr>
            <w:r w:rsidRPr="00F77D7A">
              <w:rPr>
                <w:noProof w:val="0"/>
                <w:sz w:val="22"/>
                <w:szCs w:val="22"/>
              </w:rPr>
              <w:t>12</w:t>
            </w:r>
          </w:p>
        </w:tc>
        <w:tc>
          <w:tcPr>
            <w:tcW w:w="290" w:type="dxa"/>
            <w:tcBorders>
              <w:top w:val="single" w:sz="4" w:space="0" w:color="auto"/>
              <w:left w:val="single" w:sz="4" w:space="0" w:color="auto"/>
              <w:bottom w:val="single" w:sz="4" w:space="0" w:color="auto"/>
              <w:right w:val="single" w:sz="4" w:space="0" w:color="auto"/>
            </w:tcBorders>
            <w:hideMark/>
          </w:tcPr>
          <w:p w14:paraId="50AAF460" w14:textId="77777777" w:rsidR="0063351C" w:rsidRPr="00F77D7A" w:rsidRDefault="0063351C" w:rsidP="00FD2B26">
            <w:pPr>
              <w:spacing w:line="276" w:lineRule="auto"/>
              <w:rPr>
                <w:noProof w:val="0"/>
              </w:rPr>
            </w:pPr>
            <w:r w:rsidRPr="00F77D7A">
              <w:rPr>
                <w:noProof w:val="0"/>
                <w:sz w:val="22"/>
                <w:szCs w:val="22"/>
              </w:rPr>
              <w:t>26</w:t>
            </w:r>
          </w:p>
        </w:tc>
      </w:tr>
      <w:tr w:rsidR="0063351C" w:rsidRPr="00F77D7A" w14:paraId="3D7FB811" w14:textId="77777777" w:rsidTr="00FD2B26">
        <w:trPr>
          <w:trHeight w:val="375"/>
        </w:trPr>
        <w:tc>
          <w:tcPr>
            <w:tcW w:w="571" w:type="dxa"/>
            <w:tcBorders>
              <w:top w:val="single" w:sz="4" w:space="0" w:color="auto"/>
              <w:left w:val="single" w:sz="4" w:space="0" w:color="auto"/>
              <w:bottom w:val="single" w:sz="4" w:space="0" w:color="auto"/>
              <w:right w:val="single" w:sz="4" w:space="0" w:color="auto"/>
            </w:tcBorders>
            <w:hideMark/>
          </w:tcPr>
          <w:p w14:paraId="157B335D" w14:textId="77777777" w:rsidR="0063351C" w:rsidRPr="00F77D7A" w:rsidRDefault="0063351C" w:rsidP="00FD2B26">
            <w:pPr>
              <w:spacing w:line="276" w:lineRule="auto"/>
              <w:rPr>
                <w:noProof w:val="0"/>
              </w:rPr>
            </w:pPr>
            <w:r w:rsidRPr="00F77D7A">
              <w:rPr>
                <w:noProof w:val="0"/>
                <w:sz w:val="22"/>
                <w:szCs w:val="22"/>
              </w:rPr>
              <w:t>8.</w:t>
            </w:r>
          </w:p>
        </w:tc>
        <w:tc>
          <w:tcPr>
            <w:tcW w:w="1615" w:type="dxa"/>
            <w:tcBorders>
              <w:top w:val="single" w:sz="4" w:space="0" w:color="auto"/>
              <w:left w:val="single" w:sz="4" w:space="0" w:color="auto"/>
              <w:bottom w:val="single" w:sz="4" w:space="0" w:color="auto"/>
              <w:right w:val="single" w:sz="4" w:space="0" w:color="auto"/>
            </w:tcBorders>
            <w:hideMark/>
          </w:tcPr>
          <w:p w14:paraId="326E417D" w14:textId="77777777" w:rsidR="0063351C" w:rsidRPr="00F77D7A" w:rsidRDefault="0063351C" w:rsidP="00FD2B26">
            <w:pPr>
              <w:spacing w:line="276" w:lineRule="auto"/>
              <w:rPr>
                <w:b/>
                <w:noProof w:val="0"/>
              </w:rPr>
            </w:pPr>
            <w:r w:rsidRPr="00F77D7A">
              <w:rPr>
                <w:b/>
                <w:noProof w:val="0"/>
                <w:sz w:val="22"/>
                <w:szCs w:val="22"/>
              </w:rPr>
              <w:t xml:space="preserve">Gerviškių </w:t>
            </w:r>
          </w:p>
        </w:tc>
        <w:tc>
          <w:tcPr>
            <w:tcW w:w="1265" w:type="dxa"/>
            <w:tcBorders>
              <w:top w:val="single" w:sz="4" w:space="0" w:color="auto"/>
              <w:left w:val="single" w:sz="4" w:space="0" w:color="auto"/>
              <w:bottom w:val="single" w:sz="4" w:space="0" w:color="auto"/>
              <w:right w:val="single" w:sz="4" w:space="0" w:color="auto"/>
            </w:tcBorders>
            <w:hideMark/>
          </w:tcPr>
          <w:p w14:paraId="4AD335EC" w14:textId="77777777" w:rsidR="0063351C" w:rsidRPr="00F77D7A" w:rsidRDefault="0063351C" w:rsidP="00FD2B26">
            <w:pPr>
              <w:spacing w:line="276" w:lineRule="auto"/>
              <w:rPr>
                <w:noProof w:val="0"/>
              </w:rPr>
            </w:pPr>
            <w:r w:rsidRPr="00F77D7A">
              <w:rPr>
                <w:noProof w:val="0"/>
                <w:sz w:val="22"/>
                <w:szCs w:val="22"/>
              </w:rPr>
              <w:t>12</w:t>
            </w:r>
          </w:p>
        </w:tc>
        <w:tc>
          <w:tcPr>
            <w:tcW w:w="1448" w:type="dxa"/>
            <w:tcBorders>
              <w:top w:val="single" w:sz="4" w:space="0" w:color="auto"/>
              <w:left w:val="single" w:sz="4" w:space="0" w:color="auto"/>
              <w:bottom w:val="single" w:sz="4" w:space="0" w:color="auto"/>
              <w:right w:val="single" w:sz="4" w:space="0" w:color="auto"/>
            </w:tcBorders>
            <w:hideMark/>
          </w:tcPr>
          <w:p w14:paraId="23C86C96" w14:textId="77777777" w:rsidR="0063351C" w:rsidRPr="00F77D7A" w:rsidRDefault="0063351C" w:rsidP="00FD2B26">
            <w:pPr>
              <w:spacing w:line="276" w:lineRule="auto"/>
              <w:rPr>
                <w:noProof w:val="0"/>
              </w:rPr>
            </w:pPr>
            <w:r w:rsidRPr="00F77D7A">
              <w:rPr>
                <w:noProof w:val="0"/>
                <w:sz w:val="22"/>
                <w:szCs w:val="22"/>
              </w:rPr>
              <w:t>24</w:t>
            </w:r>
          </w:p>
        </w:tc>
        <w:tc>
          <w:tcPr>
            <w:tcW w:w="1448" w:type="dxa"/>
            <w:tcBorders>
              <w:top w:val="single" w:sz="4" w:space="0" w:color="auto"/>
              <w:left w:val="single" w:sz="4" w:space="0" w:color="auto"/>
              <w:bottom w:val="single" w:sz="4" w:space="0" w:color="auto"/>
              <w:right w:val="single" w:sz="4" w:space="0" w:color="auto"/>
            </w:tcBorders>
            <w:hideMark/>
          </w:tcPr>
          <w:p w14:paraId="5AFA85C4" w14:textId="77777777" w:rsidR="0063351C" w:rsidRPr="00F77D7A" w:rsidRDefault="0063351C" w:rsidP="00FD2B26">
            <w:pPr>
              <w:spacing w:line="276" w:lineRule="auto"/>
              <w:rPr>
                <w:noProof w:val="0"/>
              </w:rPr>
            </w:pPr>
            <w:r w:rsidRPr="00F77D7A">
              <w:rPr>
                <w:noProof w:val="0"/>
                <w:sz w:val="22"/>
                <w:szCs w:val="22"/>
              </w:rPr>
              <w:t>9</w:t>
            </w:r>
          </w:p>
        </w:tc>
        <w:tc>
          <w:tcPr>
            <w:tcW w:w="1509" w:type="dxa"/>
            <w:tcBorders>
              <w:top w:val="single" w:sz="4" w:space="0" w:color="auto"/>
              <w:left w:val="single" w:sz="4" w:space="0" w:color="auto"/>
              <w:bottom w:val="single" w:sz="4" w:space="0" w:color="auto"/>
              <w:right w:val="single" w:sz="4" w:space="0" w:color="auto"/>
            </w:tcBorders>
            <w:hideMark/>
          </w:tcPr>
          <w:p w14:paraId="57EA90C9" w14:textId="77777777" w:rsidR="0063351C" w:rsidRPr="00F77D7A" w:rsidRDefault="0063351C" w:rsidP="00FD2B26">
            <w:pPr>
              <w:spacing w:line="276" w:lineRule="auto"/>
              <w:rPr>
                <w:noProof w:val="0"/>
              </w:rPr>
            </w:pPr>
            <w:r w:rsidRPr="00F77D7A">
              <w:rPr>
                <w:noProof w:val="0"/>
                <w:sz w:val="22"/>
                <w:szCs w:val="22"/>
              </w:rPr>
              <w:t>22</w:t>
            </w:r>
          </w:p>
        </w:tc>
        <w:tc>
          <w:tcPr>
            <w:tcW w:w="1176" w:type="dxa"/>
            <w:tcBorders>
              <w:top w:val="single" w:sz="4" w:space="0" w:color="auto"/>
              <w:left w:val="single" w:sz="4" w:space="0" w:color="auto"/>
              <w:bottom w:val="single" w:sz="4" w:space="0" w:color="auto"/>
              <w:right w:val="single" w:sz="4" w:space="0" w:color="auto"/>
            </w:tcBorders>
            <w:hideMark/>
          </w:tcPr>
          <w:p w14:paraId="5CC14E07" w14:textId="77777777" w:rsidR="0063351C" w:rsidRPr="00F77D7A" w:rsidRDefault="0063351C" w:rsidP="00FD2B26">
            <w:pPr>
              <w:spacing w:line="276" w:lineRule="auto"/>
              <w:rPr>
                <w:noProof w:val="0"/>
              </w:rPr>
            </w:pPr>
            <w:r w:rsidRPr="00F77D7A">
              <w:rPr>
                <w:noProof w:val="0"/>
                <w:sz w:val="22"/>
                <w:szCs w:val="22"/>
              </w:rPr>
              <w:t>11</w:t>
            </w:r>
          </w:p>
        </w:tc>
        <w:tc>
          <w:tcPr>
            <w:tcW w:w="290" w:type="dxa"/>
            <w:tcBorders>
              <w:top w:val="single" w:sz="4" w:space="0" w:color="auto"/>
              <w:left w:val="single" w:sz="4" w:space="0" w:color="auto"/>
              <w:bottom w:val="single" w:sz="4" w:space="0" w:color="auto"/>
              <w:right w:val="single" w:sz="4" w:space="0" w:color="auto"/>
            </w:tcBorders>
            <w:hideMark/>
          </w:tcPr>
          <w:p w14:paraId="7EDB48AB" w14:textId="77777777" w:rsidR="0063351C" w:rsidRPr="00F77D7A" w:rsidRDefault="0063351C" w:rsidP="00FD2B26">
            <w:pPr>
              <w:spacing w:line="276" w:lineRule="auto"/>
              <w:rPr>
                <w:noProof w:val="0"/>
              </w:rPr>
            </w:pPr>
            <w:r w:rsidRPr="00F77D7A">
              <w:rPr>
                <w:noProof w:val="0"/>
                <w:sz w:val="22"/>
                <w:szCs w:val="22"/>
              </w:rPr>
              <w:t>28</w:t>
            </w:r>
          </w:p>
        </w:tc>
      </w:tr>
      <w:tr w:rsidR="0063351C" w:rsidRPr="00F77D7A" w14:paraId="34B1C582" w14:textId="77777777" w:rsidTr="00FD2B26">
        <w:trPr>
          <w:trHeight w:val="360"/>
        </w:trPr>
        <w:tc>
          <w:tcPr>
            <w:tcW w:w="571" w:type="dxa"/>
            <w:tcBorders>
              <w:top w:val="single" w:sz="4" w:space="0" w:color="auto"/>
              <w:left w:val="single" w:sz="4" w:space="0" w:color="auto"/>
              <w:bottom w:val="single" w:sz="4" w:space="0" w:color="auto"/>
              <w:right w:val="single" w:sz="4" w:space="0" w:color="auto"/>
            </w:tcBorders>
            <w:hideMark/>
          </w:tcPr>
          <w:p w14:paraId="67C52609" w14:textId="77777777" w:rsidR="0063351C" w:rsidRPr="00F77D7A" w:rsidRDefault="0063351C" w:rsidP="00FD2B26">
            <w:pPr>
              <w:spacing w:line="276" w:lineRule="auto"/>
              <w:rPr>
                <w:noProof w:val="0"/>
              </w:rPr>
            </w:pPr>
            <w:r w:rsidRPr="00F77D7A">
              <w:rPr>
                <w:noProof w:val="0"/>
                <w:sz w:val="22"/>
                <w:szCs w:val="22"/>
              </w:rPr>
              <w:t>9.</w:t>
            </w:r>
          </w:p>
        </w:tc>
        <w:tc>
          <w:tcPr>
            <w:tcW w:w="1615" w:type="dxa"/>
            <w:tcBorders>
              <w:top w:val="single" w:sz="4" w:space="0" w:color="auto"/>
              <w:left w:val="single" w:sz="4" w:space="0" w:color="auto"/>
              <w:bottom w:val="single" w:sz="4" w:space="0" w:color="auto"/>
              <w:right w:val="single" w:sz="4" w:space="0" w:color="auto"/>
            </w:tcBorders>
            <w:hideMark/>
          </w:tcPr>
          <w:p w14:paraId="11511A83" w14:textId="77777777" w:rsidR="0063351C" w:rsidRPr="00F77D7A" w:rsidRDefault="0063351C" w:rsidP="00FD2B26">
            <w:pPr>
              <w:spacing w:line="276" w:lineRule="auto"/>
              <w:rPr>
                <w:b/>
                <w:noProof w:val="0"/>
              </w:rPr>
            </w:pPr>
            <w:r w:rsidRPr="00F77D7A">
              <w:rPr>
                <w:b/>
                <w:noProof w:val="0"/>
                <w:sz w:val="22"/>
                <w:szCs w:val="22"/>
              </w:rPr>
              <w:t xml:space="preserve">Kalesninkų </w:t>
            </w:r>
          </w:p>
        </w:tc>
        <w:tc>
          <w:tcPr>
            <w:tcW w:w="1265" w:type="dxa"/>
            <w:tcBorders>
              <w:top w:val="single" w:sz="4" w:space="0" w:color="auto"/>
              <w:left w:val="single" w:sz="4" w:space="0" w:color="auto"/>
              <w:bottom w:val="single" w:sz="4" w:space="0" w:color="auto"/>
              <w:right w:val="single" w:sz="4" w:space="0" w:color="auto"/>
            </w:tcBorders>
            <w:hideMark/>
          </w:tcPr>
          <w:p w14:paraId="6F72D500" w14:textId="77777777" w:rsidR="0063351C" w:rsidRPr="00F77D7A" w:rsidRDefault="0063351C" w:rsidP="00FD2B26">
            <w:pPr>
              <w:spacing w:line="276" w:lineRule="auto"/>
              <w:rPr>
                <w:noProof w:val="0"/>
              </w:rPr>
            </w:pPr>
            <w:r w:rsidRPr="00F77D7A">
              <w:rPr>
                <w:noProof w:val="0"/>
                <w:sz w:val="22"/>
                <w:szCs w:val="22"/>
              </w:rPr>
              <w:t>9</w:t>
            </w:r>
          </w:p>
        </w:tc>
        <w:tc>
          <w:tcPr>
            <w:tcW w:w="1448" w:type="dxa"/>
            <w:tcBorders>
              <w:top w:val="single" w:sz="4" w:space="0" w:color="auto"/>
              <w:left w:val="single" w:sz="4" w:space="0" w:color="auto"/>
              <w:bottom w:val="single" w:sz="4" w:space="0" w:color="auto"/>
              <w:right w:val="single" w:sz="4" w:space="0" w:color="auto"/>
            </w:tcBorders>
            <w:hideMark/>
          </w:tcPr>
          <w:p w14:paraId="236250CC" w14:textId="77777777" w:rsidR="0063351C" w:rsidRPr="00F77D7A" w:rsidRDefault="0063351C" w:rsidP="00FD2B26">
            <w:pPr>
              <w:spacing w:line="276" w:lineRule="auto"/>
              <w:rPr>
                <w:noProof w:val="0"/>
              </w:rPr>
            </w:pPr>
            <w:r w:rsidRPr="00F77D7A">
              <w:rPr>
                <w:noProof w:val="0"/>
                <w:sz w:val="22"/>
                <w:szCs w:val="22"/>
              </w:rPr>
              <w:t>20</w:t>
            </w:r>
          </w:p>
        </w:tc>
        <w:tc>
          <w:tcPr>
            <w:tcW w:w="1448" w:type="dxa"/>
            <w:tcBorders>
              <w:top w:val="single" w:sz="4" w:space="0" w:color="auto"/>
              <w:left w:val="single" w:sz="4" w:space="0" w:color="auto"/>
              <w:bottom w:val="single" w:sz="4" w:space="0" w:color="auto"/>
              <w:right w:val="single" w:sz="4" w:space="0" w:color="auto"/>
            </w:tcBorders>
            <w:hideMark/>
          </w:tcPr>
          <w:p w14:paraId="0DC255E3" w14:textId="77777777" w:rsidR="0063351C" w:rsidRPr="00F77D7A" w:rsidRDefault="0063351C" w:rsidP="00FD2B26">
            <w:pPr>
              <w:spacing w:line="276" w:lineRule="auto"/>
              <w:rPr>
                <w:noProof w:val="0"/>
              </w:rPr>
            </w:pPr>
            <w:r w:rsidRPr="00F77D7A">
              <w:rPr>
                <w:noProof w:val="0"/>
                <w:sz w:val="22"/>
                <w:szCs w:val="22"/>
              </w:rPr>
              <w:t>9</w:t>
            </w:r>
          </w:p>
        </w:tc>
        <w:tc>
          <w:tcPr>
            <w:tcW w:w="1509" w:type="dxa"/>
            <w:tcBorders>
              <w:top w:val="single" w:sz="4" w:space="0" w:color="auto"/>
              <w:left w:val="single" w:sz="4" w:space="0" w:color="auto"/>
              <w:bottom w:val="single" w:sz="4" w:space="0" w:color="auto"/>
              <w:right w:val="single" w:sz="4" w:space="0" w:color="auto"/>
            </w:tcBorders>
            <w:hideMark/>
          </w:tcPr>
          <w:p w14:paraId="7365ACA5" w14:textId="77777777" w:rsidR="0063351C" w:rsidRPr="00F77D7A" w:rsidRDefault="0063351C" w:rsidP="00FD2B26">
            <w:pPr>
              <w:spacing w:line="276" w:lineRule="auto"/>
              <w:rPr>
                <w:noProof w:val="0"/>
              </w:rPr>
            </w:pPr>
            <w:r w:rsidRPr="00F77D7A">
              <w:rPr>
                <w:noProof w:val="0"/>
                <w:sz w:val="22"/>
                <w:szCs w:val="22"/>
              </w:rPr>
              <w:t>20</w:t>
            </w:r>
          </w:p>
        </w:tc>
        <w:tc>
          <w:tcPr>
            <w:tcW w:w="1176" w:type="dxa"/>
            <w:tcBorders>
              <w:top w:val="single" w:sz="4" w:space="0" w:color="auto"/>
              <w:left w:val="single" w:sz="4" w:space="0" w:color="auto"/>
              <w:bottom w:val="single" w:sz="4" w:space="0" w:color="auto"/>
              <w:right w:val="single" w:sz="4" w:space="0" w:color="auto"/>
            </w:tcBorders>
            <w:hideMark/>
          </w:tcPr>
          <w:p w14:paraId="1E9D2536" w14:textId="77777777" w:rsidR="0063351C" w:rsidRPr="00F77D7A" w:rsidRDefault="0063351C" w:rsidP="00FD2B26">
            <w:pPr>
              <w:spacing w:line="276" w:lineRule="auto"/>
              <w:rPr>
                <w:noProof w:val="0"/>
              </w:rPr>
            </w:pPr>
            <w:r w:rsidRPr="00F77D7A">
              <w:rPr>
                <w:noProof w:val="0"/>
                <w:sz w:val="22"/>
                <w:szCs w:val="22"/>
              </w:rPr>
              <w:t>9</w:t>
            </w:r>
          </w:p>
        </w:tc>
        <w:tc>
          <w:tcPr>
            <w:tcW w:w="290" w:type="dxa"/>
            <w:tcBorders>
              <w:top w:val="single" w:sz="4" w:space="0" w:color="auto"/>
              <w:left w:val="single" w:sz="4" w:space="0" w:color="auto"/>
              <w:bottom w:val="single" w:sz="4" w:space="0" w:color="auto"/>
              <w:right w:val="single" w:sz="4" w:space="0" w:color="auto"/>
            </w:tcBorders>
            <w:hideMark/>
          </w:tcPr>
          <w:p w14:paraId="0DA9586B" w14:textId="77777777" w:rsidR="0063351C" w:rsidRPr="00F77D7A" w:rsidRDefault="0063351C" w:rsidP="00FD2B26">
            <w:pPr>
              <w:spacing w:line="276" w:lineRule="auto"/>
              <w:rPr>
                <w:noProof w:val="0"/>
              </w:rPr>
            </w:pPr>
            <w:r w:rsidRPr="00F77D7A">
              <w:rPr>
                <w:noProof w:val="0"/>
                <w:sz w:val="22"/>
                <w:szCs w:val="22"/>
              </w:rPr>
              <w:t>20</w:t>
            </w:r>
          </w:p>
        </w:tc>
      </w:tr>
      <w:tr w:rsidR="0063351C" w:rsidRPr="00F77D7A" w14:paraId="532C04DF" w14:textId="77777777" w:rsidTr="00FD2B26">
        <w:trPr>
          <w:trHeight w:val="360"/>
        </w:trPr>
        <w:tc>
          <w:tcPr>
            <w:tcW w:w="571" w:type="dxa"/>
            <w:tcBorders>
              <w:top w:val="single" w:sz="4" w:space="0" w:color="auto"/>
              <w:left w:val="single" w:sz="4" w:space="0" w:color="auto"/>
              <w:bottom w:val="single" w:sz="4" w:space="0" w:color="auto"/>
              <w:right w:val="single" w:sz="4" w:space="0" w:color="auto"/>
            </w:tcBorders>
            <w:hideMark/>
          </w:tcPr>
          <w:p w14:paraId="22F2CE64" w14:textId="77777777" w:rsidR="0063351C" w:rsidRPr="00F77D7A" w:rsidRDefault="0063351C" w:rsidP="00FD2B26">
            <w:pPr>
              <w:spacing w:line="276" w:lineRule="auto"/>
              <w:rPr>
                <w:noProof w:val="0"/>
              </w:rPr>
            </w:pPr>
            <w:r w:rsidRPr="00F77D7A">
              <w:rPr>
                <w:noProof w:val="0"/>
                <w:sz w:val="22"/>
                <w:szCs w:val="22"/>
              </w:rPr>
              <w:t>10.</w:t>
            </w:r>
          </w:p>
        </w:tc>
        <w:tc>
          <w:tcPr>
            <w:tcW w:w="1615" w:type="dxa"/>
            <w:tcBorders>
              <w:top w:val="single" w:sz="4" w:space="0" w:color="auto"/>
              <w:left w:val="single" w:sz="4" w:space="0" w:color="auto"/>
              <w:bottom w:val="single" w:sz="4" w:space="0" w:color="auto"/>
              <w:right w:val="single" w:sz="4" w:space="0" w:color="auto"/>
            </w:tcBorders>
            <w:hideMark/>
          </w:tcPr>
          <w:p w14:paraId="57E494B7" w14:textId="77777777" w:rsidR="0063351C" w:rsidRPr="00F77D7A" w:rsidRDefault="0063351C" w:rsidP="00FD2B26">
            <w:pPr>
              <w:spacing w:line="276" w:lineRule="auto"/>
              <w:rPr>
                <w:b/>
                <w:noProof w:val="0"/>
              </w:rPr>
            </w:pPr>
            <w:r w:rsidRPr="00F77D7A">
              <w:rPr>
                <w:b/>
                <w:noProof w:val="0"/>
                <w:sz w:val="22"/>
                <w:szCs w:val="22"/>
              </w:rPr>
              <w:t xml:space="preserve">Pabarės </w:t>
            </w:r>
          </w:p>
        </w:tc>
        <w:tc>
          <w:tcPr>
            <w:tcW w:w="1265" w:type="dxa"/>
            <w:tcBorders>
              <w:top w:val="single" w:sz="4" w:space="0" w:color="auto"/>
              <w:left w:val="single" w:sz="4" w:space="0" w:color="auto"/>
              <w:bottom w:val="single" w:sz="4" w:space="0" w:color="auto"/>
              <w:right w:val="single" w:sz="4" w:space="0" w:color="auto"/>
            </w:tcBorders>
            <w:hideMark/>
          </w:tcPr>
          <w:p w14:paraId="772A07C5" w14:textId="77777777" w:rsidR="0063351C" w:rsidRPr="00F77D7A" w:rsidRDefault="0063351C" w:rsidP="00FD2B26">
            <w:pPr>
              <w:spacing w:line="276" w:lineRule="auto"/>
              <w:rPr>
                <w:noProof w:val="0"/>
              </w:rPr>
            </w:pPr>
            <w:r w:rsidRPr="00F77D7A">
              <w:rPr>
                <w:noProof w:val="0"/>
                <w:sz w:val="22"/>
                <w:szCs w:val="22"/>
              </w:rPr>
              <w:t>6</w:t>
            </w:r>
          </w:p>
        </w:tc>
        <w:tc>
          <w:tcPr>
            <w:tcW w:w="1448" w:type="dxa"/>
            <w:tcBorders>
              <w:top w:val="single" w:sz="4" w:space="0" w:color="auto"/>
              <w:left w:val="single" w:sz="4" w:space="0" w:color="auto"/>
              <w:bottom w:val="single" w:sz="4" w:space="0" w:color="auto"/>
              <w:right w:val="single" w:sz="4" w:space="0" w:color="auto"/>
            </w:tcBorders>
            <w:hideMark/>
          </w:tcPr>
          <w:p w14:paraId="227901DC" w14:textId="77777777" w:rsidR="0063351C" w:rsidRPr="00F77D7A" w:rsidRDefault="0063351C" w:rsidP="00FD2B26">
            <w:pPr>
              <w:spacing w:line="276" w:lineRule="auto"/>
              <w:rPr>
                <w:noProof w:val="0"/>
              </w:rPr>
            </w:pPr>
            <w:r w:rsidRPr="00F77D7A">
              <w:rPr>
                <w:noProof w:val="0"/>
                <w:sz w:val="22"/>
                <w:szCs w:val="22"/>
              </w:rPr>
              <w:t>15</w:t>
            </w:r>
          </w:p>
        </w:tc>
        <w:tc>
          <w:tcPr>
            <w:tcW w:w="1448" w:type="dxa"/>
            <w:tcBorders>
              <w:top w:val="single" w:sz="4" w:space="0" w:color="auto"/>
              <w:left w:val="single" w:sz="4" w:space="0" w:color="auto"/>
              <w:bottom w:val="single" w:sz="4" w:space="0" w:color="auto"/>
              <w:right w:val="single" w:sz="4" w:space="0" w:color="auto"/>
            </w:tcBorders>
            <w:hideMark/>
          </w:tcPr>
          <w:p w14:paraId="174920FA" w14:textId="77777777" w:rsidR="0063351C" w:rsidRPr="00F77D7A" w:rsidRDefault="0063351C" w:rsidP="00FD2B26">
            <w:pPr>
              <w:spacing w:line="276" w:lineRule="auto"/>
              <w:rPr>
                <w:noProof w:val="0"/>
              </w:rPr>
            </w:pPr>
            <w:r w:rsidRPr="00F77D7A">
              <w:rPr>
                <w:noProof w:val="0"/>
                <w:sz w:val="22"/>
                <w:szCs w:val="22"/>
              </w:rPr>
              <w:t>6</w:t>
            </w:r>
          </w:p>
        </w:tc>
        <w:tc>
          <w:tcPr>
            <w:tcW w:w="1509" w:type="dxa"/>
            <w:tcBorders>
              <w:top w:val="single" w:sz="4" w:space="0" w:color="auto"/>
              <w:left w:val="single" w:sz="4" w:space="0" w:color="auto"/>
              <w:bottom w:val="single" w:sz="4" w:space="0" w:color="auto"/>
              <w:right w:val="single" w:sz="4" w:space="0" w:color="auto"/>
            </w:tcBorders>
            <w:hideMark/>
          </w:tcPr>
          <w:p w14:paraId="6B82D84E" w14:textId="77777777" w:rsidR="0063351C" w:rsidRPr="00F77D7A" w:rsidRDefault="0063351C" w:rsidP="00FD2B26">
            <w:pPr>
              <w:spacing w:line="276" w:lineRule="auto"/>
              <w:rPr>
                <w:noProof w:val="0"/>
              </w:rPr>
            </w:pPr>
            <w:r w:rsidRPr="00F77D7A">
              <w:rPr>
                <w:noProof w:val="0"/>
                <w:sz w:val="22"/>
                <w:szCs w:val="22"/>
              </w:rPr>
              <w:t>15</w:t>
            </w:r>
          </w:p>
        </w:tc>
        <w:tc>
          <w:tcPr>
            <w:tcW w:w="1176" w:type="dxa"/>
            <w:tcBorders>
              <w:top w:val="single" w:sz="4" w:space="0" w:color="auto"/>
              <w:left w:val="single" w:sz="4" w:space="0" w:color="auto"/>
              <w:bottom w:val="single" w:sz="4" w:space="0" w:color="auto"/>
              <w:right w:val="single" w:sz="4" w:space="0" w:color="auto"/>
            </w:tcBorders>
            <w:hideMark/>
          </w:tcPr>
          <w:p w14:paraId="15B11F1A" w14:textId="77777777" w:rsidR="0063351C" w:rsidRPr="00F77D7A" w:rsidRDefault="0063351C" w:rsidP="00FD2B26">
            <w:pPr>
              <w:spacing w:line="276" w:lineRule="auto"/>
              <w:rPr>
                <w:noProof w:val="0"/>
              </w:rPr>
            </w:pPr>
            <w:r w:rsidRPr="00F77D7A">
              <w:rPr>
                <w:noProof w:val="0"/>
                <w:sz w:val="22"/>
                <w:szCs w:val="22"/>
              </w:rPr>
              <w:t>6</w:t>
            </w:r>
          </w:p>
        </w:tc>
        <w:tc>
          <w:tcPr>
            <w:tcW w:w="290" w:type="dxa"/>
            <w:tcBorders>
              <w:top w:val="single" w:sz="4" w:space="0" w:color="auto"/>
              <w:left w:val="single" w:sz="4" w:space="0" w:color="auto"/>
              <w:bottom w:val="single" w:sz="4" w:space="0" w:color="auto"/>
              <w:right w:val="single" w:sz="4" w:space="0" w:color="auto"/>
            </w:tcBorders>
            <w:hideMark/>
          </w:tcPr>
          <w:p w14:paraId="4702D82D" w14:textId="77777777" w:rsidR="0063351C" w:rsidRPr="00F77D7A" w:rsidRDefault="0063351C" w:rsidP="00FD2B26">
            <w:pPr>
              <w:spacing w:line="276" w:lineRule="auto"/>
              <w:rPr>
                <w:noProof w:val="0"/>
              </w:rPr>
            </w:pPr>
            <w:r w:rsidRPr="00F77D7A">
              <w:rPr>
                <w:noProof w:val="0"/>
                <w:sz w:val="22"/>
                <w:szCs w:val="22"/>
              </w:rPr>
              <w:t>20</w:t>
            </w:r>
          </w:p>
        </w:tc>
      </w:tr>
      <w:tr w:rsidR="0063351C" w:rsidRPr="00F77D7A" w14:paraId="56F57087" w14:textId="77777777" w:rsidTr="00FD2B26">
        <w:trPr>
          <w:trHeight w:val="300"/>
        </w:trPr>
        <w:tc>
          <w:tcPr>
            <w:tcW w:w="571" w:type="dxa"/>
            <w:tcBorders>
              <w:top w:val="single" w:sz="4" w:space="0" w:color="auto"/>
              <w:left w:val="single" w:sz="4" w:space="0" w:color="auto"/>
              <w:bottom w:val="single" w:sz="4" w:space="0" w:color="auto"/>
              <w:right w:val="single" w:sz="4" w:space="0" w:color="auto"/>
            </w:tcBorders>
            <w:hideMark/>
          </w:tcPr>
          <w:p w14:paraId="5AC3C6A3" w14:textId="77777777" w:rsidR="0063351C" w:rsidRPr="00F77D7A" w:rsidRDefault="0063351C" w:rsidP="00FD2B26">
            <w:pPr>
              <w:spacing w:line="276" w:lineRule="auto"/>
              <w:rPr>
                <w:noProof w:val="0"/>
              </w:rPr>
            </w:pPr>
            <w:r w:rsidRPr="00F77D7A">
              <w:rPr>
                <w:noProof w:val="0"/>
                <w:sz w:val="22"/>
                <w:szCs w:val="22"/>
              </w:rPr>
              <w:t>11.</w:t>
            </w:r>
          </w:p>
        </w:tc>
        <w:tc>
          <w:tcPr>
            <w:tcW w:w="1615" w:type="dxa"/>
            <w:tcBorders>
              <w:top w:val="single" w:sz="4" w:space="0" w:color="auto"/>
              <w:left w:val="single" w:sz="4" w:space="0" w:color="auto"/>
              <w:bottom w:val="single" w:sz="4" w:space="0" w:color="auto"/>
              <w:right w:val="single" w:sz="4" w:space="0" w:color="auto"/>
            </w:tcBorders>
            <w:hideMark/>
          </w:tcPr>
          <w:p w14:paraId="23A83D13" w14:textId="77777777" w:rsidR="0063351C" w:rsidRPr="00F77D7A" w:rsidRDefault="0063351C" w:rsidP="00FD2B26">
            <w:pPr>
              <w:spacing w:line="276" w:lineRule="auto"/>
              <w:rPr>
                <w:b/>
                <w:noProof w:val="0"/>
              </w:rPr>
            </w:pPr>
            <w:r w:rsidRPr="00F77D7A">
              <w:rPr>
                <w:b/>
                <w:noProof w:val="0"/>
                <w:sz w:val="22"/>
                <w:szCs w:val="22"/>
              </w:rPr>
              <w:t xml:space="preserve">Poškonių </w:t>
            </w:r>
          </w:p>
        </w:tc>
        <w:tc>
          <w:tcPr>
            <w:tcW w:w="1265" w:type="dxa"/>
            <w:tcBorders>
              <w:top w:val="single" w:sz="4" w:space="0" w:color="auto"/>
              <w:left w:val="single" w:sz="4" w:space="0" w:color="auto"/>
              <w:bottom w:val="single" w:sz="4" w:space="0" w:color="auto"/>
              <w:right w:val="single" w:sz="4" w:space="0" w:color="auto"/>
            </w:tcBorders>
            <w:hideMark/>
          </w:tcPr>
          <w:p w14:paraId="083BBDEC" w14:textId="77777777" w:rsidR="0063351C" w:rsidRPr="00F77D7A" w:rsidRDefault="0063351C" w:rsidP="00FD2B26">
            <w:pPr>
              <w:spacing w:line="276" w:lineRule="auto"/>
              <w:rPr>
                <w:noProof w:val="0"/>
              </w:rPr>
            </w:pPr>
            <w:r w:rsidRPr="00F77D7A">
              <w:rPr>
                <w:noProof w:val="0"/>
                <w:sz w:val="22"/>
                <w:szCs w:val="22"/>
              </w:rPr>
              <w:t>3</w:t>
            </w:r>
          </w:p>
        </w:tc>
        <w:tc>
          <w:tcPr>
            <w:tcW w:w="1448" w:type="dxa"/>
            <w:tcBorders>
              <w:top w:val="single" w:sz="4" w:space="0" w:color="auto"/>
              <w:left w:val="single" w:sz="4" w:space="0" w:color="auto"/>
              <w:bottom w:val="single" w:sz="4" w:space="0" w:color="auto"/>
              <w:right w:val="single" w:sz="4" w:space="0" w:color="auto"/>
            </w:tcBorders>
            <w:hideMark/>
          </w:tcPr>
          <w:p w14:paraId="76F1CD2A" w14:textId="77777777" w:rsidR="0063351C" w:rsidRPr="00F77D7A" w:rsidRDefault="0063351C" w:rsidP="00FD2B26">
            <w:pPr>
              <w:spacing w:line="276" w:lineRule="auto"/>
              <w:rPr>
                <w:noProof w:val="0"/>
              </w:rPr>
            </w:pPr>
            <w:r w:rsidRPr="00F77D7A">
              <w:rPr>
                <w:noProof w:val="0"/>
                <w:sz w:val="22"/>
                <w:szCs w:val="22"/>
              </w:rPr>
              <w:t>7</w:t>
            </w:r>
          </w:p>
        </w:tc>
        <w:tc>
          <w:tcPr>
            <w:tcW w:w="1448" w:type="dxa"/>
            <w:tcBorders>
              <w:top w:val="single" w:sz="4" w:space="0" w:color="auto"/>
              <w:left w:val="single" w:sz="4" w:space="0" w:color="auto"/>
              <w:bottom w:val="single" w:sz="4" w:space="0" w:color="auto"/>
              <w:right w:val="single" w:sz="4" w:space="0" w:color="auto"/>
            </w:tcBorders>
            <w:hideMark/>
          </w:tcPr>
          <w:p w14:paraId="3558BA92" w14:textId="77777777" w:rsidR="0063351C" w:rsidRPr="00F77D7A" w:rsidRDefault="0063351C" w:rsidP="00FD2B26">
            <w:pPr>
              <w:spacing w:line="276" w:lineRule="auto"/>
              <w:rPr>
                <w:noProof w:val="0"/>
              </w:rPr>
            </w:pPr>
            <w:r w:rsidRPr="00F77D7A">
              <w:rPr>
                <w:noProof w:val="0"/>
                <w:sz w:val="22"/>
                <w:szCs w:val="22"/>
              </w:rPr>
              <w:t>3</w:t>
            </w:r>
          </w:p>
        </w:tc>
        <w:tc>
          <w:tcPr>
            <w:tcW w:w="1509" w:type="dxa"/>
            <w:tcBorders>
              <w:top w:val="single" w:sz="4" w:space="0" w:color="auto"/>
              <w:left w:val="single" w:sz="4" w:space="0" w:color="auto"/>
              <w:bottom w:val="single" w:sz="4" w:space="0" w:color="auto"/>
              <w:right w:val="single" w:sz="4" w:space="0" w:color="auto"/>
            </w:tcBorders>
            <w:hideMark/>
          </w:tcPr>
          <w:p w14:paraId="27FA45B0" w14:textId="77777777" w:rsidR="0063351C" w:rsidRPr="00F77D7A" w:rsidRDefault="0063351C" w:rsidP="00FD2B26">
            <w:pPr>
              <w:spacing w:line="276" w:lineRule="auto"/>
              <w:rPr>
                <w:noProof w:val="0"/>
              </w:rPr>
            </w:pPr>
            <w:r w:rsidRPr="00F77D7A">
              <w:rPr>
                <w:noProof w:val="0"/>
                <w:sz w:val="22"/>
                <w:szCs w:val="22"/>
              </w:rPr>
              <w:t>7</w:t>
            </w:r>
          </w:p>
        </w:tc>
        <w:tc>
          <w:tcPr>
            <w:tcW w:w="1176" w:type="dxa"/>
            <w:tcBorders>
              <w:top w:val="single" w:sz="4" w:space="0" w:color="auto"/>
              <w:left w:val="single" w:sz="4" w:space="0" w:color="auto"/>
              <w:bottom w:val="single" w:sz="4" w:space="0" w:color="auto"/>
              <w:right w:val="single" w:sz="4" w:space="0" w:color="auto"/>
            </w:tcBorders>
            <w:hideMark/>
          </w:tcPr>
          <w:p w14:paraId="475031D3" w14:textId="77777777" w:rsidR="0063351C" w:rsidRPr="00F77D7A" w:rsidRDefault="0063351C" w:rsidP="00FD2B26">
            <w:pPr>
              <w:spacing w:line="276" w:lineRule="auto"/>
              <w:rPr>
                <w:noProof w:val="0"/>
              </w:rPr>
            </w:pPr>
            <w:r w:rsidRPr="00F77D7A">
              <w:rPr>
                <w:noProof w:val="0"/>
                <w:sz w:val="22"/>
                <w:szCs w:val="22"/>
              </w:rPr>
              <w:t>5</w:t>
            </w:r>
          </w:p>
        </w:tc>
        <w:tc>
          <w:tcPr>
            <w:tcW w:w="290" w:type="dxa"/>
            <w:tcBorders>
              <w:top w:val="single" w:sz="4" w:space="0" w:color="auto"/>
              <w:left w:val="single" w:sz="4" w:space="0" w:color="auto"/>
              <w:bottom w:val="single" w:sz="4" w:space="0" w:color="auto"/>
              <w:right w:val="single" w:sz="4" w:space="0" w:color="auto"/>
            </w:tcBorders>
            <w:hideMark/>
          </w:tcPr>
          <w:p w14:paraId="6A945107" w14:textId="77777777" w:rsidR="0063351C" w:rsidRPr="00F77D7A" w:rsidRDefault="0063351C" w:rsidP="00FD2B26">
            <w:pPr>
              <w:spacing w:line="276" w:lineRule="auto"/>
              <w:rPr>
                <w:noProof w:val="0"/>
              </w:rPr>
            </w:pPr>
            <w:r w:rsidRPr="00F77D7A">
              <w:rPr>
                <w:noProof w:val="0"/>
                <w:sz w:val="22"/>
                <w:szCs w:val="22"/>
              </w:rPr>
              <w:t>13</w:t>
            </w:r>
          </w:p>
        </w:tc>
      </w:tr>
      <w:tr w:rsidR="0063351C" w:rsidRPr="00F77D7A" w14:paraId="0384335F" w14:textId="77777777" w:rsidTr="00FD2B26">
        <w:trPr>
          <w:trHeight w:val="255"/>
        </w:trPr>
        <w:tc>
          <w:tcPr>
            <w:tcW w:w="571" w:type="dxa"/>
            <w:tcBorders>
              <w:top w:val="single" w:sz="4" w:space="0" w:color="auto"/>
              <w:left w:val="single" w:sz="4" w:space="0" w:color="auto"/>
              <w:bottom w:val="single" w:sz="4" w:space="0" w:color="auto"/>
              <w:right w:val="single" w:sz="4" w:space="0" w:color="auto"/>
            </w:tcBorders>
            <w:hideMark/>
          </w:tcPr>
          <w:p w14:paraId="20EAD5F8" w14:textId="77777777" w:rsidR="0063351C" w:rsidRPr="00F77D7A" w:rsidRDefault="0063351C" w:rsidP="00FD2B26">
            <w:pPr>
              <w:spacing w:line="276" w:lineRule="auto"/>
              <w:rPr>
                <w:noProof w:val="0"/>
              </w:rPr>
            </w:pPr>
            <w:r w:rsidRPr="00F77D7A">
              <w:rPr>
                <w:noProof w:val="0"/>
                <w:sz w:val="22"/>
                <w:szCs w:val="22"/>
              </w:rPr>
              <w:lastRenderedPageBreak/>
              <w:t>12.</w:t>
            </w:r>
          </w:p>
        </w:tc>
        <w:tc>
          <w:tcPr>
            <w:tcW w:w="1615" w:type="dxa"/>
            <w:tcBorders>
              <w:top w:val="single" w:sz="4" w:space="0" w:color="auto"/>
              <w:left w:val="single" w:sz="4" w:space="0" w:color="auto"/>
              <w:bottom w:val="single" w:sz="4" w:space="0" w:color="auto"/>
              <w:right w:val="single" w:sz="4" w:space="0" w:color="auto"/>
            </w:tcBorders>
            <w:hideMark/>
          </w:tcPr>
          <w:p w14:paraId="6C1F4649" w14:textId="77777777" w:rsidR="0063351C" w:rsidRPr="00F77D7A" w:rsidRDefault="0063351C" w:rsidP="00FD2B26">
            <w:pPr>
              <w:spacing w:line="276" w:lineRule="auto"/>
              <w:rPr>
                <w:b/>
                <w:noProof w:val="0"/>
              </w:rPr>
            </w:pPr>
            <w:r w:rsidRPr="00F77D7A">
              <w:rPr>
                <w:b/>
                <w:noProof w:val="0"/>
                <w:sz w:val="22"/>
                <w:szCs w:val="22"/>
              </w:rPr>
              <w:t xml:space="preserve">Šalčininkų </w:t>
            </w:r>
          </w:p>
        </w:tc>
        <w:tc>
          <w:tcPr>
            <w:tcW w:w="1265" w:type="dxa"/>
            <w:tcBorders>
              <w:top w:val="single" w:sz="4" w:space="0" w:color="auto"/>
              <w:left w:val="single" w:sz="4" w:space="0" w:color="auto"/>
              <w:bottom w:val="single" w:sz="4" w:space="0" w:color="auto"/>
              <w:right w:val="single" w:sz="4" w:space="0" w:color="auto"/>
            </w:tcBorders>
            <w:hideMark/>
          </w:tcPr>
          <w:p w14:paraId="06D84B65" w14:textId="77777777" w:rsidR="0063351C" w:rsidRPr="00F77D7A" w:rsidRDefault="0063351C" w:rsidP="00FD2B26">
            <w:pPr>
              <w:spacing w:line="276" w:lineRule="auto"/>
              <w:rPr>
                <w:noProof w:val="0"/>
              </w:rPr>
            </w:pPr>
            <w:r w:rsidRPr="00F77D7A">
              <w:rPr>
                <w:noProof w:val="0"/>
                <w:sz w:val="22"/>
                <w:szCs w:val="22"/>
              </w:rPr>
              <w:t>16</w:t>
            </w:r>
          </w:p>
        </w:tc>
        <w:tc>
          <w:tcPr>
            <w:tcW w:w="1448" w:type="dxa"/>
            <w:tcBorders>
              <w:top w:val="single" w:sz="4" w:space="0" w:color="auto"/>
              <w:left w:val="single" w:sz="4" w:space="0" w:color="auto"/>
              <w:bottom w:val="single" w:sz="4" w:space="0" w:color="auto"/>
              <w:right w:val="single" w:sz="4" w:space="0" w:color="auto"/>
            </w:tcBorders>
            <w:hideMark/>
          </w:tcPr>
          <w:p w14:paraId="32D11252" w14:textId="77777777" w:rsidR="0063351C" w:rsidRPr="00F77D7A" w:rsidRDefault="0063351C" w:rsidP="00FD2B26">
            <w:pPr>
              <w:spacing w:line="276" w:lineRule="auto"/>
              <w:rPr>
                <w:noProof w:val="0"/>
              </w:rPr>
            </w:pPr>
            <w:r w:rsidRPr="00F77D7A">
              <w:rPr>
                <w:noProof w:val="0"/>
                <w:sz w:val="22"/>
                <w:szCs w:val="22"/>
              </w:rPr>
              <w:t>28</w:t>
            </w:r>
          </w:p>
        </w:tc>
        <w:tc>
          <w:tcPr>
            <w:tcW w:w="1448" w:type="dxa"/>
            <w:tcBorders>
              <w:top w:val="single" w:sz="4" w:space="0" w:color="auto"/>
              <w:left w:val="single" w:sz="4" w:space="0" w:color="auto"/>
              <w:bottom w:val="single" w:sz="4" w:space="0" w:color="auto"/>
              <w:right w:val="single" w:sz="4" w:space="0" w:color="auto"/>
            </w:tcBorders>
            <w:hideMark/>
          </w:tcPr>
          <w:p w14:paraId="19B8A936" w14:textId="77777777" w:rsidR="0063351C" w:rsidRPr="00F77D7A" w:rsidRDefault="0063351C" w:rsidP="00FD2B26">
            <w:pPr>
              <w:spacing w:line="276" w:lineRule="auto"/>
              <w:rPr>
                <w:noProof w:val="0"/>
              </w:rPr>
            </w:pPr>
            <w:r w:rsidRPr="00F77D7A">
              <w:rPr>
                <w:noProof w:val="0"/>
                <w:sz w:val="22"/>
                <w:szCs w:val="22"/>
              </w:rPr>
              <w:t>17</w:t>
            </w:r>
          </w:p>
        </w:tc>
        <w:tc>
          <w:tcPr>
            <w:tcW w:w="1509" w:type="dxa"/>
            <w:tcBorders>
              <w:top w:val="single" w:sz="4" w:space="0" w:color="auto"/>
              <w:left w:val="single" w:sz="4" w:space="0" w:color="auto"/>
              <w:bottom w:val="single" w:sz="4" w:space="0" w:color="auto"/>
              <w:right w:val="single" w:sz="4" w:space="0" w:color="auto"/>
            </w:tcBorders>
            <w:hideMark/>
          </w:tcPr>
          <w:p w14:paraId="5C4032CA" w14:textId="77777777" w:rsidR="0063351C" w:rsidRPr="00F77D7A" w:rsidRDefault="0063351C" w:rsidP="00FD2B26">
            <w:pPr>
              <w:spacing w:line="276" w:lineRule="auto"/>
              <w:rPr>
                <w:noProof w:val="0"/>
              </w:rPr>
            </w:pPr>
            <w:r w:rsidRPr="00F77D7A">
              <w:rPr>
                <w:noProof w:val="0"/>
                <w:sz w:val="22"/>
                <w:szCs w:val="22"/>
              </w:rPr>
              <w:t>14</w:t>
            </w:r>
          </w:p>
        </w:tc>
        <w:tc>
          <w:tcPr>
            <w:tcW w:w="1176" w:type="dxa"/>
            <w:tcBorders>
              <w:top w:val="single" w:sz="4" w:space="0" w:color="auto"/>
              <w:left w:val="single" w:sz="4" w:space="0" w:color="auto"/>
              <w:bottom w:val="single" w:sz="4" w:space="0" w:color="auto"/>
              <w:right w:val="single" w:sz="4" w:space="0" w:color="auto"/>
            </w:tcBorders>
            <w:hideMark/>
          </w:tcPr>
          <w:p w14:paraId="25E955BD" w14:textId="77777777" w:rsidR="0063351C" w:rsidRPr="00F77D7A" w:rsidRDefault="0063351C" w:rsidP="00FD2B26">
            <w:pPr>
              <w:spacing w:line="276" w:lineRule="auto"/>
              <w:rPr>
                <w:noProof w:val="0"/>
              </w:rPr>
            </w:pPr>
            <w:r w:rsidRPr="00F77D7A">
              <w:rPr>
                <w:noProof w:val="0"/>
                <w:sz w:val="22"/>
                <w:szCs w:val="22"/>
              </w:rPr>
              <w:t>23</w:t>
            </w:r>
          </w:p>
        </w:tc>
        <w:tc>
          <w:tcPr>
            <w:tcW w:w="290" w:type="dxa"/>
            <w:tcBorders>
              <w:top w:val="single" w:sz="4" w:space="0" w:color="auto"/>
              <w:left w:val="single" w:sz="4" w:space="0" w:color="auto"/>
              <w:bottom w:val="single" w:sz="4" w:space="0" w:color="auto"/>
              <w:right w:val="single" w:sz="4" w:space="0" w:color="auto"/>
            </w:tcBorders>
            <w:hideMark/>
          </w:tcPr>
          <w:p w14:paraId="038AEBC9" w14:textId="77777777" w:rsidR="0063351C" w:rsidRPr="00F77D7A" w:rsidRDefault="0063351C" w:rsidP="00FD2B26">
            <w:pPr>
              <w:spacing w:line="276" w:lineRule="auto"/>
              <w:rPr>
                <w:noProof w:val="0"/>
              </w:rPr>
            </w:pPr>
            <w:r w:rsidRPr="00F77D7A">
              <w:rPr>
                <w:noProof w:val="0"/>
                <w:sz w:val="22"/>
                <w:szCs w:val="22"/>
              </w:rPr>
              <w:t>49</w:t>
            </w:r>
          </w:p>
        </w:tc>
      </w:tr>
      <w:tr w:rsidR="0063351C" w:rsidRPr="00F77D7A" w14:paraId="3CDC1BDA" w14:textId="77777777" w:rsidTr="00FD2B26">
        <w:trPr>
          <w:trHeight w:val="570"/>
        </w:trPr>
        <w:tc>
          <w:tcPr>
            <w:tcW w:w="571" w:type="dxa"/>
            <w:tcBorders>
              <w:top w:val="single" w:sz="4" w:space="0" w:color="auto"/>
              <w:left w:val="single" w:sz="4" w:space="0" w:color="auto"/>
              <w:bottom w:val="single" w:sz="4" w:space="0" w:color="auto"/>
              <w:right w:val="single" w:sz="4" w:space="0" w:color="auto"/>
            </w:tcBorders>
            <w:hideMark/>
          </w:tcPr>
          <w:p w14:paraId="01B38394" w14:textId="77777777" w:rsidR="0063351C" w:rsidRPr="00F77D7A" w:rsidRDefault="0063351C" w:rsidP="00FD2B26">
            <w:pPr>
              <w:spacing w:line="276" w:lineRule="auto"/>
              <w:rPr>
                <w:noProof w:val="0"/>
              </w:rPr>
            </w:pPr>
            <w:r w:rsidRPr="00F77D7A">
              <w:rPr>
                <w:noProof w:val="0"/>
                <w:sz w:val="22"/>
                <w:szCs w:val="22"/>
              </w:rPr>
              <w:t>13.</w:t>
            </w:r>
          </w:p>
        </w:tc>
        <w:tc>
          <w:tcPr>
            <w:tcW w:w="1615" w:type="dxa"/>
            <w:tcBorders>
              <w:top w:val="single" w:sz="4" w:space="0" w:color="auto"/>
              <w:left w:val="single" w:sz="4" w:space="0" w:color="auto"/>
              <w:bottom w:val="single" w:sz="4" w:space="0" w:color="auto"/>
              <w:right w:val="single" w:sz="4" w:space="0" w:color="auto"/>
            </w:tcBorders>
            <w:hideMark/>
          </w:tcPr>
          <w:p w14:paraId="5ECB83DB" w14:textId="77777777" w:rsidR="0063351C" w:rsidRPr="00F77D7A" w:rsidRDefault="0063351C" w:rsidP="00FD2B26">
            <w:pPr>
              <w:spacing w:line="276" w:lineRule="auto"/>
              <w:rPr>
                <w:b/>
                <w:noProof w:val="0"/>
              </w:rPr>
            </w:pPr>
            <w:r w:rsidRPr="00F77D7A">
              <w:rPr>
                <w:b/>
                <w:noProof w:val="0"/>
                <w:sz w:val="22"/>
                <w:szCs w:val="22"/>
              </w:rPr>
              <w:t xml:space="preserve">Turgelių </w:t>
            </w:r>
          </w:p>
        </w:tc>
        <w:tc>
          <w:tcPr>
            <w:tcW w:w="1265" w:type="dxa"/>
            <w:tcBorders>
              <w:top w:val="single" w:sz="4" w:space="0" w:color="auto"/>
              <w:left w:val="single" w:sz="4" w:space="0" w:color="auto"/>
              <w:bottom w:val="single" w:sz="4" w:space="0" w:color="auto"/>
              <w:right w:val="single" w:sz="4" w:space="0" w:color="auto"/>
            </w:tcBorders>
            <w:hideMark/>
          </w:tcPr>
          <w:p w14:paraId="408E4027" w14:textId="77777777" w:rsidR="0063351C" w:rsidRPr="00F77D7A" w:rsidRDefault="0063351C" w:rsidP="00FD2B26">
            <w:pPr>
              <w:spacing w:line="276" w:lineRule="auto"/>
              <w:rPr>
                <w:noProof w:val="0"/>
              </w:rPr>
            </w:pPr>
            <w:r w:rsidRPr="00F77D7A">
              <w:rPr>
                <w:noProof w:val="0"/>
                <w:sz w:val="22"/>
                <w:szCs w:val="22"/>
              </w:rPr>
              <w:t>9</w:t>
            </w:r>
          </w:p>
        </w:tc>
        <w:tc>
          <w:tcPr>
            <w:tcW w:w="1448" w:type="dxa"/>
            <w:tcBorders>
              <w:top w:val="single" w:sz="4" w:space="0" w:color="auto"/>
              <w:left w:val="single" w:sz="4" w:space="0" w:color="auto"/>
              <w:bottom w:val="single" w:sz="4" w:space="0" w:color="auto"/>
              <w:right w:val="single" w:sz="4" w:space="0" w:color="auto"/>
            </w:tcBorders>
            <w:hideMark/>
          </w:tcPr>
          <w:p w14:paraId="2C3FEF9C" w14:textId="77777777" w:rsidR="0063351C" w:rsidRPr="00F77D7A" w:rsidRDefault="0063351C" w:rsidP="00FD2B26">
            <w:pPr>
              <w:spacing w:line="276" w:lineRule="auto"/>
              <w:rPr>
                <w:noProof w:val="0"/>
              </w:rPr>
            </w:pPr>
            <w:r w:rsidRPr="00F77D7A">
              <w:rPr>
                <w:noProof w:val="0"/>
                <w:sz w:val="22"/>
                <w:szCs w:val="22"/>
              </w:rPr>
              <w:t>22</w:t>
            </w:r>
          </w:p>
        </w:tc>
        <w:tc>
          <w:tcPr>
            <w:tcW w:w="1448" w:type="dxa"/>
            <w:tcBorders>
              <w:top w:val="single" w:sz="4" w:space="0" w:color="auto"/>
              <w:left w:val="single" w:sz="4" w:space="0" w:color="auto"/>
              <w:bottom w:val="single" w:sz="4" w:space="0" w:color="auto"/>
              <w:right w:val="single" w:sz="4" w:space="0" w:color="auto"/>
            </w:tcBorders>
            <w:hideMark/>
          </w:tcPr>
          <w:p w14:paraId="2BD80C8A" w14:textId="77777777" w:rsidR="0063351C" w:rsidRPr="00F77D7A" w:rsidRDefault="0063351C" w:rsidP="00FD2B26">
            <w:pPr>
              <w:spacing w:line="276" w:lineRule="auto"/>
              <w:rPr>
                <w:noProof w:val="0"/>
              </w:rPr>
            </w:pPr>
            <w:r w:rsidRPr="00F77D7A">
              <w:rPr>
                <w:noProof w:val="0"/>
                <w:sz w:val="22"/>
                <w:szCs w:val="22"/>
              </w:rPr>
              <w:t>7</w:t>
            </w:r>
          </w:p>
        </w:tc>
        <w:tc>
          <w:tcPr>
            <w:tcW w:w="1509" w:type="dxa"/>
            <w:tcBorders>
              <w:top w:val="single" w:sz="4" w:space="0" w:color="auto"/>
              <w:left w:val="single" w:sz="4" w:space="0" w:color="auto"/>
              <w:bottom w:val="single" w:sz="4" w:space="0" w:color="auto"/>
              <w:right w:val="single" w:sz="4" w:space="0" w:color="auto"/>
            </w:tcBorders>
            <w:hideMark/>
          </w:tcPr>
          <w:p w14:paraId="1A65CDF2" w14:textId="77777777" w:rsidR="0063351C" w:rsidRPr="00F77D7A" w:rsidRDefault="0063351C" w:rsidP="00FD2B26">
            <w:pPr>
              <w:spacing w:line="276" w:lineRule="auto"/>
              <w:rPr>
                <w:noProof w:val="0"/>
              </w:rPr>
            </w:pPr>
            <w:r w:rsidRPr="00F77D7A">
              <w:rPr>
                <w:noProof w:val="0"/>
                <w:sz w:val="22"/>
                <w:szCs w:val="22"/>
              </w:rPr>
              <w:t>15</w:t>
            </w:r>
          </w:p>
        </w:tc>
        <w:tc>
          <w:tcPr>
            <w:tcW w:w="1176" w:type="dxa"/>
            <w:tcBorders>
              <w:top w:val="single" w:sz="4" w:space="0" w:color="auto"/>
              <w:left w:val="single" w:sz="4" w:space="0" w:color="auto"/>
              <w:bottom w:val="single" w:sz="4" w:space="0" w:color="auto"/>
              <w:right w:val="single" w:sz="4" w:space="0" w:color="auto"/>
            </w:tcBorders>
            <w:hideMark/>
          </w:tcPr>
          <w:p w14:paraId="4E9A7F26" w14:textId="77777777" w:rsidR="0063351C" w:rsidRPr="00F77D7A" w:rsidRDefault="0063351C" w:rsidP="00FD2B26">
            <w:pPr>
              <w:spacing w:line="276" w:lineRule="auto"/>
              <w:rPr>
                <w:noProof w:val="0"/>
              </w:rPr>
            </w:pPr>
            <w:r w:rsidRPr="00F77D7A">
              <w:rPr>
                <w:noProof w:val="0"/>
                <w:sz w:val="22"/>
                <w:szCs w:val="22"/>
              </w:rPr>
              <w:t>9</w:t>
            </w:r>
          </w:p>
        </w:tc>
        <w:tc>
          <w:tcPr>
            <w:tcW w:w="290" w:type="dxa"/>
            <w:tcBorders>
              <w:top w:val="single" w:sz="4" w:space="0" w:color="auto"/>
              <w:left w:val="single" w:sz="4" w:space="0" w:color="auto"/>
              <w:bottom w:val="single" w:sz="4" w:space="0" w:color="auto"/>
              <w:right w:val="single" w:sz="4" w:space="0" w:color="auto"/>
            </w:tcBorders>
            <w:hideMark/>
          </w:tcPr>
          <w:p w14:paraId="180CC487" w14:textId="77777777" w:rsidR="0063351C" w:rsidRPr="00F77D7A" w:rsidRDefault="0063351C" w:rsidP="00FD2B26">
            <w:pPr>
              <w:spacing w:line="276" w:lineRule="auto"/>
              <w:rPr>
                <w:noProof w:val="0"/>
              </w:rPr>
            </w:pPr>
            <w:r w:rsidRPr="00F77D7A">
              <w:rPr>
                <w:noProof w:val="0"/>
                <w:sz w:val="22"/>
                <w:szCs w:val="22"/>
              </w:rPr>
              <w:t>16</w:t>
            </w:r>
          </w:p>
        </w:tc>
      </w:tr>
      <w:tr w:rsidR="0063351C" w:rsidRPr="00F77D7A" w14:paraId="1F27114F" w14:textId="77777777" w:rsidTr="00FD2B26">
        <w:trPr>
          <w:trHeight w:val="485"/>
        </w:trPr>
        <w:tc>
          <w:tcPr>
            <w:tcW w:w="571" w:type="dxa"/>
            <w:tcBorders>
              <w:top w:val="single" w:sz="4" w:space="0" w:color="auto"/>
              <w:left w:val="single" w:sz="4" w:space="0" w:color="auto"/>
              <w:bottom w:val="single" w:sz="4" w:space="0" w:color="auto"/>
              <w:right w:val="single" w:sz="4" w:space="0" w:color="auto"/>
            </w:tcBorders>
          </w:tcPr>
          <w:p w14:paraId="6325457F" w14:textId="77777777" w:rsidR="0063351C" w:rsidRPr="00F77D7A" w:rsidRDefault="0063351C" w:rsidP="00FD2B26">
            <w:pPr>
              <w:spacing w:line="276" w:lineRule="auto"/>
              <w:rPr>
                <w:noProof w:val="0"/>
              </w:rPr>
            </w:pPr>
          </w:p>
        </w:tc>
        <w:tc>
          <w:tcPr>
            <w:tcW w:w="1615" w:type="dxa"/>
            <w:tcBorders>
              <w:top w:val="single" w:sz="4" w:space="0" w:color="auto"/>
              <w:left w:val="single" w:sz="4" w:space="0" w:color="auto"/>
              <w:bottom w:val="single" w:sz="4" w:space="0" w:color="auto"/>
              <w:right w:val="single" w:sz="4" w:space="0" w:color="auto"/>
            </w:tcBorders>
            <w:hideMark/>
          </w:tcPr>
          <w:p w14:paraId="27E80808" w14:textId="77777777" w:rsidR="0063351C" w:rsidRPr="00F77D7A" w:rsidRDefault="0063351C" w:rsidP="00FD2B26">
            <w:pPr>
              <w:spacing w:line="276" w:lineRule="auto"/>
              <w:rPr>
                <w:b/>
                <w:noProof w:val="0"/>
              </w:rPr>
            </w:pPr>
            <w:r w:rsidRPr="00F77D7A">
              <w:rPr>
                <w:b/>
                <w:noProof w:val="0"/>
                <w:sz w:val="22"/>
                <w:szCs w:val="22"/>
              </w:rPr>
              <w:t>Iš viso</w:t>
            </w:r>
          </w:p>
        </w:tc>
        <w:tc>
          <w:tcPr>
            <w:tcW w:w="1265" w:type="dxa"/>
            <w:tcBorders>
              <w:top w:val="single" w:sz="4" w:space="0" w:color="auto"/>
              <w:left w:val="single" w:sz="4" w:space="0" w:color="auto"/>
              <w:bottom w:val="single" w:sz="4" w:space="0" w:color="auto"/>
              <w:right w:val="single" w:sz="4" w:space="0" w:color="auto"/>
            </w:tcBorders>
            <w:hideMark/>
          </w:tcPr>
          <w:p w14:paraId="0B88EE28" w14:textId="77777777" w:rsidR="0063351C" w:rsidRPr="00F77D7A" w:rsidRDefault="0063351C" w:rsidP="00FD2B26">
            <w:pPr>
              <w:spacing w:line="276" w:lineRule="auto"/>
              <w:rPr>
                <w:b/>
                <w:noProof w:val="0"/>
              </w:rPr>
            </w:pPr>
            <w:r w:rsidRPr="00F77D7A">
              <w:rPr>
                <w:b/>
                <w:noProof w:val="0"/>
                <w:sz w:val="22"/>
                <w:szCs w:val="22"/>
              </w:rPr>
              <w:t>110</w:t>
            </w:r>
          </w:p>
        </w:tc>
        <w:tc>
          <w:tcPr>
            <w:tcW w:w="1448" w:type="dxa"/>
            <w:tcBorders>
              <w:top w:val="single" w:sz="4" w:space="0" w:color="auto"/>
              <w:left w:val="single" w:sz="4" w:space="0" w:color="auto"/>
              <w:bottom w:val="single" w:sz="4" w:space="0" w:color="auto"/>
              <w:right w:val="single" w:sz="4" w:space="0" w:color="auto"/>
            </w:tcBorders>
            <w:hideMark/>
          </w:tcPr>
          <w:p w14:paraId="1F252071" w14:textId="77777777" w:rsidR="0063351C" w:rsidRPr="00F77D7A" w:rsidRDefault="0063351C" w:rsidP="00FD2B26">
            <w:pPr>
              <w:spacing w:line="276" w:lineRule="auto"/>
              <w:rPr>
                <w:b/>
                <w:noProof w:val="0"/>
              </w:rPr>
            </w:pPr>
            <w:r w:rsidRPr="00F77D7A">
              <w:rPr>
                <w:b/>
                <w:noProof w:val="0"/>
                <w:sz w:val="22"/>
                <w:szCs w:val="22"/>
              </w:rPr>
              <w:t>254</w:t>
            </w:r>
          </w:p>
        </w:tc>
        <w:tc>
          <w:tcPr>
            <w:tcW w:w="1448" w:type="dxa"/>
            <w:tcBorders>
              <w:top w:val="single" w:sz="4" w:space="0" w:color="auto"/>
              <w:left w:val="single" w:sz="4" w:space="0" w:color="auto"/>
              <w:bottom w:val="single" w:sz="4" w:space="0" w:color="auto"/>
              <w:right w:val="single" w:sz="4" w:space="0" w:color="auto"/>
            </w:tcBorders>
            <w:hideMark/>
          </w:tcPr>
          <w:p w14:paraId="6E5A5375" w14:textId="77777777" w:rsidR="0063351C" w:rsidRPr="00F77D7A" w:rsidRDefault="0063351C" w:rsidP="00FD2B26">
            <w:pPr>
              <w:spacing w:line="276" w:lineRule="auto"/>
              <w:rPr>
                <w:b/>
                <w:noProof w:val="0"/>
              </w:rPr>
            </w:pPr>
            <w:r w:rsidRPr="00F77D7A">
              <w:rPr>
                <w:b/>
                <w:noProof w:val="0"/>
                <w:sz w:val="22"/>
                <w:szCs w:val="22"/>
              </w:rPr>
              <w:t>108</w:t>
            </w:r>
          </w:p>
        </w:tc>
        <w:tc>
          <w:tcPr>
            <w:tcW w:w="1509" w:type="dxa"/>
            <w:tcBorders>
              <w:top w:val="single" w:sz="4" w:space="0" w:color="auto"/>
              <w:left w:val="single" w:sz="4" w:space="0" w:color="auto"/>
              <w:bottom w:val="single" w:sz="4" w:space="0" w:color="auto"/>
              <w:right w:val="single" w:sz="4" w:space="0" w:color="auto"/>
            </w:tcBorders>
            <w:hideMark/>
          </w:tcPr>
          <w:p w14:paraId="1A40A97D" w14:textId="77777777" w:rsidR="0063351C" w:rsidRPr="00F77D7A" w:rsidRDefault="0063351C" w:rsidP="00FD2B26">
            <w:pPr>
              <w:spacing w:line="276" w:lineRule="auto"/>
              <w:rPr>
                <w:b/>
                <w:noProof w:val="0"/>
              </w:rPr>
            </w:pPr>
            <w:r w:rsidRPr="00F77D7A">
              <w:rPr>
                <w:b/>
                <w:noProof w:val="0"/>
                <w:sz w:val="22"/>
                <w:szCs w:val="22"/>
              </w:rPr>
              <w:t>229</w:t>
            </w:r>
          </w:p>
        </w:tc>
        <w:tc>
          <w:tcPr>
            <w:tcW w:w="1176" w:type="dxa"/>
            <w:tcBorders>
              <w:top w:val="single" w:sz="4" w:space="0" w:color="auto"/>
              <w:left w:val="single" w:sz="4" w:space="0" w:color="auto"/>
              <w:bottom w:val="single" w:sz="4" w:space="0" w:color="auto"/>
              <w:right w:val="single" w:sz="4" w:space="0" w:color="auto"/>
            </w:tcBorders>
            <w:hideMark/>
          </w:tcPr>
          <w:p w14:paraId="3DB2EF29" w14:textId="77777777" w:rsidR="0063351C" w:rsidRPr="00F77D7A" w:rsidRDefault="0063351C" w:rsidP="00FD2B26">
            <w:pPr>
              <w:spacing w:line="276" w:lineRule="auto"/>
              <w:rPr>
                <w:b/>
                <w:noProof w:val="0"/>
              </w:rPr>
            </w:pPr>
            <w:r w:rsidRPr="00F77D7A">
              <w:rPr>
                <w:b/>
                <w:noProof w:val="0"/>
                <w:sz w:val="22"/>
                <w:szCs w:val="22"/>
              </w:rPr>
              <w:t>122</w:t>
            </w:r>
          </w:p>
        </w:tc>
        <w:tc>
          <w:tcPr>
            <w:tcW w:w="290" w:type="dxa"/>
            <w:tcBorders>
              <w:top w:val="single" w:sz="4" w:space="0" w:color="auto"/>
              <w:left w:val="single" w:sz="4" w:space="0" w:color="auto"/>
              <w:bottom w:val="single" w:sz="4" w:space="0" w:color="auto"/>
              <w:right w:val="single" w:sz="4" w:space="0" w:color="auto"/>
            </w:tcBorders>
            <w:hideMark/>
          </w:tcPr>
          <w:p w14:paraId="148DCE11" w14:textId="77777777" w:rsidR="0063351C" w:rsidRPr="00F77D7A" w:rsidRDefault="0063351C" w:rsidP="00FD2B26">
            <w:pPr>
              <w:spacing w:line="276" w:lineRule="auto"/>
              <w:rPr>
                <w:b/>
                <w:noProof w:val="0"/>
              </w:rPr>
            </w:pPr>
            <w:r w:rsidRPr="00F77D7A">
              <w:rPr>
                <w:b/>
                <w:noProof w:val="0"/>
                <w:sz w:val="22"/>
                <w:szCs w:val="22"/>
              </w:rPr>
              <w:t>289</w:t>
            </w:r>
          </w:p>
        </w:tc>
      </w:tr>
    </w:tbl>
    <w:p w14:paraId="38CFC0D7" w14:textId="77777777" w:rsidR="0063351C" w:rsidRPr="00F77D7A" w:rsidRDefault="0063351C" w:rsidP="0063351C">
      <w:pPr>
        <w:tabs>
          <w:tab w:val="left" w:pos="1080"/>
        </w:tabs>
        <w:autoSpaceDE w:val="0"/>
        <w:autoSpaceDN w:val="0"/>
        <w:adjustRightInd w:val="0"/>
        <w:rPr>
          <w:noProof w:val="0"/>
        </w:rPr>
      </w:pPr>
      <w:r w:rsidRPr="00F77D7A">
        <w:rPr>
          <w:b/>
          <w:noProof w:val="0"/>
        </w:rPr>
        <w:t>Socialinės reabilitacijos paslaugų neįgaliesiems bendruomenėje projektai</w:t>
      </w:r>
    </w:p>
    <w:p w14:paraId="1525DA57" w14:textId="77777777" w:rsidR="0063351C" w:rsidRPr="00F77D7A" w:rsidRDefault="0063351C" w:rsidP="0063351C">
      <w:pPr>
        <w:ind w:firstLine="709"/>
        <w:contextualSpacing/>
        <w:jc w:val="both"/>
        <w:rPr>
          <w:noProof w:val="0"/>
        </w:rPr>
      </w:pPr>
      <w:r w:rsidRPr="00F77D7A">
        <w:rPr>
          <w:noProof w:val="0"/>
        </w:rPr>
        <w:t xml:space="preserve">2016 m. Neįgaliųjų reikalų departamentas prie Socialinės apsaugos ir darbo ministerijos Šalčininkų rajono savivaldybei 2016 metų Socialinės reabilitacijos paslaugų neįgaliesiems bendruomenėje projektams įgyvendinti iš valstybės biudžeto skyrė: </w:t>
      </w:r>
    </w:p>
    <w:p w14:paraId="6835F419" w14:textId="77777777" w:rsidR="0063351C" w:rsidRPr="00F77D7A" w:rsidRDefault="0063351C" w:rsidP="0063351C">
      <w:pPr>
        <w:pStyle w:val="Sraopastraipa"/>
        <w:spacing w:after="0" w:line="240" w:lineRule="auto"/>
        <w:ind w:left="1656" w:firstLine="709"/>
        <w:contextualSpacing/>
        <w:jc w:val="both"/>
        <w:rPr>
          <w:rFonts w:ascii="Times New Roman" w:hAnsi="Times New Roman"/>
          <w:sz w:val="24"/>
          <w:szCs w:val="24"/>
          <w:lang w:val="lt-LT"/>
        </w:rPr>
      </w:pPr>
      <w:r w:rsidRPr="00F77D7A">
        <w:rPr>
          <w:rFonts w:ascii="Times New Roman" w:hAnsi="Times New Roman"/>
          <w:sz w:val="24"/>
          <w:szCs w:val="24"/>
          <w:lang w:val="lt-LT"/>
        </w:rPr>
        <w:t>Projektams finansuoti – 44526 Eur sumą;</w:t>
      </w:r>
    </w:p>
    <w:p w14:paraId="78E261A2" w14:textId="77777777" w:rsidR="0063351C" w:rsidRPr="00F77D7A" w:rsidRDefault="0063351C" w:rsidP="0063351C">
      <w:pPr>
        <w:pStyle w:val="Sraopastraipa"/>
        <w:spacing w:line="240" w:lineRule="auto"/>
        <w:ind w:left="1656" w:firstLine="709"/>
        <w:contextualSpacing/>
        <w:jc w:val="both"/>
        <w:rPr>
          <w:rFonts w:ascii="Times New Roman" w:hAnsi="Times New Roman"/>
          <w:sz w:val="24"/>
          <w:szCs w:val="24"/>
          <w:lang w:val="lt-LT"/>
        </w:rPr>
      </w:pPr>
      <w:r w:rsidRPr="00F77D7A">
        <w:rPr>
          <w:rFonts w:ascii="Times New Roman" w:hAnsi="Times New Roman"/>
          <w:sz w:val="24"/>
          <w:szCs w:val="24"/>
          <w:lang w:val="lt-LT"/>
        </w:rPr>
        <w:t>Savivaldybės administracijai projektams administruoti – 2226 Eur.</w:t>
      </w:r>
    </w:p>
    <w:p w14:paraId="1FC87C0A" w14:textId="77777777" w:rsidR="0063351C" w:rsidRPr="00F77D7A" w:rsidRDefault="0063351C" w:rsidP="0063351C">
      <w:pPr>
        <w:jc w:val="both"/>
        <w:rPr>
          <w:noProof w:val="0"/>
        </w:rPr>
      </w:pPr>
      <w:r w:rsidRPr="00F77D7A">
        <w:rPr>
          <w:noProof w:val="0"/>
        </w:rPr>
        <w:t xml:space="preserve">Remiantis Socialinės reabilitacijos finansavimo tvarkos aprašo, patvirtinto LR Socialinės apsaugos ir darbo ministro 2012 m. liepos 20 dienos įsakymu Nr. A1-345, 56  punktu 2016 m. iš savivaldybės biudžeto buvo skirta 10 proc. numatytos valstybės biudžeto sumos t. y. 4500,0 Eur, projektams finansuoti. </w:t>
      </w:r>
    </w:p>
    <w:p w14:paraId="694B4C98" w14:textId="77777777" w:rsidR="0063351C" w:rsidRPr="00F77D7A" w:rsidRDefault="0063351C" w:rsidP="0063351C">
      <w:pPr>
        <w:jc w:val="both"/>
        <w:rPr>
          <w:noProof w:val="0"/>
        </w:rPr>
      </w:pPr>
      <w:r w:rsidRPr="00F77D7A">
        <w:rPr>
          <w:noProof w:val="0"/>
        </w:rPr>
        <w:t>Šalčininkų rajono savivaldybės administracijai pateikė paraiškas: Lietuvos sutrikusio intelekto žmonių globos bendrija „Viltis“ Šalčininkų padalinys, Šalčininkų rajono neįgaliųjų draugija, VšĮ Vilniaus ir Alytaus kurčiųjų reabilitacijos centras, VšĮ „Vilniaus ir Alytaus regiono aklųjų centras“. Iš viso 4 paraiškos. Visos paraiškos buvo vertinamos savivaldybės komisijos posėdžiuose. Visus projektus buvo nuspręsta finansuoti, lėšos (49026,0 Eur)  buvo paskirstytos. 2015 m. gruodžio 15 d. Šalčininkų rajono savivaldybės administracijos direktoriaus įsakymu Nr. DĮV-1848 buvo patvirtintas 2016 metų Socialinės reabilitacijos paslaugų neįgaliesiems bendruomenėje projektams finansuoti planuojamų valstybės ir savivaldybės biudžeto lėšų paskirstymas.</w:t>
      </w:r>
    </w:p>
    <w:p w14:paraId="08C64F92" w14:textId="77777777" w:rsidR="0063351C" w:rsidRPr="00F77D7A" w:rsidRDefault="0063351C" w:rsidP="0063351C">
      <w:pPr>
        <w:spacing w:line="360" w:lineRule="auto"/>
        <w:jc w:val="both"/>
        <w:rPr>
          <w:b/>
          <w:noProof w:val="0"/>
          <w:sz w:val="22"/>
          <w:szCs w:val="22"/>
        </w:rPr>
      </w:pPr>
      <w:r w:rsidRPr="00F77D7A">
        <w:rPr>
          <w:b/>
          <w:noProof w:val="0"/>
          <w:sz w:val="22"/>
          <w:szCs w:val="22"/>
        </w:rPr>
        <w:t xml:space="preserve">8 lentelė. </w:t>
      </w:r>
      <w:r w:rsidRPr="00F77D7A">
        <w:rPr>
          <w:noProof w:val="0"/>
          <w:sz w:val="22"/>
          <w:szCs w:val="22"/>
        </w:rPr>
        <w:t>Lėšų paskirstymas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237"/>
        <w:gridCol w:w="1395"/>
        <w:gridCol w:w="1405"/>
      </w:tblGrid>
      <w:tr w:rsidR="0063351C" w:rsidRPr="00F77D7A" w14:paraId="19AABFA6" w14:textId="77777777" w:rsidTr="00FD2B26">
        <w:tc>
          <w:tcPr>
            <w:tcW w:w="817" w:type="dxa"/>
            <w:tcBorders>
              <w:top w:val="single" w:sz="4" w:space="0" w:color="auto"/>
              <w:left w:val="single" w:sz="4" w:space="0" w:color="auto"/>
              <w:bottom w:val="single" w:sz="4" w:space="0" w:color="auto"/>
              <w:right w:val="single" w:sz="4" w:space="0" w:color="auto"/>
            </w:tcBorders>
            <w:hideMark/>
          </w:tcPr>
          <w:p w14:paraId="3AE73A2E" w14:textId="77777777" w:rsidR="0063351C" w:rsidRPr="00F77D7A" w:rsidRDefault="0063351C" w:rsidP="00FD2B26">
            <w:pPr>
              <w:suppressAutoHyphens/>
              <w:jc w:val="both"/>
              <w:rPr>
                <w:noProof w:val="0"/>
                <w:lang w:eastAsia="ar-SA"/>
              </w:rPr>
            </w:pPr>
            <w:r w:rsidRPr="00F77D7A">
              <w:rPr>
                <w:noProof w:val="0"/>
                <w:lang w:eastAsia="ar-SA"/>
              </w:rPr>
              <w:t>Eil. Nr.</w:t>
            </w:r>
          </w:p>
        </w:tc>
        <w:tc>
          <w:tcPr>
            <w:tcW w:w="6237" w:type="dxa"/>
            <w:tcBorders>
              <w:top w:val="single" w:sz="4" w:space="0" w:color="auto"/>
              <w:left w:val="single" w:sz="4" w:space="0" w:color="auto"/>
              <w:bottom w:val="single" w:sz="4" w:space="0" w:color="auto"/>
              <w:right w:val="single" w:sz="4" w:space="0" w:color="auto"/>
            </w:tcBorders>
            <w:hideMark/>
          </w:tcPr>
          <w:p w14:paraId="53AFBBA5" w14:textId="77777777" w:rsidR="0063351C" w:rsidRPr="00F77D7A" w:rsidRDefault="0063351C" w:rsidP="00FD2B26">
            <w:pPr>
              <w:suppressAutoHyphens/>
              <w:jc w:val="both"/>
              <w:rPr>
                <w:noProof w:val="0"/>
                <w:lang w:eastAsia="ar-SA"/>
              </w:rPr>
            </w:pPr>
            <w:r w:rsidRPr="00F77D7A">
              <w:rPr>
                <w:noProof w:val="0"/>
                <w:lang w:eastAsia="ar-SA"/>
              </w:rPr>
              <w:t>Organizacijos, įgyvendinančios projektą, pavadinimas</w:t>
            </w:r>
          </w:p>
        </w:tc>
        <w:tc>
          <w:tcPr>
            <w:tcW w:w="1395" w:type="dxa"/>
            <w:tcBorders>
              <w:top w:val="single" w:sz="4" w:space="0" w:color="auto"/>
              <w:left w:val="single" w:sz="4" w:space="0" w:color="auto"/>
              <w:bottom w:val="single" w:sz="4" w:space="0" w:color="auto"/>
              <w:right w:val="single" w:sz="4" w:space="0" w:color="auto"/>
            </w:tcBorders>
            <w:hideMark/>
          </w:tcPr>
          <w:p w14:paraId="17BE86FB" w14:textId="77777777" w:rsidR="0063351C" w:rsidRPr="00F77D7A" w:rsidRDefault="0063351C" w:rsidP="00FD2B26">
            <w:pPr>
              <w:suppressAutoHyphens/>
              <w:jc w:val="center"/>
              <w:rPr>
                <w:noProof w:val="0"/>
                <w:lang w:eastAsia="ar-SA"/>
              </w:rPr>
            </w:pPr>
            <w:r w:rsidRPr="00F77D7A">
              <w:rPr>
                <w:noProof w:val="0"/>
                <w:lang w:eastAsia="ar-SA"/>
              </w:rPr>
              <w:t>Lėšos</w:t>
            </w:r>
          </w:p>
          <w:p w14:paraId="034CFD17" w14:textId="77777777" w:rsidR="0063351C" w:rsidRPr="00F77D7A" w:rsidRDefault="0063351C" w:rsidP="00FD2B26">
            <w:pPr>
              <w:suppressAutoHyphens/>
              <w:jc w:val="center"/>
              <w:rPr>
                <w:noProof w:val="0"/>
                <w:lang w:eastAsia="ar-SA"/>
              </w:rPr>
            </w:pPr>
            <w:r w:rsidRPr="00F77D7A">
              <w:rPr>
                <w:noProof w:val="0"/>
                <w:lang w:eastAsia="ar-SA"/>
              </w:rPr>
              <w:t>iš valst. Biudžeto</w:t>
            </w:r>
          </w:p>
        </w:tc>
        <w:tc>
          <w:tcPr>
            <w:tcW w:w="1405" w:type="dxa"/>
            <w:tcBorders>
              <w:top w:val="single" w:sz="4" w:space="0" w:color="auto"/>
              <w:left w:val="single" w:sz="4" w:space="0" w:color="auto"/>
              <w:bottom w:val="single" w:sz="4" w:space="0" w:color="auto"/>
              <w:right w:val="single" w:sz="4" w:space="0" w:color="auto"/>
            </w:tcBorders>
            <w:hideMark/>
          </w:tcPr>
          <w:p w14:paraId="3B960DC8" w14:textId="77777777" w:rsidR="0063351C" w:rsidRPr="00F77D7A" w:rsidRDefault="0063351C" w:rsidP="00FD2B26">
            <w:pPr>
              <w:suppressAutoHyphens/>
              <w:jc w:val="center"/>
              <w:rPr>
                <w:noProof w:val="0"/>
                <w:lang w:eastAsia="ar-SA"/>
              </w:rPr>
            </w:pPr>
            <w:r w:rsidRPr="00F77D7A">
              <w:rPr>
                <w:noProof w:val="0"/>
                <w:lang w:eastAsia="ar-SA"/>
              </w:rPr>
              <w:t>Lėšos</w:t>
            </w:r>
          </w:p>
          <w:p w14:paraId="069B94DE" w14:textId="77777777" w:rsidR="0063351C" w:rsidRPr="00F77D7A" w:rsidRDefault="0063351C" w:rsidP="00FD2B26">
            <w:pPr>
              <w:suppressAutoHyphens/>
              <w:jc w:val="center"/>
              <w:rPr>
                <w:noProof w:val="0"/>
                <w:lang w:eastAsia="ar-SA"/>
              </w:rPr>
            </w:pPr>
            <w:r w:rsidRPr="00F77D7A">
              <w:rPr>
                <w:noProof w:val="0"/>
                <w:lang w:eastAsia="ar-SA"/>
              </w:rPr>
              <w:t>iš sav. Biudžeto</w:t>
            </w:r>
          </w:p>
        </w:tc>
      </w:tr>
      <w:tr w:rsidR="0063351C" w:rsidRPr="00F77D7A" w14:paraId="4B19E73B" w14:textId="77777777" w:rsidTr="00FD2B26">
        <w:tc>
          <w:tcPr>
            <w:tcW w:w="817" w:type="dxa"/>
            <w:tcBorders>
              <w:top w:val="single" w:sz="4" w:space="0" w:color="auto"/>
              <w:left w:val="single" w:sz="4" w:space="0" w:color="auto"/>
              <w:bottom w:val="single" w:sz="4" w:space="0" w:color="auto"/>
              <w:right w:val="single" w:sz="4" w:space="0" w:color="auto"/>
            </w:tcBorders>
            <w:hideMark/>
          </w:tcPr>
          <w:p w14:paraId="46870338" w14:textId="77777777" w:rsidR="0063351C" w:rsidRPr="00F77D7A" w:rsidRDefault="0063351C" w:rsidP="00FD2B26">
            <w:pPr>
              <w:suppressAutoHyphens/>
              <w:jc w:val="both"/>
              <w:rPr>
                <w:noProof w:val="0"/>
                <w:lang w:eastAsia="ar-SA"/>
              </w:rPr>
            </w:pPr>
            <w:r w:rsidRPr="00F77D7A">
              <w:rPr>
                <w:noProof w:val="0"/>
                <w:lang w:eastAsia="ar-SA"/>
              </w:rPr>
              <w:t>1.</w:t>
            </w:r>
          </w:p>
        </w:tc>
        <w:tc>
          <w:tcPr>
            <w:tcW w:w="6237" w:type="dxa"/>
            <w:tcBorders>
              <w:top w:val="single" w:sz="4" w:space="0" w:color="auto"/>
              <w:left w:val="single" w:sz="4" w:space="0" w:color="auto"/>
              <w:bottom w:val="single" w:sz="4" w:space="0" w:color="auto"/>
              <w:right w:val="single" w:sz="4" w:space="0" w:color="auto"/>
            </w:tcBorders>
            <w:hideMark/>
          </w:tcPr>
          <w:p w14:paraId="449352DC" w14:textId="77777777" w:rsidR="0063351C" w:rsidRPr="00F77D7A" w:rsidRDefault="0063351C" w:rsidP="00FD2B26">
            <w:pPr>
              <w:suppressAutoHyphens/>
              <w:jc w:val="both"/>
              <w:rPr>
                <w:noProof w:val="0"/>
                <w:lang w:eastAsia="ar-SA"/>
              </w:rPr>
            </w:pPr>
            <w:r w:rsidRPr="00F77D7A">
              <w:rPr>
                <w:noProof w:val="0"/>
                <w:lang w:eastAsia="ar-SA"/>
              </w:rPr>
              <w:t>Lietuvos sutrikusio intelekto žmonių globos bendrijos „Viltis” Šalčininkų padalinys</w:t>
            </w:r>
          </w:p>
        </w:tc>
        <w:tc>
          <w:tcPr>
            <w:tcW w:w="1395" w:type="dxa"/>
            <w:tcBorders>
              <w:top w:val="single" w:sz="4" w:space="0" w:color="auto"/>
              <w:left w:val="single" w:sz="4" w:space="0" w:color="auto"/>
              <w:bottom w:val="single" w:sz="4" w:space="0" w:color="auto"/>
              <w:right w:val="single" w:sz="4" w:space="0" w:color="auto"/>
            </w:tcBorders>
            <w:hideMark/>
          </w:tcPr>
          <w:p w14:paraId="62DEA1C1" w14:textId="77777777" w:rsidR="0063351C" w:rsidRPr="00F77D7A" w:rsidRDefault="0063351C" w:rsidP="00FD2B26">
            <w:pPr>
              <w:suppressAutoHyphens/>
              <w:jc w:val="center"/>
              <w:rPr>
                <w:noProof w:val="0"/>
                <w:lang w:eastAsia="ar-SA"/>
              </w:rPr>
            </w:pPr>
            <w:r w:rsidRPr="00F77D7A">
              <w:rPr>
                <w:noProof w:val="0"/>
                <w:lang w:eastAsia="ar-SA"/>
              </w:rPr>
              <w:t>13500,0</w:t>
            </w:r>
          </w:p>
        </w:tc>
        <w:tc>
          <w:tcPr>
            <w:tcW w:w="1405" w:type="dxa"/>
            <w:tcBorders>
              <w:top w:val="single" w:sz="4" w:space="0" w:color="auto"/>
              <w:left w:val="single" w:sz="4" w:space="0" w:color="auto"/>
              <w:bottom w:val="single" w:sz="4" w:space="0" w:color="auto"/>
              <w:right w:val="single" w:sz="4" w:space="0" w:color="auto"/>
            </w:tcBorders>
            <w:hideMark/>
          </w:tcPr>
          <w:p w14:paraId="11F04F2B" w14:textId="77777777" w:rsidR="0063351C" w:rsidRPr="00F77D7A" w:rsidRDefault="0063351C" w:rsidP="00FD2B26">
            <w:pPr>
              <w:suppressAutoHyphens/>
              <w:jc w:val="center"/>
              <w:rPr>
                <w:noProof w:val="0"/>
                <w:lang w:eastAsia="ar-SA"/>
              </w:rPr>
            </w:pPr>
            <w:r w:rsidRPr="00F77D7A">
              <w:rPr>
                <w:noProof w:val="0"/>
                <w:lang w:eastAsia="ar-SA"/>
              </w:rPr>
              <w:t>-</w:t>
            </w:r>
          </w:p>
        </w:tc>
      </w:tr>
      <w:tr w:rsidR="0063351C" w:rsidRPr="00F77D7A" w14:paraId="39AA2B40" w14:textId="77777777" w:rsidTr="00FD2B26">
        <w:tc>
          <w:tcPr>
            <w:tcW w:w="817" w:type="dxa"/>
            <w:tcBorders>
              <w:top w:val="single" w:sz="4" w:space="0" w:color="auto"/>
              <w:left w:val="single" w:sz="4" w:space="0" w:color="auto"/>
              <w:bottom w:val="single" w:sz="4" w:space="0" w:color="auto"/>
              <w:right w:val="single" w:sz="4" w:space="0" w:color="auto"/>
            </w:tcBorders>
            <w:hideMark/>
          </w:tcPr>
          <w:p w14:paraId="3BC8AEA1" w14:textId="77777777" w:rsidR="0063351C" w:rsidRPr="00F77D7A" w:rsidRDefault="0063351C" w:rsidP="00FD2B26">
            <w:pPr>
              <w:suppressAutoHyphens/>
              <w:jc w:val="both"/>
              <w:rPr>
                <w:noProof w:val="0"/>
                <w:lang w:eastAsia="ar-SA"/>
              </w:rPr>
            </w:pPr>
            <w:r w:rsidRPr="00F77D7A">
              <w:rPr>
                <w:noProof w:val="0"/>
                <w:lang w:eastAsia="ar-SA"/>
              </w:rPr>
              <w:t>2.</w:t>
            </w:r>
          </w:p>
        </w:tc>
        <w:tc>
          <w:tcPr>
            <w:tcW w:w="6237" w:type="dxa"/>
            <w:tcBorders>
              <w:top w:val="single" w:sz="4" w:space="0" w:color="auto"/>
              <w:left w:val="single" w:sz="4" w:space="0" w:color="auto"/>
              <w:bottom w:val="single" w:sz="4" w:space="0" w:color="auto"/>
              <w:right w:val="single" w:sz="4" w:space="0" w:color="auto"/>
            </w:tcBorders>
            <w:hideMark/>
          </w:tcPr>
          <w:p w14:paraId="1CE03B6B" w14:textId="77777777" w:rsidR="0063351C" w:rsidRPr="00F77D7A" w:rsidRDefault="0063351C" w:rsidP="00FD2B26">
            <w:pPr>
              <w:suppressAutoHyphens/>
              <w:jc w:val="both"/>
              <w:rPr>
                <w:noProof w:val="0"/>
                <w:lang w:eastAsia="ar-SA"/>
              </w:rPr>
            </w:pPr>
            <w:r w:rsidRPr="00F77D7A">
              <w:rPr>
                <w:noProof w:val="0"/>
                <w:lang w:eastAsia="ar-SA"/>
              </w:rPr>
              <w:t>Šalčininkų rajono neįgaliųjų draugija</w:t>
            </w:r>
          </w:p>
        </w:tc>
        <w:tc>
          <w:tcPr>
            <w:tcW w:w="1395" w:type="dxa"/>
            <w:tcBorders>
              <w:top w:val="single" w:sz="4" w:space="0" w:color="auto"/>
              <w:left w:val="single" w:sz="4" w:space="0" w:color="auto"/>
              <w:bottom w:val="single" w:sz="4" w:space="0" w:color="auto"/>
              <w:right w:val="single" w:sz="4" w:space="0" w:color="auto"/>
            </w:tcBorders>
            <w:hideMark/>
          </w:tcPr>
          <w:p w14:paraId="6154450C" w14:textId="77777777" w:rsidR="0063351C" w:rsidRPr="00F77D7A" w:rsidRDefault="0063351C" w:rsidP="00FD2B26">
            <w:pPr>
              <w:suppressAutoHyphens/>
              <w:jc w:val="center"/>
              <w:rPr>
                <w:noProof w:val="0"/>
                <w:lang w:eastAsia="ar-SA"/>
              </w:rPr>
            </w:pPr>
            <w:r w:rsidRPr="00F77D7A">
              <w:rPr>
                <w:noProof w:val="0"/>
                <w:lang w:eastAsia="ar-SA"/>
              </w:rPr>
              <w:t>20800,0</w:t>
            </w:r>
          </w:p>
        </w:tc>
        <w:tc>
          <w:tcPr>
            <w:tcW w:w="1405" w:type="dxa"/>
            <w:tcBorders>
              <w:top w:val="single" w:sz="4" w:space="0" w:color="auto"/>
              <w:left w:val="single" w:sz="4" w:space="0" w:color="auto"/>
              <w:bottom w:val="single" w:sz="4" w:space="0" w:color="auto"/>
              <w:right w:val="single" w:sz="4" w:space="0" w:color="auto"/>
            </w:tcBorders>
            <w:hideMark/>
          </w:tcPr>
          <w:p w14:paraId="78E9BAA4" w14:textId="77777777" w:rsidR="0063351C" w:rsidRPr="00F77D7A" w:rsidRDefault="0063351C" w:rsidP="00FD2B26">
            <w:pPr>
              <w:suppressAutoHyphens/>
              <w:jc w:val="center"/>
              <w:rPr>
                <w:noProof w:val="0"/>
                <w:lang w:eastAsia="ar-SA"/>
              </w:rPr>
            </w:pPr>
            <w:r w:rsidRPr="00F77D7A">
              <w:rPr>
                <w:noProof w:val="0"/>
                <w:lang w:eastAsia="ar-SA"/>
              </w:rPr>
              <w:t>-</w:t>
            </w:r>
          </w:p>
        </w:tc>
      </w:tr>
      <w:tr w:rsidR="0063351C" w:rsidRPr="00F77D7A" w14:paraId="4EB8E355" w14:textId="77777777" w:rsidTr="00FD2B26">
        <w:tc>
          <w:tcPr>
            <w:tcW w:w="817" w:type="dxa"/>
            <w:tcBorders>
              <w:top w:val="single" w:sz="4" w:space="0" w:color="auto"/>
              <w:left w:val="single" w:sz="4" w:space="0" w:color="auto"/>
              <w:bottom w:val="single" w:sz="4" w:space="0" w:color="auto"/>
              <w:right w:val="single" w:sz="4" w:space="0" w:color="auto"/>
            </w:tcBorders>
            <w:hideMark/>
          </w:tcPr>
          <w:p w14:paraId="504A11E3" w14:textId="77777777" w:rsidR="0063351C" w:rsidRPr="00F77D7A" w:rsidRDefault="0063351C" w:rsidP="00FD2B26">
            <w:pPr>
              <w:suppressAutoHyphens/>
              <w:jc w:val="both"/>
              <w:rPr>
                <w:noProof w:val="0"/>
                <w:lang w:eastAsia="ar-SA"/>
              </w:rPr>
            </w:pPr>
            <w:r w:rsidRPr="00F77D7A">
              <w:rPr>
                <w:noProof w:val="0"/>
                <w:lang w:eastAsia="ar-SA"/>
              </w:rPr>
              <w:t>3.</w:t>
            </w:r>
          </w:p>
        </w:tc>
        <w:tc>
          <w:tcPr>
            <w:tcW w:w="6237" w:type="dxa"/>
            <w:tcBorders>
              <w:top w:val="single" w:sz="4" w:space="0" w:color="auto"/>
              <w:left w:val="single" w:sz="4" w:space="0" w:color="auto"/>
              <w:bottom w:val="single" w:sz="4" w:space="0" w:color="auto"/>
              <w:right w:val="single" w:sz="4" w:space="0" w:color="auto"/>
            </w:tcBorders>
            <w:hideMark/>
          </w:tcPr>
          <w:p w14:paraId="449D10EC" w14:textId="77777777" w:rsidR="0063351C" w:rsidRPr="00F77D7A" w:rsidRDefault="0063351C" w:rsidP="00FD2B26">
            <w:pPr>
              <w:suppressAutoHyphens/>
              <w:jc w:val="both"/>
              <w:rPr>
                <w:noProof w:val="0"/>
                <w:lang w:eastAsia="ar-SA"/>
              </w:rPr>
            </w:pPr>
            <w:r w:rsidRPr="00F77D7A">
              <w:rPr>
                <w:noProof w:val="0"/>
                <w:lang w:eastAsia="ar-SA"/>
              </w:rPr>
              <w:t xml:space="preserve">VšĮ „Vilniaus ir Alytaus </w:t>
            </w:r>
            <w:r w:rsidRPr="00F77D7A">
              <w:rPr>
                <w:noProof w:val="0"/>
                <w:lang w:eastAsia="ar-SA"/>
              </w:rPr>
              <w:pgNum/>
            </w:r>
            <w:r w:rsidRPr="00F77D7A">
              <w:rPr>
                <w:noProof w:val="0"/>
                <w:lang w:eastAsia="ar-SA"/>
              </w:rPr>
              <w:t>kurčiųjų aklųjų centras”</w:t>
            </w:r>
          </w:p>
        </w:tc>
        <w:tc>
          <w:tcPr>
            <w:tcW w:w="1395" w:type="dxa"/>
            <w:tcBorders>
              <w:top w:val="single" w:sz="4" w:space="0" w:color="auto"/>
              <w:left w:val="single" w:sz="4" w:space="0" w:color="auto"/>
              <w:bottom w:val="single" w:sz="4" w:space="0" w:color="auto"/>
              <w:right w:val="single" w:sz="4" w:space="0" w:color="auto"/>
            </w:tcBorders>
            <w:hideMark/>
          </w:tcPr>
          <w:p w14:paraId="589F174F" w14:textId="77777777" w:rsidR="0063351C" w:rsidRPr="00F77D7A" w:rsidRDefault="0063351C" w:rsidP="00FD2B26">
            <w:pPr>
              <w:suppressAutoHyphens/>
              <w:jc w:val="center"/>
              <w:rPr>
                <w:noProof w:val="0"/>
                <w:lang w:eastAsia="ar-SA"/>
              </w:rPr>
            </w:pPr>
            <w:r w:rsidRPr="00F77D7A">
              <w:rPr>
                <w:noProof w:val="0"/>
                <w:lang w:eastAsia="ar-SA"/>
              </w:rPr>
              <w:t>6726,0</w:t>
            </w:r>
          </w:p>
        </w:tc>
        <w:tc>
          <w:tcPr>
            <w:tcW w:w="1405" w:type="dxa"/>
            <w:tcBorders>
              <w:top w:val="single" w:sz="4" w:space="0" w:color="auto"/>
              <w:left w:val="single" w:sz="4" w:space="0" w:color="auto"/>
              <w:bottom w:val="single" w:sz="4" w:space="0" w:color="auto"/>
              <w:right w:val="single" w:sz="4" w:space="0" w:color="auto"/>
            </w:tcBorders>
            <w:hideMark/>
          </w:tcPr>
          <w:p w14:paraId="6A4E08EA" w14:textId="77777777" w:rsidR="0063351C" w:rsidRPr="00F77D7A" w:rsidRDefault="0063351C" w:rsidP="00FD2B26">
            <w:pPr>
              <w:suppressAutoHyphens/>
              <w:jc w:val="center"/>
              <w:rPr>
                <w:noProof w:val="0"/>
                <w:lang w:eastAsia="ar-SA"/>
              </w:rPr>
            </w:pPr>
            <w:r w:rsidRPr="00F77D7A">
              <w:rPr>
                <w:noProof w:val="0"/>
                <w:lang w:eastAsia="ar-SA"/>
              </w:rPr>
              <w:t>4500,0</w:t>
            </w:r>
          </w:p>
        </w:tc>
      </w:tr>
      <w:tr w:rsidR="0063351C" w:rsidRPr="00F77D7A" w14:paraId="19AE0352" w14:textId="77777777" w:rsidTr="00FD2B26">
        <w:tc>
          <w:tcPr>
            <w:tcW w:w="817" w:type="dxa"/>
            <w:tcBorders>
              <w:top w:val="single" w:sz="4" w:space="0" w:color="auto"/>
              <w:left w:val="single" w:sz="4" w:space="0" w:color="auto"/>
              <w:bottom w:val="single" w:sz="4" w:space="0" w:color="auto"/>
              <w:right w:val="single" w:sz="4" w:space="0" w:color="auto"/>
            </w:tcBorders>
            <w:hideMark/>
          </w:tcPr>
          <w:p w14:paraId="25F6040E" w14:textId="77777777" w:rsidR="0063351C" w:rsidRPr="00F77D7A" w:rsidRDefault="0063351C" w:rsidP="00FD2B26">
            <w:pPr>
              <w:suppressAutoHyphens/>
              <w:jc w:val="both"/>
              <w:rPr>
                <w:noProof w:val="0"/>
                <w:lang w:eastAsia="ar-SA"/>
              </w:rPr>
            </w:pPr>
            <w:r w:rsidRPr="00F77D7A">
              <w:rPr>
                <w:noProof w:val="0"/>
                <w:lang w:eastAsia="ar-SA"/>
              </w:rPr>
              <w:t>4.</w:t>
            </w:r>
          </w:p>
        </w:tc>
        <w:tc>
          <w:tcPr>
            <w:tcW w:w="6237" w:type="dxa"/>
            <w:tcBorders>
              <w:top w:val="single" w:sz="4" w:space="0" w:color="auto"/>
              <w:left w:val="single" w:sz="4" w:space="0" w:color="auto"/>
              <w:bottom w:val="single" w:sz="4" w:space="0" w:color="auto"/>
              <w:right w:val="single" w:sz="4" w:space="0" w:color="auto"/>
            </w:tcBorders>
            <w:hideMark/>
          </w:tcPr>
          <w:p w14:paraId="6A064E32" w14:textId="77777777" w:rsidR="0063351C" w:rsidRPr="00F77D7A" w:rsidRDefault="0063351C" w:rsidP="00FD2B26">
            <w:pPr>
              <w:suppressAutoHyphens/>
              <w:jc w:val="both"/>
              <w:rPr>
                <w:noProof w:val="0"/>
                <w:lang w:eastAsia="ar-SA"/>
              </w:rPr>
            </w:pPr>
            <w:r w:rsidRPr="00F77D7A">
              <w:rPr>
                <w:noProof w:val="0"/>
                <w:lang w:eastAsia="ar-SA"/>
              </w:rPr>
              <w:t>VšĮ Vilniaus kurčiųjų reabilitacijos centras</w:t>
            </w:r>
          </w:p>
        </w:tc>
        <w:tc>
          <w:tcPr>
            <w:tcW w:w="1395" w:type="dxa"/>
            <w:tcBorders>
              <w:top w:val="single" w:sz="4" w:space="0" w:color="auto"/>
              <w:left w:val="single" w:sz="4" w:space="0" w:color="auto"/>
              <w:bottom w:val="single" w:sz="4" w:space="0" w:color="auto"/>
              <w:right w:val="single" w:sz="4" w:space="0" w:color="auto"/>
            </w:tcBorders>
            <w:hideMark/>
          </w:tcPr>
          <w:p w14:paraId="0EF2CE73" w14:textId="77777777" w:rsidR="0063351C" w:rsidRPr="00F77D7A" w:rsidRDefault="0063351C" w:rsidP="00FD2B26">
            <w:pPr>
              <w:suppressAutoHyphens/>
              <w:jc w:val="center"/>
              <w:rPr>
                <w:noProof w:val="0"/>
                <w:lang w:eastAsia="ar-SA"/>
              </w:rPr>
            </w:pPr>
            <w:r w:rsidRPr="00F77D7A">
              <w:rPr>
                <w:noProof w:val="0"/>
                <w:lang w:eastAsia="ar-SA"/>
              </w:rPr>
              <w:t>3500,0</w:t>
            </w:r>
          </w:p>
        </w:tc>
        <w:tc>
          <w:tcPr>
            <w:tcW w:w="1405" w:type="dxa"/>
            <w:tcBorders>
              <w:top w:val="single" w:sz="4" w:space="0" w:color="auto"/>
              <w:left w:val="single" w:sz="4" w:space="0" w:color="auto"/>
              <w:bottom w:val="single" w:sz="4" w:space="0" w:color="auto"/>
              <w:right w:val="single" w:sz="4" w:space="0" w:color="auto"/>
            </w:tcBorders>
            <w:hideMark/>
          </w:tcPr>
          <w:p w14:paraId="13E6D60A" w14:textId="77777777" w:rsidR="0063351C" w:rsidRPr="00F77D7A" w:rsidRDefault="0063351C" w:rsidP="00FD2B26">
            <w:pPr>
              <w:suppressAutoHyphens/>
              <w:jc w:val="center"/>
              <w:rPr>
                <w:noProof w:val="0"/>
                <w:lang w:eastAsia="ar-SA"/>
              </w:rPr>
            </w:pPr>
            <w:r w:rsidRPr="00F77D7A">
              <w:rPr>
                <w:noProof w:val="0"/>
                <w:lang w:eastAsia="ar-SA"/>
              </w:rPr>
              <w:t>-</w:t>
            </w:r>
          </w:p>
        </w:tc>
      </w:tr>
      <w:tr w:rsidR="0063351C" w:rsidRPr="00F77D7A" w14:paraId="168E3E32" w14:textId="77777777" w:rsidTr="00FD2B26">
        <w:tc>
          <w:tcPr>
            <w:tcW w:w="817" w:type="dxa"/>
            <w:tcBorders>
              <w:top w:val="single" w:sz="4" w:space="0" w:color="auto"/>
              <w:left w:val="single" w:sz="4" w:space="0" w:color="auto"/>
              <w:bottom w:val="single" w:sz="4" w:space="0" w:color="auto"/>
              <w:right w:val="single" w:sz="4" w:space="0" w:color="auto"/>
            </w:tcBorders>
          </w:tcPr>
          <w:p w14:paraId="43C2116B" w14:textId="77777777" w:rsidR="0063351C" w:rsidRPr="00F77D7A" w:rsidRDefault="0063351C" w:rsidP="00FD2B26">
            <w:pPr>
              <w:suppressAutoHyphens/>
              <w:jc w:val="both"/>
              <w:rPr>
                <w:noProof w:val="0"/>
                <w:lang w:eastAsia="ar-SA"/>
              </w:rPr>
            </w:pPr>
          </w:p>
        </w:tc>
        <w:tc>
          <w:tcPr>
            <w:tcW w:w="6237" w:type="dxa"/>
            <w:tcBorders>
              <w:top w:val="single" w:sz="4" w:space="0" w:color="auto"/>
              <w:left w:val="single" w:sz="4" w:space="0" w:color="auto"/>
              <w:bottom w:val="single" w:sz="4" w:space="0" w:color="auto"/>
              <w:right w:val="single" w:sz="4" w:space="0" w:color="auto"/>
            </w:tcBorders>
            <w:hideMark/>
          </w:tcPr>
          <w:p w14:paraId="07230B4B" w14:textId="77777777" w:rsidR="0063351C" w:rsidRPr="00F77D7A" w:rsidRDefault="0063351C" w:rsidP="00FD2B26">
            <w:pPr>
              <w:suppressAutoHyphens/>
              <w:jc w:val="both"/>
              <w:rPr>
                <w:b/>
                <w:noProof w:val="0"/>
                <w:lang w:eastAsia="ar-SA"/>
              </w:rPr>
            </w:pPr>
            <w:r w:rsidRPr="00F77D7A">
              <w:rPr>
                <w:b/>
                <w:noProof w:val="0"/>
                <w:lang w:eastAsia="ar-SA"/>
              </w:rPr>
              <w:t>Iš viso:</w:t>
            </w:r>
          </w:p>
        </w:tc>
        <w:tc>
          <w:tcPr>
            <w:tcW w:w="1395" w:type="dxa"/>
            <w:tcBorders>
              <w:top w:val="single" w:sz="4" w:space="0" w:color="auto"/>
              <w:left w:val="single" w:sz="4" w:space="0" w:color="auto"/>
              <w:bottom w:val="single" w:sz="4" w:space="0" w:color="auto"/>
              <w:right w:val="single" w:sz="4" w:space="0" w:color="auto"/>
            </w:tcBorders>
            <w:hideMark/>
          </w:tcPr>
          <w:p w14:paraId="6674F26B" w14:textId="77777777" w:rsidR="0063351C" w:rsidRPr="00F77D7A" w:rsidRDefault="0063351C" w:rsidP="00FD2B26">
            <w:pPr>
              <w:suppressAutoHyphens/>
              <w:jc w:val="center"/>
              <w:rPr>
                <w:b/>
                <w:noProof w:val="0"/>
                <w:lang w:eastAsia="ar-SA"/>
              </w:rPr>
            </w:pPr>
            <w:r w:rsidRPr="00F77D7A">
              <w:rPr>
                <w:b/>
                <w:noProof w:val="0"/>
                <w:lang w:eastAsia="ar-SA"/>
              </w:rPr>
              <w:t>44526,0</w:t>
            </w:r>
          </w:p>
        </w:tc>
        <w:tc>
          <w:tcPr>
            <w:tcW w:w="1405" w:type="dxa"/>
            <w:tcBorders>
              <w:top w:val="single" w:sz="4" w:space="0" w:color="auto"/>
              <w:left w:val="single" w:sz="4" w:space="0" w:color="auto"/>
              <w:bottom w:val="single" w:sz="4" w:space="0" w:color="auto"/>
              <w:right w:val="single" w:sz="4" w:space="0" w:color="auto"/>
            </w:tcBorders>
            <w:hideMark/>
          </w:tcPr>
          <w:p w14:paraId="2F84D939" w14:textId="77777777" w:rsidR="0063351C" w:rsidRPr="00F77D7A" w:rsidRDefault="0063351C" w:rsidP="00FD2B26">
            <w:pPr>
              <w:suppressAutoHyphens/>
              <w:jc w:val="center"/>
              <w:rPr>
                <w:b/>
                <w:noProof w:val="0"/>
                <w:lang w:eastAsia="ar-SA"/>
              </w:rPr>
            </w:pPr>
            <w:r w:rsidRPr="00F77D7A">
              <w:rPr>
                <w:b/>
                <w:noProof w:val="0"/>
                <w:lang w:eastAsia="ar-SA"/>
              </w:rPr>
              <w:t>4500,0</w:t>
            </w:r>
          </w:p>
        </w:tc>
      </w:tr>
      <w:tr w:rsidR="0063351C" w:rsidRPr="00F77D7A" w14:paraId="6C7DBD04" w14:textId="77777777" w:rsidTr="00FD2B26">
        <w:trPr>
          <w:gridBefore w:val="2"/>
          <w:wBefore w:w="7054" w:type="dxa"/>
          <w:trHeight w:val="338"/>
        </w:trPr>
        <w:tc>
          <w:tcPr>
            <w:tcW w:w="2800" w:type="dxa"/>
            <w:gridSpan w:val="2"/>
            <w:tcBorders>
              <w:top w:val="single" w:sz="4" w:space="0" w:color="auto"/>
              <w:left w:val="single" w:sz="4" w:space="0" w:color="auto"/>
              <w:bottom w:val="single" w:sz="4" w:space="0" w:color="auto"/>
              <w:right w:val="single" w:sz="4" w:space="0" w:color="auto"/>
            </w:tcBorders>
            <w:hideMark/>
          </w:tcPr>
          <w:p w14:paraId="69F4B983" w14:textId="77777777" w:rsidR="0063351C" w:rsidRPr="00F77D7A" w:rsidRDefault="0063351C" w:rsidP="00FD2B26">
            <w:pPr>
              <w:spacing w:line="360" w:lineRule="auto"/>
              <w:jc w:val="center"/>
              <w:rPr>
                <w:b/>
                <w:noProof w:val="0"/>
              </w:rPr>
            </w:pPr>
            <w:r w:rsidRPr="00F77D7A">
              <w:rPr>
                <w:b/>
                <w:noProof w:val="0"/>
              </w:rPr>
              <w:t>49026,0 Eur</w:t>
            </w:r>
          </w:p>
        </w:tc>
      </w:tr>
    </w:tbl>
    <w:p w14:paraId="2EC927E8" w14:textId="77777777" w:rsidR="0063351C" w:rsidRPr="00F77D7A" w:rsidRDefault="0063351C" w:rsidP="0063351C">
      <w:pPr>
        <w:ind w:firstLine="1296"/>
        <w:jc w:val="both"/>
        <w:rPr>
          <w:noProof w:val="0"/>
        </w:rPr>
      </w:pPr>
      <w:r w:rsidRPr="00F77D7A">
        <w:rPr>
          <w:noProof w:val="0"/>
        </w:rPr>
        <w:t>2016 metų pradžioje su kiekviena organizacija buvo pasirašytos lėšų pervedimo ir naudojimo sutartys.</w:t>
      </w:r>
    </w:p>
    <w:p w14:paraId="760CC705" w14:textId="77777777" w:rsidR="0063351C" w:rsidRPr="00F77D7A" w:rsidRDefault="0063351C" w:rsidP="0063351C">
      <w:pPr>
        <w:ind w:firstLine="1296"/>
        <w:jc w:val="both"/>
        <w:rPr>
          <w:noProof w:val="0"/>
        </w:rPr>
      </w:pPr>
      <w:r w:rsidRPr="00F77D7A">
        <w:rPr>
          <w:noProof w:val="0"/>
        </w:rPr>
        <w:t xml:space="preserve">2016 m. dalyvaujant Socialinės reabilitacijos paslaugų neįgaliesiems bendruomenėje projektuose paslaugas gavo 344 asmenis, iš jų: 247 suaugusieji neįgalieji, 15 neįgalieji vaikai, 82 šeimos nariai.  Buvo įdarbinta 19 asmenų, iš jų 9 neįgalieji. </w:t>
      </w:r>
    </w:p>
    <w:p w14:paraId="633BFF8E" w14:textId="77777777" w:rsidR="0063351C" w:rsidRPr="00F77D7A" w:rsidRDefault="0063351C" w:rsidP="0063351C">
      <w:pPr>
        <w:ind w:firstLine="1296"/>
        <w:jc w:val="both"/>
        <w:rPr>
          <w:noProof w:val="0"/>
        </w:rPr>
      </w:pPr>
      <w:r w:rsidRPr="00F77D7A">
        <w:rPr>
          <w:noProof w:val="0"/>
        </w:rPr>
        <w:t>Organizacijos vykdė šias veiklas: neįgaliųjų dienos užimtumas, asmeninio asistento pagalba, užimtumas įvairiuose amatų būreliuose ir klubuose, meninių bei kitų gebėjimų lavinimas meno, kultūros būreliuose, sportinių gebėjimų lavinimas sporto būreliuos</w:t>
      </w:r>
    </w:p>
    <w:p w14:paraId="0FC7C46E" w14:textId="77777777" w:rsidR="0063351C" w:rsidRPr="00F77D7A" w:rsidRDefault="0063351C" w:rsidP="0063351C">
      <w:pPr>
        <w:rPr>
          <w:b/>
          <w:noProof w:val="0"/>
        </w:rPr>
      </w:pPr>
      <w:r w:rsidRPr="00F77D7A">
        <w:rPr>
          <w:b/>
          <w:noProof w:val="0"/>
        </w:rPr>
        <w:t xml:space="preserve"> Būsto pritaikymas neįgaliesiems</w:t>
      </w:r>
    </w:p>
    <w:p w14:paraId="7DC75B44" w14:textId="77777777" w:rsidR="0063351C" w:rsidRPr="00F77D7A" w:rsidRDefault="0063351C" w:rsidP="0063351C">
      <w:pPr>
        <w:jc w:val="both"/>
        <w:rPr>
          <w:noProof w:val="0"/>
        </w:rPr>
      </w:pPr>
      <w:r w:rsidRPr="00F77D7A">
        <w:rPr>
          <w:b/>
          <w:noProof w:val="0"/>
        </w:rPr>
        <w:tab/>
      </w:r>
      <w:r w:rsidRPr="00F77D7A">
        <w:rPr>
          <w:noProof w:val="0"/>
        </w:rPr>
        <w:t>Įgyvendinant Neįgaliųjų reikalų departamento prie Socialinės apsaugos ir darbo ministerijos Nacionalinės neįgaliųjų socialinės integracijos 2013-2019 metų programą, nuo</w:t>
      </w:r>
      <w:r w:rsidRPr="00F77D7A">
        <w:rPr>
          <w:b/>
          <w:noProof w:val="0"/>
        </w:rPr>
        <w:t xml:space="preserve"> </w:t>
      </w:r>
      <w:r w:rsidRPr="00F77D7A">
        <w:rPr>
          <w:noProof w:val="0"/>
        </w:rPr>
        <w:t xml:space="preserve">2016 metų Skyrius vykdo būsto pritaikymo neįgaliesiems funkciją. 2016 metais būsto pritaikymui neįgaliesiems iš valstybės biudžeto lėšų buvo skirta ir panaudota 11562,22 EUR, iš savivaldybės biudžeto – 6165,48 </w:t>
      </w:r>
      <w:r w:rsidRPr="00F77D7A">
        <w:rPr>
          <w:noProof w:val="0"/>
        </w:rPr>
        <w:lastRenderedPageBreak/>
        <w:t>EUR. Iš skirtų lėšų penkiems neįgaliesiems, turintiems labai ryškių judėjimo ir apsitarnavimo funkcijų sutrikimų, jų poreikiams buvo pritaikyta gyvenamoji aplinka ir būstas.</w:t>
      </w:r>
    </w:p>
    <w:p w14:paraId="64053F74" w14:textId="77777777" w:rsidR="0063351C" w:rsidRPr="00F77D7A" w:rsidRDefault="0063351C" w:rsidP="0063351C">
      <w:pPr>
        <w:jc w:val="both"/>
        <w:rPr>
          <w:noProof w:val="0"/>
        </w:rPr>
      </w:pPr>
      <w:r w:rsidRPr="00F77D7A">
        <w:rPr>
          <w:noProof w:val="0"/>
        </w:rPr>
        <w:tab/>
        <w:t xml:space="preserve"> 2016 metais Skyrius turėjo 10 prašymų pritaikyti būstą. 5 prašymai atidėti dėl Būsto pritaikymo neįgaliesiems 2016-2018 metais tvarkos apraše numatytų reikalavimų neatitikimų.</w:t>
      </w:r>
    </w:p>
    <w:p w14:paraId="386039CE" w14:textId="77777777" w:rsidR="0063351C" w:rsidRPr="00F77D7A" w:rsidRDefault="0063351C" w:rsidP="0063351C">
      <w:pPr>
        <w:spacing w:after="200"/>
        <w:rPr>
          <w:rFonts w:eastAsia="Calibri"/>
          <w:b/>
          <w:noProof w:val="0"/>
        </w:rPr>
      </w:pPr>
      <w:r w:rsidRPr="00F77D7A">
        <w:rPr>
          <w:rFonts w:eastAsia="Calibri"/>
          <w:b/>
          <w:noProof w:val="0"/>
        </w:rPr>
        <w:t>Sveikatos apsauga Šalčininkų rajono savivaldybėje</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590"/>
        <w:gridCol w:w="3672"/>
      </w:tblGrid>
      <w:tr w:rsidR="0063351C" w:rsidRPr="00F77D7A" w14:paraId="71DB1717" w14:textId="77777777" w:rsidTr="00FD2B26">
        <w:trPr>
          <w:trHeight w:val="496"/>
        </w:trPr>
        <w:tc>
          <w:tcPr>
            <w:tcW w:w="556" w:type="dxa"/>
            <w:shd w:val="clear" w:color="auto" w:fill="auto"/>
          </w:tcPr>
          <w:p w14:paraId="5E96668E" w14:textId="77777777" w:rsidR="0063351C" w:rsidRPr="00F77D7A" w:rsidRDefault="0063351C" w:rsidP="00FD2B26">
            <w:pPr>
              <w:jc w:val="center"/>
              <w:rPr>
                <w:rFonts w:eastAsia="Calibri"/>
                <w:b/>
                <w:noProof w:val="0"/>
              </w:rPr>
            </w:pPr>
            <w:r w:rsidRPr="00F77D7A">
              <w:rPr>
                <w:rFonts w:eastAsia="Calibri"/>
                <w:b/>
                <w:noProof w:val="0"/>
                <w:sz w:val="22"/>
                <w:szCs w:val="22"/>
              </w:rPr>
              <w:t>Eil. Nr.</w:t>
            </w:r>
          </w:p>
        </w:tc>
        <w:tc>
          <w:tcPr>
            <w:tcW w:w="9262" w:type="dxa"/>
            <w:gridSpan w:val="2"/>
            <w:shd w:val="clear" w:color="auto" w:fill="auto"/>
          </w:tcPr>
          <w:p w14:paraId="4AE943CE" w14:textId="77777777" w:rsidR="0063351C" w:rsidRPr="00F77D7A" w:rsidRDefault="0063351C" w:rsidP="00FD2B26">
            <w:pPr>
              <w:jc w:val="center"/>
              <w:rPr>
                <w:rFonts w:eastAsia="Calibri"/>
                <w:b/>
                <w:noProof w:val="0"/>
              </w:rPr>
            </w:pPr>
            <w:r w:rsidRPr="00F77D7A">
              <w:rPr>
                <w:rFonts w:eastAsia="Calibri"/>
                <w:b/>
                <w:noProof w:val="0"/>
                <w:sz w:val="22"/>
                <w:szCs w:val="22"/>
              </w:rPr>
              <w:t>Sveikatos apsaugai 2016 m. buvo skirta – 246,656 tūkst. Eur,  iš jų:</w:t>
            </w:r>
          </w:p>
        </w:tc>
      </w:tr>
      <w:tr w:rsidR="0063351C" w:rsidRPr="00F77D7A" w14:paraId="3A17493B" w14:textId="77777777" w:rsidTr="00FD2B26">
        <w:trPr>
          <w:trHeight w:val="234"/>
        </w:trPr>
        <w:tc>
          <w:tcPr>
            <w:tcW w:w="556" w:type="dxa"/>
            <w:shd w:val="clear" w:color="auto" w:fill="auto"/>
          </w:tcPr>
          <w:p w14:paraId="7D11C4B6" w14:textId="77777777" w:rsidR="0063351C" w:rsidRPr="00F77D7A" w:rsidRDefault="0063351C" w:rsidP="00FD2B26">
            <w:pPr>
              <w:jc w:val="both"/>
              <w:rPr>
                <w:rFonts w:eastAsia="Calibri"/>
                <w:b/>
                <w:noProof w:val="0"/>
              </w:rPr>
            </w:pPr>
            <w:r w:rsidRPr="00F77D7A">
              <w:rPr>
                <w:rFonts w:eastAsia="Calibri"/>
                <w:noProof w:val="0"/>
                <w:sz w:val="22"/>
                <w:szCs w:val="22"/>
              </w:rPr>
              <w:t>1.</w:t>
            </w:r>
          </w:p>
        </w:tc>
        <w:tc>
          <w:tcPr>
            <w:tcW w:w="5590" w:type="dxa"/>
            <w:shd w:val="clear" w:color="auto" w:fill="auto"/>
          </w:tcPr>
          <w:p w14:paraId="2DB487F5" w14:textId="77777777" w:rsidR="0063351C" w:rsidRPr="00F77D7A" w:rsidRDefault="0063351C" w:rsidP="00FD2B26">
            <w:pPr>
              <w:jc w:val="both"/>
              <w:rPr>
                <w:rFonts w:eastAsia="Calibri"/>
                <w:noProof w:val="0"/>
              </w:rPr>
            </w:pPr>
            <w:r w:rsidRPr="00F77D7A">
              <w:rPr>
                <w:rFonts w:eastAsia="Calibri"/>
                <w:noProof w:val="0"/>
                <w:sz w:val="22"/>
                <w:szCs w:val="22"/>
              </w:rPr>
              <w:t>Dantų protezavimui</w:t>
            </w:r>
          </w:p>
        </w:tc>
        <w:tc>
          <w:tcPr>
            <w:tcW w:w="3672" w:type="dxa"/>
            <w:shd w:val="clear" w:color="auto" w:fill="auto"/>
          </w:tcPr>
          <w:p w14:paraId="01D09601" w14:textId="77777777" w:rsidR="0063351C" w:rsidRPr="00F77D7A" w:rsidRDefault="0063351C" w:rsidP="00FD2B26">
            <w:pPr>
              <w:jc w:val="both"/>
              <w:rPr>
                <w:rFonts w:eastAsia="Calibri"/>
                <w:noProof w:val="0"/>
              </w:rPr>
            </w:pPr>
            <w:r w:rsidRPr="00F77D7A">
              <w:rPr>
                <w:rFonts w:eastAsia="Calibri"/>
                <w:noProof w:val="0"/>
                <w:sz w:val="22"/>
                <w:szCs w:val="22"/>
              </w:rPr>
              <w:t>10,0 tūkst. Eur</w:t>
            </w:r>
          </w:p>
        </w:tc>
      </w:tr>
      <w:tr w:rsidR="0063351C" w:rsidRPr="00F77D7A" w14:paraId="320775B5" w14:textId="77777777" w:rsidTr="00FD2B26">
        <w:trPr>
          <w:trHeight w:val="248"/>
        </w:trPr>
        <w:tc>
          <w:tcPr>
            <w:tcW w:w="556" w:type="dxa"/>
            <w:shd w:val="clear" w:color="auto" w:fill="auto"/>
          </w:tcPr>
          <w:p w14:paraId="2A611E00" w14:textId="77777777" w:rsidR="0063351C" w:rsidRPr="00F77D7A" w:rsidRDefault="0063351C" w:rsidP="00FD2B26">
            <w:pPr>
              <w:jc w:val="both"/>
              <w:rPr>
                <w:rFonts w:eastAsia="Calibri"/>
                <w:b/>
                <w:noProof w:val="0"/>
              </w:rPr>
            </w:pPr>
            <w:r w:rsidRPr="00F77D7A">
              <w:rPr>
                <w:rFonts w:eastAsia="Calibri"/>
                <w:noProof w:val="0"/>
                <w:sz w:val="22"/>
                <w:szCs w:val="22"/>
              </w:rPr>
              <w:t>2.</w:t>
            </w:r>
          </w:p>
        </w:tc>
        <w:tc>
          <w:tcPr>
            <w:tcW w:w="5590" w:type="dxa"/>
            <w:shd w:val="clear" w:color="auto" w:fill="auto"/>
          </w:tcPr>
          <w:p w14:paraId="6AC8AE01" w14:textId="77777777" w:rsidR="0063351C" w:rsidRPr="00F77D7A" w:rsidRDefault="0063351C" w:rsidP="00FD2B26">
            <w:pPr>
              <w:jc w:val="both"/>
              <w:rPr>
                <w:rFonts w:eastAsia="Calibri"/>
                <w:noProof w:val="0"/>
              </w:rPr>
            </w:pPr>
            <w:r w:rsidRPr="00F77D7A">
              <w:rPr>
                <w:rFonts w:eastAsia="Calibri"/>
                <w:noProof w:val="0"/>
                <w:sz w:val="22"/>
                <w:szCs w:val="22"/>
              </w:rPr>
              <w:t>Sveikatos projektams, programoms finansuoti</w:t>
            </w:r>
          </w:p>
        </w:tc>
        <w:tc>
          <w:tcPr>
            <w:tcW w:w="3672" w:type="dxa"/>
            <w:shd w:val="clear" w:color="auto" w:fill="auto"/>
          </w:tcPr>
          <w:p w14:paraId="2FC84B8F" w14:textId="77777777" w:rsidR="0063351C" w:rsidRPr="00F77D7A" w:rsidRDefault="0063351C" w:rsidP="00FD2B26">
            <w:pPr>
              <w:jc w:val="both"/>
              <w:rPr>
                <w:rFonts w:eastAsia="Calibri"/>
                <w:noProof w:val="0"/>
              </w:rPr>
            </w:pPr>
            <w:r w:rsidRPr="00F77D7A">
              <w:rPr>
                <w:rFonts w:eastAsia="Calibri"/>
                <w:noProof w:val="0"/>
                <w:sz w:val="22"/>
                <w:szCs w:val="22"/>
              </w:rPr>
              <w:t>8,256 tūkst. Eur</w:t>
            </w:r>
          </w:p>
        </w:tc>
      </w:tr>
      <w:tr w:rsidR="0063351C" w:rsidRPr="00F77D7A" w14:paraId="46B4CF7B" w14:textId="77777777" w:rsidTr="00FD2B26">
        <w:trPr>
          <w:trHeight w:val="234"/>
        </w:trPr>
        <w:tc>
          <w:tcPr>
            <w:tcW w:w="556" w:type="dxa"/>
            <w:shd w:val="clear" w:color="auto" w:fill="auto"/>
          </w:tcPr>
          <w:p w14:paraId="633B628A" w14:textId="77777777" w:rsidR="0063351C" w:rsidRPr="00F77D7A" w:rsidRDefault="0063351C" w:rsidP="00FD2B26">
            <w:pPr>
              <w:jc w:val="both"/>
              <w:rPr>
                <w:rFonts w:eastAsia="Calibri"/>
                <w:b/>
                <w:noProof w:val="0"/>
              </w:rPr>
            </w:pPr>
            <w:r w:rsidRPr="00F77D7A">
              <w:rPr>
                <w:rFonts w:eastAsia="Calibri"/>
                <w:noProof w:val="0"/>
                <w:sz w:val="22"/>
                <w:szCs w:val="22"/>
              </w:rPr>
              <w:t>3.</w:t>
            </w:r>
          </w:p>
        </w:tc>
        <w:tc>
          <w:tcPr>
            <w:tcW w:w="5590" w:type="dxa"/>
            <w:shd w:val="clear" w:color="auto" w:fill="auto"/>
          </w:tcPr>
          <w:p w14:paraId="78403467" w14:textId="77777777" w:rsidR="0063351C" w:rsidRPr="00F77D7A" w:rsidRDefault="0063351C" w:rsidP="00FD2B26">
            <w:pPr>
              <w:jc w:val="both"/>
              <w:rPr>
                <w:rFonts w:eastAsia="Calibri"/>
                <w:noProof w:val="0"/>
              </w:rPr>
            </w:pPr>
            <w:r w:rsidRPr="00F77D7A">
              <w:rPr>
                <w:rFonts w:eastAsia="Calibri"/>
                <w:noProof w:val="0"/>
                <w:sz w:val="22"/>
                <w:szCs w:val="22"/>
              </w:rPr>
              <w:t>Studijų rėmimo programai</w:t>
            </w:r>
          </w:p>
        </w:tc>
        <w:tc>
          <w:tcPr>
            <w:tcW w:w="3672" w:type="dxa"/>
            <w:shd w:val="clear" w:color="auto" w:fill="auto"/>
          </w:tcPr>
          <w:p w14:paraId="52273F50" w14:textId="77777777" w:rsidR="0063351C" w:rsidRPr="00F77D7A" w:rsidRDefault="0063351C" w:rsidP="00FD2B26">
            <w:pPr>
              <w:jc w:val="both"/>
              <w:rPr>
                <w:rFonts w:eastAsia="Calibri"/>
                <w:noProof w:val="0"/>
              </w:rPr>
            </w:pPr>
            <w:r w:rsidRPr="00F77D7A">
              <w:rPr>
                <w:rFonts w:eastAsia="Calibri"/>
                <w:noProof w:val="0"/>
                <w:sz w:val="22"/>
                <w:szCs w:val="22"/>
              </w:rPr>
              <w:t>3,0 tūkst. Eur  (nepanaudoti)</w:t>
            </w:r>
          </w:p>
        </w:tc>
      </w:tr>
      <w:tr w:rsidR="0063351C" w:rsidRPr="00F77D7A" w14:paraId="0AE00C4B" w14:textId="77777777" w:rsidTr="00FD2B26">
        <w:trPr>
          <w:trHeight w:val="744"/>
        </w:trPr>
        <w:tc>
          <w:tcPr>
            <w:tcW w:w="556" w:type="dxa"/>
            <w:shd w:val="clear" w:color="auto" w:fill="auto"/>
          </w:tcPr>
          <w:p w14:paraId="21887F59" w14:textId="77777777" w:rsidR="0063351C" w:rsidRPr="00F77D7A" w:rsidRDefault="0063351C" w:rsidP="00FD2B26">
            <w:pPr>
              <w:jc w:val="both"/>
              <w:rPr>
                <w:rFonts w:eastAsia="Calibri"/>
                <w:b/>
                <w:noProof w:val="0"/>
              </w:rPr>
            </w:pPr>
            <w:r w:rsidRPr="00F77D7A">
              <w:rPr>
                <w:rFonts w:eastAsia="Calibri"/>
                <w:noProof w:val="0"/>
                <w:sz w:val="22"/>
                <w:szCs w:val="22"/>
              </w:rPr>
              <w:t>4.</w:t>
            </w:r>
          </w:p>
          <w:p w14:paraId="0C8A2EC2" w14:textId="77777777" w:rsidR="0063351C" w:rsidRPr="00F77D7A" w:rsidRDefault="0063351C" w:rsidP="00FD2B26">
            <w:pPr>
              <w:jc w:val="both"/>
              <w:rPr>
                <w:rFonts w:eastAsia="Calibri"/>
                <w:b/>
                <w:noProof w:val="0"/>
              </w:rPr>
            </w:pPr>
          </w:p>
        </w:tc>
        <w:tc>
          <w:tcPr>
            <w:tcW w:w="5590" w:type="dxa"/>
            <w:shd w:val="clear" w:color="auto" w:fill="auto"/>
          </w:tcPr>
          <w:p w14:paraId="2C308F83" w14:textId="77777777" w:rsidR="0063351C" w:rsidRPr="00F77D7A" w:rsidRDefault="0063351C" w:rsidP="00FD2B26">
            <w:pPr>
              <w:jc w:val="both"/>
              <w:rPr>
                <w:rFonts w:eastAsia="Calibri"/>
                <w:noProof w:val="0"/>
              </w:rPr>
            </w:pPr>
            <w:r w:rsidRPr="00F77D7A">
              <w:rPr>
                <w:rFonts w:eastAsia="Calibri"/>
                <w:noProof w:val="0"/>
                <w:sz w:val="22"/>
                <w:szCs w:val="22"/>
              </w:rPr>
              <w:t>Šalčininkų rajono savivaldybės ligoninės teikiamų paslaugų kokybės gerinimas (Valstybės investicijų 2014-2016 m. programa)</w:t>
            </w:r>
          </w:p>
        </w:tc>
        <w:tc>
          <w:tcPr>
            <w:tcW w:w="3672" w:type="dxa"/>
            <w:shd w:val="clear" w:color="auto" w:fill="auto"/>
          </w:tcPr>
          <w:p w14:paraId="5DFE4F8F" w14:textId="77777777" w:rsidR="0063351C" w:rsidRPr="00F77D7A" w:rsidRDefault="0063351C" w:rsidP="00FD2B26">
            <w:pPr>
              <w:jc w:val="both"/>
              <w:rPr>
                <w:rFonts w:eastAsia="Calibri"/>
                <w:noProof w:val="0"/>
              </w:rPr>
            </w:pPr>
            <w:r w:rsidRPr="00F77D7A">
              <w:rPr>
                <w:rFonts w:eastAsia="Calibri"/>
                <w:noProof w:val="0"/>
                <w:sz w:val="22"/>
                <w:szCs w:val="22"/>
              </w:rPr>
              <w:t>100,00 tūkst. Eur</w:t>
            </w:r>
          </w:p>
          <w:p w14:paraId="003EF8EB" w14:textId="77777777" w:rsidR="0063351C" w:rsidRPr="00F77D7A" w:rsidRDefault="0063351C" w:rsidP="00FD2B26">
            <w:pPr>
              <w:jc w:val="both"/>
              <w:rPr>
                <w:rFonts w:eastAsia="Calibri"/>
                <w:noProof w:val="0"/>
              </w:rPr>
            </w:pPr>
          </w:p>
        </w:tc>
      </w:tr>
      <w:tr w:rsidR="0063351C" w:rsidRPr="00F77D7A" w14:paraId="2C2B7B2C" w14:textId="77777777" w:rsidTr="00FD2B26">
        <w:trPr>
          <w:trHeight w:val="482"/>
        </w:trPr>
        <w:tc>
          <w:tcPr>
            <w:tcW w:w="556" w:type="dxa"/>
            <w:shd w:val="clear" w:color="auto" w:fill="auto"/>
          </w:tcPr>
          <w:p w14:paraId="50444036" w14:textId="77777777" w:rsidR="0063351C" w:rsidRPr="00F77D7A" w:rsidRDefault="0063351C" w:rsidP="00FD2B26">
            <w:pPr>
              <w:jc w:val="both"/>
              <w:rPr>
                <w:rFonts w:eastAsia="Calibri"/>
                <w:noProof w:val="0"/>
              </w:rPr>
            </w:pPr>
            <w:r w:rsidRPr="00F77D7A">
              <w:rPr>
                <w:rFonts w:eastAsia="Calibri"/>
                <w:noProof w:val="0"/>
                <w:sz w:val="22"/>
                <w:szCs w:val="22"/>
              </w:rPr>
              <w:t>5.</w:t>
            </w:r>
          </w:p>
        </w:tc>
        <w:tc>
          <w:tcPr>
            <w:tcW w:w="5590" w:type="dxa"/>
            <w:shd w:val="clear" w:color="auto" w:fill="auto"/>
          </w:tcPr>
          <w:p w14:paraId="65602ADA" w14:textId="77777777" w:rsidR="0063351C" w:rsidRPr="00F77D7A" w:rsidRDefault="0063351C" w:rsidP="00FD2B26">
            <w:pPr>
              <w:jc w:val="both"/>
              <w:rPr>
                <w:rFonts w:eastAsia="Calibri"/>
                <w:noProof w:val="0"/>
              </w:rPr>
            </w:pPr>
            <w:r w:rsidRPr="00F77D7A">
              <w:rPr>
                <w:rFonts w:eastAsia="Calibri"/>
                <w:noProof w:val="0"/>
                <w:sz w:val="22"/>
                <w:szCs w:val="22"/>
              </w:rPr>
              <w:t>Specialioji tikslinė dotacija sveikatos apsaugos ministerijos kuruojamoms valstybinėms (valstybės perduotoms savivaldybėms) visuomenės sveikatos priežiūros funkcijoms vykdyti, iš jų:</w:t>
            </w:r>
          </w:p>
        </w:tc>
        <w:tc>
          <w:tcPr>
            <w:tcW w:w="3672" w:type="dxa"/>
            <w:shd w:val="clear" w:color="auto" w:fill="auto"/>
          </w:tcPr>
          <w:p w14:paraId="3558D68C" w14:textId="77777777" w:rsidR="0063351C" w:rsidRPr="00F77D7A" w:rsidRDefault="0063351C" w:rsidP="00FD2B26">
            <w:pPr>
              <w:jc w:val="both"/>
              <w:rPr>
                <w:rFonts w:eastAsia="Calibri"/>
                <w:noProof w:val="0"/>
              </w:rPr>
            </w:pPr>
            <w:r w:rsidRPr="00F77D7A">
              <w:rPr>
                <w:rFonts w:eastAsia="Calibri"/>
                <w:noProof w:val="0"/>
                <w:sz w:val="22"/>
                <w:szCs w:val="22"/>
              </w:rPr>
              <w:t>125,4 tūkst. Eur</w:t>
            </w:r>
          </w:p>
        </w:tc>
      </w:tr>
      <w:tr w:rsidR="0063351C" w:rsidRPr="00F77D7A" w14:paraId="7F91916D" w14:textId="77777777" w:rsidTr="00FD2B26">
        <w:trPr>
          <w:trHeight w:val="248"/>
        </w:trPr>
        <w:tc>
          <w:tcPr>
            <w:tcW w:w="6146" w:type="dxa"/>
            <w:gridSpan w:val="2"/>
            <w:shd w:val="clear" w:color="auto" w:fill="auto"/>
          </w:tcPr>
          <w:p w14:paraId="1B21174F" w14:textId="77777777" w:rsidR="0063351C" w:rsidRPr="00F77D7A" w:rsidRDefault="0063351C" w:rsidP="00FD2B26">
            <w:pPr>
              <w:numPr>
                <w:ilvl w:val="0"/>
                <w:numId w:val="24"/>
              </w:numPr>
              <w:contextualSpacing/>
              <w:jc w:val="both"/>
              <w:rPr>
                <w:rFonts w:eastAsia="Calibri"/>
                <w:noProof w:val="0"/>
              </w:rPr>
            </w:pPr>
            <w:r w:rsidRPr="00F77D7A">
              <w:rPr>
                <w:rFonts w:eastAsia="Calibri"/>
                <w:noProof w:val="0"/>
                <w:sz w:val="22"/>
                <w:szCs w:val="22"/>
              </w:rPr>
              <w:t>Mokinių visuomenės sveikatos priežiūrai</w:t>
            </w:r>
          </w:p>
        </w:tc>
        <w:tc>
          <w:tcPr>
            <w:tcW w:w="3672" w:type="dxa"/>
            <w:shd w:val="clear" w:color="auto" w:fill="auto"/>
          </w:tcPr>
          <w:p w14:paraId="5F8800BF" w14:textId="77777777" w:rsidR="0063351C" w:rsidRPr="00F77D7A" w:rsidRDefault="0063351C" w:rsidP="00FD2B26">
            <w:pPr>
              <w:jc w:val="both"/>
              <w:rPr>
                <w:rFonts w:eastAsia="Calibri"/>
                <w:noProof w:val="0"/>
              </w:rPr>
            </w:pPr>
            <w:r w:rsidRPr="00F77D7A">
              <w:rPr>
                <w:rFonts w:eastAsia="Calibri"/>
                <w:noProof w:val="0"/>
                <w:sz w:val="22"/>
                <w:szCs w:val="22"/>
              </w:rPr>
              <w:t>74,1 tūkst. Eur</w:t>
            </w:r>
          </w:p>
        </w:tc>
      </w:tr>
      <w:tr w:rsidR="0063351C" w:rsidRPr="00F77D7A" w14:paraId="46D3FB19" w14:textId="77777777" w:rsidTr="00FD2B26">
        <w:trPr>
          <w:trHeight w:val="248"/>
        </w:trPr>
        <w:tc>
          <w:tcPr>
            <w:tcW w:w="6146" w:type="dxa"/>
            <w:gridSpan w:val="2"/>
            <w:shd w:val="clear" w:color="auto" w:fill="auto"/>
          </w:tcPr>
          <w:p w14:paraId="0E84EDF9" w14:textId="77777777" w:rsidR="0063351C" w:rsidRPr="00F77D7A" w:rsidRDefault="0063351C" w:rsidP="00FD2B26">
            <w:pPr>
              <w:numPr>
                <w:ilvl w:val="0"/>
                <w:numId w:val="24"/>
              </w:numPr>
              <w:contextualSpacing/>
              <w:jc w:val="both"/>
              <w:rPr>
                <w:rFonts w:eastAsia="Calibri"/>
                <w:noProof w:val="0"/>
              </w:rPr>
            </w:pPr>
            <w:r w:rsidRPr="00F77D7A">
              <w:rPr>
                <w:rFonts w:eastAsia="Calibri"/>
                <w:noProof w:val="0"/>
                <w:sz w:val="22"/>
                <w:szCs w:val="22"/>
              </w:rPr>
              <w:t>Visuomenės sveikatos stiprinimui ir stebėsenai</w:t>
            </w:r>
          </w:p>
        </w:tc>
        <w:tc>
          <w:tcPr>
            <w:tcW w:w="3672" w:type="dxa"/>
            <w:shd w:val="clear" w:color="auto" w:fill="auto"/>
          </w:tcPr>
          <w:p w14:paraId="1CAA282D" w14:textId="77777777" w:rsidR="0063351C" w:rsidRPr="00F77D7A" w:rsidRDefault="0063351C" w:rsidP="00FD2B26">
            <w:pPr>
              <w:jc w:val="both"/>
              <w:rPr>
                <w:rFonts w:eastAsia="Calibri"/>
                <w:noProof w:val="0"/>
              </w:rPr>
            </w:pPr>
            <w:r w:rsidRPr="00F77D7A">
              <w:rPr>
                <w:rFonts w:eastAsia="Calibri"/>
                <w:noProof w:val="0"/>
                <w:sz w:val="22"/>
                <w:szCs w:val="22"/>
              </w:rPr>
              <w:t>51,3 tūkst. Eur</w:t>
            </w:r>
          </w:p>
        </w:tc>
      </w:tr>
    </w:tbl>
    <w:p w14:paraId="4D54C320" w14:textId="58C76E8C" w:rsidR="0063351C" w:rsidRPr="00F77D7A" w:rsidRDefault="0063351C" w:rsidP="0063351C">
      <w:pPr>
        <w:spacing w:after="200"/>
        <w:contextualSpacing/>
        <w:jc w:val="both"/>
        <w:rPr>
          <w:rFonts w:eastAsia="Calibri"/>
          <w:b/>
          <w:i/>
          <w:noProof w:val="0"/>
        </w:rPr>
      </w:pPr>
      <w:r w:rsidRPr="00F77D7A">
        <w:rPr>
          <w:rFonts w:eastAsia="Calibri"/>
          <w:b/>
          <w:i/>
          <w:noProof w:val="0"/>
        </w:rPr>
        <w:t>4 pav. Skirtų specialiųjų tikslinių dotacijų sveikatos apsaugos ministerijos kuruojamoms valstybinėms (valstybės perduotoms savivaldybėms) visuomenės sveikatos priežiūros funkcijoms vy</w:t>
      </w:r>
      <w:r w:rsidR="00173B70">
        <w:rPr>
          <w:rFonts w:eastAsia="Calibri"/>
          <w:lang w:val="en-US"/>
        </w:rPr>
        <w:drawing>
          <wp:inline distT="0" distB="0" distL="0" distR="0" wp14:anchorId="07AA14D8" wp14:editId="2C5BCCAA">
            <wp:extent cx="3571875" cy="2190750"/>
            <wp:effectExtent l="0" t="0" r="9525"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1875" cy="2190750"/>
                    </a:xfrm>
                    <a:prstGeom prst="rect">
                      <a:avLst/>
                    </a:prstGeom>
                    <a:noFill/>
                    <a:ln>
                      <a:noFill/>
                    </a:ln>
                  </pic:spPr>
                </pic:pic>
              </a:graphicData>
            </a:graphic>
          </wp:inline>
        </w:drawing>
      </w:r>
      <w:r w:rsidRPr="00F77D7A">
        <w:rPr>
          <w:rFonts w:eastAsia="Calibri"/>
          <w:b/>
          <w:i/>
          <w:noProof w:val="0"/>
        </w:rPr>
        <w:t>kdyti, pasiskirstymas metais</w:t>
      </w:r>
    </w:p>
    <w:p w14:paraId="47CE82AF" w14:textId="77777777" w:rsidR="0063351C" w:rsidRPr="00F77D7A" w:rsidRDefault="0063351C" w:rsidP="0063351C">
      <w:pPr>
        <w:spacing w:after="200"/>
        <w:contextualSpacing/>
        <w:jc w:val="both"/>
        <w:rPr>
          <w:rFonts w:eastAsia="Calibri"/>
          <w:b/>
          <w:i/>
          <w:noProof w:val="0"/>
        </w:rPr>
      </w:pPr>
      <w:r w:rsidRPr="00F77D7A">
        <w:rPr>
          <w:rFonts w:eastAsia="Calibri"/>
          <w:b/>
          <w:i/>
          <w:noProof w:val="0"/>
        </w:rPr>
        <w:t>5 pav. Specialiosios tikslinės dotacijos pasiskirstymas pagal funkcijų vykdymą, tūkst. Eur</w:t>
      </w:r>
    </w:p>
    <w:p w14:paraId="5878482B" w14:textId="77777777" w:rsidR="0063351C" w:rsidRPr="00F77D7A" w:rsidRDefault="0063351C" w:rsidP="0063351C">
      <w:pPr>
        <w:spacing w:after="200"/>
        <w:contextualSpacing/>
        <w:jc w:val="both"/>
        <w:rPr>
          <w:rFonts w:eastAsia="Calibri"/>
          <w:b/>
          <w:i/>
          <w:noProof w:val="0"/>
        </w:rPr>
      </w:pPr>
    </w:p>
    <w:p w14:paraId="1975763C" w14:textId="1705DEE5" w:rsidR="0063351C" w:rsidRPr="00F77D7A" w:rsidRDefault="00173B70" w:rsidP="0063351C">
      <w:pPr>
        <w:spacing w:after="200"/>
        <w:contextualSpacing/>
        <w:rPr>
          <w:rFonts w:eastAsia="Calibri"/>
          <w:noProof w:val="0"/>
        </w:rPr>
      </w:pPr>
      <w:r>
        <w:rPr>
          <w:rFonts w:eastAsia="Calibri"/>
          <w:lang w:val="en-US"/>
        </w:rPr>
        <w:drawing>
          <wp:inline distT="0" distB="0" distL="0" distR="0" wp14:anchorId="608C7387" wp14:editId="7C850B0D">
            <wp:extent cx="4124325" cy="2228850"/>
            <wp:effectExtent l="0" t="0" r="9525"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4325" cy="2228850"/>
                    </a:xfrm>
                    <a:prstGeom prst="rect">
                      <a:avLst/>
                    </a:prstGeom>
                    <a:noFill/>
                    <a:ln>
                      <a:noFill/>
                    </a:ln>
                  </pic:spPr>
                </pic:pic>
              </a:graphicData>
            </a:graphic>
          </wp:inline>
        </w:drawing>
      </w:r>
    </w:p>
    <w:p w14:paraId="4A45A2C1" w14:textId="77777777" w:rsidR="0063351C" w:rsidRPr="00F77D7A" w:rsidRDefault="0063351C" w:rsidP="0063351C">
      <w:pPr>
        <w:spacing w:after="200"/>
        <w:jc w:val="both"/>
        <w:rPr>
          <w:rFonts w:ascii="Calibri" w:eastAsia="Calibri" w:hAnsi="Calibri"/>
          <w:noProof w:val="0"/>
          <w:sz w:val="22"/>
          <w:szCs w:val="22"/>
          <w:lang w:eastAsia="lt-LT"/>
        </w:rPr>
      </w:pPr>
    </w:p>
    <w:p w14:paraId="6C81A079" w14:textId="77777777" w:rsidR="0063351C" w:rsidRPr="00F77D7A" w:rsidRDefault="0063351C" w:rsidP="0063351C">
      <w:pPr>
        <w:ind w:firstLine="851"/>
        <w:jc w:val="both"/>
        <w:rPr>
          <w:rFonts w:eastAsia="Calibri"/>
          <w:b/>
          <w:noProof w:val="0"/>
        </w:rPr>
      </w:pPr>
      <w:r w:rsidRPr="00F77D7A">
        <w:rPr>
          <w:rFonts w:eastAsia="Calibri"/>
          <w:b/>
          <w:noProof w:val="0"/>
        </w:rPr>
        <w:lastRenderedPageBreak/>
        <w:t xml:space="preserve">Visuomenės sveikatos sveikatingumo veikloms organizuoti buvo panaudoti asignavimai gauti iš Valstybės biudžeto specialiosios tikslinės dotacijos, skirtos savivaldybės biudžetui Sveikatos apsaugos ministerijos kuruojamoms  </w:t>
      </w:r>
      <w:r w:rsidRPr="00F77D7A">
        <w:rPr>
          <w:rFonts w:eastAsia="Calibri"/>
          <w:b/>
          <w:noProof w:val="0"/>
          <w:lang w:eastAsia="lt-LT"/>
        </w:rPr>
        <w:t>valstybinėms funkcijoms vykdyti</w:t>
      </w:r>
      <w:r w:rsidRPr="00F77D7A">
        <w:rPr>
          <w:rFonts w:eastAsia="Calibri"/>
          <w:b/>
          <w:noProof w:val="0"/>
        </w:rPr>
        <w:t>.</w:t>
      </w:r>
    </w:p>
    <w:p w14:paraId="43F64468" w14:textId="77777777" w:rsidR="0063351C" w:rsidRPr="00F77D7A" w:rsidRDefault="0063351C" w:rsidP="0063351C">
      <w:pPr>
        <w:ind w:firstLine="851"/>
        <w:jc w:val="both"/>
        <w:rPr>
          <w:rFonts w:eastAsia="Calibri"/>
          <w:noProof w:val="0"/>
        </w:rPr>
      </w:pPr>
      <w:r w:rsidRPr="00F77D7A">
        <w:rPr>
          <w:rFonts w:eastAsia="Calibri"/>
          <w:noProof w:val="0"/>
        </w:rPr>
        <w:t>(Veiklas vykdė Šalčininkų rajono savivaldybės Visuomenės sveikatos biuras)</w:t>
      </w:r>
    </w:p>
    <w:tbl>
      <w:tblPr>
        <w:tblW w:w="9788"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910"/>
        <w:gridCol w:w="3497"/>
        <w:gridCol w:w="5381"/>
      </w:tblGrid>
      <w:tr w:rsidR="0063351C" w:rsidRPr="00F77D7A" w14:paraId="2CC45E72" w14:textId="77777777" w:rsidTr="00FD2B26">
        <w:trPr>
          <w:trHeight w:val="143"/>
        </w:trPr>
        <w:tc>
          <w:tcPr>
            <w:tcW w:w="910" w:type="dxa"/>
            <w:tcBorders>
              <w:top w:val="single" w:sz="8" w:space="0" w:color="78C0D4"/>
              <w:left w:val="single" w:sz="8" w:space="0" w:color="78C0D4"/>
              <w:bottom w:val="single" w:sz="8" w:space="0" w:color="78C0D4"/>
              <w:right w:val="nil"/>
            </w:tcBorders>
            <w:shd w:val="clear" w:color="auto" w:fill="4BACC6"/>
          </w:tcPr>
          <w:p w14:paraId="59AB2CC3" w14:textId="77777777" w:rsidR="0063351C" w:rsidRPr="00F77D7A" w:rsidRDefault="0063351C" w:rsidP="00FD2B26">
            <w:pPr>
              <w:spacing w:after="200"/>
              <w:jc w:val="center"/>
              <w:rPr>
                <w:rFonts w:eastAsia="Calibri"/>
                <w:b/>
                <w:noProof w:val="0"/>
              </w:rPr>
            </w:pPr>
            <w:r w:rsidRPr="00F77D7A">
              <w:rPr>
                <w:rFonts w:eastAsia="Calibri"/>
                <w:noProof w:val="0"/>
                <w:sz w:val="22"/>
                <w:szCs w:val="22"/>
              </w:rPr>
              <w:t>Eil. Nr.</w:t>
            </w:r>
          </w:p>
        </w:tc>
        <w:tc>
          <w:tcPr>
            <w:tcW w:w="3497" w:type="dxa"/>
            <w:tcBorders>
              <w:top w:val="single" w:sz="8" w:space="0" w:color="78C0D4"/>
              <w:left w:val="nil"/>
              <w:bottom w:val="single" w:sz="8" w:space="0" w:color="78C0D4"/>
              <w:right w:val="nil"/>
            </w:tcBorders>
            <w:shd w:val="clear" w:color="auto" w:fill="4BACC6"/>
          </w:tcPr>
          <w:p w14:paraId="16E10CA9" w14:textId="77777777" w:rsidR="0063351C" w:rsidRPr="00F77D7A" w:rsidRDefault="0063351C" w:rsidP="00FD2B26">
            <w:pPr>
              <w:spacing w:after="200"/>
              <w:jc w:val="center"/>
              <w:rPr>
                <w:rFonts w:eastAsia="Calibri"/>
                <w:b/>
                <w:noProof w:val="0"/>
              </w:rPr>
            </w:pPr>
            <w:r w:rsidRPr="00F77D7A">
              <w:rPr>
                <w:rFonts w:eastAsia="Calibri"/>
                <w:noProof w:val="0"/>
                <w:sz w:val="22"/>
                <w:szCs w:val="22"/>
              </w:rPr>
              <w:t>Sveikos gyvensenos įgūdžių formavimas</w:t>
            </w:r>
          </w:p>
        </w:tc>
        <w:tc>
          <w:tcPr>
            <w:tcW w:w="5381" w:type="dxa"/>
            <w:tcBorders>
              <w:top w:val="single" w:sz="8" w:space="0" w:color="78C0D4"/>
              <w:left w:val="nil"/>
              <w:bottom w:val="single" w:sz="8" w:space="0" w:color="78C0D4"/>
              <w:right w:val="single" w:sz="8" w:space="0" w:color="78C0D4"/>
            </w:tcBorders>
            <w:shd w:val="clear" w:color="auto" w:fill="4BACC6"/>
          </w:tcPr>
          <w:p w14:paraId="52AF5E60" w14:textId="77777777" w:rsidR="0063351C" w:rsidRPr="00F77D7A" w:rsidRDefault="0063351C" w:rsidP="00FD2B26">
            <w:pPr>
              <w:spacing w:after="200"/>
              <w:jc w:val="center"/>
              <w:rPr>
                <w:rFonts w:eastAsia="Calibri"/>
                <w:b/>
                <w:noProof w:val="0"/>
              </w:rPr>
            </w:pPr>
            <w:r w:rsidRPr="00F77D7A">
              <w:rPr>
                <w:rFonts w:eastAsia="Calibri"/>
                <w:noProof w:val="0"/>
                <w:sz w:val="22"/>
                <w:szCs w:val="22"/>
              </w:rPr>
              <w:t>Veiklų aprašymai</w:t>
            </w:r>
          </w:p>
        </w:tc>
      </w:tr>
      <w:tr w:rsidR="0063351C" w:rsidRPr="00F77D7A" w14:paraId="10F09312" w14:textId="77777777" w:rsidTr="00FD2B26">
        <w:trPr>
          <w:trHeight w:val="143"/>
        </w:trPr>
        <w:tc>
          <w:tcPr>
            <w:tcW w:w="910" w:type="dxa"/>
            <w:tcBorders>
              <w:right w:val="nil"/>
            </w:tcBorders>
            <w:shd w:val="clear" w:color="auto" w:fill="D2EAF1"/>
          </w:tcPr>
          <w:p w14:paraId="0467FF87" w14:textId="77777777" w:rsidR="0063351C" w:rsidRPr="00F77D7A" w:rsidRDefault="0063351C" w:rsidP="00FD2B26">
            <w:pPr>
              <w:spacing w:after="200"/>
              <w:jc w:val="center"/>
              <w:rPr>
                <w:rFonts w:eastAsia="Calibri"/>
                <w:noProof w:val="0"/>
              </w:rPr>
            </w:pPr>
            <w:r w:rsidRPr="00F77D7A">
              <w:rPr>
                <w:rFonts w:eastAsia="Calibri"/>
                <w:noProof w:val="0"/>
                <w:sz w:val="22"/>
                <w:szCs w:val="22"/>
              </w:rPr>
              <w:t>1.</w:t>
            </w:r>
          </w:p>
        </w:tc>
        <w:tc>
          <w:tcPr>
            <w:tcW w:w="3497" w:type="dxa"/>
            <w:tcBorders>
              <w:left w:val="nil"/>
              <w:right w:val="nil"/>
            </w:tcBorders>
            <w:shd w:val="clear" w:color="auto" w:fill="D2EAF1"/>
          </w:tcPr>
          <w:p w14:paraId="24C295CB" w14:textId="77777777" w:rsidR="0063351C" w:rsidRPr="00F77D7A" w:rsidRDefault="0063351C" w:rsidP="00FD2B26">
            <w:pPr>
              <w:spacing w:after="200"/>
              <w:jc w:val="both"/>
              <w:rPr>
                <w:rFonts w:eastAsia="Calibri"/>
                <w:noProof w:val="0"/>
              </w:rPr>
            </w:pPr>
            <w:r w:rsidRPr="00F77D7A">
              <w:rPr>
                <w:rFonts w:eastAsia="Calibri"/>
                <w:noProof w:val="0"/>
                <w:sz w:val="22"/>
                <w:szCs w:val="22"/>
              </w:rPr>
              <w:t>Paskaitos  mokiniams „Žmogaus traumų anatomija. Tapsmas žmogumi”.</w:t>
            </w:r>
          </w:p>
        </w:tc>
        <w:tc>
          <w:tcPr>
            <w:tcW w:w="5381" w:type="dxa"/>
            <w:tcBorders>
              <w:left w:val="nil"/>
            </w:tcBorders>
            <w:shd w:val="clear" w:color="auto" w:fill="D2EAF1"/>
          </w:tcPr>
          <w:p w14:paraId="57F9459E" w14:textId="77777777" w:rsidR="0063351C" w:rsidRPr="00F77D7A" w:rsidRDefault="0063351C" w:rsidP="00FD2B26">
            <w:pPr>
              <w:spacing w:after="200"/>
              <w:jc w:val="both"/>
              <w:rPr>
                <w:rFonts w:eastAsia="Calibri"/>
                <w:noProof w:val="0"/>
              </w:rPr>
            </w:pPr>
            <w:r w:rsidRPr="00F77D7A">
              <w:rPr>
                <w:rFonts w:eastAsia="Calibri"/>
                <w:noProof w:val="0"/>
                <w:sz w:val="22"/>
                <w:szCs w:val="22"/>
              </w:rPr>
              <w:t xml:space="preserve">Lapkričio mėn. lektorius, psichologas, verslininkas  Mindaugas Balsys skaitė paskaitas beveik visose Šalčininkų rajono bendrojo lavinimo ugdymo įstaigose. Paskaitų metu aptartos temos: svarbiausi sveikos gyvensenos faktoriai, mokinių mokymosi motyvacijos svarba, neatsargus elgesys kasdieniame gyvenime, traumų anatomija. Iš viso įvyko 26 paskaitos, kuriose dalyvavo 670 mokinių. Taip pat lektorius pakvietė mokinių tėvus į susitikimą, kuris įvyko Šalčininų kultūros centre. </w:t>
            </w:r>
          </w:p>
        </w:tc>
      </w:tr>
      <w:tr w:rsidR="0063351C" w:rsidRPr="00F77D7A" w14:paraId="56C71709" w14:textId="77777777" w:rsidTr="00FD2B26">
        <w:trPr>
          <w:trHeight w:val="143"/>
        </w:trPr>
        <w:tc>
          <w:tcPr>
            <w:tcW w:w="910" w:type="dxa"/>
            <w:tcBorders>
              <w:right w:val="nil"/>
            </w:tcBorders>
            <w:shd w:val="clear" w:color="auto" w:fill="auto"/>
          </w:tcPr>
          <w:p w14:paraId="7846D6C1" w14:textId="77777777" w:rsidR="0063351C" w:rsidRPr="00F77D7A" w:rsidRDefault="0063351C" w:rsidP="00FD2B26">
            <w:pPr>
              <w:spacing w:after="200"/>
              <w:jc w:val="center"/>
              <w:rPr>
                <w:rFonts w:eastAsia="Calibri"/>
                <w:noProof w:val="0"/>
              </w:rPr>
            </w:pPr>
            <w:r w:rsidRPr="00F77D7A">
              <w:rPr>
                <w:rFonts w:eastAsia="Calibri"/>
                <w:noProof w:val="0"/>
                <w:sz w:val="22"/>
                <w:szCs w:val="22"/>
              </w:rPr>
              <w:t>2.</w:t>
            </w:r>
          </w:p>
        </w:tc>
        <w:tc>
          <w:tcPr>
            <w:tcW w:w="3497" w:type="dxa"/>
            <w:tcBorders>
              <w:left w:val="nil"/>
              <w:right w:val="nil"/>
            </w:tcBorders>
            <w:shd w:val="clear" w:color="auto" w:fill="auto"/>
          </w:tcPr>
          <w:p w14:paraId="50A99350" w14:textId="77777777" w:rsidR="0063351C" w:rsidRPr="00F77D7A" w:rsidRDefault="0063351C" w:rsidP="00FD2B26">
            <w:pPr>
              <w:spacing w:after="200"/>
              <w:jc w:val="both"/>
              <w:rPr>
                <w:rFonts w:eastAsia="Calibri"/>
                <w:noProof w:val="0"/>
              </w:rPr>
            </w:pPr>
            <w:r w:rsidRPr="00F77D7A">
              <w:rPr>
                <w:rFonts w:eastAsia="Calibri"/>
                <w:noProof w:val="0"/>
                <w:sz w:val="22"/>
                <w:szCs w:val="22"/>
              </w:rPr>
              <w:t>Šiaurietiško ėjimo užsiėmimai</w:t>
            </w:r>
          </w:p>
        </w:tc>
        <w:tc>
          <w:tcPr>
            <w:tcW w:w="5381" w:type="dxa"/>
            <w:tcBorders>
              <w:left w:val="nil"/>
            </w:tcBorders>
            <w:shd w:val="clear" w:color="auto" w:fill="auto"/>
          </w:tcPr>
          <w:p w14:paraId="14853ECE" w14:textId="77777777" w:rsidR="0063351C" w:rsidRPr="00F77D7A" w:rsidRDefault="0063351C" w:rsidP="00FD2B26">
            <w:pPr>
              <w:spacing w:after="200"/>
              <w:jc w:val="both"/>
              <w:rPr>
                <w:rFonts w:eastAsia="Calibri"/>
                <w:noProof w:val="0"/>
              </w:rPr>
            </w:pPr>
            <w:r w:rsidRPr="00F77D7A">
              <w:rPr>
                <w:rFonts w:eastAsia="Calibri"/>
                <w:noProof w:val="0"/>
                <w:sz w:val="22"/>
                <w:szCs w:val="22"/>
              </w:rPr>
              <w:t xml:space="preserve">Birželio – spalio mėnesiais vyko šiaurietiško ėjimo užsiėmimai (iš viso: 47).Vainikavo sezoną – žygis į Dzūkijos nacionalinį parką. </w:t>
            </w:r>
          </w:p>
        </w:tc>
      </w:tr>
      <w:tr w:rsidR="0063351C" w:rsidRPr="00F77D7A" w14:paraId="54F90ABD" w14:textId="77777777" w:rsidTr="00FD2B26">
        <w:trPr>
          <w:trHeight w:val="143"/>
        </w:trPr>
        <w:tc>
          <w:tcPr>
            <w:tcW w:w="910" w:type="dxa"/>
            <w:tcBorders>
              <w:right w:val="nil"/>
            </w:tcBorders>
            <w:shd w:val="clear" w:color="auto" w:fill="D2EAF1"/>
          </w:tcPr>
          <w:p w14:paraId="2ECBA8EF" w14:textId="77777777" w:rsidR="0063351C" w:rsidRPr="00F77D7A" w:rsidRDefault="0063351C" w:rsidP="00FD2B26">
            <w:pPr>
              <w:spacing w:after="200"/>
              <w:jc w:val="center"/>
              <w:rPr>
                <w:rFonts w:eastAsia="Calibri"/>
                <w:noProof w:val="0"/>
              </w:rPr>
            </w:pPr>
            <w:r w:rsidRPr="00F77D7A">
              <w:rPr>
                <w:rFonts w:eastAsia="Calibri"/>
                <w:noProof w:val="0"/>
                <w:sz w:val="22"/>
                <w:szCs w:val="22"/>
              </w:rPr>
              <w:t>3.</w:t>
            </w:r>
          </w:p>
        </w:tc>
        <w:tc>
          <w:tcPr>
            <w:tcW w:w="3497" w:type="dxa"/>
            <w:tcBorders>
              <w:left w:val="nil"/>
              <w:right w:val="nil"/>
            </w:tcBorders>
            <w:shd w:val="clear" w:color="auto" w:fill="D2EAF1"/>
          </w:tcPr>
          <w:p w14:paraId="561CAB8B" w14:textId="77777777" w:rsidR="0063351C" w:rsidRPr="00F77D7A" w:rsidRDefault="0063351C" w:rsidP="00FD2B26">
            <w:pPr>
              <w:spacing w:after="200"/>
              <w:jc w:val="both"/>
              <w:rPr>
                <w:rFonts w:eastAsia="Calibri"/>
                <w:noProof w:val="0"/>
              </w:rPr>
            </w:pPr>
            <w:r w:rsidRPr="00F77D7A">
              <w:rPr>
                <w:rFonts w:eastAsia="Calibri"/>
                <w:noProof w:val="0"/>
                <w:sz w:val="22"/>
                <w:szCs w:val="22"/>
              </w:rPr>
              <w:t>Fizinio aktyvumo užsiėmimai</w:t>
            </w:r>
          </w:p>
        </w:tc>
        <w:tc>
          <w:tcPr>
            <w:tcW w:w="5381" w:type="dxa"/>
            <w:tcBorders>
              <w:left w:val="nil"/>
            </w:tcBorders>
            <w:shd w:val="clear" w:color="auto" w:fill="D2EAF1"/>
          </w:tcPr>
          <w:p w14:paraId="24EDE1B8" w14:textId="77777777" w:rsidR="0063351C" w:rsidRPr="00F77D7A" w:rsidRDefault="0063351C" w:rsidP="00FD2B26">
            <w:pPr>
              <w:spacing w:after="200"/>
              <w:jc w:val="both"/>
              <w:rPr>
                <w:rFonts w:eastAsia="Calibri"/>
                <w:noProof w:val="0"/>
              </w:rPr>
            </w:pPr>
            <w:r w:rsidRPr="00F77D7A">
              <w:rPr>
                <w:rFonts w:eastAsia="Calibri"/>
                <w:noProof w:val="0"/>
                <w:sz w:val="22"/>
                <w:szCs w:val="22"/>
              </w:rPr>
              <w:t>Balandžio-birželio ir spalio-gruodžio mėnesiais vyko įvairaus pobūdžio kineziterapinės mankštos, kalanetikos užsiėmimai. Iš viso organizuota 207 užsiėmimai.</w:t>
            </w:r>
          </w:p>
        </w:tc>
      </w:tr>
      <w:tr w:rsidR="0063351C" w:rsidRPr="00F77D7A" w14:paraId="03694C2D" w14:textId="77777777" w:rsidTr="00FD2B26">
        <w:trPr>
          <w:trHeight w:val="143"/>
        </w:trPr>
        <w:tc>
          <w:tcPr>
            <w:tcW w:w="910" w:type="dxa"/>
            <w:tcBorders>
              <w:right w:val="nil"/>
            </w:tcBorders>
            <w:shd w:val="clear" w:color="auto" w:fill="auto"/>
          </w:tcPr>
          <w:p w14:paraId="711DC5A8" w14:textId="77777777" w:rsidR="0063351C" w:rsidRPr="00F77D7A" w:rsidRDefault="0063351C" w:rsidP="00FD2B26">
            <w:pPr>
              <w:spacing w:after="200"/>
              <w:jc w:val="center"/>
              <w:rPr>
                <w:rFonts w:eastAsia="Calibri"/>
                <w:noProof w:val="0"/>
              </w:rPr>
            </w:pPr>
            <w:r w:rsidRPr="00F77D7A">
              <w:rPr>
                <w:rFonts w:eastAsia="Calibri"/>
                <w:noProof w:val="0"/>
                <w:sz w:val="22"/>
                <w:szCs w:val="22"/>
              </w:rPr>
              <w:t>4.</w:t>
            </w:r>
          </w:p>
        </w:tc>
        <w:tc>
          <w:tcPr>
            <w:tcW w:w="3497" w:type="dxa"/>
            <w:tcBorders>
              <w:left w:val="nil"/>
              <w:right w:val="nil"/>
            </w:tcBorders>
            <w:shd w:val="clear" w:color="auto" w:fill="auto"/>
          </w:tcPr>
          <w:p w14:paraId="1E34A56F" w14:textId="77777777" w:rsidR="0063351C" w:rsidRPr="00F77D7A" w:rsidRDefault="0063351C" w:rsidP="00FD2B26">
            <w:pPr>
              <w:spacing w:after="200"/>
              <w:jc w:val="both"/>
              <w:rPr>
                <w:rFonts w:eastAsia="Calibri"/>
                <w:noProof w:val="0"/>
              </w:rPr>
            </w:pPr>
            <w:r w:rsidRPr="00F77D7A">
              <w:rPr>
                <w:rFonts w:eastAsia="Calibri"/>
                <w:noProof w:val="0"/>
                <w:sz w:val="22"/>
                <w:szCs w:val="22"/>
              </w:rPr>
              <w:t>Renginys „Spalvotas bėgimas”</w:t>
            </w:r>
          </w:p>
        </w:tc>
        <w:tc>
          <w:tcPr>
            <w:tcW w:w="5381" w:type="dxa"/>
            <w:tcBorders>
              <w:left w:val="nil"/>
            </w:tcBorders>
            <w:shd w:val="clear" w:color="auto" w:fill="auto"/>
          </w:tcPr>
          <w:p w14:paraId="64BB6046" w14:textId="77777777" w:rsidR="0063351C" w:rsidRPr="00F77D7A" w:rsidRDefault="0063351C" w:rsidP="00FD2B26">
            <w:pPr>
              <w:spacing w:after="200"/>
              <w:jc w:val="both"/>
              <w:rPr>
                <w:rFonts w:eastAsia="Calibri"/>
                <w:noProof w:val="0"/>
              </w:rPr>
            </w:pPr>
            <w:r w:rsidRPr="00F77D7A">
              <w:rPr>
                <w:rFonts w:eastAsia="Calibri"/>
                <w:noProof w:val="0"/>
                <w:sz w:val="22"/>
                <w:szCs w:val="22"/>
              </w:rPr>
              <w:t>Spalio mėnesį minint Europos depresijos dieną buvo organizuotas renginys „Spalvotas bėgimas”. Jame dalyvavo 83 įvairaus amžiaus asmenys.</w:t>
            </w:r>
          </w:p>
        </w:tc>
      </w:tr>
      <w:tr w:rsidR="0063351C" w:rsidRPr="00F77D7A" w14:paraId="7AE1E90D" w14:textId="77777777" w:rsidTr="00FD2B26">
        <w:trPr>
          <w:trHeight w:val="143"/>
        </w:trPr>
        <w:tc>
          <w:tcPr>
            <w:tcW w:w="910" w:type="dxa"/>
            <w:tcBorders>
              <w:right w:val="nil"/>
            </w:tcBorders>
            <w:shd w:val="clear" w:color="auto" w:fill="D2EAF1"/>
          </w:tcPr>
          <w:p w14:paraId="799C1FA7" w14:textId="77777777" w:rsidR="0063351C" w:rsidRPr="00F77D7A" w:rsidRDefault="0063351C" w:rsidP="00FD2B26">
            <w:pPr>
              <w:spacing w:after="200"/>
              <w:jc w:val="center"/>
              <w:rPr>
                <w:rFonts w:eastAsia="Calibri"/>
                <w:noProof w:val="0"/>
              </w:rPr>
            </w:pPr>
            <w:r w:rsidRPr="00F77D7A">
              <w:rPr>
                <w:rFonts w:eastAsia="Calibri"/>
                <w:noProof w:val="0"/>
                <w:sz w:val="22"/>
                <w:szCs w:val="22"/>
              </w:rPr>
              <w:t>5.</w:t>
            </w:r>
          </w:p>
        </w:tc>
        <w:tc>
          <w:tcPr>
            <w:tcW w:w="3497" w:type="dxa"/>
            <w:tcBorders>
              <w:left w:val="nil"/>
              <w:right w:val="nil"/>
            </w:tcBorders>
            <w:shd w:val="clear" w:color="auto" w:fill="D2EAF1"/>
          </w:tcPr>
          <w:p w14:paraId="75774A8B" w14:textId="77777777" w:rsidR="0063351C" w:rsidRPr="00F77D7A" w:rsidRDefault="0063351C" w:rsidP="00FD2B26">
            <w:pPr>
              <w:spacing w:beforeAutospacing="1" w:after="200"/>
              <w:jc w:val="both"/>
              <w:outlineLvl w:val="1"/>
              <w:rPr>
                <w:bCs/>
                <w:noProof w:val="0"/>
              </w:rPr>
            </w:pPr>
            <w:r w:rsidRPr="00F77D7A">
              <w:rPr>
                <w:bCs/>
                <w:noProof w:val="0"/>
                <w:sz w:val="22"/>
                <w:szCs w:val="22"/>
              </w:rPr>
              <w:t>Krūties vėžio profilaktinės patikros programos vykdymas</w:t>
            </w:r>
          </w:p>
        </w:tc>
        <w:tc>
          <w:tcPr>
            <w:tcW w:w="5381" w:type="dxa"/>
            <w:tcBorders>
              <w:left w:val="nil"/>
            </w:tcBorders>
            <w:shd w:val="clear" w:color="auto" w:fill="D2EAF1"/>
          </w:tcPr>
          <w:p w14:paraId="7C73A084" w14:textId="77777777" w:rsidR="0063351C" w:rsidRPr="00F77D7A" w:rsidRDefault="0063351C" w:rsidP="00FD2B26">
            <w:pPr>
              <w:spacing w:after="200"/>
              <w:jc w:val="both"/>
              <w:rPr>
                <w:rFonts w:eastAsia="Calibri"/>
                <w:noProof w:val="0"/>
              </w:rPr>
            </w:pPr>
            <w:r w:rsidRPr="00F77D7A">
              <w:rPr>
                <w:rFonts w:eastAsia="Calibri"/>
                <w:noProof w:val="0"/>
                <w:sz w:val="22"/>
                <w:szCs w:val="22"/>
              </w:rPr>
              <w:t>Liepos mėnesį buvo organizuotas 115 moterų nuvežimas bei patikra dėl krūties vėžio.</w:t>
            </w:r>
          </w:p>
        </w:tc>
      </w:tr>
      <w:tr w:rsidR="0063351C" w:rsidRPr="00F77D7A" w14:paraId="68E58C7C" w14:textId="77777777" w:rsidTr="00FD2B26">
        <w:trPr>
          <w:trHeight w:val="143"/>
        </w:trPr>
        <w:tc>
          <w:tcPr>
            <w:tcW w:w="910" w:type="dxa"/>
            <w:tcBorders>
              <w:right w:val="nil"/>
            </w:tcBorders>
            <w:shd w:val="clear" w:color="auto" w:fill="auto"/>
          </w:tcPr>
          <w:p w14:paraId="47B696BA" w14:textId="77777777" w:rsidR="0063351C" w:rsidRPr="00F77D7A" w:rsidRDefault="0063351C" w:rsidP="00FD2B26">
            <w:pPr>
              <w:spacing w:after="200"/>
              <w:jc w:val="center"/>
              <w:rPr>
                <w:rFonts w:eastAsia="Calibri"/>
                <w:noProof w:val="0"/>
              </w:rPr>
            </w:pPr>
            <w:r w:rsidRPr="00F77D7A">
              <w:rPr>
                <w:rFonts w:eastAsia="Calibri"/>
                <w:noProof w:val="0"/>
                <w:sz w:val="22"/>
                <w:szCs w:val="22"/>
              </w:rPr>
              <w:t>6.</w:t>
            </w:r>
          </w:p>
        </w:tc>
        <w:tc>
          <w:tcPr>
            <w:tcW w:w="3497" w:type="dxa"/>
            <w:tcBorders>
              <w:left w:val="nil"/>
              <w:right w:val="nil"/>
            </w:tcBorders>
            <w:shd w:val="clear" w:color="auto" w:fill="auto"/>
          </w:tcPr>
          <w:p w14:paraId="42C132EA" w14:textId="77777777" w:rsidR="0063351C" w:rsidRPr="00F77D7A" w:rsidRDefault="0063351C" w:rsidP="00FD2B26">
            <w:pPr>
              <w:spacing w:after="200"/>
              <w:jc w:val="both"/>
              <w:rPr>
                <w:rFonts w:eastAsia="Calibri"/>
                <w:noProof w:val="0"/>
              </w:rPr>
            </w:pPr>
            <w:r w:rsidRPr="00F77D7A">
              <w:rPr>
                <w:rFonts w:eastAsia="Calibri"/>
                <w:noProof w:val="0"/>
                <w:sz w:val="22"/>
                <w:szCs w:val="22"/>
              </w:rPr>
              <w:t>Aplinkos tyrimai dėl narkotinių ir psichotropinių medžiagų</w:t>
            </w:r>
          </w:p>
        </w:tc>
        <w:tc>
          <w:tcPr>
            <w:tcW w:w="5381" w:type="dxa"/>
            <w:tcBorders>
              <w:left w:val="nil"/>
            </w:tcBorders>
            <w:shd w:val="clear" w:color="auto" w:fill="auto"/>
          </w:tcPr>
          <w:p w14:paraId="08CB1094" w14:textId="77777777" w:rsidR="0063351C" w:rsidRPr="00F77D7A" w:rsidRDefault="0063351C" w:rsidP="00FD2B26">
            <w:pPr>
              <w:spacing w:after="200"/>
              <w:jc w:val="both"/>
              <w:rPr>
                <w:rFonts w:eastAsia="Calibri"/>
                <w:noProof w:val="0"/>
              </w:rPr>
            </w:pPr>
            <w:r w:rsidRPr="00F77D7A">
              <w:rPr>
                <w:rFonts w:eastAsia="Calibri"/>
                <w:noProof w:val="0"/>
                <w:sz w:val="22"/>
                <w:szCs w:val="22"/>
              </w:rPr>
              <w:t xml:space="preserve">Ištirta 21 bendrojo lavinimo ugdymo įstaiga dėl narkotinių medžiagų pėdsakų aplinkoje. </w:t>
            </w:r>
          </w:p>
          <w:p w14:paraId="7147C1DF" w14:textId="77777777" w:rsidR="0063351C" w:rsidRPr="00F77D7A" w:rsidRDefault="0063351C" w:rsidP="00FD2B26">
            <w:pPr>
              <w:spacing w:after="200"/>
              <w:jc w:val="both"/>
              <w:rPr>
                <w:rFonts w:eastAsia="Calibri"/>
                <w:noProof w:val="0"/>
              </w:rPr>
            </w:pPr>
            <w:r w:rsidRPr="00F77D7A">
              <w:rPr>
                <w:rFonts w:eastAsia="Calibri"/>
                <w:noProof w:val="0"/>
                <w:sz w:val="22"/>
                <w:szCs w:val="22"/>
              </w:rPr>
              <w:t>Tyrimas atliktas vykdant Šalčininkų rajono savivaldybės narkotikų kontrolės ir narkomanijos prevencijos 2016-2018 m. programą.</w:t>
            </w:r>
          </w:p>
        </w:tc>
      </w:tr>
      <w:tr w:rsidR="0063351C" w:rsidRPr="00F77D7A" w14:paraId="61B698A2" w14:textId="77777777" w:rsidTr="00FD2B26">
        <w:trPr>
          <w:trHeight w:val="143"/>
        </w:trPr>
        <w:tc>
          <w:tcPr>
            <w:tcW w:w="910" w:type="dxa"/>
            <w:tcBorders>
              <w:right w:val="nil"/>
            </w:tcBorders>
            <w:shd w:val="clear" w:color="auto" w:fill="D2EAF1"/>
          </w:tcPr>
          <w:p w14:paraId="494B5048" w14:textId="77777777" w:rsidR="0063351C" w:rsidRPr="00F77D7A" w:rsidRDefault="0063351C" w:rsidP="00FD2B26">
            <w:pPr>
              <w:spacing w:after="200"/>
              <w:jc w:val="center"/>
              <w:rPr>
                <w:rFonts w:eastAsia="Calibri"/>
                <w:noProof w:val="0"/>
              </w:rPr>
            </w:pPr>
            <w:r w:rsidRPr="00F77D7A">
              <w:rPr>
                <w:rFonts w:eastAsia="Calibri"/>
                <w:noProof w:val="0"/>
                <w:sz w:val="22"/>
                <w:szCs w:val="22"/>
              </w:rPr>
              <w:t>7.</w:t>
            </w:r>
          </w:p>
        </w:tc>
        <w:tc>
          <w:tcPr>
            <w:tcW w:w="3497" w:type="dxa"/>
            <w:tcBorders>
              <w:left w:val="nil"/>
              <w:right w:val="nil"/>
            </w:tcBorders>
            <w:shd w:val="clear" w:color="auto" w:fill="D2EAF1"/>
          </w:tcPr>
          <w:p w14:paraId="6953AED3" w14:textId="77777777" w:rsidR="0063351C" w:rsidRPr="00F77D7A" w:rsidRDefault="0063351C" w:rsidP="00FD2B26">
            <w:pPr>
              <w:spacing w:after="200"/>
              <w:jc w:val="both"/>
              <w:rPr>
                <w:rFonts w:eastAsia="Calibri"/>
                <w:noProof w:val="0"/>
              </w:rPr>
            </w:pPr>
            <w:r w:rsidRPr="00F77D7A">
              <w:rPr>
                <w:rFonts w:eastAsia="Calibri"/>
                <w:noProof w:val="0"/>
                <w:sz w:val="22"/>
                <w:szCs w:val="22"/>
              </w:rPr>
              <w:t>Akcija „Košės diena”</w:t>
            </w:r>
          </w:p>
        </w:tc>
        <w:tc>
          <w:tcPr>
            <w:tcW w:w="5381" w:type="dxa"/>
            <w:tcBorders>
              <w:left w:val="nil"/>
            </w:tcBorders>
            <w:shd w:val="clear" w:color="auto" w:fill="D2EAF1"/>
          </w:tcPr>
          <w:p w14:paraId="4A66B83B" w14:textId="77777777" w:rsidR="0063351C" w:rsidRPr="00F77D7A" w:rsidRDefault="0063351C" w:rsidP="00FD2B26">
            <w:pPr>
              <w:spacing w:after="200"/>
              <w:jc w:val="both"/>
              <w:rPr>
                <w:rFonts w:eastAsia="Calibri"/>
                <w:noProof w:val="0"/>
              </w:rPr>
            </w:pPr>
            <w:r w:rsidRPr="00F77D7A">
              <w:rPr>
                <w:rFonts w:eastAsia="Calibri"/>
                <w:noProof w:val="0"/>
                <w:sz w:val="22"/>
                <w:szCs w:val="22"/>
              </w:rPr>
              <w:t>Bendradarbiaujant su UAB „Malsena plius” spalio mėnesį buvo organizuota akcija košės dienai paminėti. Akcijoje dalyvavo beveik 2000 vaikų. Renginio tikslas - ugdyti sveiką gyvenimo būdą nuo mažens.</w:t>
            </w:r>
          </w:p>
        </w:tc>
      </w:tr>
      <w:tr w:rsidR="0063351C" w:rsidRPr="00F77D7A" w14:paraId="0222017F" w14:textId="77777777" w:rsidTr="00FD2B26">
        <w:trPr>
          <w:trHeight w:val="143"/>
        </w:trPr>
        <w:tc>
          <w:tcPr>
            <w:tcW w:w="910" w:type="dxa"/>
            <w:tcBorders>
              <w:right w:val="nil"/>
            </w:tcBorders>
            <w:shd w:val="clear" w:color="auto" w:fill="auto"/>
          </w:tcPr>
          <w:p w14:paraId="350A5997" w14:textId="77777777" w:rsidR="0063351C" w:rsidRPr="00F77D7A" w:rsidRDefault="0063351C" w:rsidP="00FD2B26">
            <w:pPr>
              <w:spacing w:after="200"/>
              <w:jc w:val="center"/>
              <w:rPr>
                <w:rFonts w:eastAsia="Calibri"/>
                <w:noProof w:val="0"/>
              </w:rPr>
            </w:pPr>
            <w:r w:rsidRPr="00F77D7A">
              <w:rPr>
                <w:rFonts w:eastAsia="Calibri"/>
                <w:noProof w:val="0"/>
                <w:sz w:val="22"/>
                <w:szCs w:val="22"/>
              </w:rPr>
              <w:t>8.</w:t>
            </w:r>
          </w:p>
        </w:tc>
        <w:tc>
          <w:tcPr>
            <w:tcW w:w="3497" w:type="dxa"/>
            <w:tcBorders>
              <w:left w:val="nil"/>
              <w:right w:val="nil"/>
            </w:tcBorders>
            <w:shd w:val="clear" w:color="auto" w:fill="auto"/>
          </w:tcPr>
          <w:p w14:paraId="691BCE6B" w14:textId="77777777" w:rsidR="0063351C" w:rsidRPr="00F77D7A" w:rsidRDefault="0063351C" w:rsidP="00FD2B26">
            <w:pPr>
              <w:spacing w:after="200"/>
              <w:jc w:val="both"/>
              <w:rPr>
                <w:rFonts w:eastAsia="Calibri"/>
                <w:noProof w:val="0"/>
              </w:rPr>
            </w:pPr>
            <w:r w:rsidRPr="00F77D7A">
              <w:rPr>
                <w:rFonts w:eastAsia="Calibri"/>
                <w:noProof w:val="0"/>
                <w:sz w:val="22"/>
                <w:szCs w:val="22"/>
              </w:rPr>
              <w:t>Akcija „Būk matomas”</w:t>
            </w:r>
          </w:p>
        </w:tc>
        <w:tc>
          <w:tcPr>
            <w:tcW w:w="5381" w:type="dxa"/>
            <w:tcBorders>
              <w:left w:val="nil"/>
            </w:tcBorders>
            <w:shd w:val="clear" w:color="auto" w:fill="auto"/>
          </w:tcPr>
          <w:p w14:paraId="6ACAD388" w14:textId="77777777" w:rsidR="0063351C" w:rsidRPr="00F77D7A" w:rsidRDefault="0063351C" w:rsidP="00FD2B26">
            <w:pPr>
              <w:spacing w:after="200"/>
              <w:jc w:val="both"/>
              <w:rPr>
                <w:rFonts w:eastAsia="Calibri"/>
                <w:noProof w:val="0"/>
              </w:rPr>
            </w:pPr>
            <w:r w:rsidRPr="00F77D7A">
              <w:rPr>
                <w:rFonts w:eastAsia="Calibri"/>
                <w:noProof w:val="0"/>
                <w:sz w:val="22"/>
                <w:szCs w:val="22"/>
              </w:rPr>
              <w:t>Gruodžio mėnesį bendradarbiaujant su Daugiavaikių šeimų asociacija bei Vilniaus apskrities VPK Šalčininkų RPK, buvo organizuotos atšvaitų klijavimo akcijos. Iš viso daugiau nei 250 vaikų prie viršutinių drabužių buvo suklijuoti atšvaitai. Vykdant akciją buvo siekiama, kad vaikai turėtų tinkamą atšvaitą, kuris nepasimestų, o vaikai tamsiu paros metu būtų matomi.</w:t>
            </w:r>
          </w:p>
        </w:tc>
      </w:tr>
      <w:tr w:rsidR="0063351C" w:rsidRPr="00F77D7A" w14:paraId="1ED9862C" w14:textId="77777777" w:rsidTr="00FD2B26">
        <w:trPr>
          <w:trHeight w:val="143"/>
        </w:trPr>
        <w:tc>
          <w:tcPr>
            <w:tcW w:w="910" w:type="dxa"/>
            <w:tcBorders>
              <w:right w:val="nil"/>
            </w:tcBorders>
            <w:shd w:val="clear" w:color="auto" w:fill="D2EAF1"/>
          </w:tcPr>
          <w:p w14:paraId="6DA006A1" w14:textId="77777777" w:rsidR="0063351C" w:rsidRPr="00F77D7A" w:rsidRDefault="0063351C" w:rsidP="00FD2B26">
            <w:pPr>
              <w:spacing w:after="200"/>
              <w:jc w:val="center"/>
              <w:rPr>
                <w:rFonts w:eastAsia="Calibri"/>
                <w:noProof w:val="0"/>
              </w:rPr>
            </w:pPr>
            <w:r w:rsidRPr="00F77D7A">
              <w:rPr>
                <w:rFonts w:eastAsia="Calibri"/>
                <w:noProof w:val="0"/>
                <w:sz w:val="22"/>
                <w:szCs w:val="22"/>
              </w:rPr>
              <w:t>9.</w:t>
            </w:r>
          </w:p>
        </w:tc>
        <w:tc>
          <w:tcPr>
            <w:tcW w:w="3497" w:type="dxa"/>
            <w:tcBorders>
              <w:left w:val="nil"/>
              <w:right w:val="nil"/>
            </w:tcBorders>
            <w:shd w:val="clear" w:color="auto" w:fill="D2EAF1"/>
          </w:tcPr>
          <w:p w14:paraId="2F2B2FC0" w14:textId="77777777" w:rsidR="0063351C" w:rsidRPr="00F77D7A" w:rsidRDefault="0063351C" w:rsidP="00FD2B26">
            <w:pPr>
              <w:spacing w:after="200"/>
              <w:jc w:val="both"/>
              <w:rPr>
                <w:rFonts w:eastAsia="Calibri"/>
                <w:noProof w:val="0"/>
              </w:rPr>
            </w:pPr>
            <w:r w:rsidRPr="00F77D7A">
              <w:rPr>
                <w:rFonts w:eastAsia="Calibri"/>
                <w:noProof w:val="0"/>
                <w:sz w:val="22"/>
                <w:szCs w:val="22"/>
              </w:rPr>
              <w:t>Akcija „Spalvotas gyvenimas”</w:t>
            </w:r>
          </w:p>
        </w:tc>
        <w:tc>
          <w:tcPr>
            <w:tcW w:w="5381" w:type="dxa"/>
            <w:tcBorders>
              <w:left w:val="nil"/>
            </w:tcBorders>
            <w:shd w:val="clear" w:color="auto" w:fill="D2EAF1"/>
          </w:tcPr>
          <w:p w14:paraId="26D39A77" w14:textId="77777777" w:rsidR="0063351C" w:rsidRPr="00F77D7A" w:rsidRDefault="0063351C" w:rsidP="00FD2B26">
            <w:pPr>
              <w:spacing w:after="200"/>
              <w:jc w:val="both"/>
              <w:rPr>
                <w:rFonts w:eastAsia="Calibri"/>
                <w:noProof w:val="0"/>
              </w:rPr>
            </w:pPr>
            <w:r w:rsidRPr="00F77D7A">
              <w:rPr>
                <w:rFonts w:eastAsia="Calibri"/>
                <w:noProof w:val="0"/>
                <w:sz w:val="22"/>
                <w:szCs w:val="22"/>
              </w:rPr>
              <w:t xml:space="preserve">Akcija organizuota siekiant stiprinti psichikos sveikatą. Vaikai apvyniojo pasirinkto medžio kamieną ir šakas įvairiaspalviais siūlais. Akcijos tikslas buvo pradžiuginti bei maloniai nustebinti praeivius, priminti, kad gyvenimas </w:t>
            </w:r>
            <w:r w:rsidRPr="00F77D7A">
              <w:rPr>
                <w:rFonts w:eastAsia="Calibri"/>
                <w:noProof w:val="0"/>
                <w:sz w:val="22"/>
                <w:szCs w:val="22"/>
              </w:rPr>
              <w:lastRenderedPageBreak/>
              <w:t xml:space="preserve">yra spalvotas, tik reikia mokėti pastebėti tai, ką dažniausiai praleidžiame pro akis. Akcijoje sudalyvavo 650 vaikų. </w:t>
            </w:r>
          </w:p>
        </w:tc>
      </w:tr>
      <w:tr w:rsidR="0063351C" w:rsidRPr="00F77D7A" w14:paraId="6F8106EC" w14:textId="77777777" w:rsidTr="00FD2B26">
        <w:trPr>
          <w:trHeight w:val="143"/>
        </w:trPr>
        <w:tc>
          <w:tcPr>
            <w:tcW w:w="910" w:type="dxa"/>
            <w:tcBorders>
              <w:right w:val="nil"/>
            </w:tcBorders>
            <w:shd w:val="clear" w:color="auto" w:fill="auto"/>
          </w:tcPr>
          <w:p w14:paraId="19FD0FA4" w14:textId="77777777" w:rsidR="0063351C" w:rsidRPr="00F77D7A" w:rsidRDefault="0063351C" w:rsidP="00FD2B26">
            <w:pPr>
              <w:spacing w:after="200"/>
              <w:jc w:val="center"/>
              <w:rPr>
                <w:rFonts w:eastAsia="Calibri"/>
                <w:noProof w:val="0"/>
              </w:rPr>
            </w:pPr>
            <w:r w:rsidRPr="00F77D7A">
              <w:rPr>
                <w:rFonts w:eastAsia="Calibri"/>
                <w:noProof w:val="0"/>
                <w:sz w:val="22"/>
                <w:szCs w:val="22"/>
              </w:rPr>
              <w:lastRenderedPageBreak/>
              <w:t>10.</w:t>
            </w:r>
          </w:p>
        </w:tc>
        <w:tc>
          <w:tcPr>
            <w:tcW w:w="3497" w:type="dxa"/>
            <w:tcBorders>
              <w:left w:val="nil"/>
              <w:right w:val="nil"/>
            </w:tcBorders>
            <w:shd w:val="clear" w:color="auto" w:fill="auto"/>
          </w:tcPr>
          <w:p w14:paraId="1C4DCF43" w14:textId="77777777" w:rsidR="0063351C" w:rsidRPr="00F77D7A" w:rsidRDefault="0063351C" w:rsidP="00FD2B26">
            <w:pPr>
              <w:spacing w:after="200"/>
              <w:jc w:val="both"/>
              <w:rPr>
                <w:rFonts w:eastAsia="Calibri"/>
                <w:noProof w:val="0"/>
              </w:rPr>
            </w:pPr>
            <w:r w:rsidRPr="00F77D7A">
              <w:rPr>
                <w:rFonts w:eastAsia="Calibri"/>
                <w:noProof w:val="0"/>
                <w:sz w:val="22"/>
                <w:szCs w:val="22"/>
              </w:rPr>
              <w:t>Akcija „Už vairo tik blaivus”</w:t>
            </w:r>
          </w:p>
        </w:tc>
        <w:tc>
          <w:tcPr>
            <w:tcW w:w="5381" w:type="dxa"/>
            <w:tcBorders>
              <w:left w:val="nil"/>
            </w:tcBorders>
            <w:shd w:val="clear" w:color="auto" w:fill="auto"/>
          </w:tcPr>
          <w:p w14:paraId="7014F828" w14:textId="77777777" w:rsidR="0063351C" w:rsidRPr="00F77D7A" w:rsidRDefault="0063351C" w:rsidP="00FD2B26">
            <w:pPr>
              <w:spacing w:after="200"/>
              <w:jc w:val="both"/>
              <w:rPr>
                <w:rFonts w:eastAsia="Calibri"/>
                <w:noProof w:val="0"/>
              </w:rPr>
            </w:pPr>
            <w:r w:rsidRPr="00F77D7A">
              <w:rPr>
                <w:rFonts w:eastAsia="Calibri"/>
                <w:noProof w:val="0"/>
                <w:sz w:val="22"/>
                <w:szCs w:val="22"/>
              </w:rPr>
              <w:t>Lapkričio mėnesį bendradarbiaujant su Vilniaus apskrities VPK Šalčininkų RPK, įvyko alkoholio vartojimo prevencijos akcija, kurioje sudalyvavo 77 vairuotojai.</w:t>
            </w:r>
          </w:p>
        </w:tc>
      </w:tr>
    </w:tbl>
    <w:p w14:paraId="43F37742" w14:textId="77777777" w:rsidR="0063351C" w:rsidRPr="00F77D7A" w:rsidRDefault="0063351C" w:rsidP="0063351C">
      <w:pPr>
        <w:jc w:val="both"/>
        <w:rPr>
          <w:rFonts w:eastAsia="Calibri"/>
          <w:b/>
          <w:noProof w:val="0"/>
        </w:rPr>
      </w:pPr>
      <w:r w:rsidRPr="00F77D7A">
        <w:rPr>
          <w:rFonts w:eastAsia="Calibri"/>
          <w:b/>
          <w:noProof w:val="0"/>
        </w:rPr>
        <w:t>Šalčininkų rajono savivaldybės visuomenės sveikatos rėmimo specialiosios programos priemonių 2016 metais suma - 8,3 tūkst. Eur, lėšos gautos iš Šalčininkų rajono savivaldybės aplinkos apsaugos rėmimo specialiosios programos – 8,3 tūkst. Eur.</w:t>
      </w:r>
    </w:p>
    <w:p w14:paraId="6E32EBA0" w14:textId="77777777" w:rsidR="0063351C" w:rsidRPr="00F77D7A" w:rsidRDefault="0063351C" w:rsidP="0063351C">
      <w:pPr>
        <w:jc w:val="both"/>
        <w:rPr>
          <w:rFonts w:eastAsia="Calibri"/>
          <w:noProof w:val="0"/>
          <w:color w:val="FF0000"/>
        </w:rPr>
      </w:pPr>
      <w:r w:rsidRPr="00F77D7A">
        <w:rPr>
          <w:rFonts w:eastAsia="Calibri"/>
          <w:noProof w:val="0"/>
        </w:rPr>
        <w:t xml:space="preserve">             Iš Šalčininkų rajono savivaldybės visuomenės sveikatos rėmimo specialiosios programos lėšų buvo finansuojamos ir remiamos programos</w:t>
      </w:r>
      <w:r w:rsidRPr="00F77D7A">
        <w:rPr>
          <w:rFonts w:ascii="Calibri" w:eastAsia="Calibri" w:hAnsi="Calibri"/>
          <w:noProof w:val="0"/>
          <w:sz w:val="22"/>
          <w:szCs w:val="22"/>
        </w:rPr>
        <w:t xml:space="preserve"> </w:t>
      </w:r>
      <w:r w:rsidRPr="00F77D7A">
        <w:rPr>
          <w:rFonts w:eastAsia="Calibri"/>
          <w:noProof w:val="0"/>
        </w:rPr>
        <w:t>atitinkančios</w:t>
      </w:r>
      <w:r w:rsidRPr="00F77D7A">
        <w:rPr>
          <w:rFonts w:ascii="Calibri" w:eastAsia="Calibri" w:hAnsi="Calibri"/>
          <w:noProof w:val="0"/>
          <w:sz w:val="22"/>
          <w:szCs w:val="22"/>
        </w:rPr>
        <w:t xml:space="preserve"> </w:t>
      </w:r>
      <w:r w:rsidRPr="00F77D7A">
        <w:rPr>
          <w:rFonts w:eastAsia="Calibri"/>
          <w:noProof w:val="0"/>
        </w:rPr>
        <w:t>šias prioritetines veiklos kryptis:</w:t>
      </w:r>
      <w:r w:rsidRPr="00F77D7A">
        <w:rPr>
          <w:rFonts w:eastAsia="Calibri"/>
          <w:noProof w:val="0"/>
          <w:color w:val="FF0000"/>
        </w:rPr>
        <w:t xml:space="preserve"> </w:t>
      </w:r>
    </w:p>
    <w:p w14:paraId="3286525C" w14:textId="77777777" w:rsidR="0063351C" w:rsidRPr="00F77D7A" w:rsidRDefault="0063351C" w:rsidP="0063351C">
      <w:pPr>
        <w:numPr>
          <w:ilvl w:val="0"/>
          <w:numId w:val="25"/>
        </w:numPr>
        <w:spacing w:after="200"/>
        <w:contextualSpacing/>
        <w:jc w:val="both"/>
        <w:rPr>
          <w:rFonts w:eastAsia="Calibri"/>
          <w:noProof w:val="0"/>
        </w:rPr>
      </w:pPr>
      <w:r w:rsidRPr="00F77D7A">
        <w:rPr>
          <w:rFonts w:eastAsia="Calibri"/>
          <w:noProof w:val="0"/>
        </w:rPr>
        <w:t>Lėtinių infekcinių ir neinfekcinių ligų prevencija;</w:t>
      </w:r>
    </w:p>
    <w:p w14:paraId="6612695D" w14:textId="77777777" w:rsidR="0063351C" w:rsidRPr="00F77D7A" w:rsidRDefault="0063351C" w:rsidP="0063351C">
      <w:pPr>
        <w:numPr>
          <w:ilvl w:val="0"/>
          <w:numId w:val="25"/>
        </w:numPr>
        <w:spacing w:after="200"/>
        <w:contextualSpacing/>
        <w:jc w:val="both"/>
        <w:rPr>
          <w:rFonts w:eastAsia="Calibri"/>
          <w:noProof w:val="0"/>
        </w:rPr>
      </w:pPr>
      <w:r w:rsidRPr="00F77D7A">
        <w:rPr>
          <w:rFonts w:eastAsia="Calibri"/>
          <w:noProof w:val="0"/>
        </w:rPr>
        <w:t xml:space="preserve">Vaikų ir jaunimo iki 18 m. amžiaus sveikatos išsaugojimas ir gerinimas, formuojant sveiko </w:t>
      </w:r>
    </w:p>
    <w:p w14:paraId="6B60FBBC" w14:textId="77777777" w:rsidR="0063351C" w:rsidRPr="00F77D7A" w:rsidRDefault="0063351C" w:rsidP="0063351C">
      <w:pPr>
        <w:jc w:val="both"/>
        <w:rPr>
          <w:rFonts w:eastAsia="Calibri"/>
          <w:noProof w:val="0"/>
        </w:rPr>
      </w:pPr>
      <w:r w:rsidRPr="00F77D7A">
        <w:rPr>
          <w:rFonts w:eastAsia="Calibri"/>
          <w:noProof w:val="0"/>
        </w:rPr>
        <w:t>gyvenimo įgūdžius;</w:t>
      </w:r>
    </w:p>
    <w:p w14:paraId="02A64B2B" w14:textId="77777777" w:rsidR="0063351C" w:rsidRPr="00F77D7A" w:rsidRDefault="0063351C" w:rsidP="0063351C">
      <w:pPr>
        <w:numPr>
          <w:ilvl w:val="0"/>
          <w:numId w:val="26"/>
        </w:numPr>
        <w:spacing w:after="200"/>
        <w:contextualSpacing/>
        <w:jc w:val="both"/>
        <w:rPr>
          <w:rFonts w:eastAsia="Calibri"/>
          <w:noProof w:val="0"/>
        </w:rPr>
      </w:pPr>
      <w:r w:rsidRPr="00F77D7A">
        <w:rPr>
          <w:rFonts w:eastAsia="Calibri"/>
          <w:noProof w:val="0"/>
        </w:rPr>
        <w:t>Alkoholio, tabako, narkotinių ir kitų psichotropinių medžiagų vartojimo prevencija;</w:t>
      </w:r>
    </w:p>
    <w:p w14:paraId="409E6B71" w14:textId="77777777" w:rsidR="0063351C" w:rsidRPr="00F77D7A" w:rsidRDefault="0063351C" w:rsidP="0063351C">
      <w:pPr>
        <w:numPr>
          <w:ilvl w:val="0"/>
          <w:numId w:val="26"/>
        </w:numPr>
        <w:spacing w:after="200"/>
        <w:contextualSpacing/>
        <w:jc w:val="both"/>
        <w:rPr>
          <w:rFonts w:eastAsia="Calibri"/>
          <w:noProof w:val="0"/>
        </w:rPr>
      </w:pPr>
      <w:r w:rsidRPr="00F77D7A">
        <w:rPr>
          <w:rFonts w:eastAsia="Calibri"/>
          <w:noProof w:val="0"/>
        </w:rPr>
        <w:t>Onkologinių ligų prevencija;</w:t>
      </w:r>
    </w:p>
    <w:p w14:paraId="188C9816" w14:textId="77777777" w:rsidR="0063351C" w:rsidRPr="00F77D7A" w:rsidRDefault="0063351C" w:rsidP="0063351C">
      <w:pPr>
        <w:numPr>
          <w:ilvl w:val="0"/>
          <w:numId w:val="26"/>
        </w:numPr>
        <w:spacing w:after="200"/>
        <w:contextualSpacing/>
        <w:jc w:val="both"/>
        <w:rPr>
          <w:rFonts w:eastAsia="Calibri"/>
          <w:noProof w:val="0"/>
        </w:rPr>
      </w:pPr>
      <w:r w:rsidRPr="00F77D7A">
        <w:rPr>
          <w:rFonts w:eastAsia="Calibri"/>
          <w:noProof w:val="0"/>
        </w:rPr>
        <w:t>Gyventojų sveikos mitybos ir fizinio aktyvumo skatinimas;</w:t>
      </w:r>
    </w:p>
    <w:p w14:paraId="64B339CA" w14:textId="77777777" w:rsidR="0063351C" w:rsidRPr="00F77D7A" w:rsidRDefault="0063351C" w:rsidP="0063351C">
      <w:pPr>
        <w:numPr>
          <w:ilvl w:val="0"/>
          <w:numId w:val="26"/>
        </w:numPr>
        <w:spacing w:after="200"/>
        <w:contextualSpacing/>
        <w:jc w:val="both"/>
        <w:rPr>
          <w:rFonts w:eastAsia="Calibri"/>
          <w:noProof w:val="0"/>
        </w:rPr>
      </w:pPr>
      <w:r w:rsidRPr="00F77D7A">
        <w:rPr>
          <w:rFonts w:eastAsia="Calibri"/>
          <w:noProof w:val="0"/>
        </w:rPr>
        <w:t>Gyvenamosios aplinkos sveikatinimas;</w:t>
      </w:r>
    </w:p>
    <w:p w14:paraId="4ABCE442" w14:textId="77777777" w:rsidR="0063351C" w:rsidRPr="00F77D7A" w:rsidRDefault="0063351C" w:rsidP="0063351C">
      <w:pPr>
        <w:numPr>
          <w:ilvl w:val="0"/>
          <w:numId w:val="26"/>
        </w:numPr>
        <w:spacing w:after="200"/>
        <w:contextualSpacing/>
        <w:jc w:val="both"/>
        <w:rPr>
          <w:rFonts w:eastAsia="Calibri"/>
          <w:noProof w:val="0"/>
        </w:rPr>
      </w:pPr>
      <w:r w:rsidRPr="00F77D7A">
        <w:rPr>
          <w:rFonts w:eastAsia="Calibri"/>
          <w:noProof w:val="0"/>
        </w:rPr>
        <w:t>Bendruomenės sveikatos stiprinimo, sveikatos mokymo, sveikatos žinių populiarinimo.</w:t>
      </w:r>
    </w:p>
    <w:tbl>
      <w:tblPr>
        <w:tblW w:w="9727"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729"/>
        <w:gridCol w:w="3785"/>
        <w:gridCol w:w="1203"/>
        <w:gridCol w:w="4010"/>
      </w:tblGrid>
      <w:tr w:rsidR="0063351C" w:rsidRPr="00F77D7A" w14:paraId="774037C0" w14:textId="77777777" w:rsidTr="00FD2B26">
        <w:trPr>
          <w:trHeight w:val="727"/>
        </w:trPr>
        <w:tc>
          <w:tcPr>
            <w:tcW w:w="729" w:type="dxa"/>
            <w:shd w:val="clear" w:color="auto" w:fill="4BACC6"/>
          </w:tcPr>
          <w:p w14:paraId="4B8D84B4" w14:textId="77777777" w:rsidR="0063351C" w:rsidRPr="00F77D7A" w:rsidRDefault="0063351C" w:rsidP="00FD2B26">
            <w:pPr>
              <w:spacing w:after="200"/>
              <w:jc w:val="center"/>
              <w:rPr>
                <w:rFonts w:ascii="Calibri" w:eastAsia="Calibri" w:hAnsi="Calibri"/>
                <w:b/>
                <w:bCs/>
                <w:i/>
                <w:noProof w:val="0"/>
                <w:color w:val="FFFFFF"/>
              </w:rPr>
            </w:pPr>
            <w:r w:rsidRPr="00F77D7A">
              <w:rPr>
                <w:rFonts w:ascii="Calibri" w:eastAsia="Calibri" w:hAnsi="Calibri"/>
                <w:b/>
                <w:bCs/>
                <w:i/>
                <w:noProof w:val="0"/>
                <w:color w:val="FFFFFF"/>
                <w:sz w:val="22"/>
                <w:szCs w:val="22"/>
              </w:rPr>
              <w:t>Eil. nr.</w:t>
            </w:r>
          </w:p>
        </w:tc>
        <w:tc>
          <w:tcPr>
            <w:tcW w:w="3785" w:type="dxa"/>
            <w:shd w:val="clear" w:color="auto" w:fill="4BACC6"/>
          </w:tcPr>
          <w:p w14:paraId="0F28C73C" w14:textId="77777777" w:rsidR="0063351C" w:rsidRPr="00F77D7A" w:rsidRDefault="0063351C" w:rsidP="00FD2B26">
            <w:pPr>
              <w:spacing w:after="200"/>
              <w:jc w:val="center"/>
              <w:rPr>
                <w:rFonts w:ascii="Calibri" w:eastAsia="Calibri" w:hAnsi="Calibri"/>
                <w:b/>
                <w:bCs/>
                <w:i/>
                <w:noProof w:val="0"/>
                <w:color w:val="FFFFFF"/>
              </w:rPr>
            </w:pPr>
            <w:r w:rsidRPr="00F77D7A">
              <w:rPr>
                <w:rFonts w:ascii="Calibri" w:eastAsia="Calibri" w:hAnsi="Calibri"/>
                <w:b/>
                <w:bCs/>
                <w:i/>
                <w:noProof w:val="0"/>
                <w:color w:val="FFFFFF"/>
                <w:sz w:val="22"/>
                <w:szCs w:val="22"/>
              </w:rPr>
              <w:t>Savivaldybės visuomenės sveikatos programoms įgyvendinti:</w:t>
            </w:r>
          </w:p>
        </w:tc>
        <w:tc>
          <w:tcPr>
            <w:tcW w:w="1203" w:type="dxa"/>
            <w:shd w:val="clear" w:color="auto" w:fill="4BACC6"/>
          </w:tcPr>
          <w:p w14:paraId="2A6FF41B" w14:textId="77777777" w:rsidR="0063351C" w:rsidRPr="00F77D7A" w:rsidRDefault="0063351C" w:rsidP="00FD2B26">
            <w:pPr>
              <w:spacing w:after="200"/>
              <w:jc w:val="center"/>
              <w:rPr>
                <w:rFonts w:ascii="Calibri" w:eastAsia="Calibri" w:hAnsi="Calibri"/>
                <w:b/>
                <w:bCs/>
                <w:i/>
                <w:noProof w:val="0"/>
                <w:color w:val="FFFFFF"/>
              </w:rPr>
            </w:pPr>
            <w:r w:rsidRPr="00F77D7A">
              <w:rPr>
                <w:rFonts w:ascii="Calibri" w:eastAsia="Calibri" w:hAnsi="Calibri"/>
                <w:b/>
                <w:bCs/>
                <w:i/>
                <w:noProof w:val="0"/>
                <w:color w:val="FFFFFF"/>
                <w:sz w:val="22"/>
                <w:szCs w:val="22"/>
              </w:rPr>
              <w:t>Suma, Eur.</w:t>
            </w:r>
          </w:p>
        </w:tc>
        <w:tc>
          <w:tcPr>
            <w:tcW w:w="4010" w:type="dxa"/>
            <w:shd w:val="clear" w:color="auto" w:fill="4BACC6"/>
          </w:tcPr>
          <w:p w14:paraId="23F48933" w14:textId="77777777" w:rsidR="0063351C" w:rsidRPr="00F77D7A" w:rsidRDefault="0063351C" w:rsidP="00FD2B26">
            <w:pPr>
              <w:spacing w:after="200"/>
              <w:jc w:val="center"/>
              <w:rPr>
                <w:rFonts w:ascii="Calibri" w:eastAsia="Calibri" w:hAnsi="Calibri"/>
                <w:b/>
                <w:bCs/>
                <w:i/>
                <w:noProof w:val="0"/>
                <w:color w:val="FFFFFF"/>
              </w:rPr>
            </w:pPr>
            <w:r w:rsidRPr="00F77D7A">
              <w:rPr>
                <w:rFonts w:ascii="Calibri" w:eastAsia="Calibri" w:hAnsi="Calibri"/>
                <w:b/>
                <w:bCs/>
                <w:i/>
                <w:noProof w:val="0"/>
                <w:color w:val="FFFFFF"/>
                <w:sz w:val="22"/>
                <w:szCs w:val="22"/>
              </w:rPr>
              <w:t>Programų vykdytojai</w:t>
            </w:r>
          </w:p>
        </w:tc>
      </w:tr>
      <w:tr w:rsidR="0063351C" w:rsidRPr="00F77D7A" w14:paraId="38DF92A0" w14:textId="77777777" w:rsidTr="00FD2B26">
        <w:trPr>
          <w:trHeight w:val="475"/>
        </w:trPr>
        <w:tc>
          <w:tcPr>
            <w:tcW w:w="729" w:type="dxa"/>
            <w:tcBorders>
              <w:top w:val="single" w:sz="8" w:space="0" w:color="4BACC6"/>
              <w:left w:val="single" w:sz="8" w:space="0" w:color="4BACC6"/>
              <w:bottom w:val="single" w:sz="8" w:space="0" w:color="4BACC6"/>
            </w:tcBorders>
            <w:shd w:val="clear" w:color="auto" w:fill="auto"/>
          </w:tcPr>
          <w:p w14:paraId="75A7B2DD"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w:t>
            </w:r>
          </w:p>
        </w:tc>
        <w:tc>
          <w:tcPr>
            <w:tcW w:w="3785" w:type="dxa"/>
            <w:tcBorders>
              <w:top w:val="single" w:sz="8" w:space="0" w:color="4BACC6"/>
              <w:bottom w:val="single" w:sz="8" w:space="0" w:color="4BACC6"/>
            </w:tcBorders>
            <w:shd w:val="clear" w:color="auto" w:fill="auto"/>
          </w:tcPr>
          <w:p w14:paraId="3D85BAB3"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„Vaikų sveikatinimas lauke“</w:t>
            </w:r>
          </w:p>
        </w:tc>
        <w:tc>
          <w:tcPr>
            <w:tcW w:w="1203" w:type="dxa"/>
            <w:tcBorders>
              <w:top w:val="single" w:sz="8" w:space="0" w:color="4BACC6"/>
              <w:bottom w:val="single" w:sz="8" w:space="0" w:color="4BACC6"/>
            </w:tcBorders>
            <w:shd w:val="clear" w:color="auto" w:fill="auto"/>
          </w:tcPr>
          <w:p w14:paraId="4E584CF4"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250</w:t>
            </w:r>
          </w:p>
        </w:tc>
        <w:tc>
          <w:tcPr>
            <w:tcW w:w="4010" w:type="dxa"/>
            <w:tcBorders>
              <w:top w:val="single" w:sz="8" w:space="0" w:color="4BACC6"/>
              <w:bottom w:val="single" w:sz="8" w:space="0" w:color="4BACC6"/>
              <w:right w:val="single" w:sz="8" w:space="0" w:color="4BACC6"/>
            </w:tcBorders>
            <w:shd w:val="clear" w:color="auto" w:fill="auto"/>
          </w:tcPr>
          <w:p w14:paraId="2C8D0402"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lopšelis-darželis „Vyturėlis“</w:t>
            </w:r>
          </w:p>
        </w:tc>
      </w:tr>
      <w:tr w:rsidR="0063351C" w:rsidRPr="00F77D7A" w14:paraId="0D5D3F34" w14:textId="77777777" w:rsidTr="00FD2B26">
        <w:trPr>
          <w:trHeight w:val="460"/>
        </w:trPr>
        <w:tc>
          <w:tcPr>
            <w:tcW w:w="729" w:type="dxa"/>
            <w:shd w:val="clear" w:color="auto" w:fill="auto"/>
          </w:tcPr>
          <w:p w14:paraId="7408CC0E"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2.</w:t>
            </w:r>
          </w:p>
        </w:tc>
        <w:tc>
          <w:tcPr>
            <w:tcW w:w="3785" w:type="dxa"/>
            <w:shd w:val="clear" w:color="auto" w:fill="auto"/>
          </w:tcPr>
          <w:p w14:paraId="10891D50" w14:textId="77777777" w:rsidR="0063351C" w:rsidRPr="00F77D7A" w:rsidRDefault="0063351C" w:rsidP="00FD2B26">
            <w:pPr>
              <w:spacing w:before="100" w:beforeAutospacing="1" w:after="100" w:afterAutospacing="1" w:line="214" w:lineRule="atLeast"/>
              <w:rPr>
                <w:rFonts w:eastAsia="Calibri"/>
                <w:noProof w:val="0"/>
                <w:lang w:eastAsia="lt-LT"/>
              </w:rPr>
            </w:pPr>
            <w:r w:rsidRPr="00F77D7A">
              <w:rPr>
                <w:rFonts w:eastAsia="Calibri"/>
                <w:noProof w:val="0"/>
                <w:sz w:val="22"/>
                <w:szCs w:val="22"/>
                <w:lang w:eastAsia="lt-LT"/>
              </w:rPr>
              <w:t>„Pragulų profilaktikos programa“</w:t>
            </w:r>
          </w:p>
        </w:tc>
        <w:tc>
          <w:tcPr>
            <w:tcW w:w="1203" w:type="dxa"/>
            <w:shd w:val="clear" w:color="auto" w:fill="auto"/>
          </w:tcPr>
          <w:p w14:paraId="77365303" w14:textId="77777777" w:rsidR="0063351C" w:rsidRPr="00F77D7A" w:rsidRDefault="0063351C" w:rsidP="00FD2B26">
            <w:pPr>
              <w:spacing w:before="100" w:beforeAutospacing="1" w:after="100" w:afterAutospacing="1" w:line="214" w:lineRule="atLeast"/>
              <w:jc w:val="center"/>
              <w:rPr>
                <w:rFonts w:eastAsia="Calibri"/>
                <w:noProof w:val="0"/>
                <w:lang w:eastAsia="lt-LT"/>
              </w:rPr>
            </w:pPr>
            <w:r w:rsidRPr="00F77D7A">
              <w:rPr>
                <w:rFonts w:eastAsia="Calibri"/>
                <w:noProof w:val="0"/>
                <w:color w:val="000000"/>
                <w:sz w:val="22"/>
                <w:szCs w:val="22"/>
                <w:lang w:eastAsia="lt-LT"/>
              </w:rPr>
              <w:t>200</w:t>
            </w:r>
          </w:p>
        </w:tc>
        <w:tc>
          <w:tcPr>
            <w:tcW w:w="4010" w:type="dxa"/>
            <w:shd w:val="clear" w:color="auto" w:fill="auto"/>
          </w:tcPr>
          <w:p w14:paraId="7A1B88D5" w14:textId="77777777" w:rsidR="0063351C" w:rsidRPr="00F77D7A" w:rsidRDefault="0063351C" w:rsidP="00FD2B26">
            <w:pPr>
              <w:spacing w:before="100" w:beforeAutospacing="1" w:after="100" w:afterAutospacing="1" w:line="214" w:lineRule="atLeast"/>
              <w:jc w:val="both"/>
              <w:rPr>
                <w:rFonts w:eastAsia="Calibri"/>
                <w:noProof w:val="0"/>
                <w:lang w:eastAsia="lt-LT"/>
              </w:rPr>
            </w:pPr>
            <w:r w:rsidRPr="00F77D7A">
              <w:rPr>
                <w:rFonts w:eastAsia="Calibri"/>
                <w:noProof w:val="0"/>
                <w:sz w:val="22"/>
                <w:szCs w:val="22"/>
                <w:lang w:eastAsia="lt-LT"/>
              </w:rPr>
              <w:t>VšĮ Šalčininkų r. sav. ligoninė</w:t>
            </w:r>
          </w:p>
        </w:tc>
      </w:tr>
      <w:tr w:rsidR="0063351C" w:rsidRPr="00F77D7A" w14:paraId="046382C4" w14:textId="77777777" w:rsidTr="00FD2B26">
        <w:trPr>
          <w:trHeight w:val="475"/>
        </w:trPr>
        <w:tc>
          <w:tcPr>
            <w:tcW w:w="729" w:type="dxa"/>
            <w:tcBorders>
              <w:top w:val="single" w:sz="8" w:space="0" w:color="4BACC6"/>
              <w:left w:val="single" w:sz="8" w:space="0" w:color="4BACC6"/>
              <w:bottom w:val="single" w:sz="8" w:space="0" w:color="4BACC6"/>
            </w:tcBorders>
            <w:shd w:val="clear" w:color="auto" w:fill="auto"/>
          </w:tcPr>
          <w:p w14:paraId="4D4E700D"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3.</w:t>
            </w:r>
          </w:p>
        </w:tc>
        <w:tc>
          <w:tcPr>
            <w:tcW w:w="3785" w:type="dxa"/>
            <w:tcBorders>
              <w:top w:val="single" w:sz="8" w:space="0" w:color="4BACC6"/>
              <w:bottom w:val="single" w:sz="8" w:space="0" w:color="4BACC6"/>
            </w:tcBorders>
            <w:shd w:val="clear" w:color="auto" w:fill="auto"/>
          </w:tcPr>
          <w:p w14:paraId="552D8B79" w14:textId="77777777" w:rsidR="0063351C" w:rsidRPr="00F77D7A" w:rsidRDefault="0063351C" w:rsidP="00FD2B26">
            <w:pPr>
              <w:spacing w:before="100" w:beforeAutospacing="1" w:after="100" w:afterAutospacing="1" w:line="150" w:lineRule="atLeast"/>
              <w:rPr>
                <w:rFonts w:eastAsia="Calibri"/>
                <w:noProof w:val="0"/>
                <w:lang w:eastAsia="lt-LT"/>
              </w:rPr>
            </w:pPr>
            <w:r w:rsidRPr="00F77D7A">
              <w:rPr>
                <w:rFonts w:eastAsia="Calibri"/>
                <w:noProof w:val="0"/>
                <w:sz w:val="22"/>
                <w:szCs w:val="22"/>
                <w:lang w:eastAsia="lt-LT"/>
              </w:rPr>
              <w:t>„Regėjimo neįgaliųjų sveikatos ugdymas“</w:t>
            </w:r>
          </w:p>
        </w:tc>
        <w:tc>
          <w:tcPr>
            <w:tcW w:w="1203" w:type="dxa"/>
            <w:tcBorders>
              <w:top w:val="single" w:sz="8" w:space="0" w:color="4BACC6"/>
              <w:bottom w:val="single" w:sz="8" w:space="0" w:color="4BACC6"/>
            </w:tcBorders>
            <w:shd w:val="clear" w:color="auto" w:fill="auto"/>
          </w:tcPr>
          <w:p w14:paraId="4F4C783F" w14:textId="77777777" w:rsidR="0063351C" w:rsidRPr="00F77D7A" w:rsidRDefault="0063351C" w:rsidP="00FD2B26">
            <w:pPr>
              <w:spacing w:before="100" w:beforeAutospacing="1" w:after="100" w:afterAutospacing="1" w:line="150" w:lineRule="atLeast"/>
              <w:jc w:val="center"/>
              <w:rPr>
                <w:rFonts w:eastAsia="Calibri"/>
                <w:noProof w:val="0"/>
                <w:lang w:eastAsia="lt-LT"/>
              </w:rPr>
            </w:pPr>
            <w:r w:rsidRPr="00F77D7A">
              <w:rPr>
                <w:rFonts w:eastAsia="Calibri"/>
                <w:noProof w:val="0"/>
                <w:color w:val="000000"/>
                <w:sz w:val="22"/>
                <w:szCs w:val="22"/>
                <w:lang w:eastAsia="lt-LT"/>
              </w:rPr>
              <w:t>426</w:t>
            </w:r>
          </w:p>
        </w:tc>
        <w:tc>
          <w:tcPr>
            <w:tcW w:w="4010" w:type="dxa"/>
            <w:tcBorders>
              <w:top w:val="single" w:sz="8" w:space="0" w:color="4BACC6"/>
              <w:bottom w:val="single" w:sz="8" w:space="0" w:color="4BACC6"/>
              <w:right w:val="single" w:sz="8" w:space="0" w:color="4BACC6"/>
            </w:tcBorders>
            <w:shd w:val="clear" w:color="auto" w:fill="auto"/>
          </w:tcPr>
          <w:p w14:paraId="43ADFA2E" w14:textId="77777777" w:rsidR="0063351C" w:rsidRPr="00F77D7A" w:rsidRDefault="0063351C" w:rsidP="00FD2B26">
            <w:pPr>
              <w:spacing w:before="100" w:beforeAutospacing="1" w:after="100" w:afterAutospacing="1" w:line="150" w:lineRule="atLeast"/>
              <w:jc w:val="both"/>
              <w:rPr>
                <w:rFonts w:eastAsia="Calibri"/>
                <w:noProof w:val="0"/>
                <w:lang w:eastAsia="lt-LT"/>
              </w:rPr>
            </w:pPr>
            <w:r w:rsidRPr="00F77D7A">
              <w:rPr>
                <w:rFonts w:eastAsia="Calibri"/>
                <w:noProof w:val="0"/>
                <w:sz w:val="22"/>
                <w:szCs w:val="22"/>
                <w:lang w:eastAsia="lt-LT"/>
              </w:rPr>
              <w:t>VšĮ Vilniaus ir Alytaus regionų aklųjų centras</w:t>
            </w:r>
          </w:p>
        </w:tc>
      </w:tr>
      <w:tr w:rsidR="0063351C" w:rsidRPr="00F77D7A" w14:paraId="7D4CA6A4" w14:textId="77777777" w:rsidTr="00FD2B26">
        <w:trPr>
          <w:trHeight w:val="460"/>
        </w:trPr>
        <w:tc>
          <w:tcPr>
            <w:tcW w:w="729" w:type="dxa"/>
            <w:shd w:val="clear" w:color="auto" w:fill="auto"/>
          </w:tcPr>
          <w:p w14:paraId="789C5AB0"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4.</w:t>
            </w:r>
          </w:p>
        </w:tc>
        <w:tc>
          <w:tcPr>
            <w:tcW w:w="3785" w:type="dxa"/>
            <w:shd w:val="clear" w:color="auto" w:fill="auto"/>
          </w:tcPr>
          <w:p w14:paraId="215008B3"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„Ori senatvė – misija (ne) įmanoma“</w:t>
            </w:r>
          </w:p>
        </w:tc>
        <w:tc>
          <w:tcPr>
            <w:tcW w:w="1203" w:type="dxa"/>
            <w:shd w:val="clear" w:color="auto" w:fill="auto"/>
          </w:tcPr>
          <w:p w14:paraId="166A911F"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300</w:t>
            </w:r>
          </w:p>
        </w:tc>
        <w:tc>
          <w:tcPr>
            <w:tcW w:w="4010" w:type="dxa"/>
            <w:shd w:val="clear" w:color="auto" w:fill="auto"/>
          </w:tcPr>
          <w:p w14:paraId="114E20CA"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r. VRM pensininkų sąjunga</w:t>
            </w:r>
          </w:p>
        </w:tc>
      </w:tr>
      <w:tr w:rsidR="0063351C" w:rsidRPr="00F77D7A" w14:paraId="70DF8C14" w14:textId="77777777" w:rsidTr="00FD2B26">
        <w:trPr>
          <w:trHeight w:val="534"/>
        </w:trPr>
        <w:tc>
          <w:tcPr>
            <w:tcW w:w="729" w:type="dxa"/>
            <w:tcBorders>
              <w:top w:val="single" w:sz="8" w:space="0" w:color="4BACC6"/>
              <w:left w:val="single" w:sz="8" w:space="0" w:color="4BACC6"/>
              <w:bottom w:val="single" w:sz="8" w:space="0" w:color="4BACC6"/>
            </w:tcBorders>
            <w:shd w:val="clear" w:color="auto" w:fill="auto"/>
          </w:tcPr>
          <w:p w14:paraId="00A1E9CD"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5.</w:t>
            </w:r>
          </w:p>
        </w:tc>
        <w:tc>
          <w:tcPr>
            <w:tcW w:w="3785" w:type="dxa"/>
            <w:tcBorders>
              <w:top w:val="single" w:sz="8" w:space="0" w:color="4BACC6"/>
              <w:bottom w:val="single" w:sz="8" w:space="0" w:color="4BACC6"/>
            </w:tcBorders>
            <w:shd w:val="clear" w:color="auto" w:fill="auto"/>
          </w:tcPr>
          <w:p w14:paraId="5E9319A3"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„Teisėtas ir naudingas mūsų laisvalaikis 2016 m.“</w:t>
            </w:r>
          </w:p>
        </w:tc>
        <w:tc>
          <w:tcPr>
            <w:tcW w:w="1203" w:type="dxa"/>
            <w:tcBorders>
              <w:top w:val="single" w:sz="8" w:space="0" w:color="4BACC6"/>
              <w:bottom w:val="single" w:sz="8" w:space="0" w:color="4BACC6"/>
            </w:tcBorders>
            <w:shd w:val="clear" w:color="auto" w:fill="auto"/>
          </w:tcPr>
          <w:p w14:paraId="4C4B7CF3"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400</w:t>
            </w:r>
          </w:p>
        </w:tc>
        <w:tc>
          <w:tcPr>
            <w:tcW w:w="4010" w:type="dxa"/>
            <w:tcBorders>
              <w:top w:val="single" w:sz="8" w:space="0" w:color="4BACC6"/>
              <w:bottom w:val="single" w:sz="8" w:space="0" w:color="4BACC6"/>
              <w:right w:val="single" w:sz="8" w:space="0" w:color="4BACC6"/>
            </w:tcBorders>
            <w:shd w:val="clear" w:color="auto" w:fill="auto"/>
          </w:tcPr>
          <w:p w14:paraId="07054974"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color w:val="000000"/>
                <w:sz w:val="22"/>
                <w:szCs w:val="22"/>
                <w:lang w:eastAsia="lt-LT"/>
              </w:rPr>
              <w:t>Vilniaus apskr. VPK Šalčininkų r. PK</w:t>
            </w:r>
          </w:p>
        </w:tc>
      </w:tr>
      <w:tr w:rsidR="0063351C" w:rsidRPr="00F77D7A" w14:paraId="69D52D2B" w14:textId="77777777" w:rsidTr="00FD2B26">
        <w:trPr>
          <w:trHeight w:val="475"/>
        </w:trPr>
        <w:tc>
          <w:tcPr>
            <w:tcW w:w="729" w:type="dxa"/>
            <w:shd w:val="clear" w:color="auto" w:fill="auto"/>
          </w:tcPr>
          <w:p w14:paraId="4B0DCA29"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6.</w:t>
            </w:r>
          </w:p>
        </w:tc>
        <w:tc>
          <w:tcPr>
            <w:tcW w:w="3785" w:type="dxa"/>
            <w:shd w:val="clear" w:color="auto" w:fill="auto"/>
          </w:tcPr>
          <w:p w14:paraId="6B115A23"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„Įdomi veikla- sveiki vaikai 2016 m.“</w:t>
            </w:r>
          </w:p>
        </w:tc>
        <w:tc>
          <w:tcPr>
            <w:tcW w:w="1203" w:type="dxa"/>
            <w:shd w:val="clear" w:color="auto" w:fill="auto"/>
          </w:tcPr>
          <w:p w14:paraId="13BBE95A"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400</w:t>
            </w:r>
          </w:p>
        </w:tc>
        <w:tc>
          <w:tcPr>
            <w:tcW w:w="4010" w:type="dxa"/>
            <w:shd w:val="clear" w:color="auto" w:fill="auto"/>
          </w:tcPr>
          <w:p w14:paraId="2AF3E642"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J. Sniadeckio gimnazija</w:t>
            </w:r>
          </w:p>
        </w:tc>
      </w:tr>
      <w:tr w:rsidR="0063351C" w:rsidRPr="00F77D7A" w14:paraId="692DBCC2" w14:textId="77777777" w:rsidTr="00FD2B26">
        <w:trPr>
          <w:trHeight w:val="534"/>
        </w:trPr>
        <w:tc>
          <w:tcPr>
            <w:tcW w:w="729" w:type="dxa"/>
            <w:tcBorders>
              <w:top w:val="single" w:sz="8" w:space="0" w:color="4BACC6"/>
              <w:left w:val="single" w:sz="8" w:space="0" w:color="4BACC6"/>
              <w:bottom w:val="single" w:sz="8" w:space="0" w:color="4BACC6"/>
            </w:tcBorders>
            <w:shd w:val="clear" w:color="auto" w:fill="auto"/>
          </w:tcPr>
          <w:p w14:paraId="3232B77E"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7.</w:t>
            </w:r>
          </w:p>
        </w:tc>
        <w:tc>
          <w:tcPr>
            <w:tcW w:w="3785" w:type="dxa"/>
            <w:tcBorders>
              <w:top w:val="single" w:sz="8" w:space="0" w:color="4BACC6"/>
              <w:bottom w:val="single" w:sz="8" w:space="0" w:color="4BACC6"/>
            </w:tcBorders>
            <w:shd w:val="clear" w:color="auto" w:fill="auto"/>
          </w:tcPr>
          <w:p w14:paraId="5EB633B0"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„Traumų ir nelaimingų atsitikimų prevencija“</w:t>
            </w:r>
          </w:p>
        </w:tc>
        <w:tc>
          <w:tcPr>
            <w:tcW w:w="1203" w:type="dxa"/>
            <w:tcBorders>
              <w:top w:val="single" w:sz="8" w:space="0" w:color="4BACC6"/>
              <w:bottom w:val="single" w:sz="8" w:space="0" w:color="4BACC6"/>
            </w:tcBorders>
            <w:shd w:val="clear" w:color="auto" w:fill="auto"/>
          </w:tcPr>
          <w:p w14:paraId="0EE9DBC1"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250</w:t>
            </w:r>
          </w:p>
        </w:tc>
        <w:tc>
          <w:tcPr>
            <w:tcW w:w="4010" w:type="dxa"/>
            <w:tcBorders>
              <w:top w:val="single" w:sz="8" w:space="0" w:color="4BACC6"/>
              <w:bottom w:val="single" w:sz="8" w:space="0" w:color="4BACC6"/>
              <w:right w:val="single" w:sz="8" w:space="0" w:color="4BACC6"/>
            </w:tcBorders>
            <w:shd w:val="clear" w:color="auto" w:fill="auto"/>
          </w:tcPr>
          <w:p w14:paraId="3CA03568"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lopšelis-darželis „Pasaka“</w:t>
            </w:r>
          </w:p>
        </w:tc>
      </w:tr>
      <w:tr w:rsidR="0063351C" w:rsidRPr="00F77D7A" w14:paraId="0625930D" w14:textId="77777777" w:rsidTr="00FD2B26">
        <w:trPr>
          <w:trHeight w:val="534"/>
        </w:trPr>
        <w:tc>
          <w:tcPr>
            <w:tcW w:w="729" w:type="dxa"/>
            <w:shd w:val="clear" w:color="auto" w:fill="auto"/>
          </w:tcPr>
          <w:p w14:paraId="1AAF407C"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8.</w:t>
            </w:r>
          </w:p>
        </w:tc>
        <w:tc>
          <w:tcPr>
            <w:tcW w:w="3785" w:type="dxa"/>
            <w:shd w:val="clear" w:color="auto" w:fill="auto"/>
          </w:tcPr>
          <w:p w14:paraId="50499F00"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„Sveika gyvensena- kasdien“</w:t>
            </w:r>
          </w:p>
        </w:tc>
        <w:tc>
          <w:tcPr>
            <w:tcW w:w="1203" w:type="dxa"/>
            <w:shd w:val="clear" w:color="auto" w:fill="auto"/>
          </w:tcPr>
          <w:p w14:paraId="3365A78E"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200</w:t>
            </w:r>
          </w:p>
        </w:tc>
        <w:tc>
          <w:tcPr>
            <w:tcW w:w="4010" w:type="dxa"/>
            <w:shd w:val="clear" w:color="auto" w:fill="auto"/>
          </w:tcPr>
          <w:p w14:paraId="5DD9C348"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r. B. Vokės Elizos Ožeškovos gimnazija</w:t>
            </w:r>
          </w:p>
        </w:tc>
      </w:tr>
      <w:tr w:rsidR="0063351C" w:rsidRPr="00F77D7A" w14:paraId="34EDFC0C" w14:textId="77777777" w:rsidTr="00FD2B26">
        <w:trPr>
          <w:trHeight w:val="534"/>
        </w:trPr>
        <w:tc>
          <w:tcPr>
            <w:tcW w:w="729" w:type="dxa"/>
            <w:tcBorders>
              <w:top w:val="single" w:sz="8" w:space="0" w:color="4BACC6"/>
              <w:left w:val="single" w:sz="8" w:space="0" w:color="4BACC6"/>
              <w:bottom w:val="single" w:sz="8" w:space="0" w:color="4BACC6"/>
            </w:tcBorders>
            <w:shd w:val="clear" w:color="auto" w:fill="auto"/>
          </w:tcPr>
          <w:p w14:paraId="6A8710CB"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9.</w:t>
            </w:r>
          </w:p>
        </w:tc>
        <w:tc>
          <w:tcPr>
            <w:tcW w:w="3785" w:type="dxa"/>
            <w:tcBorders>
              <w:top w:val="single" w:sz="8" w:space="0" w:color="4BACC6"/>
              <w:bottom w:val="single" w:sz="8" w:space="0" w:color="4BACC6"/>
            </w:tcBorders>
            <w:shd w:val="clear" w:color="auto" w:fill="auto"/>
          </w:tcPr>
          <w:p w14:paraId="5A9C28FE"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„Sveika aplinka- sveikas gyvenimo būdas“</w:t>
            </w:r>
          </w:p>
        </w:tc>
        <w:tc>
          <w:tcPr>
            <w:tcW w:w="1203" w:type="dxa"/>
            <w:tcBorders>
              <w:top w:val="single" w:sz="8" w:space="0" w:color="4BACC6"/>
              <w:bottom w:val="single" w:sz="8" w:space="0" w:color="4BACC6"/>
            </w:tcBorders>
            <w:shd w:val="clear" w:color="auto" w:fill="auto"/>
          </w:tcPr>
          <w:p w14:paraId="33DD6BAB"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100</w:t>
            </w:r>
          </w:p>
        </w:tc>
        <w:tc>
          <w:tcPr>
            <w:tcW w:w="4010" w:type="dxa"/>
            <w:tcBorders>
              <w:top w:val="single" w:sz="8" w:space="0" w:color="4BACC6"/>
              <w:bottom w:val="single" w:sz="8" w:space="0" w:color="4BACC6"/>
              <w:right w:val="single" w:sz="8" w:space="0" w:color="4BACC6"/>
            </w:tcBorders>
            <w:shd w:val="clear" w:color="auto" w:fill="auto"/>
          </w:tcPr>
          <w:p w14:paraId="50785F54"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r. Jašiūnų lopšelis-darželis „Žilvitis“</w:t>
            </w:r>
          </w:p>
        </w:tc>
      </w:tr>
      <w:tr w:rsidR="0063351C" w:rsidRPr="00F77D7A" w14:paraId="6D8D6565" w14:textId="77777777" w:rsidTr="00FD2B26">
        <w:trPr>
          <w:trHeight w:val="549"/>
        </w:trPr>
        <w:tc>
          <w:tcPr>
            <w:tcW w:w="729" w:type="dxa"/>
            <w:shd w:val="clear" w:color="auto" w:fill="auto"/>
          </w:tcPr>
          <w:p w14:paraId="28EB2CBB"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10.</w:t>
            </w:r>
          </w:p>
        </w:tc>
        <w:tc>
          <w:tcPr>
            <w:tcW w:w="3785" w:type="dxa"/>
            <w:shd w:val="clear" w:color="auto" w:fill="auto"/>
          </w:tcPr>
          <w:p w14:paraId="611FC9A3"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„Sveikata mūsų rankose“</w:t>
            </w:r>
          </w:p>
        </w:tc>
        <w:tc>
          <w:tcPr>
            <w:tcW w:w="1203" w:type="dxa"/>
            <w:shd w:val="clear" w:color="auto" w:fill="auto"/>
          </w:tcPr>
          <w:p w14:paraId="1B876BE7"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200</w:t>
            </w:r>
          </w:p>
        </w:tc>
        <w:tc>
          <w:tcPr>
            <w:tcW w:w="4010" w:type="dxa"/>
            <w:shd w:val="clear" w:color="auto" w:fill="auto"/>
          </w:tcPr>
          <w:p w14:paraId="35432FCC"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r. Dieveniškių Adomo Mickevičiaus gimnazija</w:t>
            </w:r>
          </w:p>
        </w:tc>
      </w:tr>
      <w:tr w:rsidR="0063351C" w:rsidRPr="00F77D7A" w14:paraId="41D42113" w14:textId="77777777" w:rsidTr="00FD2B26">
        <w:trPr>
          <w:trHeight w:val="460"/>
        </w:trPr>
        <w:tc>
          <w:tcPr>
            <w:tcW w:w="729" w:type="dxa"/>
            <w:tcBorders>
              <w:top w:val="single" w:sz="8" w:space="0" w:color="4BACC6"/>
              <w:left w:val="single" w:sz="8" w:space="0" w:color="4BACC6"/>
              <w:bottom w:val="single" w:sz="8" w:space="0" w:color="4BACC6"/>
            </w:tcBorders>
            <w:shd w:val="clear" w:color="auto" w:fill="auto"/>
          </w:tcPr>
          <w:p w14:paraId="6477CE0C"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11.</w:t>
            </w:r>
          </w:p>
        </w:tc>
        <w:tc>
          <w:tcPr>
            <w:tcW w:w="3785" w:type="dxa"/>
            <w:tcBorders>
              <w:top w:val="single" w:sz="8" w:space="0" w:color="4BACC6"/>
              <w:bottom w:val="single" w:sz="8" w:space="0" w:color="4BACC6"/>
            </w:tcBorders>
            <w:shd w:val="clear" w:color="auto" w:fill="auto"/>
          </w:tcPr>
          <w:p w14:paraId="63289406"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„Sveikas vaikas- sveika visuomenė“</w:t>
            </w:r>
          </w:p>
        </w:tc>
        <w:tc>
          <w:tcPr>
            <w:tcW w:w="1203" w:type="dxa"/>
            <w:tcBorders>
              <w:top w:val="single" w:sz="8" w:space="0" w:color="4BACC6"/>
              <w:bottom w:val="single" w:sz="8" w:space="0" w:color="4BACC6"/>
            </w:tcBorders>
            <w:shd w:val="clear" w:color="auto" w:fill="auto"/>
          </w:tcPr>
          <w:p w14:paraId="26C39913"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750</w:t>
            </w:r>
          </w:p>
        </w:tc>
        <w:tc>
          <w:tcPr>
            <w:tcW w:w="4010" w:type="dxa"/>
            <w:tcBorders>
              <w:top w:val="single" w:sz="8" w:space="0" w:color="4BACC6"/>
              <w:bottom w:val="single" w:sz="8" w:space="0" w:color="4BACC6"/>
              <w:right w:val="single" w:sz="8" w:space="0" w:color="4BACC6"/>
            </w:tcBorders>
            <w:shd w:val="clear" w:color="auto" w:fill="auto"/>
          </w:tcPr>
          <w:p w14:paraId="38D44126"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r. savivaldybės vaikų globos namai</w:t>
            </w:r>
          </w:p>
        </w:tc>
      </w:tr>
      <w:tr w:rsidR="0063351C" w:rsidRPr="00F77D7A" w14:paraId="14DED482" w14:textId="77777777" w:rsidTr="00FD2B26">
        <w:trPr>
          <w:trHeight w:val="802"/>
        </w:trPr>
        <w:tc>
          <w:tcPr>
            <w:tcW w:w="729" w:type="dxa"/>
            <w:shd w:val="clear" w:color="auto" w:fill="auto"/>
          </w:tcPr>
          <w:p w14:paraId="0205C0AE"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12.</w:t>
            </w:r>
          </w:p>
        </w:tc>
        <w:tc>
          <w:tcPr>
            <w:tcW w:w="3785" w:type="dxa"/>
            <w:shd w:val="clear" w:color="auto" w:fill="auto"/>
          </w:tcPr>
          <w:p w14:paraId="31BD8078"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„Sergančiųjų cukriniu diabetu savikontrolės priemonių mokymo profilaktikos programa“</w:t>
            </w:r>
          </w:p>
        </w:tc>
        <w:tc>
          <w:tcPr>
            <w:tcW w:w="1203" w:type="dxa"/>
            <w:shd w:val="clear" w:color="auto" w:fill="auto"/>
          </w:tcPr>
          <w:p w14:paraId="4DF64A58"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200</w:t>
            </w:r>
          </w:p>
        </w:tc>
        <w:tc>
          <w:tcPr>
            <w:tcW w:w="4010" w:type="dxa"/>
            <w:shd w:val="clear" w:color="auto" w:fill="auto"/>
          </w:tcPr>
          <w:p w14:paraId="7C8EFF23"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VšĮ Šalčininkų pirminės sveikatos priežiūros centras</w:t>
            </w:r>
          </w:p>
        </w:tc>
      </w:tr>
      <w:tr w:rsidR="0063351C" w:rsidRPr="00F77D7A" w14:paraId="76D4E74F" w14:textId="77777777" w:rsidTr="00FD2B26">
        <w:trPr>
          <w:trHeight w:val="534"/>
        </w:trPr>
        <w:tc>
          <w:tcPr>
            <w:tcW w:w="729" w:type="dxa"/>
            <w:tcBorders>
              <w:top w:val="single" w:sz="8" w:space="0" w:color="4BACC6"/>
              <w:left w:val="single" w:sz="8" w:space="0" w:color="4BACC6"/>
              <w:bottom w:val="single" w:sz="8" w:space="0" w:color="4BACC6"/>
            </w:tcBorders>
            <w:shd w:val="clear" w:color="auto" w:fill="auto"/>
          </w:tcPr>
          <w:p w14:paraId="438B3D31"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13.</w:t>
            </w:r>
          </w:p>
        </w:tc>
        <w:tc>
          <w:tcPr>
            <w:tcW w:w="3785" w:type="dxa"/>
            <w:tcBorders>
              <w:top w:val="single" w:sz="8" w:space="0" w:color="4BACC6"/>
              <w:bottom w:val="single" w:sz="8" w:space="0" w:color="4BACC6"/>
            </w:tcBorders>
            <w:shd w:val="clear" w:color="auto" w:fill="auto"/>
          </w:tcPr>
          <w:p w14:paraId="4FB762F5"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„Tuberkuliozės infekuotumo ir sergamumo profilaktikos programa“</w:t>
            </w:r>
          </w:p>
        </w:tc>
        <w:tc>
          <w:tcPr>
            <w:tcW w:w="1203" w:type="dxa"/>
            <w:tcBorders>
              <w:top w:val="single" w:sz="8" w:space="0" w:color="4BACC6"/>
              <w:bottom w:val="single" w:sz="8" w:space="0" w:color="4BACC6"/>
            </w:tcBorders>
            <w:shd w:val="clear" w:color="auto" w:fill="auto"/>
          </w:tcPr>
          <w:p w14:paraId="495C28E5"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200</w:t>
            </w:r>
          </w:p>
        </w:tc>
        <w:tc>
          <w:tcPr>
            <w:tcW w:w="4010" w:type="dxa"/>
            <w:tcBorders>
              <w:top w:val="single" w:sz="8" w:space="0" w:color="4BACC6"/>
              <w:bottom w:val="single" w:sz="8" w:space="0" w:color="4BACC6"/>
              <w:right w:val="single" w:sz="8" w:space="0" w:color="4BACC6"/>
            </w:tcBorders>
            <w:shd w:val="clear" w:color="auto" w:fill="auto"/>
          </w:tcPr>
          <w:p w14:paraId="6F99B580"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VšĮ Šalčininkų pirminės sveikatos priežiūros centras</w:t>
            </w:r>
          </w:p>
        </w:tc>
      </w:tr>
      <w:tr w:rsidR="0063351C" w:rsidRPr="00F77D7A" w14:paraId="3E13B071" w14:textId="77777777" w:rsidTr="00FD2B26">
        <w:trPr>
          <w:trHeight w:val="549"/>
        </w:trPr>
        <w:tc>
          <w:tcPr>
            <w:tcW w:w="729" w:type="dxa"/>
            <w:shd w:val="clear" w:color="auto" w:fill="auto"/>
          </w:tcPr>
          <w:p w14:paraId="60BAAC9F"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lastRenderedPageBreak/>
              <w:t>14.</w:t>
            </w:r>
          </w:p>
        </w:tc>
        <w:tc>
          <w:tcPr>
            <w:tcW w:w="3785" w:type="dxa"/>
            <w:shd w:val="clear" w:color="auto" w:fill="auto"/>
          </w:tcPr>
          <w:p w14:paraId="747D3164"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„Tuberkuliozės kontrolė ir profilaktika“</w:t>
            </w:r>
          </w:p>
        </w:tc>
        <w:tc>
          <w:tcPr>
            <w:tcW w:w="1203" w:type="dxa"/>
            <w:shd w:val="clear" w:color="auto" w:fill="auto"/>
          </w:tcPr>
          <w:p w14:paraId="01DCBD2C"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200</w:t>
            </w:r>
          </w:p>
        </w:tc>
        <w:tc>
          <w:tcPr>
            <w:tcW w:w="4010" w:type="dxa"/>
            <w:shd w:val="clear" w:color="auto" w:fill="auto"/>
          </w:tcPr>
          <w:p w14:paraId="0C51ED92"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VšĮ Eišiškių asmens sveikatos priežiūros centras</w:t>
            </w:r>
          </w:p>
        </w:tc>
      </w:tr>
      <w:tr w:rsidR="0063351C" w:rsidRPr="00F77D7A" w14:paraId="65240695" w14:textId="77777777" w:rsidTr="00FD2B26">
        <w:trPr>
          <w:trHeight w:val="534"/>
        </w:trPr>
        <w:tc>
          <w:tcPr>
            <w:tcW w:w="729" w:type="dxa"/>
            <w:tcBorders>
              <w:top w:val="single" w:sz="8" w:space="0" w:color="4BACC6"/>
              <w:left w:val="single" w:sz="8" w:space="0" w:color="4BACC6"/>
              <w:bottom w:val="single" w:sz="8" w:space="0" w:color="4BACC6"/>
            </w:tcBorders>
            <w:shd w:val="clear" w:color="auto" w:fill="auto"/>
          </w:tcPr>
          <w:p w14:paraId="1464A494"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15.</w:t>
            </w:r>
          </w:p>
        </w:tc>
        <w:tc>
          <w:tcPr>
            <w:tcW w:w="3785" w:type="dxa"/>
            <w:tcBorders>
              <w:top w:val="single" w:sz="8" w:space="0" w:color="4BACC6"/>
              <w:bottom w:val="single" w:sz="8" w:space="0" w:color="4BACC6"/>
            </w:tcBorders>
            <w:shd w:val="clear" w:color="auto" w:fill="auto"/>
          </w:tcPr>
          <w:p w14:paraId="740A7B88"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„Cukrinio diabeto kontrolė“</w:t>
            </w:r>
          </w:p>
        </w:tc>
        <w:tc>
          <w:tcPr>
            <w:tcW w:w="1203" w:type="dxa"/>
            <w:tcBorders>
              <w:top w:val="single" w:sz="8" w:space="0" w:color="4BACC6"/>
              <w:bottom w:val="single" w:sz="8" w:space="0" w:color="4BACC6"/>
            </w:tcBorders>
            <w:shd w:val="clear" w:color="auto" w:fill="auto"/>
          </w:tcPr>
          <w:p w14:paraId="51321255"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200</w:t>
            </w:r>
          </w:p>
        </w:tc>
        <w:tc>
          <w:tcPr>
            <w:tcW w:w="4010" w:type="dxa"/>
            <w:tcBorders>
              <w:top w:val="single" w:sz="8" w:space="0" w:color="4BACC6"/>
              <w:bottom w:val="single" w:sz="8" w:space="0" w:color="4BACC6"/>
              <w:right w:val="single" w:sz="8" w:space="0" w:color="4BACC6"/>
            </w:tcBorders>
            <w:shd w:val="clear" w:color="auto" w:fill="auto"/>
          </w:tcPr>
          <w:p w14:paraId="08F61F86"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VšĮ Eišiškių asmens sveikatos priežiūros centras</w:t>
            </w:r>
          </w:p>
        </w:tc>
      </w:tr>
      <w:tr w:rsidR="0063351C" w:rsidRPr="00F77D7A" w14:paraId="74BDB7BD" w14:textId="77777777" w:rsidTr="00FD2B26">
        <w:trPr>
          <w:trHeight w:val="534"/>
        </w:trPr>
        <w:tc>
          <w:tcPr>
            <w:tcW w:w="729" w:type="dxa"/>
            <w:shd w:val="clear" w:color="auto" w:fill="auto"/>
          </w:tcPr>
          <w:p w14:paraId="321D7718"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16.</w:t>
            </w:r>
          </w:p>
        </w:tc>
        <w:tc>
          <w:tcPr>
            <w:tcW w:w="3785" w:type="dxa"/>
            <w:shd w:val="clear" w:color="auto" w:fill="auto"/>
          </w:tcPr>
          <w:p w14:paraId="2F6E9BF3"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„Judrieji žaidimai- vaikų aktyvumo skatinimas“</w:t>
            </w:r>
          </w:p>
        </w:tc>
        <w:tc>
          <w:tcPr>
            <w:tcW w:w="1203" w:type="dxa"/>
            <w:shd w:val="clear" w:color="auto" w:fill="auto"/>
          </w:tcPr>
          <w:p w14:paraId="41619703"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230</w:t>
            </w:r>
          </w:p>
        </w:tc>
        <w:tc>
          <w:tcPr>
            <w:tcW w:w="4010" w:type="dxa"/>
            <w:shd w:val="clear" w:color="auto" w:fill="auto"/>
          </w:tcPr>
          <w:p w14:paraId="57EB30D8"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Lietuvos tūkstantmečio gimnazija</w:t>
            </w:r>
          </w:p>
        </w:tc>
      </w:tr>
      <w:tr w:rsidR="0063351C" w:rsidRPr="00F77D7A" w14:paraId="6F86A0DE" w14:textId="77777777" w:rsidTr="00FD2B26">
        <w:trPr>
          <w:trHeight w:val="475"/>
        </w:trPr>
        <w:tc>
          <w:tcPr>
            <w:tcW w:w="729" w:type="dxa"/>
            <w:tcBorders>
              <w:top w:val="single" w:sz="8" w:space="0" w:color="4BACC6"/>
              <w:left w:val="single" w:sz="8" w:space="0" w:color="4BACC6"/>
              <w:bottom w:val="single" w:sz="8" w:space="0" w:color="4BACC6"/>
            </w:tcBorders>
            <w:shd w:val="clear" w:color="auto" w:fill="auto"/>
          </w:tcPr>
          <w:p w14:paraId="2D3ED5BB"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17.</w:t>
            </w:r>
          </w:p>
        </w:tc>
        <w:tc>
          <w:tcPr>
            <w:tcW w:w="3785" w:type="dxa"/>
            <w:tcBorders>
              <w:top w:val="single" w:sz="8" w:space="0" w:color="4BACC6"/>
              <w:bottom w:val="single" w:sz="8" w:space="0" w:color="4BACC6"/>
            </w:tcBorders>
            <w:shd w:val="clear" w:color="auto" w:fill="auto"/>
          </w:tcPr>
          <w:p w14:paraId="5E9A3B60"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„Sveikai gyventi yra smagu“</w:t>
            </w:r>
          </w:p>
        </w:tc>
        <w:tc>
          <w:tcPr>
            <w:tcW w:w="1203" w:type="dxa"/>
            <w:tcBorders>
              <w:top w:val="single" w:sz="8" w:space="0" w:color="4BACC6"/>
              <w:bottom w:val="single" w:sz="8" w:space="0" w:color="4BACC6"/>
            </w:tcBorders>
            <w:shd w:val="clear" w:color="auto" w:fill="auto"/>
          </w:tcPr>
          <w:p w14:paraId="5DE4C6E9"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200</w:t>
            </w:r>
          </w:p>
        </w:tc>
        <w:tc>
          <w:tcPr>
            <w:tcW w:w="4010" w:type="dxa"/>
            <w:tcBorders>
              <w:top w:val="single" w:sz="8" w:space="0" w:color="4BACC6"/>
              <w:bottom w:val="single" w:sz="8" w:space="0" w:color="4BACC6"/>
              <w:right w:val="single" w:sz="8" w:space="0" w:color="4BACC6"/>
            </w:tcBorders>
            <w:shd w:val="clear" w:color="auto" w:fill="auto"/>
          </w:tcPr>
          <w:p w14:paraId="2CAFCE35"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r. Dieveniškių „Ryto“  gimnazija</w:t>
            </w:r>
          </w:p>
        </w:tc>
      </w:tr>
      <w:tr w:rsidR="0063351C" w:rsidRPr="00F77D7A" w14:paraId="3BB63FB5" w14:textId="77777777" w:rsidTr="00FD2B26">
        <w:trPr>
          <w:trHeight w:val="142"/>
        </w:trPr>
        <w:tc>
          <w:tcPr>
            <w:tcW w:w="729" w:type="dxa"/>
            <w:shd w:val="clear" w:color="auto" w:fill="auto"/>
          </w:tcPr>
          <w:p w14:paraId="1AD647C8"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18.</w:t>
            </w:r>
          </w:p>
        </w:tc>
        <w:tc>
          <w:tcPr>
            <w:tcW w:w="3785" w:type="dxa"/>
            <w:shd w:val="clear" w:color="auto" w:fill="auto"/>
          </w:tcPr>
          <w:p w14:paraId="298C831F"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„Tinklinio populiarinimas – sveikos gyvensenos ugdymas“</w:t>
            </w:r>
          </w:p>
        </w:tc>
        <w:tc>
          <w:tcPr>
            <w:tcW w:w="1203" w:type="dxa"/>
            <w:shd w:val="clear" w:color="auto" w:fill="auto"/>
          </w:tcPr>
          <w:p w14:paraId="0E8F1056"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150</w:t>
            </w:r>
          </w:p>
        </w:tc>
        <w:tc>
          <w:tcPr>
            <w:tcW w:w="4010" w:type="dxa"/>
            <w:shd w:val="clear" w:color="auto" w:fill="auto"/>
          </w:tcPr>
          <w:p w14:paraId="21725F14"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Moterų tinklinio klubas „Fortūna“</w:t>
            </w:r>
          </w:p>
        </w:tc>
      </w:tr>
      <w:tr w:rsidR="0063351C" w:rsidRPr="00F77D7A" w14:paraId="56C80075" w14:textId="77777777" w:rsidTr="00FD2B26">
        <w:trPr>
          <w:trHeight w:val="142"/>
        </w:trPr>
        <w:tc>
          <w:tcPr>
            <w:tcW w:w="729" w:type="dxa"/>
            <w:tcBorders>
              <w:top w:val="single" w:sz="8" w:space="0" w:color="4BACC6"/>
              <w:left w:val="single" w:sz="8" w:space="0" w:color="4BACC6"/>
              <w:bottom w:val="single" w:sz="8" w:space="0" w:color="4BACC6"/>
            </w:tcBorders>
            <w:shd w:val="clear" w:color="auto" w:fill="auto"/>
          </w:tcPr>
          <w:p w14:paraId="59B6DA7E"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19.</w:t>
            </w:r>
          </w:p>
        </w:tc>
        <w:tc>
          <w:tcPr>
            <w:tcW w:w="3785" w:type="dxa"/>
            <w:tcBorders>
              <w:top w:val="single" w:sz="8" w:space="0" w:color="4BACC6"/>
              <w:bottom w:val="single" w:sz="8" w:space="0" w:color="4BACC6"/>
            </w:tcBorders>
            <w:shd w:val="clear" w:color="auto" w:fill="auto"/>
          </w:tcPr>
          <w:p w14:paraId="56E90883"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„Zavišonių lopšelio-darželio „Varpelis“ ugdytinių sveikatos išsaugojimas ir gerinimas, formuojant sveiko gyvenimo įgūdžius“</w:t>
            </w:r>
          </w:p>
        </w:tc>
        <w:tc>
          <w:tcPr>
            <w:tcW w:w="1203" w:type="dxa"/>
            <w:tcBorders>
              <w:top w:val="single" w:sz="8" w:space="0" w:color="4BACC6"/>
              <w:bottom w:val="single" w:sz="8" w:space="0" w:color="4BACC6"/>
            </w:tcBorders>
            <w:shd w:val="clear" w:color="auto" w:fill="auto"/>
          </w:tcPr>
          <w:p w14:paraId="44F86347"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100</w:t>
            </w:r>
          </w:p>
        </w:tc>
        <w:tc>
          <w:tcPr>
            <w:tcW w:w="4010" w:type="dxa"/>
            <w:tcBorders>
              <w:top w:val="single" w:sz="8" w:space="0" w:color="4BACC6"/>
              <w:bottom w:val="single" w:sz="8" w:space="0" w:color="4BACC6"/>
              <w:right w:val="single" w:sz="8" w:space="0" w:color="4BACC6"/>
            </w:tcBorders>
            <w:shd w:val="clear" w:color="auto" w:fill="auto"/>
          </w:tcPr>
          <w:p w14:paraId="080584E5"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r. Zavišonių lopšelis-darželis „Varpelis“</w:t>
            </w:r>
          </w:p>
        </w:tc>
      </w:tr>
      <w:tr w:rsidR="0063351C" w:rsidRPr="00F77D7A" w14:paraId="67DFED95" w14:textId="77777777" w:rsidTr="00FD2B26">
        <w:trPr>
          <w:trHeight w:val="142"/>
        </w:trPr>
        <w:tc>
          <w:tcPr>
            <w:tcW w:w="729" w:type="dxa"/>
            <w:shd w:val="clear" w:color="auto" w:fill="auto"/>
          </w:tcPr>
          <w:p w14:paraId="51C67C58"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20.</w:t>
            </w:r>
          </w:p>
        </w:tc>
        <w:tc>
          <w:tcPr>
            <w:tcW w:w="3785" w:type="dxa"/>
            <w:shd w:val="clear" w:color="auto" w:fill="auto"/>
          </w:tcPr>
          <w:p w14:paraId="469D0EC4"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„Žingsnis po žingsnio sveikatos link“</w:t>
            </w:r>
          </w:p>
        </w:tc>
        <w:tc>
          <w:tcPr>
            <w:tcW w:w="1203" w:type="dxa"/>
            <w:shd w:val="clear" w:color="auto" w:fill="auto"/>
          </w:tcPr>
          <w:p w14:paraId="124C4408"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150</w:t>
            </w:r>
          </w:p>
        </w:tc>
        <w:tc>
          <w:tcPr>
            <w:tcW w:w="4010" w:type="dxa"/>
            <w:shd w:val="clear" w:color="auto" w:fill="auto"/>
          </w:tcPr>
          <w:p w14:paraId="12DA9DAF"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Bendrija „Europos inovacijos“</w:t>
            </w:r>
          </w:p>
        </w:tc>
      </w:tr>
      <w:tr w:rsidR="0063351C" w:rsidRPr="00F77D7A" w14:paraId="1516C29D" w14:textId="77777777" w:rsidTr="00FD2B26">
        <w:trPr>
          <w:trHeight w:val="142"/>
        </w:trPr>
        <w:tc>
          <w:tcPr>
            <w:tcW w:w="729" w:type="dxa"/>
            <w:tcBorders>
              <w:top w:val="single" w:sz="8" w:space="0" w:color="4BACC6"/>
              <w:left w:val="single" w:sz="8" w:space="0" w:color="4BACC6"/>
              <w:bottom w:val="single" w:sz="8" w:space="0" w:color="4BACC6"/>
            </w:tcBorders>
            <w:shd w:val="clear" w:color="auto" w:fill="auto"/>
          </w:tcPr>
          <w:p w14:paraId="14AA5103" w14:textId="77777777" w:rsidR="0063351C" w:rsidRPr="00F77D7A" w:rsidRDefault="0063351C" w:rsidP="00FD2B26">
            <w:pPr>
              <w:spacing w:after="200"/>
              <w:jc w:val="both"/>
              <w:rPr>
                <w:rFonts w:eastAsia="Calibri"/>
                <w:b/>
                <w:bCs/>
                <w:noProof w:val="0"/>
              </w:rPr>
            </w:pPr>
            <w:r w:rsidRPr="00F77D7A">
              <w:rPr>
                <w:rFonts w:eastAsia="Calibri"/>
                <w:b/>
                <w:bCs/>
                <w:noProof w:val="0"/>
                <w:sz w:val="22"/>
                <w:szCs w:val="22"/>
              </w:rPr>
              <w:t>21.</w:t>
            </w:r>
          </w:p>
        </w:tc>
        <w:tc>
          <w:tcPr>
            <w:tcW w:w="3785" w:type="dxa"/>
            <w:tcBorders>
              <w:top w:val="single" w:sz="8" w:space="0" w:color="4BACC6"/>
              <w:bottom w:val="single" w:sz="8" w:space="0" w:color="4BACC6"/>
            </w:tcBorders>
            <w:shd w:val="clear" w:color="auto" w:fill="auto"/>
          </w:tcPr>
          <w:p w14:paraId="64F2986F" w14:textId="77777777" w:rsidR="0063351C" w:rsidRPr="00F77D7A" w:rsidRDefault="0063351C" w:rsidP="00FD2B26">
            <w:pPr>
              <w:spacing w:before="100" w:beforeAutospacing="1" w:after="100" w:afterAutospacing="1"/>
              <w:rPr>
                <w:rFonts w:eastAsia="Calibri"/>
                <w:noProof w:val="0"/>
                <w:lang w:eastAsia="lt-LT"/>
              </w:rPr>
            </w:pPr>
            <w:r w:rsidRPr="00F77D7A">
              <w:rPr>
                <w:rFonts w:eastAsia="Calibri"/>
                <w:noProof w:val="0"/>
                <w:sz w:val="22"/>
                <w:szCs w:val="22"/>
                <w:lang w:eastAsia="lt-LT"/>
              </w:rPr>
              <w:t>„Sveikata – brangiausias turtas“</w:t>
            </w:r>
          </w:p>
        </w:tc>
        <w:tc>
          <w:tcPr>
            <w:tcW w:w="1203" w:type="dxa"/>
            <w:tcBorders>
              <w:top w:val="single" w:sz="8" w:space="0" w:color="4BACC6"/>
              <w:bottom w:val="single" w:sz="8" w:space="0" w:color="4BACC6"/>
            </w:tcBorders>
            <w:shd w:val="clear" w:color="auto" w:fill="auto"/>
          </w:tcPr>
          <w:p w14:paraId="49CECAF1" w14:textId="77777777" w:rsidR="0063351C" w:rsidRPr="00F77D7A" w:rsidRDefault="0063351C" w:rsidP="00FD2B26">
            <w:pPr>
              <w:spacing w:before="100" w:beforeAutospacing="1" w:after="100" w:afterAutospacing="1"/>
              <w:jc w:val="center"/>
              <w:rPr>
                <w:rFonts w:eastAsia="Calibri"/>
                <w:noProof w:val="0"/>
                <w:lang w:eastAsia="lt-LT"/>
              </w:rPr>
            </w:pPr>
            <w:r w:rsidRPr="00F77D7A">
              <w:rPr>
                <w:rFonts w:eastAsia="Calibri"/>
                <w:noProof w:val="0"/>
                <w:color w:val="000000"/>
                <w:sz w:val="22"/>
                <w:szCs w:val="22"/>
                <w:lang w:eastAsia="lt-LT"/>
              </w:rPr>
              <w:t>150</w:t>
            </w:r>
          </w:p>
        </w:tc>
        <w:tc>
          <w:tcPr>
            <w:tcW w:w="4010" w:type="dxa"/>
            <w:tcBorders>
              <w:top w:val="single" w:sz="8" w:space="0" w:color="4BACC6"/>
              <w:bottom w:val="single" w:sz="8" w:space="0" w:color="4BACC6"/>
              <w:right w:val="single" w:sz="8" w:space="0" w:color="4BACC6"/>
            </w:tcBorders>
            <w:shd w:val="clear" w:color="auto" w:fill="auto"/>
          </w:tcPr>
          <w:p w14:paraId="1D4C599E" w14:textId="77777777" w:rsidR="0063351C" w:rsidRPr="00F77D7A" w:rsidRDefault="0063351C" w:rsidP="00FD2B26">
            <w:pPr>
              <w:spacing w:before="100" w:beforeAutospacing="1" w:after="100" w:afterAutospacing="1"/>
              <w:jc w:val="both"/>
              <w:rPr>
                <w:rFonts w:eastAsia="Calibri"/>
                <w:noProof w:val="0"/>
                <w:lang w:eastAsia="lt-LT"/>
              </w:rPr>
            </w:pPr>
            <w:r w:rsidRPr="00F77D7A">
              <w:rPr>
                <w:rFonts w:eastAsia="Calibri"/>
                <w:noProof w:val="0"/>
                <w:sz w:val="22"/>
                <w:szCs w:val="22"/>
                <w:lang w:eastAsia="lt-LT"/>
              </w:rPr>
              <w:t>Šalčininkų miesto draugija „Gera pradžia“</w:t>
            </w:r>
          </w:p>
        </w:tc>
      </w:tr>
    </w:tbl>
    <w:p w14:paraId="2534CE10" w14:textId="77777777" w:rsidR="0063351C" w:rsidRPr="00F77D7A" w:rsidRDefault="0063351C" w:rsidP="0063351C">
      <w:pPr>
        <w:contextualSpacing/>
        <w:jc w:val="both"/>
        <w:rPr>
          <w:rFonts w:eastAsia="Calibri"/>
          <w:b/>
          <w:noProof w:val="0"/>
        </w:rPr>
      </w:pPr>
      <w:r w:rsidRPr="00F77D7A">
        <w:rPr>
          <w:rFonts w:eastAsia="Calibri"/>
          <w:b/>
          <w:noProof w:val="0"/>
        </w:rPr>
        <w:t>Šalčininkų rajono maudyklų vandens kokybės stebėsenos vykdymas</w:t>
      </w:r>
    </w:p>
    <w:p w14:paraId="75D20B29" w14:textId="77777777" w:rsidR="0063351C" w:rsidRPr="00F77D7A" w:rsidRDefault="0063351C" w:rsidP="0063351C">
      <w:pPr>
        <w:ind w:firstLine="851"/>
        <w:contextualSpacing/>
        <w:jc w:val="both"/>
        <w:rPr>
          <w:rFonts w:eastAsia="Calibri"/>
          <w:noProof w:val="0"/>
        </w:rPr>
      </w:pPr>
      <w:r w:rsidRPr="00F77D7A">
        <w:rPr>
          <w:rFonts w:eastAsia="Calibri"/>
          <w:noProof w:val="0"/>
        </w:rPr>
        <w:t xml:space="preserve">Šalčininkų rajono savivaldybės teritorijoje maudymosi sezono metu (nuo birželio 1 d. iki rugsėjo 15 d.) yra stebimas  maudyklų ir vandens telkinių vanduo. </w:t>
      </w:r>
    </w:p>
    <w:p w14:paraId="16030B73" w14:textId="77777777" w:rsidR="0063351C" w:rsidRPr="00F77D7A" w:rsidRDefault="0063351C" w:rsidP="0063351C">
      <w:pPr>
        <w:ind w:firstLine="851"/>
        <w:jc w:val="both"/>
        <w:rPr>
          <w:rFonts w:eastAsia="Calibri"/>
          <w:noProof w:val="0"/>
        </w:rPr>
      </w:pPr>
      <w:r w:rsidRPr="00F77D7A">
        <w:rPr>
          <w:rFonts w:eastAsia="Calibri"/>
          <w:noProof w:val="0"/>
        </w:rPr>
        <w:t xml:space="preserve">Stebimos maudyklų ir telkinių vietos yra pamėgtos rajono gyventojų - Šalčininkų I tvenkinio paplūdimio maudyklos, Eišiškių miesto maudyklos, Šalčininkėlių, Poškonių, Gojaus, Panezdilių, Padvarionių, Butrimonių, Maciučių vandens telkinių vanduo. </w:t>
      </w:r>
    </w:p>
    <w:p w14:paraId="0DDAEF75" w14:textId="77777777" w:rsidR="0063351C" w:rsidRPr="00F77D7A" w:rsidRDefault="0063351C" w:rsidP="0063351C">
      <w:pPr>
        <w:ind w:firstLine="851"/>
        <w:jc w:val="both"/>
        <w:rPr>
          <w:rFonts w:eastAsia="Calibri"/>
          <w:noProof w:val="0"/>
        </w:rPr>
      </w:pPr>
      <w:r w:rsidRPr="00F77D7A">
        <w:rPr>
          <w:rFonts w:eastAsia="Calibri"/>
          <w:noProof w:val="0"/>
        </w:rPr>
        <w:t>Tyrimus atliko Nacionalinė visuomenės sveikatos priežiūros laboratorija, remiantis  tyrimų protokolais liepos mėn. Šalčininkų I tvenkinio paplūdimio maudyklos vandens mėginio rezultatai neatitiko leistinų Lietuvos Respublikos HN 92:2007 „Paplūdimiai ir jų maudyklų vandens kokybė“ higienos normos reikalavimų, todėl rajono gyventojams buvo draudžiama maudytis iki tyrimai atitiks leidžiamas ribines vertes.</w:t>
      </w:r>
    </w:p>
    <w:p w14:paraId="23210338" w14:textId="77777777" w:rsidR="0063351C" w:rsidRPr="00F77D7A" w:rsidRDefault="0063351C" w:rsidP="0063351C">
      <w:pPr>
        <w:ind w:firstLine="851"/>
        <w:jc w:val="both"/>
        <w:rPr>
          <w:rFonts w:eastAsia="Calibri"/>
          <w:noProof w:val="0"/>
        </w:rPr>
      </w:pPr>
      <w:r w:rsidRPr="00F77D7A">
        <w:rPr>
          <w:rFonts w:eastAsia="Calibri"/>
          <w:noProof w:val="0"/>
        </w:rPr>
        <w:t xml:space="preserve">Eišiškių miesto maudyklos vandens mikrobiologinių tyrimų rezultatai viso maudymosi sezono metu atitiko higienos normos reikalavimus, kurie keliami maudyklų vandens kokybei.  </w:t>
      </w:r>
    </w:p>
    <w:p w14:paraId="44853929" w14:textId="77777777" w:rsidR="0063351C" w:rsidRPr="00F77D7A" w:rsidRDefault="0063351C" w:rsidP="0063351C">
      <w:pPr>
        <w:ind w:firstLine="851"/>
        <w:jc w:val="both"/>
        <w:rPr>
          <w:rFonts w:eastAsia="Calibri"/>
          <w:noProof w:val="0"/>
        </w:rPr>
      </w:pPr>
      <w:r w:rsidRPr="00F77D7A">
        <w:rPr>
          <w:rFonts w:eastAsia="Calibri"/>
          <w:noProof w:val="0"/>
        </w:rPr>
        <w:t>Vykdant maudyklų vandens kokybės stebėseną panaudota 832,36 Eur. Tyrimai finansuojami iš Šalčininkų rajono savivaldybės visuomenės sveikatos rėmimo specialiosios programos lėšų.</w:t>
      </w:r>
    </w:p>
    <w:p w14:paraId="45EEAE1D" w14:textId="77777777" w:rsidR="0063351C" w:rsidRPr="00F77D7A" w:rsidRDefault="0063351C" w:rsidP="0063351C">
      <w:pPr>
        <w:jc w:val="both"/>
        <w:rPr>
          <w:rFonts w:eastAsia="Calibri"/>
          <w:b/>
          <w:noProof w:val="0"/>
        </w:rPr>
      </w:pPr>
      <w:r w:rsidRPr="00F77D7A">
        <w:rPr>
          <w:rFonts w:eastAsia="Calibri"/>
          <w:b/>
          <w:noProof w:val="0"/>
        </w:rPr>
        <w:t>Aplinkos triukšmo tyrimai Šalčininkų rajono savivaldybės teritorijoje</w:t>
      </w:r>
    </w:p>
    <w:p w14:paraId="709A6EAA" w14:textId="77777777" w:rsidR="0063351C" w:rsidRPr="00F77D7A" w:rsidRDefault="0063351C" w:rsidP="0063351C">
      <w:pPr>
        <w:ind w:firstLine="851"/>
        <w:jc w:val="both"/>
        <w:rPr>
          <w:rFonts w:eastAsia="Calibri"/>
          <w:noProof w:val="0"/>
        </w:rPr>
      </w:pPr>
      <w:r w:rsidRPr="00F77D7A">
        <w:rPr>
          <w:rFonts w:eastAsia="Calibri"/>
          <w:noProof w:val="0"/>
        </w:rPr>
        <w:t xml:space="preserve">2016 m. lapkričio 23-30 d. Šalčininkų rajono savivaldybės teritorijoje buvo atlikti aplinkos triukšmo, sklindančio nuo miesto gatvėmis bei rajono keliais judančio transporto priemonių, matavimai, kuriuos atliko VGTU Termoizoliacijos mokslo instituto Akustikos laboratorijos specialistai. </w:t>
      </w:r>
    </w:p>
    <w:p w14:paraId="6F9471AE" w14:textId="77777777" w:rsidR="0063351C" w:rsidRPr="00F77D7A" w:rsidRDefault="0063351C" w:rsidP="0063351C">
      <w:pPr>
        <w:ind w:firstLine="851"/>
        <w:jc w:val="both"/>
        <w:rPr>
          <w:rFonts w:eastAsia="Calibri"/>
          <w:noProof w:val="0"/>
        </w:rPr>
      </w:pPr>
      <w:r w:rsidRPr="00F77D7A">
        <w:rPr>
          <w:rFonts w:eastAsia="Calibri"/>
          <w:noProof w:val="0"/>
        </w:rPr>
        <w:t xml:space="preserve">Tyrimo objektas </w:t>
      </w:r>
      <w:r w:rsidRPr="00F77D7A">
        <w:rPr>
          <w:rFonts w:ascii="Calibri" w:eastAsia="Calibri" w:hAnsi="Calibri"/>
          <w:noProof w:val="0"/>
          <w:sz w:val="22"/>
          <w:szCs w:val="22"/>
        </w:rPr>
        <w:t xml:space="preserve"> </w:t>
      </w:r>
      <w:r w:rsidRPr="00F77D7A">
        <w:rPr>
          <w:rFonts w:eastAsia="Calibri"/>
          <w:noProof w:val="0"/>
        </w:rPr>
        <w:t xml:space="preserve">2013 m. vasario 27 d.  Šalčininkų rajono savivaldybės tarybos sprendimu Nr. T-669 patvirtintos tyliosios viešosios miesto ir gamtos zonos. </w:t>
      </w:r>
    </w:p>
    <w:p w14:paraId="2CDA1F37" w14:textId="77777777" w:rsidR="0063351C" w:rsidRPr="00F77D7A" w:rsidRDefault="0063351C" w:rsidP="0063351C">
      <w:pPr>
        <w:ind w:firstLine="851"/>
        <w:jc w:val="both"/>
        <w:rPr>
          <w:rFonts w:eastAsia="Calibri"/>
          <w:noProof w:val="0"/>
        </w:rPr>
      </w:pPr>
      <w:r w:rsidRPr="00F77D7A">
        <w:rPr>
          <w:rFonts w:eastAsia="Calibri"/>
          <w:noProof w:val="0"/>
        </w:rPr>
        <w:t>Tikrinamaisiais aplinkos triukšmo matavimais ir jų rezultatų analizės pagrindu nustatyta, kad visų Šalčininkų rajono savivaldybės matavimo objektų išorės aplinką veikiantis triukšmas neviršija Lietuvos higienos normoje HN 33:2011 nustatytų triukšmo prevencijos bei tyliųjų viešųjų miesto zonų ribinių verčių. Tyliųjų gamtos zonų teritorijoje triukšmas irgi neviršija leidžiamų ribinių verčių.</w:t>
      </w:r>
    </w:p>
    <w:p w14:paraId="46EC5653" w14:textId="77777777" w:rsidR="0063351C" w:rsidRPr="00F77D7A" w:rsidRDefault="0063351C" w:rsidP="0063351C">
      <w:pPr>
        <w:ind w:firstLine="851"/>
        <w:jc w:val="both"/>
        <w:rPr>
          <w:rFonts w:eastAsia="Calibri"/>
          <w:noProof w:val="0"/>
        </w:rPr>
      </w:pPr>
      <w:r w:rsidRPr="00F77D7A">
        <w:rPr>
          <w:rFonts w:eastAsia="Calibri"/>
          <w:noProof w:val="0"/>
        </w:rPr>
        <w:t>Vykdant</w:t>
      </w:r>
      <w:r w:rsidRPr="00F77D7A">
        <w:rPr>
          <w:rFonts w:ascii="Calibri" w:eastAsia="Calibri" w:hAnsi="Calibri"/>
          <w:noProof w:val="0"/>
          <w:sz w:val="22"/>
          <w:szCs w:val="22"/>
        </w:rPr>
        <w:t xml:space="preserve"> </w:t>
      </w:r>
      <w:r w:rsidRPr="00F77D7A">
        <w:rPr>
          <w:rFonts w:eastAsia="Calibri"/>
          <w:noProof w:val="0"/>
        </w:rPr>
        <w:t xml:space="preserve">aplinkos triukšmo matavimus panaudota 2 000 Eur. Tyrimai finansuojami iš Šalčininkų rajono savivaldybės visuomenės sveikatos rėmimo specialiosios programos lėšų. </w:t>
      </w:r>
    </w:p>
    <w:p w14:paraId="73B883B8" w14:textId="77777777" w:rsidR="0063351C" w:rsidRPr="00F77D7A" w:rsidRDefault="0063351C" w:rsidP="0063351C">
      <w:pPr>
        <w:jc w:val="both"/>
        <w:rPr>
          <w:rFonts w:eastAsia="Calibri"/>
          <w:b/>
          <w:noProof w:val="0"/>
        </w:rPr>
      </w:pPr>
      <w:r w:rsidRPr="00F77D7A">
        <w:rPr>
          <w:rFonts w:eastAsia="Calibri"/>
          <w:b/>
          <w:noProof w:val="0"/>
        </w:rPr>
        <w:t>Dantų protezavimo programa</w:t>
      </w:r>
    </w:p>
    <w:p w14:paraId="08A21452" w14:textId="77777777" w:rsidR="0063351C" w:rsidRPr="00F77D7A" w:rsidRDefault="0063351C" w:rsidP="0063351C">
      <w:pPr>
        <w:ind w:firstLine="851"/>
        <w:jc w:val="both"/>
        <w:rPr>
          <w:rFonts w:ascii="Calibri" w:eastAsia="Calibri" w:hAnsi="Calibri"/>
          <w:noProof w:val="0"/>
          <w:sz w:val="22"/>
          <w:szCs w:val="22"/>
        </w:rPr>
      </w:pPr>
      <w:r w:rsidRPr="00F77D7A">
        <w:rPr>
          <w:rFonts w:eastAsia="Calibri"/>
          <w:noProof w:val="0"/>
        </w:rPr>
        <w:lastRenderedPageBreak/>
        <w:t>Vadovaudamasi Vietos savivaldos įstatymu ir siekdama paremti rajono gyventojų sveikatos priežiūros programą, Šalčininkų rajono savivaldybė 2016 m. biudžete numačiusi 10 000 Eur.</w:t>
      </w:r>
      <w:r w:rsidRPr="00F77D7A">
        <w:rPr>
          <w:rFonts w:ascii="Calibri" w:eastAsia="Calibri" w:hAnsi="Calibri"/>
          <w:noProof w:val="0"/>
          <w:sz w:val="22"/>
          <w:szCs w:val="22"/>
        </w:rPr>
        <w:t xml:space="preserve">  </w:t>
      </w:r>
    </w:p>
    <w:p w14:paraId="4CF2459C" w14:textId="77777777" w:rsidR="0063351C" w:rsidRPr="00F77D7A" w:rsidRDefault="0063351C" w:rsidP="0063351C">
      <w:pPr>
        <w:ind w:firstLine="851"/>
        <w:jc w:val="both"/>
        <w:rPr>
          <w:rFonts w:eastAsia="Calibri"/>
          <w:noProof w:val="0"/>
        </w:rPr>
      </w:pPr>
      <w:r w:rsidRPr="00F77D7A">
        <w:rPr>
          <w:rFonts w:eastAsia="Calibri"/>
          <w:noProof w:val="0"/>
        </w:rPr>
        <w:t xml:space="preserve">2016 m. dantų protezavimo paslaugos, kurių išlaidos kompensuojamos iš Savivaldybės biudžeto, suteiktos devyniolikai Šalčininkų rajono gyventojų, iš kurių  4 vaikai iki 18 metų amžiaus. </w:t>
      </w:r>
    </w:p>
    <w:p w14:paraId="056557E1" w14:textId="77777777" w:rsidR="0063351C" w:rsidRPr="00F77D7A" w:rsidRDefault="0063351C" w:rsidP="0063351C">
      <w:pPr>
        <w:ind w:firstLine="851"/>
        <w:jc w:val="both"/>
        <w:rPr>
          <w:rFonts w:eastAsia="Calibri"/>
          <w:noProof w:val="0"/>
        </w:rPr>
      </w:pPr>
      <w:r w:rsidRPr="00F77D7A">
        <w:rPr>
          <w:rFonts w:eastAsia="Calibri"/>
          <w:noProof w:val="0"/>
        </w:rPr>
        <w:t>Dantų protezavimo paslaugas teikė odontologijos klinika UAB „Alstoma“.</w:t>
      </w:r>
    </w:p>
    <w:p w14:paraId="1BE8FCED" w14:textId="77777777" w:rsidR="0063351C" w:rsidRPr="00F77D7A" w:rsidRDefault="0063351C" w:rsidP="0063351C">
      <w:pPr>
        <w:jc w:val="both"/>
        <w:rPr>
          <w:rFonts w:eastAsia="Calibri"/>
          <w:b/>
          <w:bCs/>
          <w:noProof w:val="0"/>
        </w:rPr>
      </w:pPr>
      <w:r w:rsidRPr="00F77D7A">
        <w:rPr>
          <w:rFonts w:eastAsia="Calibri"/>
          <w:b/>
          <w:bCs/>
          <w:noProof w:val="0"/>
        </w:rPr>
        <w:t>Maitinimo organizavimo ugdymo įstaigose patikrinimas</w:t>
      </w:r>
    </w:p>
    <w:p w14:paraId="543BCDB0" w14:textId="77777777" w:rsidR="0063351C" w:rsidRPr="00F77D7A" w:rsidRDefault="0063351C" w:rsidP="0063351C">
      <w:pPr>
        <w:ind w:firstLine="851"/>
        <w:jc w:val="both"/>
        <w:rPr>
          <w:rFonts w:eastAsia="Calibri"/>
          <w:bCs/>
          <w:noProof w:val="0"/>
        </w:rPr>
      </w:pPr>
      <w:r w:rsidRPr="00F77D7A">
        <w:rPr>
          <w:rFonts w:eastAsia="Calibri"/>
          <w:bCs/>
          <w:noProof w:val="0"/>
        </w:rPr>
        <w:t>Šalčininkų r. savivaldybės administracijos</w:t>
      </w:r>
      <w:r w:rsidRPr="00F77D7A">
        <w:rPr>
          <w:rFonts w:eastAsia="Calibri"/>
          <w:b/>
          <w:bCs/>
          <w:noProof w:val="0"/>
        </w:rPr>
        <w:t xml:space="preserve"> </w:t>
      </w:r>
      <w:r w:rsidRPr="00F77D7A">
        <w:rPr>
          <w:rFonts w:eastAsia="Calibri"/>
          <w:bCs/>
          <w:noProof w:val="0"/>
        </w:rPr>
        <w:t xml:space="preserve">direktoriaus 2015 m. rugsėjo 7 d. įsakymu Nr. DĮV-1291 buvo sudaryta komisija nemokamo maitinimo organizavimui patikrinti Šalčininkų r. švietimo įstaigose, įgyvendinančiuose mokymą pagal priešmokyklinio ir bendrojo lavinimo programas. </w:t>
      </w:r>
    </w:p>
    <w:p w14:paraId="154EBE9E" w14:textId="77777777" w:rsidR="0063351C" w:rsidRPr="00F77D7A" w:rsidRDefault="0063351C" w:rsidP="0063351C">
      <w:pPr>
        <w:ind w:firstLine="851"/>
        <w:jc w:val="both"/>
        <w:rPr>
          <w:rFonts w:eastAsia="Calibri"/>
          <w:bCs/>
          <w:noProof w:val="0"/>
        </w:rPr>
      </w:pPr>
      <w:r w:rsidRPr="00F77D7A">
        <w:rPr>
          <w:rFonts w:eastAsia="Calibri"/>
          <w:bCs/>
          <w:noProof w:val="0"/>
        </w:rPr>
        <w:t xml:space="preserve">2016 m. komisija patikrino  ugdymo įstaigas – Dieveniškių A. Mickevičiaus gimnaziją, Turgelių P. K. Bžostovskio gimnaziją, Dieveniškių lopšelį-darželį, Šalčininkų  J. Sniadeckio gimnaziją, Poškonių pagrindinę mokyklą, Poškonių lopšelį-darželį, Dieveniškių „Ryto“ gimnaziją, Šalčininkų „Santarvės“ gimnaziją, Zavišonių lopšelį-darželį „Varpelis“, Jašiūnų lopšelį-darželį „Žilvitis“. </w:t>
      </w:r>
    </w:p>
    <w:p w14:paraId="08F37989" w14:textId="77777777" w:rsidR="0063351C" w:rsidRPr="00F77D7A" w:rsidRDefault="0063351C" w:rsidP="0063351C">
      <w:pPr>
        <w:ind w:firstLine="851"/>
        <w:jc w:val="both"/>
        <w:rPr>
          <w:rFonts w:eastAsia="Calibri"/>
          <w:bCs/>
          <w:noProof w:val="0"/>
        </w:rPr>
      </w:pPr>
      <w:r w:rsidRPr="00F77D7A">
        <w:rPr>
          <w:rFonts w:eastAsia="Calibri"/>
          <w:bCs/>
          <w:noProof w:val="0"/>
        </w:rPr>
        <w:t>Atlikus patikrinimą buvo surašyti  patikrinimo aktai, su pateiktomis išvadomis ir nurodymais buvo supažindinti ugdymo įstaigų vadovai.</w:t>
      </w:r>
    </w:p>
    <w:p w14:paraId="7F8A30D7" w14:textId="77777777" w:rsidR="0063351C" w:rsidRPr="00F77D7A" w:rsidRDefault="0063351C" w:rsidP="0063351C">
      <w:pPr>
        <w:jc w:val="both"/>
        <w:rPr>
          <w:rFonts w:eastAsia="Calibri"/>
          <w:b/>
          <w:bCs/>
          <w:noProof w:val="0"/>
        </w:rPr>
      </w:pPr>
      <w:r w:rsidRPr="00F77D7A">
        <w:rPr>
          <w:rFonts w:eastAsia="Calibri"/>
          <w:b/>
          <w:bCs/>
          <w:noProof w:val="0"/>
        </w:rPr>
        <w:t>Ligonių, asmenų, įtariamų, kad serga užkrečiamosiomis ligomis, turėjusių sąlytį, ir sukėlėjų nešiotojų būtinojo hospitalizavimo ir (ar) būtinojo izoliavimo organizavimas</w:t>
      </w:r>
    </w:p>
    <w:p w14:paraId="7380B185" w14:textId="77777777" w:rsidR="0063351C" w:rsidRPr="00F77D7A" w:rsidRDefault="0063351C" w:rsidP="0063351C">
      <w:pPr>
        <w:ind w:firstLine="851"/>
        <w:jc w:val="both"/>
        <w:rPr>
          <w:rFonts w:eastAsia="Calibri"/>
          <w:bCs/>
          <w:noProof w:val="0"/>
        </w:rPr>
      </w:pPr>
      <w:r w:rsidRPr="00F77D7A">
        <w:rPr>
          <w:rFonts w:eastAsia="Calibri"/>
          <w:bCs/>
          <w:noProof w:val="0"/>
        </w:rPr>
        <w:t>Remiantis Šalčininkų rajono savivaldybės administracijos direktoriaus 2016 m. kovo 16 d. įsakymu Nr. DĮV-371 „Dėl ligonių, asmenų, įtariamų, kad serga užkrečiamosiomis ligomis, turėjusių sąlytį, ir sukėlėjų nešiotojų būtinojo hospitalizavimo ir (ar) būtinojo izoliavimo organizavimo“, 2016 m. lapkričio 21 d. organizuotas ligonio hospitalizavimas šešiems mėnesiams į VšĮ Alytaus apskrities tuberkuliozės ligoninę</w:t>
      </w:r>
    </w:p>
    <w:p w14:paraId="2B27409E" w14:textId="77777777" w:rsidR="0063351C" w:rsidRPr="00F77D7A" w:rsidRDefault="0063351C" w:rsidP="0063351C">
      <w:pPr>
        <w:jc w:val="both"/>
        <w:rPr>
          <w:rFonts w:eastAsia="Calibri"/>
          <w:b/>
          <w:bCs/>
          <w:noProof w:val="0"/>
        </w:rPr>
      </w:pPr>
      <w:r w:rsidRPr="00F77D7A">
        <w:rPr>
          <w:rFonts w:eastAsia="Calibri"/>
          <w:b/>
          <w:bCs/>
          <w:noProof w:val="0"/>
        </w:rPr>
        <w:t>DOTS kabineto steigimas</w:t>
      </w:r>
    </w:p>
    <w:p w14:paraId="1BE6A646" w14:textId="77777777" w:rsidR="0063351C" w:rsidRPr="00F77D7A" w:rsidRDefault="0063351C" w:rsidP="0063351C">
      <w:pPr>
        <w:spacing w:after="200"/>
        <w:ind w:firstLine="851"/>
        <w:contextualSpacing/>
        <w:jc w:val="both"/>
        <w:rPr>
          <w:rFonts w:eastAsia="Calibri"/>
          <w:bCs/>
          <w:noProof w:val="0"/>
        </w:rPr>
      </w:pPr>
      <w:r w:rsidRPr="00F77D7A">
        <w:rPr>
          <w:rFonts w:eastAsia="Calibri"/>
          <w:bCs/>
          <w:noProof w:val="0"/>
        </w:rPr>
        <w:t>2016 m. birželio 28 d.</w:t>
      </w:r>
      <w:r w:rsidRPr="00F77D7A">
        <w:rPr>
          <w:rFonts w:ascii="Calibri" w:eastAsia="Calibri" w:hAnsi="Calibri"/>
          <w:noProof w:val="0"/>
          <w:sz w:val="22"/>
          <w:szCs w:val="22"/>
        </w:rPr>
        <w:t xml:space="preserve"> </w:t>
      </w:r>
      <w:r w:rsidRPr="00F77D7A">
        <w:rPr>
          <w:rFonts w:eastAsia="Calibri"/>
          <w:bCs/>
          <w:noProof w:val="0"/>
        </w:rPr>
        <w:t xml:space="preserve">Šalčininkų rajono savivaldybės tarybos sprendimu Nr. T-501, prie VšĮ Šalčininkų rajono pirminės sveikatos priežiūros centro nuspręsta įsteigti Šalčininkų rajono savivaldybės tiesiogiai stebimo trumpo gydymo kurso paslaugų kabinetą (Savivaldybės DOTS kabinetą) ir organizuoti šio kabineto veiklą. </w:t>
      </w:r>
    </w:p>
    <w:p w14:paraId="7A8579BB" w14:textId="77777777" w:rsidR="0063351C" w:rsidRPr="00F77D7A" w:rsidRDefault="0063351C" w:rsidP="0063351C">
      <w:pPr>
        <w:contextualSpacing/>
        <w:jc w:val="both"/>
        <w:rPr>
          <w:rFonts w:eastAsia="Calibri"/>
          <w:b/>
          <w:noProof w:val="0"/>
        </w:rPr>
      </w:pPr>
      <w:r w:rsidRPr="00F77D7A">
        <w:rPr>
          <w:rFonts w:eastAsia="Calibri"/>
          <w:b/>
          <w:noProof w:val="0"/>
        </w:rPr>
        <w:t>Dėl specialiųjų poreikių lygio nustatymo nuo 2016-01-01 iki 2016-12-31 kreipėsi 114 asmenų, iš jų:</w:t>
      </w:r>
    </w:p>
    <w:p w14:paraId="6D9C04E0" w14:textId="77777777" w:rsidR="0063351C" w:rsidRPr="00F77D7A" w:rsidRDefault="0063351C" w:rsidP="0063351C">
      <w:pPr>
        <w:numPr>
          <w:ilvl w:val="0"/>
          <w:numId w:val="10"/>
        </w:numPr>
        <w:spacing w:after="200"/>
        <w:contextualSpacing/>
        <w:jc w:val="both"/>
        <w:rPr>
          <w:rFonts w:eastAsia="Calibri"/>
          <w:noProof w:val="0"/>
        </w:rPr>
      </w:pPr>
      <w:r w:rsidRPr="00F77D7A">
        <w:rPr>
          <w:rFonts w:eastAsia="Calibri"/>
          <w:noProof w:val="0"/>
        </w:rPr>
        <w:t>27 asmenims nustatytas didelių specialiųjų poreikių lygis ir išduotas neįgaliojo pažymėjimas;</w:t>
      </w:r>
    </w:p>
    <w:p w14:paraId="1573EEA7" w14:textId="77777777" w:rsidR="0063351C" w:rsidRPr="00F77D7A" w:rsidRDefault="0063351C" w:rsidP="0063351C">
      <w:pPr>
        <w:numPr>
          <w:ilvl w:val="0"/>
          <w:numId w:val="10"/>
        </w:numPr>
        <w:spacing w:after="200"/>
        <w:contextualSpacing/>
        <w:jc w:val="both"/>
        <w:rPr>
          <w:rFonts w:eastAsia="Calibri"/>
          <w:noProof w:val="0"/>
        </w:rPr>
      </w:pPr>
      <w:r w:rsidRPr="00F77D7A">
        <w:rPr>
          <w:rFonts w:eastAsia="Calibri"/>
          <w:noProof w:val="0"/>
        </w:rPr>
        <w:t>87 asmenims nustatytas vidutinių specialiųjų poreikių lygis ir išduotas neįgaliojo pažymėjimas.</w:t>
      </w:r>
    </w:p>
    <w:p w14:paraId="1B973817" w14:textId="77777777" w:rsidR="0063351C" w:rsidRPr="00F77D7A" w:rsidRDefault="0063351C" w:rsidP="0063351C">
      <w:pPr>
        <w:jc w:val="center"/>
        <w:rPr>
          <w:b/>
          <w:noProof w:val="0"/>
        </w:rPr>
      </w:pPr>
    </w:p>
    <w:p w14:paraId="134F7F68" w14:textId="77777777" w:rsidR="0063351C" w:rsidRPr="00F77D7A" w:rsidRDefault="0063351C" w:rsidP="0063351C">
      <w:pPr>
        <w:jc w:val="center"/>
        <w:rPr>
          <w:b/>
          <w:noProof w:val="0"/>
          <w:color w:val="FF0000"/>
        </w:rPr>
      </w:pPr>
      <w:r w:rsidRPr="00F77D7A">
        <w:rPr>
          <w:b/>
          <w:noProof w:val="0"/>
        </w:rPr>
        <w:t>X. JAUNIMO REIKALŲ KOORDINAVIMAS</w:t>
      </w:r>
    </w:p>
    <w:p w14:paraId="6BD78355" w14:textId="77777777" w:rsidR="0063351C" w:rsidRPr="00F77D7A" w:rsidRDefault="0063351C" w:rsidP="0063351C">
      <w:pPr>
        <w:jc w:val="center"/>
        <w:rPr>
          <w:b/>
          <w:noProof w:val="0"/>
          <w:sz w:val="22"/>
          <w:szCs w:val="22"/>
        </w:rPr>
      </w:pPr>
    </w:p>
    <w:p w14:paraId="45D649D1" w14:textId="77777777" w:rsidR="0063351C" w:rsidRPr="00F77D7A" w:rsidRDefault="0063351C" w:rsidP="0063351C">
      <w:pPr>
        <w:ind w:firstLine="709"/>
        <w:jc w:val="both"/>
        <w:rPr>
          <w:noProof w:val="0"/>
        </w:rPr>
      </w:pPr>
      <w:r w:rsidRPr="00F77D7A">
        <w:rPr>
          <w:noProof w:val="0"/>
        </w:rPr>
        <w:t>Šalčininkų rajono savivaldybės teritorijoje 2016 m.  Lietuvos statistikos departamento duomenimis gyveno 32705 gyventojai, iš jų 10977 (33,6 proc.) gyventojų gyveno mieste ir 21728 (66,4 proc.) kaime. Šalčinikų rajono savivaldybės teritorijoje gyvena 7055 jauni žmonės (14-29 m.), arba 21,6 proc.visų savivaldybės gyventojų.</w:t>
      </w:r>
    </w:p>
    <w:p w14:paraId="48DAAD2B" w14:textId="77777777" w:rsidR="0063351C" w:rsidRPr="00F77D7A" w:rsidRDefault="0063351C" w:rsidP="0063351C">
      <w:pPr>
        <w:pStyle w:val="Sraopastraipa"/>
        <w:spacing w:after="0" w:line="240" w:lineRule="auto"/>
        <w:ind w:left="0" w:firstLine="774"/>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2015 m. liepos 2 d. Savivaldybės tarybos sprendimu buvo patvirtinta Šalčininkų rajono savivaldybės jaunimo reikalų taryba, o 2015 m. lapkričio 26 d. sprendimu pakeisti Jaunimo programos nuostatai, pildant juos atviro darbo su jaunimu, atviro jaunimo centro ir erdvės sąvokomis. </w:t>
      </w:r>
    </w:p>
    <w:p w14:paraId="08322716" w14:textId="77777777" w:rsidR="0063351C" w:rsidRPr="00F77D7A" w:rsidRDefault="0063351C" w:rsidP="0063351C">
      <w:pPr>
        <w:jc w:val="both"/>
        <w:rPr>
          <w:b/>
          <w:noProof w:val="0"/>
        </w:rPr>
      </w:pPr>
      <w:r w:rsidRPr="00F77D7A">
        <w:rPr>
          <w:b/>
          <w:noProof w:val="0"/>
        </w:rPr>
        <w:t>Jaunimo dalyvavimas:</w:t>
      </w:r>
    </w:p>
    <w:p w14:paraId="07123004" w14:textId="77777777" w:rsidR="0063351C" w:rsidRPr="00F77D7A" w:rsidRDefault="0063351C" w:rsidP="0063351C">
      <w:pPr>
        <w:pStyle w:val="Sraopastraipa"/>
        <w:numPr>
          <w:ilvl w:val="0"/>
          <w:numId w:val="55"/>
        </w:numPr>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Su jaunimu dirbančios organizacijos – 64 (užtikrina 3990 jaunų žmonių užimtumą).</w:t>
      </w:r>
    </w:p>
    <w:p w14:paraId="5FC8C5B2" w14:textId="77777777" w:rsidR="0063351C" w:rsidRPr="00F77D7A" w:rsidRDefault="0063351C" w:rsidP="0063351C">
      <w:pPr>
        <w:pStyle w:val="Sraopastraipa"/>
        <w:numPr>
          <w:ilvl w:val="0"/>
          <w:numId w:val="55"/>
        </w:numPr>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t>Jaunimo organizacijos – 8 (narių skaičius 129).</w:t>
      </w:r>
    </w:p>
    <w:p w14:paraId="34551901" w14:textId="77777777" w:rsidR="0063351C" w:rsidRPr="00F77D7A" w:rsidRDefault="0063351C" w:rsidP="0063351C">
      <w:pPr>
        <w:pStyle w:val="Sraopastraipa"/>
        <w:numPr>
          <w:ilvl w:val="0"/>
          <w:numId w:val="56"/>
        </w:numPr>
        <w:spacing w:after="0" w:line="240" w:lineRule="auto"/>
        <w:ind w:left="0"/>
        <w:contextualSpacing/>
        <w:rPr>
          <w:rFonts w:ascii="Times New Roman" w:hAnsi="Times New Roman" w:cs="Times New Roman"/>
          <w:sz w:val="24"/>
          <w:szCs w:val="24"/>
          <w:lang w:val="lt-LT"/>
        </w:rPr>
      </w:pPr>
      <w:r w:rsidRPr="00F77D7A">
        <w:rPr>
          <w:rFonts w:ascii="Times New Roman" w:hAnsi="Times New Roman" w:cs="Times New Roman"/>
          <w:sz w:val="24"/>
          <w:szCs w:val="24"/>
          <w:lang w:val="lt-LT"/>
        </w:rPr>
        <w:lastRenderedPageBreak/>
        <w:t xml:space="preserve">Neformalios jaunimo grupės – 11,  mokinių savivaldos – 17. </w:t>
      </w:r>
    </w:p>
    <w:p w14:paraId="3FACFEF3" w14:textId="77777777" w:rsidR="0063351C" w:rsidRPr="00F77D7A" w:rsidRDefault="0063351C" w:rsidP="0063351C">
      <w:pPr>
        <w:contextualSpacing/>
        <w:rPr>
          <w:b/>
          <w:noProof w:val="0"/>
        </w:rPr>
      </w:pPr>
      <w:r w:rsidRPr="00F77D7A">
        <w:rPr>
          <w:b/>
          <w:noProof w:val="0"/>
        </w:rPr>
        <w:t>Jaunimo veiklos finansavimas</w:t>
      </w:r>
    </w:p>
    <w:p w14:paraId="6ABD83F8" w14:textId="77777777" w:rsidR="0063351C" w:rsidRPr="00F77D7A" w:rsidRDefault="0063351C" w:rsidP="0063351C">
      <w:pPr>
        <w:pStyle w:val="Sraopastraipa"/>
        <w:spacing w:after="0" w:line="240" w:lineRule="auto"/>
        <w:ind w:left="0" w:firstLine="36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Savivaldybės biudžeto jaunimo eilutė 2016 m. sudarė 14 500 Eur. Jaunimo ir su jaunimu dirbančios organizacijos bei neformalios jaunimo grupės aktyviai naudojasi Jaunimo programos teikiamomis finansavimo galimybėmis ir kasmet sėkmingai įsisavina visas eilutės lėšas. 2016 m. iš Jaunimo programos lėšų buvo finansuotą 17 jaunimo projektų:</w:t>
      </w:r>
    </w:p>
    <w:p w14:paraId="037CBD2E"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Šalčininkų rajono savivaldybės kultūros centre įkurti Turgelių laisvalaikio salėje jaunimo erdvę buvo skirta 1500 Eur;</w:t>
      </w:r>
    </w:p>
    <w:p w14:paraId="63723964"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Šalčininkų rajono sporto klubui „Jaunystė“ jaunimo projekto „Sporto diena Baltojoje Vokėje“ įgyvendinti skirta 300 Eur;</w:t>
      </w:r>
    </w:p>
    <w:p w14:paraId="3010AD8F"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Versekos krašto asociacijai jaunimo projekto „Sveikatos taku“ skirta 740 Eur;</w:t>
      </w:r>
    </w:p>
    <w:p w14:paraId="0ADF26F0"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„Viešieji interneto prieigos taškai“ jaunimo projektui „Dieninė stovykla GIS ir aš“ įgyvendinti skirta 800 Eur;</w:t>
      </w:r>
    </w:p>
    <w:p w14:paraId="2DE56C74"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Bendrijai „Europos inovacijos“ jaunimo projektui „Atostogos su skautais“ skirta 800 Eur;</w:t>
      </w:r>
    </w:p>
    <w:p w14:paraId="557E5882"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Šalčininkų miesto draugijai „Gera pradžia“ projektui „Per sveiką kūną – į plačią širdį “ skirta 1000 Eur;</w:t>
      </w:r>
    </w:p>
    <w:p w14:paraId="6B16602C"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Jaunimo projektui „Airsoft Game- stovyklai“ skirta 410 Eur;</w:t>
      </w:r>
    </w:p>
    <w:p w14:paraId="547455DE"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Lietuvos skautų sąjungai, jaunimo projektui „Mes budime Šalčioje“ – 300 Eur;</w:t>
      </w:r>
    </w:p>
    <w:p w14:paraId="0E0F166B"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Meno mylėtojų asociacijai „Ateities jaunimas“ projektui „Kūrybos erdvės“ skirta 760 Eur;</w:t>
      </w:r>
    </w:p>
    <w:p w14:paraId="73DBC881"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Baltosios Vokės krašto bendruomenės centrui jaunimo projektui „Gimtasis kraštas – aukščiausia vertybė“ -300 Eur;</w:t>
      </w:r>
    </w:p>
    <w:p w14:paraId="51A8018F"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Baltosios Vokės krašto bendruomenės centrui  „Kryžiaus ir skulptūrų atnaujinimas, poilsiaviečių plėtimas ir gerinimas Rūdninkų girioje“- 250 Eur;</w:t>
      </w:r>
    </w:p>
    <w:p w14:paraId="3550BF2A"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VŠĮ „Judesio ir minties teatras“ jaunimo projektui „Kūrybiškumo stovykla“ (II etapas) skirta 2300 Eur;</w:t>
      </w:r>
    </w:p>
    <w:p w14:paraId="75C27D87"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Kūno kultūros draugijos „Sokol“ projektui „Integracinė sportinė kelionė į Lenkiją“- 400 Eur;</w:t>
      </w:r>
    </w:p>
    <w:p w14:paraId="4156AAFD"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Vilniaus arkivyskupijos Šalčininkėlių Šv. Jurgio parapijai jaunimo projektui „Aš noriu Tau padėti 2016 m.“-620 Eur;</w:t>
      </w:r>
    </w:p>
    <w:p w14:paraId="34EA8AFF"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VŠĮ „Jaunasis gitaristas“ projektui „Muzika be sienų“- 1500 Eur;</w:t>
      </w:r>
    </w:p>
    <w:p w14:paraId="24E31F5F"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Bendrijos „ Europos inovacijos“ jaunimo mainų programai Prancūzijos Tourcoing mieste įgyvendinti skirta 1000 Eur;</w:t>
      </w:r>
    </w:p>
    <w:p w14:paraId="383744F9" w14:textId="77777777" w:rsidR="0063351C" w:rsidRPr="00F77D7A" w:rsidRDefault="0063351C" w:rsidP="0063351C">
      <w:pPr>
        <w:pStyle w:val="Sraopastraipa"/>
        <w:numPr>
          <w:ilvl w:val="0"/>
          <w:numId w:val="53"/>
        </w:numPr>
        <w:spacing w:after="0" w:line="240" w:lineRule="auto"/>
        <w:ind w:left="0"/>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Šalčininkų J. Sniadeckio gimnazijai Euroskolo konkurso laimėtojų grupei („Gyvenu laisvai“ projektas)-1300 Eur.</w:t>
      </w:r>
    </w:p>
    <w:p w14:paraId="3B5DC68B" w14:textId="77777777" w:rsidR="0063351C" w:rsidRPr="00F77D7A" w:rsidRDefault="0063351C" w:rsidP="0063351C">
      <w:pPr>
        <w:jc w:val="both"/>
        <w:rPr>
          <w:noProof w:val="0"/>
        </w:rPr>
      </w:pPr>
    </w:p>
    <w:p w14:paraId="1796A448" w14:textId="77777777" w:rsidR="0063351C" w:rsidRPr="00F77D7A" w:rsidRDefault="0063351C" w:rsidP="0063351C">
      <w:pPr>
        <w:contextualSpacing/>
        <w:rPr>
          <w:b/>
          <w:noProof w:val="0"/>
        </w:rPr>
      </w:pPr>
      <w:r w:rsidRPr="00F77D7A">
        <w:rPr>
          <w:b/>
          <w:noProof w:val="0"/>
        </w:rPr>
        <w:t>Jaunimo informavimas</w:t>
      </w:r>
    </w:p>
    <w:p w14:paraId="09291336" w14:textId="77777777" w:rsidR="0063351C" w:rsidRPr="00F77D7A" w:rsidRDefault="0063351C" w:rsidP="0063351C">
      <w:pPr>
        <w:jc w:val="both"/>
        <w:rPr>
          <w:noProof w:val="0"/>
        </w:rPr>
      </w:pPr>
      <w:r w:rsidRPr="00F77D7A">
        <w:rPr>
          <w:noProof w:val="0"/>
        </w:rPr>
        <w:t xml:space="preserve">    Savivaldybėje vykdyta diskusijų su jaunimo atstovais įvairiomis jaunimo politikos</w:t>
      </w:r>
    </w:p>
    <w:p w14:paraId="07D2A2D0" w14:textId="77777777" w:rsidR="0063351C" w:rsidRPr="00F77D7A" w:rsidRDefault="0063351C" w:rsidP="0063351C">
      <w:pPr>
        <w:pStyle w:val="Sraopastraipa"/>
        <w:spacing w:after="0" w:line="240" w:lineRule="auto"/>
        <w:ind w:left="0" w:hanging="11"/>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įgyvendinimo temomis per 2012 – 2016 m. laikotarpį skaičius. Jaunų žmonių dalyvavusių šiose diskusijose skaičius.</w:t>
      </w:r>
    </w:p>
    <w:p w14:paraId="36BCAEC6" w14:textId="77777777" w:rsidR="0063351C" w:rsidRPr="00F77D7A" w:rsidRDefault="0063351C" w:rsidP="0063351C">
      <w:pPr>
        <w:pStyle w:val="Sraopastraipa"/>
        <w:ind w:left="142" w:hanging="11"/>
        <w:jc w:val="both"/>
        <w:rPr>
          <w:rFonts w:ascii="Times New Roman" w:hAnsi="Times New Roman" w:cs="Times New Roman"/>
          <w:b/>
          <w:lang w:val="lt-LT"/>
        </w:rPr>
      </w:pPr>
    </w:p>
    <w:tbl>
      <w:tblPr>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376"/>
        <w:gridCol w:w="3284"/>
        <w:gridCol w:w="3777"/>
      </w:tblGrid>
      <w:tr w:rsidR="0063351C" w:rsidRPr="00F77D7A" w14:paraId="4907244F" w14:textId="77777777" w:rsidTr="00FD2B26">
        <w:trPr>
          <w:trHeight w:val="381"/>
          <w:jc w:val="center"/>
        </w:trPr>
        <w:tc>
          <w:tcPr>
            <w:tcW w:w="1376" w:type="dxa"/>
            <w:tcBorders>
              <w:top w:val="single" w:sz="4" w:space="0" w:color="ED7D31"/>
              <w:left w:val="single" w:sz="4" w:space="0" w:color="ED7D31"/>
              <w:bottom w:val="single" w:sz="4" w:space="0" w:color="ED7D31"/>
              <w:right w:val="nil"/>
            </w:tcBorders>
            <w:shd w:val="clear" w:color="auto" w:fill="8064A2"/>
            <w:hideMark/>
          </w:tcPr>
          <w:p w14:paraId="7F89B805" w14:textId="77777777" w:rsidR="0063351C" w:rsidRPr="00F77D7A" w:rsidRDefault="0063351C" w:rsidP="00FD2B26">
            <w:pPr>
              <w:pStyle w:val="Sraopastraipa"/>
              <w:spacing w:line="240" w:lineRule="auto"/>
              <w:ind w:left="0"/>
              <w:jc w:val="both"/>
              <w:rPr>
                <w:rFonts w:ascii="Times New Roman" w:hAnsi="Times New Roman" w:cs="Times New Roman"/>
                <w:b/>
                <w:bCs/>
                <w:color w:val="FFFFFF"/>
                <w:lang w:val="lt-LT"/>
              </w:rPr>
            </w:pPr>
            <w:r w:rsidRPr="00F77D7A">
              <w:rPr>
                <w:rFonts w:ascii="Times New Roman" w:hAnsi="Times New Roman" w:cs="Times New Roman"/>
                <w:b/>
                <w:bCs/>
                <w:color w:val="FFFFFF"/>
                <w:lang w:val="lt-LT"/>
              </w:rPr>
              <w:t>Metai</w:t>
            </w:r>
          </w:p>
        </w:tc>
        <w:tc>
          <w:tcPr>
            <w:tcW w:w="3284" w:type="dxa"/>
            <w:tcBorders>
              <w:top w:val="single" w:sz="4" w:space="0" w:color="ED7D31"/>
              <w:left w:val="nil"/>
              <w:bottom w:val="single" w:sz="4" w:space="0" w:color="ED7D31"/>
              <w:right w:val="nil"/>
            </w:tcBorders>
            <w:shd w:val="clear" w:color="auto" w:fill="8064A2"/>
            <w:hideMark/>
          </w:tcPr>
          <w:p w14:paraId="61658CB4" w14:textId="77777777" w:rsidR="0063351C" w:rsidRPr="00F77D7A" w:rsidRDefault="0063351C" w:rsidP="00FD2B26">
            <w:pPr>
              <w:pStyle w:val="Sraopastraipa"/>
              <w:spacing w:line="240" w:lineRule="auto"/>
              <w:ind w:left="0"/>
              <w:jc w:val="center"/>
              <w:rPr>
                <w:rFonts w:ascii="Times New Roman" w:hAnsi="Times New Roman" w:cs="Times New Roman"/>
                <w:b/>
                <w:bCs/>
                <w:color w:val="FFFFFF"/>
                <w:lang w:val="lt-LT"/>
              </w:rPr>
            </w:pPr>
            <w:r w:rsidRPr="00F77D7A">
              <w:rPr>
                <w:rFonts w:ascii="Times New Roman" w:hAnsi="Times New Roman" w:cs="Times New Roman"/>
                <w:b/>
                <w:bCs/>
                <w:color w:val="FFFFFF"/>
                <w:lang w:val="lt-LT"/>
              </w:rPr>
              <w:t>Diskusijų skaičius</w:t>
            </w:r>
          </w:p>
        </w:tc>
        <w:tc>
          <w:tcPr>
            <w:tcW w:w="3777" w:type="dxa"/>
            <w:tcBorders>
              <w:top w:val="single" w:sz="4" w:space="0" w:color="ED7D31"/>
              <w:left w:val="nil"/>
              <w:bottom w:val="single" w:sz="4" w:space="0" w:color="ED7D31"/>
              <w:right w:val="single" w:sz="4" w:space="0" w:color="ED7D31"/>
            </w:tcBorders>
            <w:shd w:val="clear" w:color="auto" w:fill="8064A2"/>
            <w:hideMark/>
          </w:tcPr>
          <w:p w14:paraId="0FD3BD05" w14:textId="77777777" w:rsidR="0063351C" w:rsidRPr="00F77D7A" w:rsidRDefault="0063351C" w:rsidP="00FD2B26">
            <w:pPr>
              <w:pStyle w:val="Sraopastraipa"/>
              <w:spacing w:line="240" w:lineRule="auto"/>
              <w:ind w:left="0"/>
              <w:jc w:val="center"/>
              <w:rPr>
                <w:rFonts w:ascii="Times New Roman" w:hAnsi="Times New Roman" w:cs="Times New Roman"/>
                <w:b/>
                <w:bCs/>
                <w:color w:val="FFFFFF"/>
                <w:lang w:val="lt-LT"/>
              </w:rPr>
            </w:pPr>
            <w:r w:rsidRPr="00F77D7A">
              <w:rPr>
                <w:rFonts w:ascii="Times New Roman" w:hAnsi="Times New Roman" w:cs="Times New Roman"/>
                <w:b/>
                <w:bCs/>
                <w:color w:val="FFFFFF"/>
                <w:lang w:val="lt-LT"/>
              </w:rPr>
              <w:t>Dalyvių skaičius (jaunimas)</w:t>
            </w:r>
          </w:p>
        </w:tc>
      </w:tr>
      <w:tr w:rsidR="0063351C" w:rsidRPr="00F77D7A" w14:paraId="179E996A" w14:textId="77777777" w:rsidTr="00FD2B26">
        <w:trPr>
          <w:trHeight w:val="381"/>
          <w:jc w:val="center"/>
        </w:trPr>
        <w:tc>
          <w:tcPr>
            <w:tcW w:w="1376" w:type="dxa"/>
            <w:tcBorders>
              <w:top w:val="single" w:sz="4" w:space="0" w:color="F4B083"/>
              <w:left w:val="single" w:sz="4" w:space="0" w:color="F4B083"/>
              <w:bottom w:val="single" w:sz="4" w:space="0" w:color="F4B083"/>
              <w:right w:val="single" w:sz="4" w:space="0" w:color="F4B083"/>
            </w:tcBorders>
            <w:hideMark/>
          </w:tcPr>
          <w:p w14:paraId="3208CD15" w14:textId="77777777" w:rsidR="0063351C" w:rsidRPr="00F77D7A" w:rsidRDefault="0063351C" w:rsidP="00FD2B26">
            <w:pPr>
              <w:pStyle w:val="Sraopastraipa"/>
              <w:spacing w:line="240" w:lineRule="auto"/>
              <w:ind w:left="0"/>
              <w:jc w:val="both"/>
              <w:rPr>
                <w:rFonts w:ascii="Times New Roman" w:hAnsi="Times New Roman" w:cs="Times New Roman"/>
                <w:b/>
                <w:bCs/>
                <w:lang w:val="lt-LT"/>
              </w:rPr>
            </w:pPr>
            <w:r w:rsidRPr="00F77D7A">
              <w:rPr>
                <w:rFonts w:ascii="Times New Roman" w:hAnsi="Times New Roman" w:cs="Times New Roman"/>
                <w:b/>
                <w:bCs/>
                <w:lang w:val="lt-LT"/>
              </w:rPr>
              <w:t>2012</w:t>
            </w:r>
          </w:p>
        </w:tc>
        <w:tc>
          <w:tcPr>
            <w:tcW w:w="3284" w:type="dxa"/>
            <w:tcBorders>
              <w:top w:val="single" w:sz="4" w:space="0" w:color="F4B083"/>
              <w:left w:val="single" w:sz="4" w:space="0" w:color="F4B083"/>
              <w:bottom w:val="single" w:sz="4" w:space="0" w:color="F4B083"/>
              <w:right w:val="single" w:sz="4" w:space="0" w:color="F4B083"/>
            </w:tcBorders>
            <w:hideMark/>
          </w:tcPr>
          <w:p w14:paraId="16B06510" w14:textId="77777777" w:rsidR="0063351C" w:rsidRPr="00F77D7A" w:rsidRDefault="0063351C" w:rsidP="00FD2B26">
            <w:pPr>
              <w:pStyle w:val="Sraopastraipa"/>
              <w:spacing w:line="240" w:lineRule="auto"/>
              <w:ind w:left="0"/>
              <w:jc w:val="center"/>
              <w:rPr>
                <w:rFonts w:ascii="Times New Roman" w:hAnsi="Times New Roman" w:cs="Times New Roman"/>
                <w:lang w:val="lt-LT"/>
              </w:rPr>
            </w:pPr>
            <w:r w:rsidRPr="00F77D7A">
              <w:rPr>
                <w:rFonts w:ascii="Times New Roman" w:hAnsi="Times New Roman" w:cs="Times New Roman"/>
                <w:lang w:val="lt-LT"/>
              </w:rPr>
              <w:t>2</w:t>
            </w:r>
          </w:p>
        </w:tc>
        <w:tc>
          <w:tcPr>
            <w:tcW w:w="3777" w:type="dxa"/>
            <w:tcBorders>
              <w:top w:val="single" w:sz="4" w:space="0" w:color="F4B083"/>
              <w:left w:val="single" w:sz="4" w:space="0" w:color="F4B083"/>
              <w:bottom w:val="single" w:sz="4" w:space="0" w:color="F4B083"/>
              <w:right w:val="single" w:sz="4" w:space="0" w:color="F4B083"/>
            </w:tcBorders>
            <w:hideMark/>
          </w:tcPr>
          <w:p w14:paraId="0821E6C4" w14:textId="77777777" w:rsidR="0063351C" w:rsidRPr="00F77D7A" w:rsidRDefault="0063351C" w:rsidP="00FD2B26">
            <w:pPr>
              <w:pStyle w:val="Sraopastraipa"/>
              <w:spacing w:line="240" w:lineRule="auto"/>
              <w:ind w:left="0"/>
              <w:jc w:val="center"/>
              <w:rPr>
                <w:rFonts w:ascii="Times New Roman" w:hAnsi="Times New Roman" w:cs="Times New Roman"/>
                <w:b/>
                <w:lang w:val="lt-LT"/>
              </w:rPr>
            </w:pPr>
            <w:r w:rsidRPr="00F77D7A">
              <w:rPr>
                <w:rFonts w:ascii="Times New Roman" w:hAnsi="Times New Roman" w:cs="Times New Roman"/>
                <w:b/>
                <w:lang w:val="lt-LT"/>
              </w:rPr>
              <w:t>~30</w:t>
            </w:r>
          </w:p>
        </w:tc>
      </w:tr>
      <w:tr w:rsidR="0063351C" w:rsidRPr="00F77D7A" w14:paraId="7549E408" w14:textId="77777777" w:rsidTr="00FD2B26">
        <w:trPr>
          <w:trHeight w:val="381"/>
          <w:jc w:val="center"/>
        </w:trPr>
        <w:tc>
          <w:tcPr>
            <w:tcW w:w="1376" w:type="dxa"/>
            <w:tcBorders>
              <w:top w:val="single" w:sz="4" w:space="0" w:color="F4B083"/>
              <w:left w:val="single" w:sz="4" w:space="0" w:color="F4B083"/>
              <w:bottom w:val="single" w:sz="4" w:space="0" w:color="F4B083"/>
              <w:right w:val="single" w:sz="4" w:space="0" w:color="F4B083"/>
            </w:tcBorders>
            <w:shd w:val="clear" w:color="auto" w:fill="FBE4D5"/>
            <w:hideMark/>
          </w:tcPr>
          <w:p w14:paraId="3A70316E" w14:textId="77777777" w:rsidR="0063351C" w:rsidRPr="00F77D7A" w:rsidRDefault="0063351C" w:rsidP="00FD2B26">
            <w:pPr>
              <w:pStyle w:val="Sraopastraipa"/>
              <w:spacing w:line="240" w:lineRule="auto"/>
              <w:ind w:left="0"/>
              <w:jc w:val="both"/>
              <w:rPr>
                <w:rFonts w:ascii="Times New Roman" w:hAnsi="Times New Roman" w:cs="Times New Roman"/>
                <w:b/>
                <w:bCs/>
                <w:lang w:val="lt-LT"/>
              </w:rPr>
            </w:pPr>
            <w:r w:rsidRPr="00F77D7A">
              <w:rPr>
                <w:rFonts w:ascii="Times New Roman" w:hAnsi="Times New Roman" w:cs="Times New Roman"/>
                <w:b/>
                <w:bCs/>
                <w:lang w:val="lt-LT"/>
              </w:rPr>
              <w:t>2013</w:t>
            </w:r>
          </w:p>
        </w:tc>
        <w:tc>
          <w:tcPr>
            <w:tcW w:w="3284" w:type="dxa"/>
            <w:tcBorders>
              <w:top w:val="single" w:sz="4" w:space="0" w:color="F4B083"/>
              <w:left w:val="single" w:sz="4" w:space="0" w:color="F4B083"/>
              <w:bottom w:val="single" w:sz="4" w:space="0" w:color="F4B083"/>
              <w:right w:val="single" w:sz="4" w:space="0" w:color="F4B083"/>
            </w:tcBorders>
            <w:shd w:val="clear" w:color="auto" w:fill="FBE4D5"/>
            <w:hideMark/>
          </w:tcPr>
          <w:p w14:paraId="7D250C18" w14:textId="77777777" w:rsidR="0063351C" w:rsidRPr="00F77D7A" w:rsidRDefault="0063351C" w:rsidP="00FD2B26">
            <w:pPr>
              <w:pStyle w:val="Sraopastraipa"/>
              <w:spacing w:line="240" w:lineRule="auto"/>
              <w:ind w:left="0"/>
              <w:jc w:val="center"/>
              <w:rPr>
                <w:rFonts w:ascii="Times New Roman" w:hAnsi="Times New Roman" w:cs="Times New Roman"/>
                <w:lang w:val="lt-LT"/>
              </w:rPr>
            </w:pPr>
            <w:r w:rsidRPr="00F77D7A">
              <w:rPr>
                <w:rFonts w:ascii="Times New Roman" w:hAnsi="Times New Roman" w:cs="Times New Roman"/>
                <w:lang w:val="lt-LT"/>
              </w:rPr>
              <w:t>4</w:t>
            </w:r>
          </w:p>
        </w:tc>
        <w:tc>
          <w:tcPr>
            <w:tcW w:w="3777" w:type="dxa"/>
            <w:tcBorders>
              <w:top w:val="single" w:sz="4" w:space="0" w:color="F4B083"/>
              <w:left w:val="single" w:sz="4" w:space="0" w:color="F4B083"/>
              <w:bottom w:val="single" w:sz="4" w:space="0" w:color="F4B083"/>
              <w:right w:val="single" w:sz="4" w:space="0" w:color="F4B083"/>
            </w:tcBorders>
            <w:shd w:val="clear" w:color="auto" w:fill="FBE4D5"/>
            <w:hideMark/>
          </w:tcPr>
          <w:p w14:paraId="114DEB55" w14:textId="77777777" w:rsidR="0063351C" w:rsidRPr="00F77D7A" w:rsidRDefault="0063351C" w:rsidP="00FD2B26">
            <w:pPr>
              <w:pStyle w:val="Sraopastraipa"/>
              <w:spacing w:line="240" w:lineRule="auto"/>
              <w:ind w:left="0"/>
              <w:jc w:val="center"/>
              <w:rPr>
                <w:rFonts w:ascii="Times New Roman" w:hAnsi="Times New Roman" w:cs="Times New Roman"/>
                <w:b/>
                <w:lang w:val="lt-LT"/>
              </w:rPr>
            </w:pPr>
            <w:r w:rsidRPr="00F77D7A">
              <w:rPr>
                <w:rFonts w:ascii="Times New Roman" w:hAnsi="Times New Roman" w:cs="Times New Roman"/>
                <w:b/>
                <w:lang w:val="lt-LT"/>
              </w:rPr>
              <w:t>~60</w:t>
            </w:r>
          </w:p>
        </w:tc>
      </w:tr>
      <w:tr w:rsidR="0063351C" w:rsidRPr="00F77D7A" w14:paraId="36D93A9E" w14:textId="77777777" w:rsidTr="00FD2B26">
        <w:trPr>
          <w:trHeight w:val="369"/>
          <w:jc w:val="center"/>
        </w:trPr>
        <w:tc>
          <w:tcPr>
            <w:tcW w:w="1376" w:type="dxa"/>
            <w:tcBorders>
              <w:top w:val="single" w:sz="4" w:space="0" w:color="F4B083"/>
              <w:left w:val="single" w:sz="4" w:space="0" w:color="F4B083"/>
              <w:bottom w:val="single" w:sz="4" w:space="0" w:color="F4B083"/>
              <w:right w:val="single" w:sz="4" w:space="0" w:color="F4B083"/>
            </w:tcBorders>
            <w:hideMark/>
          </w:tcPr>
          <w:p w14:paraId="2EBE040A" w14:textId="77777777" w:rsidR="0063351C" w:rsidRPr="00F77D7A" w:rsidRDefault="0063351C" w:rsidP="00FD2B26">
            <w:pPr>
              <w:pStyle w:val="Sraopastraipa"/>
              <w:spacing w:line="240" w:lineRule="auto"/>
              <w:ind w:left="0"/>
              <w:jc w:val="both"/>
              <w:rPr>
                <w:rFonts w:ascii="Times New Roman" w:hAnsi="Times New Roman" w:cs="Times New Roman"/>
                <w:b/>
                <w:bCs/>
                <w:lang w:val="lt-LT"/>
              </w:rPr>
            </w:pPr>
            <w:r w:rsidRPr="00F77D7A">
              <w:rPr>
                <w:rFonts w:ascii="Times New Roman" w:hAnsi="Times New Roman" w:cs="Times New Roman"/>
                <w:b/>
                <w:bCs/>
                <w:lang w:val="lt-LT"/>
              </w:rPr>
              <w:t>2014</w:t>
            </w:r>
          </w:p>
        </w:tc>
        <w:tc>
          <w:tcPr>
            <w:tcW w:w="3284" w:type="dxa"/>
            <w:tcBorders>
              <w:top w:val="single" w:sz="4" w:space="0" w:color="F4B083"/>
              <w:left w:val="single" w:sz="4" w:space="0" w:color="F4B083"/>
              <w:bottom w:val="single" w:sz="4" w:space="0" w:color="F4B083"/>
              <w:right w:val="single" w:sz="4" w:space="0" w:color="F4B083"/>
            </w:tcBorders>
            <w:hideMark/>
          </w:tcPr>
          <w:p w14:paraId="4AADB44C" w14:textId="77777777" w:rsidR="0063351C" w:rsidRPr="00F77D7A" w:rsidRDefault="0063351C" w:rsidP="00FD2B26">
            <w:pPr>
              <w:pStyle w:val="Sraopastraipa"/>
              <w:spacing w:line="240" w:lineRule="auto"/>
              <w:ind w:left="0"/>
              <w:jc w:val="center"/>
              <w:rPr>
                <w:rFonts w:ascii="Times New Roman" w:hAnsi="Times New Roman" w:cs="Times New Roman"/>
                <w:b/>
                <w:lang w:val="lt-LT"/>
              </w:rPr>
            </w:pPr>
            <w:r w:rsidRPr="00F77D7A">
              <w:rPr>
                <w:rFonts w:ascii="Times New Roman" w:hAnsi="Times New Roman" w:cs="Times New Roman"/>
                <w:b/>
                <w:lang w:val="lt-LT"/>
              </w:rPr>
              <w:t>7</w:t>
            </w:r>
          </w:p>
        </w:tc>
        <w:tc>
          <w:tcPr>
            <w:tcW w:w="3777" w:type="dxa"/>
            <w:tcBorders>
              <w:top w:val="single" w:sz="4" w:space="0" w:color="F4B083"/>
              <w:left w:val="single" w:sz="4" w:space="0" w:color="F4B083"/>
              <w:bottom w:val="single" w:sz="4" w:space="0" w:color="F4B083"/>
              <w:right w:val="single" w:sz="4" w:space="0" w:color="F4B083"/>
            </w:tcBorders>
            <w:hideMark/>
          </w:tcPr>
          <w:p w14:paraId="04EA9816" w14:textId="77777777" w:rsidR="0063351C" w:rsidRPr="00F77D7A" w:rsidRDefault="0063351C" w:rsidP="00FD2B26">
            <w:pPr>
              <w:pStyle w:val="Sraopastraipa"/>
              <w:spacing w:line="240" w:lineRule="auto"/>
              <w:ind w:left="0"/>
              <w:jc w:val="center"/>
              <w:rPr>
                <w:rFonts w:ascii="Times New Roman" w:hAnsi="Times New Roman" w:cs="Times New Roman"/>
                <w:b/>
                <w:lang w:val="lt-LT"/>
              </w:rPr>
            </w:pPr>
            <w:r w:rsidRPr="00F77D7A">
              <w:rPr>
                <w:rFonts w:ascii="Times New Roman" w:hAnsi="Times New Roman" w:cs="Times New Roman"/>
                <w:b/>
                <w:lang w:val="lt-LT"/>
              </w:rPr>
              <w:t>~100</w:t>
            </w:r>
          </w:p>
        </w:tc>
      </w:tr>
      <w:tr w:rsidR="0063351C" w:rsidRPr="00F77D7A" w14:paraId="4E5F352A" w14:textId="77777777" w:rsidTr="00FD2B26">
        <w:trPr>
          <w:trHeight w:val="381"/>
          <w:jc w:val="center"/>
        </w:trPr>
        <w:tc>
          <w:tcPr>
            <w:tcW w:w="1376" w:type="dxa"/>
            <w:tcBorders>
              <w:top w:val="single" w:sz="4" w:space="0" w:color="F4B083"/>
              <w:left w:val="single" w:sz="4" w:space="0" w:color="F4B083"/>
              <w:bottom w:val="single" w:sz="4" w:space="0" w:color="F4B083"/>
              <w:right w:val="single" w:sz="4" w:space="0" w:color="F4B083"/>
            </w:tcBorders>
            <w:shd w:val="clear" w:color="auto" w:fill="FBE4D5"/>
            <w:hideMark/>
          </w:tcPr>
          <w:p w14:paraId="46AA82D5" w14:textId="77777777" w:rsidR="0063351C" w:rsidRPr="00F77D7A" w:rsidRDefault="0063351C" w:rsidP="00FD2B26">
            <w:pPr>
              <w:pStyle w:val="Sraopastraipa"/>
              <w:spacing w:line="240" w:lineRule="auto"/>
              <w:ind w:left="0"/>
              <w:jc w:val="both"/>
              <w:rPr>
                <w:rFonts w:ascii="Times New Roman" w:hAnsi="Times New Roman" w:cs="Times New Roman"/>
                <w:b/>
                <w:bCs/>
                <w:lang w:val="lt-LT"/>
              </w:rPr>
            </w:pPr>
            <w:r w:rsidRPr="00F77D7A">
              <w:rPr>
                <w:rFonts w:ascii="Times New Roman" w:hAnsi="Times New Roman" w:cs="Times New Roman"/>
                <w:b/>
                <w:bCs/>
                <w:lang w:val="lt-LT"/>
              </w:rPr>
              <w:t>2015</w:t>
            </w:r>
          </w:p>
        </w:tc>
        <w:tc>
          <w:tcPr>
            <w:tcW w:w="3284" w:type="dxa"/>
            <w:tcBorders>
              <w:top w:val="single" w:sz="4" w:space="0" w:color="F4B083"/>
              <w:left w:val="single" w:sz="4" w:space="0" w:color="F4B083"/>
              <w:bottom w:val="single" w:sz="4" w:space="0" w:color="F4B083"/>
              <w:right w:val="single" w:sz="4" w:space="0" w:color="F4B083"/>
            </w:tcBorders>
            <w:shd w:val="clear" w:color="auto" w:fill="FBE4D5"/>
            <w:hideMark/>
          </w:tcPr>
          <w:p w14:paraId="166A1181" w14:textId="77777777" w:rsidR="0063351C" w:rsidRPr="00F77D7A" w:rsidRDefault="0063351C" w:rsidP="00FD2B26">
            <w:pPr>
              <w:pStyle w:val="Sraopastraipa"/>
              <w:spacing w:line="240" w:lineRule="auto"/>
              <w:ind w:left="0"/>
              <w:jc w:val="center"/>
              <w:rPr>
                <w:rFonts w:ascii="Times New Roman" w:hAnsi="Times New Roman" w:cs="Times New Roman"/>
                <w:b/>
                <w:lang w:val="lt-LT"/>
              </w:rPr>
            </w:pPr>
            <w:r w:rsidRPr="00F77D7A">
              <w:rPr>
                <w:rFonts w:ascii="Times New Roman" w:hAnsi="Times New Roman" w:cs="Times New Roman"/>
                <w:b/>
                <w:lang w:val="lt-LT"/>
              </w:rPr>
              <w:t>12</w:t>
            </w:r>
          </w:p>
        </w:tc>
        <w:tc>
          <w:tcPr>
            <w:tcW w:w="3777" w:type="dxa"/>
            <w:tcBorders>
              <w:top w:val="single" w:sz="4" w:space="0" w:color="F4B083"/>
              <w:left w:val="single" w:sz="4" w:space="0" w:color="F4B083"/>
              <w:bottom w:val="single" w:sz="4" w:space="0" w:color="F4B083"/>
              <w:right w:val="single" w:sz="4" w:space="0" w:color="F4B083"/>
            </w:tcBorders>
            <w:shd w:val="clear" w:color="auto" w:fill="FBE4D5"/>
            <w:hideMark/>
          </w:tcPr>
          <w:p w14:paraId="7E2E3975" w14:textId="77777777" w:rsidR="0063351C" w:rsidRPr="00F77D7A" w:rsidRDefault="0063351C" w:rsidP="00FD2B26">
            <w:pPr>
              <w:pStyle w:val="Sraopastraipa"/>
              <w:spacing w:line="240" w:lineRule="auto"/>
              <w:ind w:left="0"/>
              <w:jc w:val="center"/>
              <w:rPr>
                <w:rFonts w:ascii="Times New Roman" w:hAnsi="Times New Roman" w:cs="Times New Roman"/>
                <w:b/>
                <w:lang w:val="lt-LT"/>
              </w:rPr>
            </w:pPr>
            <w:r w:rsidRPr="00F77D7A">
              <w:rPr>
                <w:rFonts w:ascii="Times New Roman" w:hAnsi="Times New Roman" w:cs="Times New Roman"/>
                <w:b/>
                <w:lang w:val="lt-LT"/>
              </w:rPr>
              <w:t xml:space="preserve">~170 </w:t>
            </w:r>
          </w:p>
        </w:tc>
      </w:tr>
      <w:tr w:rsidR="0063351C" w:rsidRPr="00F77D7A" w14:paraId="06B5EA9C" w14:textId="77777777" w:rsidTr="00FD2B26">
        <w:trPr>
          <w:trHeight w:val="381"/>
          <w:jc w:val="center"/>
        </w:trPr>
        <w:tc>
          <w:tcPr>
            <w:tcW w:w="1376" w:type="dxa"/>
            <w:tcBorders>
              <w:top w:val="single" w:sz="4" w:space="0" w:color="F4B083"/>
              <w:left w:val="single" w:sz="4" w:space="0" w:color="F4B083"/>
              <w:bottom w:val="single" w:sz="4" w:space="0" w:color="F4B083"/>
              <w:right w:val="single" w:sz="4" w:space="0" w:color="F4B083"/>
            </w:tcBorders>
            <w:hideMark/>
          </w:tcPr>
          <w:p w14:paraId="3587693F" w14:textId="77777777" w:rsidR="0063351C" w:rsidRPr="00F77D7A" w:rsidRDefault="0063351C" w:rsidP="00FD2B26">
            <w:pPr>
              <w:pStyle w:val="Sraopastraipa"/>
              <w:spacing w:line="240" w:lineRule="auto"/>
              <w:ind w:left="0"/>
              <w:jc w:val="both"/>
              <w:rPr>
                <w:rFonts w:ascii="Times New Roman" w:hAnsi="Times New Roman" w:cs="Times New Roman"/>
                <w:b/>
                <w:bCs/>
                <w:lang w:val="lt-LT"/>
              </w:rPr>
            </w:pPr>
            <w:r w:rsidRPr="00F77D7A">
              <w:rPr>
                <w:rFonts w:ascii="Times New Roman" w:hAnsi="Times New Roman" w:cs="Times New Roman"/>
                <w:b/>
                <w:bCs/>
                <w:lang w:val="lt-LT"/>
              </w:rPr>
              <w:lastRenderedPageBreak/>
              <w:t>2016</w:t>
            </w:r>
          </w:p>
        </w:tc>
        <w:tc>
          <w:tcPr>
            <w:tcW w:w="3284" w:type="dxa"/>
            <w:tcBorders>
              <w:top w:val="single" w:sz="4" w:space="0" w:color="F4B083"/>
              <w:left w:val="single" w:sz="4" w:space="0" w:color="F4B083"/>
              <w:bottom w:val="single" w:sz="4" w:space="0" w:color="F4B083"/>
              <w:right w:val="single" w:sz="4" w:space="0" w:color="F4B083"/>
            </w:tcBorders>
            <w:hideMark/>
          </w:tcPr>
          <w:p w14:paraId="26DD5953" w14:textId="77777777" w:rsidR="0063351C" w:rsidRPr="00F77D7A" w:rsidRDefault="0063351C" w:rsidP="00FD2B26">
            <w:pPr>
              <w:pStyle w:val="Sraopastraipa"/>
              <w:spacing w:line="240" w:lineRule="auto"/>
              <w:ind w:left="0"/>
              <w:jc w:val="center"/>
              <w:rPr>
                <w:rFonts w:ascii="Times New Roman" w:hAnsi="Times New Roman" w:cs="Times New Roman"/>
                <w:b/>
                <w:lang w:val="lt-LT"/>
              </w:rPr>
            </w:pPr>
            <w:r w:rsidRPr="00F77D7A">
              <w:rPr>
                <w:rFonts w:ascii="Times New Roman" w:hAnsi="Times New Roman" w:cs="Times New Roman"/>
                <w:b/>
                <w:lang w:val="lt-LT"/>
              </w:rPr>
              <w:t>4</w:t>
            </w:r>
          </w:p>
        </w:tc>
        <w:tc>
          <w:tcPr>
            <w:tcW w:w="3777" w:type="dxa"/>
            <w:tcBorders>
              <w:top w:val="single" w:sz="4" w:space="0" w:color="F4B083"/>
              <w:left w:val="single" w:sz="4" w:space="0" w:color="F4B083"/>
              <w:bottom w:val="single" w:sz="4" w:space="0" w:color="F4B083"/>
              <w:right w:val="single" w:sz="4" w:space="0" w:color="F4B083"/>
            </w:tcBorders>
            <w:hideMark/>
          </w:tcPr>
          <w:p w14:paraId="14B88AEA" w14:textId="77777777" w:rsidR="0063351C" w:rsidRPr="00F77D7A" w:rsidRDefault="0063351C" w:rsidP="00FD2B26">
            <w:pPr>
              <w:pStyle w:val="Sraopastraipa"/>
              <w:spacing w:line="240" w:lineRule="auto"/>
              <w:ind w:left="0"/>
              <w:jc w:val="center"/>
              <w:rPr>
                <w:rFonts w:ascii="Times New Roman" w:hAnsi="Times New Roman" w:cs="Times New Roman"/>
                <w:b/>
                <w:lang w:val="lt-LT"/>
              </w:rPr>
            </w:pPr>
            <w:r w:rsidRPr="00F77D7A">
              <w:rPr>
                <w:rFonts w:ascii="Times New Roman" w:hAnsi="Times New Roman" w:cs="Times New Roman"/>
                <w:b/>
                <w:lang w:val="lt-LT"/>
              </w:rPr>
              <w:t>~100</w:t>
            </w:r>
          </w:p>
        </w:tc>
      </w:tr>
    </w:tbl>
    <w:p w14:paraId="0BF60D9C" w14:textId="77777777" w:rsidR="0063351C" w:rsidRPr="00F77D7A" w:rsidRDefault="0063351C" w:rsidP="0063351C">
      <w:pPr>
        <w:jc w:val="both"/>
        <w:rPr>
          <w:b/>
          <w:noProof w:val="0"/>
        </w:rPr>
      </w:pPr>
      <w:r w:rsidRPr="00F77D7A">
        <w:rPr>
          <w:b/>
          <w:noProof w:val="0"/>
        </w:rPr>
        <w:tab/>
      </w:r>
    </w:p>
    <w:p w14:paraId="7974D037" w14:textId="77777777" w:rsidR="0063351C" w:rsidRPr="00F77D7A" w:rsidRDefault="0063351C" w:rsidP="0063351C">
      <w:pPr>
        <w:pStyle w:val="Sraopastraipa"/>
        <w:ind w:left="142" w:firstLine="578"/>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Pagrindinės 2016 metų diskusijų temos: atviras darbas su jaunimu, jaunimo užimtumo galimybės, jaunimo reikalų tarybos steigimas, jaunimo verslumas. Tikslinės grupės buvo labai skirtingos: moksleiviai, studentai, niekur nedirbantis, nesimokantis jaunimas, jaunimo darbuotojai. </w:t>
      </w:r>
    </w:p>
    <w:p w14:paraId="1164D72D" w14:textId="77777777" w:rsidR="0063351C" w:rsidRPr="00F77D7A" w:rsidRDefault="0063351C" w:rsidP="0063351C">
      <w:pPr>
        <w:jc w:val="both"/>
        <w:rPr>
          <w:b/>
          <w:noProof w:val="0"/>
        </w:rPr>
      </w:pPr>
      <w:r w:rsidRPr="00F77D7A">
        <w:rPr>
          <w:b/>
          <w:noProof w:val="0"/>
        </w:rPr>
        <w:t xml:space="preserve">          </w:t>
      </w:r>
      <w:r w:rsidRPr="00F77D7A">
        <w:rPr>
          <w:noProof w:val="0"/>
        </w:rPr>
        <w:t>Savivaldybė yra užmezgusi ryšius su kitų šalių jaunimo politiką formuojančiomis ir</w:t>
      </w:r>
      <w:r w:rsidRPr="00F77D7A">
        <w:rPr>
          <w:b/>
          <w:noProof w:val="0"/>
        </w:rPr>
        <w:t xml:space="preserve"> </w:t>
      </w:r>
      <w:r w:rsidRPr="00F77D7A">
        <w:rPr>
          <w:noProof w:val="0"/>
        </w:rPr>
        <w:t xml:space="preserve">įgyvendinančiomis savivaldybės institucijomis, pirmiausia su Lenkija (pasirašytos bendradarbiavimo sutartys su daugelio miestų savivaldybėmis), taip pat Vokietija (Hude miesto savivaldybe), Baltarusija ir kt. </w:t>
      </w:r>
    </w:p>
    <w:p w14:paraId="649FA34D" w14:textId="77777777" w:rsidR="0063351C" w:rsidRPr="00F77D7A" w:rsidRDefault="0063351C" w:rsidP="0063351C">
      <w:pPr>
        <w:pStyle w:val="Sraopastraipa"/>
        <w:ind w:left="284" w:firstLine="576"/>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2016 m. Savivaldybės administracija tapo tarptautinių jaunimo projektų partnere: </w:t>
      </w:r>
    </w:p>
    <w:p w14:paraId="5B48A586" w14:textId="77777777" w:rsidR="0063351C" w:rsidRPr="00F77D7A" w:rsidRDefault="0063351C" w:rsidP="0063351C">
      <w:pPr>
        <w:pStyle w:val="Sraopastraipa"/>
        <w:numPr>
          <w:ilvl w:val="0"/>
          <w:numId w:val="13"/>
        </w:numPr>
        <w:spacing w:after="160" w:line="256" w:lineRule="auto"/>
        <w:contextualSpacing/>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su  bendrijos „Europos inovacijos” jaunimo mainų programos Prancūzijoje Tourcoing mieste; </w:t>
      </w:r>
    </w:p>
    <w:p w14:paraId="0D02FCBF" w14:textId="77777777" w:rsidR="0063351C" w:rsidRPr="00F77D7A" w:rsidRDefault="0063351C" w:rsidP="0063351C">
      <w:pPr>
        <w:pStyle w:val="Sraopastraipa"/>
        <w:numPr>
          <w:ilvl w:val="0"/>
          <w:numId w:val="13"/>
        </w:numPr>
        <w:spacing w:after="160" w:line="256" w:lineRule="auto"/>
        <w:contextualSpacing/>
        <w:jc w:val="both"/>
        <w:rPr>
          <w:lang w:val="lt-LT"/>
        </w:rPr>
      </w:pPr>
      <w:r w:rsidRPr="00F77D7A">
        <w:rPr>
          <w:rFonts w:ascii="Times New Roman" w:hAnsi="Times New Roman" w:cs="Times New Roman"/>
          <w:bCs/>
          <w:sz w:val="24"/>
          <w:szCs w:val="24"/>
          <w:lang w:val="lt-LT"/>
        </w:rPr>
        <w:t xml:space="preserve">dalyvavimas projekte </w:t>
      </w:r>
      <w:r w:rsidRPr="00F77D7A">
        <w:rPr>
          <w:rFonts w:ascii="Times New Roman" w:hAnsi="Times New Roman" w:cs="Times New Roman"/>
          <w:sz w:val="24"/>
          <w:szCs w:val="24"/>
          <w:lang w:val="lt-LT"/>
        </w:rPr>
        <w:t>„MES. Motyvuoti, efektyvūs, sėkmingi” ;</w:t>
      </w:r>
    </w:p>
    <w:p w14:paraId="46A6D08D" w14:textId="77777777" w:rsidR="0063351C" w:rsidRPr="00F77D7A" w:rsidRDefault="0063351C" w:rsidP="0063351C">
      <w:pPr>
        <w:pStyle w:val="Sraopastraipa"/>
        <w:numPr>
          <w:ilvl w:val="0"/>
          <w:numId w:val="13"/>
        </w:numPr>
        <w:spacing w:after="160" w:line="256" w:lineRule="auto"/>
        <w:contextualSpacing/>
        <w:jc w:val="both"/>
        <w:rPr>
          <w:lang w:val="lt-LT"/>
        </w:rPr>
      </w:pPr>
      <w:r w:rsidRPr="00F77D7A">
        <w:rPr>
          <w:rFonts w:ascii="Times New Roman" w:hAnsi="Times New Roman" w:cs="Times New Roman"/>
          <w:sz w:val="24"/>
          <w:szCs w:val="24"/>
          <w:lang w:val="lt-LT"/>
        </w:rPr>
        <w:t xml:space="preserve">su Švedija, Skaros mieste įgyvendino projektą VŠĮ „Jaunasis gitaristas“ projektui „Muzika be sienų“ </w:t>
      </w:r>
    </w:p>
    <w:p w14:paraId="089B8EA9" w14:textId="77777777" w:rsidR="0063351C" w:rsidRPr="00F77D7A" w:rsidRDefault="0063351C" w:rsidP="0063351C">
      <w:pPr>
        <w:pStyle w:val="Sraopastraipa"/>
        <w:ind w:left="284" w:firstLine="576"/>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Aktyviai su kitų šalių jaunimu bendradarbiauja ir rajono jaunimo organizacijos, kurios dalyvauja tarptautiniuose projektuose, semiasi ir dalijasi patirtimi su kitų tautų bendraamžiais. Tarptautinis bendradarbiavimas vykdomas su tokiomis valstybėmis kaip pvz.: Ukraina, Turkija, Italija, JAV ir kt. Daugiausia užsienio partnerių turėjo neformali jaunimo grupė „Smile“, VšĮ „Europroject“ ir Kūno kultūros draugija „Sokol“.</w:t>
      </w:r>
    </w:p>
    <w:p w14:paraId="52BCB047" w14:textId="77777777" w:rsidR="0063351C" w:rsidRPr="00F77D7A" w:rsidRDefault="0063351C" w:rsidP="0063351C">
      <w:pPr>
        <w:jc w:val="center"/>
        <w:rPr>
          <w:b/>
          <w:noProof w:val="0"/>
        </w:rPr>
      </w:pPr>
      <w:r w:rsidRPr="00F77D7A">
        <w:rPr>
          <w:b/>
          <w:noProof w:val="0"/>
        </w:rPr>
        <w:t>XI. VAIKO TEISIŲ APSAUGOS SKYRIUS</w:t>
      </w:r>
    </w:p>
    <w:p w14:paraId="2BC36731" w14:textId="77777777" w:rsidR="0063351C" w:rsidRPr="00F77D7A" w:rsidRDefault="0063351C" w:rsidP="0063351C">
      <w:pPr>
        <w:jc w:val="both"/>
        <w:rPr>
          <w:noProof w:val="0"/>
        </w:rPr>
      </w:pPr>
      <w:r w:rsidRPr="00F77D7A">
        <w:rPr>
          <w:noProof w:val="0"/>
        </w:rPr>
        <w:t>Vaiko teisių apsaugos skyrius teikia administracijos direktoriui pasiūlymą įrašyti šeimą į vaikus auginančių socialinės rizikos aplinkoje šeimų sąrašą ir išbraukti iš jo, tvarko šių šeimų ir jų vaikų apskaitą.</w:t>
      </w:r>
    </w:p>
    <w:p w14:paraId="025A7CA6" w14:textId="625AE5F9" w:rsidR="0063351C" w:rsidRPr="00F77D7A" w:rsidRDefault="00173B70" w:rsidP="0063351C">
      <w:pPr>
        <w:rPr>
          <w:noProof w:val="0"/>
        </w:rPr>
      </w:pPr>
      <w:r w:rsidRPr="0004474A">
        <w:rPr>
          <w:lang w:val="en-US"/>
        </w:rPr>
        <w:drawing>
          <wp:inline distT="0" distB="0" distL="0" distR="0" wp14:anchorId="7D52A8A0" wp14:editId="5A3FF305">
            <wp:extent cx="5981700" cy="1800225"/>
            <wp:effectExtent l="0" t="0" r="0" b="0"/>
            <wp:docPr id="24" name="Objektas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6CA878" w14:textId="77777777" w:rsidR="0063351C" w:rsidRPr="00F77D7A" w:rsidRDefault="0063351C" w:rsidP="0063351C">
      <w:pPr>
        <w:rPr>
          <w:b/>
          <w:i/>
          <w:noProof w:val="0"/>
          <w:sz w:val="22"/>
          <w:szCs w:val="22"/>
        </w:rPr>
      </w:pPr>
      <w:r w:rsidRPr="00F77D7A">
        <w:rPr>
          <w:b/>
          <w:i/>
          <w:noProof w:val="0"/>
          <w:sz w:val="22"/>
          <w:szCs w:val="22"/>
        </w:rPr>
        <w:t>Diagrama Nr.1 SOCIALINĖS RIZIKOS ŠEIMŲ IR JOSE AUGANČIŲ VAIKŲ SKAIČIUS 2012-2016 METAIS</w:t>
      </w:r>
    </w:p>
    <w:p w14:paraId="3787FE54" w14:textId="77777777" w:rsidR="0063351C" w:rsidRPr="00F77D7A" w:rsidRDefault="0063351C" w:rsidP="0063351C">
      <w:pPr>
        <w:rPr>
          <w:noProof w:val="0"/>
        </w:rPr>
      </w:pPr>
      <w:r w:rsidRPr="00F77D7A">
        <w:rPr>
          <w:noProof w:val="0"/>
        </w:rPr>
        <w:t xml:space="preserve">2016 m. pabaigoje į socialinės rizikos šeimų, auginančių vaikus, apskaitą yra įrašytos </w:t>
      </w:r>
      <w:r w:rsidRPr="00F77D7A">
        <w:rPr>
          <w:b/>
          <w:noProof w:val="0"/>
        </w:rPr>
        <w:t>123</w:t>
      </w:r>
      <w:r w:rsidRPr="00F77D7A">
        <w:rPr>
          <w:noProof w:val="0"/>
        </w:rPr>
        <w:t xml:space="preserve"> šeimos, jose auga </w:t>
      </w:r>
      <w:r w:rsidRPr="00F77D7A">
        <w:rPr>
          <w:b/>
          <w:noProof w:val="0"/>
        </w:rPr>
        <w:t>272</w:t>
      </w:r>
      <w:r w:rsidRPr="00F77D7A">
        <w:rPr>
          <w:noProof w:val="0"/>
        </w:rPr>
        <w:t xml:space="preserve"> vaikai. (Diagrama Nr.1). 2016 metais šeimų, įrašytų į socialinės rizikos šeimų, auginančių vaikus, apskaitą, skaičius augo 16 proc., o jose augančių vaikų – apie 21 proc.</w:t>
      </w:r>
    </w:p>
    <w:p w14:paraId="7734BB39" w14:textId="77777777" w:rsidR="0063351C" w:rsidRPr="00F77D7A" w:rsidRDefault="0063351C" w:rsidP="0063351C">
      <w:pPr>
        <w:rPr>
          <w:noProof w:val="0"/>
        </w:rPr>
      </w:pPr>
    </w:p>
    <w:tbl>
      <w:tblPr>
        <w:tblW w:w="9873" w:type="dxa"/>
        <w:tblInd w:w="-202" w:type="dxa"/>
        <w:tblLayout w:type="fixed"/>
        <w:tblCellMar>
          <w:left w:w="0" w:type="dxa"/>
          <w:right w:w="0" w:type="dxa"/>
        </w:tblCellMar>
        <w:tblLook w:val="0000" w:firstRow="0" w:lastRow="0" w:firstColumn="0" w:lastColumn="0" w:noHBand="0" w:noVBand="0"/>
      </w:tblPr>
      <w:tblGrid>
        <w:gridCol w:w="75"/>
        <w:gridCol w:w="4947"/>
        <w:gridCol w:w="851"/>
        <w:gridCol w:w="991"/>
        <w:gridCol w:w="1003"/>
        <w:gridCol w:w="1003"/>
        <w:gridCol w:w="1003"/>
      </w:tblGrid>
      <w:tr w:rsidR="0063351C" w:rsidRPr="00F77D7A" w14:paraId="7228FF02" w14:textId="77777777" w:rsidTr="00FD2B26">
        <w:tc>
          <w:tcPr>
            <w:tcW w:w="75" w:type="dxa"/>
          </w:tcPr>
          <w:p w14:paraId="3CFF6A53" w14:textId="77777777" w:rsidR="0063351C" w:rsidRPr="00F77D7A" w:rsidRDefault="0063351C" w:rsidP="00FD2B26">
            <w:pPr>
              <w:pStyle w:val="TableHeading"/>
              <w:snapToGrid w:val="0"/>
              <w:rPr>
                <w:lang w:val="lt-LT"/>
              </w:rPr>
            </w:pPr>
          </w:p>
          <w:p w14:paraId="2D9ECC4B" w14:textId="77777777" w:rsidR="0063351C" w:rsidRPr="00F77D7A" w:rsidRDefault="0063351C" w:rsidP="00FD2B26">
            <w:pPr>
              <w:pStyle w:val="TableHeading"/>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4010206E" w14:textId="77777777" w:rsidR="0063351C" w:rsidRPr="00F77D7A" w:rsidRDefault="0063351C" w:rsidP="00FD2B26">
            <w:pPr>
              <w:snapToGrid w:val="0"/>
              <w:rPr>
                <w:noProof w:val="0"/>
              </w:rPr>
            </w:pPr>
            <w:r w:rsidRPr="00F77D7A">
              <w:rPr>
                <w:noProof w:val="0"/>
                <w:sz w:val="22"/>
                <w:szCs w:val="22"/>
              </w:rPr>
              <w:t>Šeimos įtraukimo į socialinės rizikos šeimų, auginančių vaikus, apskaitą priežastis</w:t>
            </w:r>
          </w:p>
        </w:tc>
        <w:tc>
          <w:tcPr>
            <w:tcW w:w="851" w:type="dxa"/>
            <w:tcBorders>
              <w:top w:val="single" w:sz="4" w:space="0" w:color="000000"/>
              <w:left w:val="single" w:sz="4" w:space="0" w:color="000000"/>
              <w:bottom w:val="single" w:sz="4" w:space="0" w:color="000000"/>
            </w:tcBorders>
          </w:tcPr>
          <w:p w14:paraId="45B8E4DE" w14:textId="77777777" w:rsidR="0063351C" w:rsidRPr="00F77D7A" w:rsidRDefault="0063351C" w:rsidP="00FD2B26">
            <w:pPr>
              <w:snapToGrid w:val="0"/>
              <w:rPr>
                <w:noProof w:val="0"/>
              </w:rPr>
            </w:pPr>
            <w:r w:rsidRPr="00F77D7A">
              <w:rPr>
                <w:noProof w:val="0"/>
                <w:sz w:val="22"/>
                <w:szCs w:val="22"/>
              </w:rPr>
              <w:t>2012 m.</w:t>
            </w:r>
          </w:p>
        </w:tc>
        <w:tc>
          <w:tcPr>
            <w:tcW w:w="991" w:type="dxa"/>
            <w:tcBorders>
              <w:top w:val="single" w:sz="4" w:space="0" w:color="000000"/>
              <w:left w:val="single" w:sz="4" w:space="0" w:color="000000"/>
              <w:bottom w:val="single" w:sz="4" w:space="0" w:color="000000"/>
            </w:tcBorders>
          </w:tcPr>
          <w:p w14:paraId="6130E85F" w14:textId="77777777" w:rsidR="0063351C" w:rsidRPr="00F77D7A" w:rsidRDefault="0063351C" w:rsidP="00FD2B26">
            <w:pPr>
              <w:snapToGrid w:val="0"/>
              <w:rPr>
                <w:noProof w:val="0"/>
              </w:rPr>
            </w:pPr>
            <w:r w:rsidRPr="00F77D7A">
              <w:rPr>
                <w:noProof w:val="0"/>
                <w:sz w:val="22"/>
                <w:szCs w:val="22"/>
              </w:rPr>
              <w:t>2013 m.</w:t>
            </w:r>
          </w:p>
        </w:tc>
        <w:tc>
          <w:tcPr>
            <w:tcW w:w="1003" w:type="dxa"/>
            <w:tcBorders>
              <w:top w:val="single" w:sz="4" w:space="0" w:color="000000"/>
              <w:left w:val="single" w:sz="4" w:space="0" w:color="000000"/>
              <w:bottom w:val="single" w:sz="4" w:space="0" w:color="000000"/>
              <w:right w:val="single" w:sz="4" w:space="0" w:color="000000"/>
            </w:tcBorders>
          </w:tcPr>
          <w:p w14:paraId="2C4F688B" w14:textId="77777777" w:rsidR="0063351C" w:rsidRPr="00F77D7A" w:rsidRDefault="0063351C" w:rsidP="00FD2B26">
            <w:pPr>
              <w:snapToGrid w:val="0"/>
              <w:rPr>
                <w:noProof w:val="0"/>
              </w:rPr>
            </w:pPr>
            <w:r w:rsidRPr="00F77D7A">
              <w:rPr>
                <w:noProof w:val="0"/>
                <w:sz w:val="22"/>
                <w:szCs w:val="22"/>
              </w:rPr>
              <w:t>2014 m.</w:t>
            </w:r>
          </w:p>
        </w:tc>
        <w:tc>
          <w:tcPr>
            <w:tcW w:w="1003" w:type="dxa"/>
            <w:tcBorders>
              <w:top w:val="single" w:sz="4" w:space="0" w:color="000000"/>
              <w:left w:val="single" w:sz="4" w:space="0" w:color="000000"/>
              <w:bottom w:val="single" w:sz="4" w:space="0" w:color="000000"/>
              <w:right w:val="single" w:sz="4" w:space="0" w:color="000000"/>
            </w:tcBorders>
          </w:tcPr>
          <w:p w14:paraId="7D6A62C7" w14:textId="77777777" w:rsidR="0063351C" w:rsidRPr="00F77D7A" w:rsidRDefault="0063351C" w:rsidP="00FD2B26">
            <w:pPr>
              <w:snapToGrid w:val="0"/>
              <w:rPr>
                <w:noProof w:val="0"/>
              </w:rPr>
            </w:pPr>
            <w:r w:rsidRPr="00F77D7A">
              <w:rPr>
                <w:noProof w:val="0"/>
                <w:sz w:val="22"/>
                <w:szCs w:val="22"/>
              </w:rPr>
              <w:t xml:space="preserve">2015 m. </w:t>
            </w:r>
          </w:p>
        </w:tc>
        <w:tc>
          <w:tcPr>
            <w:tcW w:w="1003" w:type="dxa"/>
            <w:tcBorders>
              <w:top w:val="single" w:sz="4" w:space="0" w:color="000000"/>
              <w:left w:val="single" w:sz="4" w:space="0" w:color="000000"/>
              <w:bottom w:val="single" w:sz="4" w:space="0" w:color="000000"/>
              <w:right w:val="single" w:sz="4" w:space="0" w:color="000000"/>
            </w:tcBorders>
          </w:tcPr>
          <w:p w14:paraId="755C54AA" w14:textId="77777777" w:rsidR="0063351C" w:rsidRPr="00F77D7A" w:rsidRDefault="0063351C" w:rsidP="00FD2B26">
            <w:pPr>
              <w:snapToGrid w:val="0"/>
              <w:rPr>
                <w:noProof w:val="0"/>
              </w:rPr>
            </w:pPr>
            <w:r w:rsidRPr="00F77D7A">
              <w:rPr>
                <w:noProof w:val="0"/>
                <w:sz w:val="22"/>
                <w:szCs w:val="22"/>
              </w:rPr>
              <w:t>2016 m.</w:t>
            </w:r>
          </w:p>
        </w:tc>
      </w:tr>
      <w:tr w:rsidR="0063351C" w:rsidRPr="00F77D7A" w14:paraId="7FD90A61" w14:textId="77777777" w:rsidTr="00FD2B26">
        <w:tc>
          <w:tcPr>
            <w:tcW w:w="75" w:type="dxa"/>
          </w:tcPr>
          <w:p w14:paraId="29CBD64E" w14:textId="77777777" w:rsidR="0063351C" w:rsidRPr="00F77D7A" w:rsidRDefault="0063351C" w:rsidP="00FD2B26">
            <w:pPr>
              <w:pStyle w:val="TableContents"/>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0BE93B71" w14:textId="77777777" w:rsidR="0063351C" w:rsidRPr="00F77D7A" w:rsidRDefault="0063351C" w:rsidP="00FD2B26">
            <w:pPr>
              <w:snapToGrid w:val="0"/>
              <w:rPr>
                <w:noProof w:val="0"/>
              </w:rPr>
            </w:pPr>
            <w:r w:rsidRPr="00F77D7A">
              <w:rPr>
                <w:noProof w:val="0"/>
                <w:sz w:val="22"/>
                <w:szCs w:val="22"/>
              </w:rPr>
              <w:t>Į apskaitą įrašytų socialinės rizikos šeimų skaičius</w:t>
            </w:r>
          </w:p>
        </w:tc>
        <w:tc>
          <w:tcPr>
            <w:tcW w:w="851" w:type="dxa"/>
            <w:tcBorders>
              <w:top w:val="single" w:sz="4" w:space="0" w:color="000000"/>
              <w:left w:val="single" w:sz="4" w:space="0" w:color="000000"/>
              <w:bottom w:val="single" w:sz="4" w:space="0" w:color="000000"/>
            </w:tcBorders>
          </w:tcPr>
          <w:p w14:paraId="0D9A0E02" w14:textId="77777777" w:rsidR="0063351C" w:rsidRPr="00F77D7A" w:rsidRDefault="0063351C" w:rsidP="00FD2B26">
            <w:pPr>
              <w:snapToGrid w:val="0"/>
              <w:jc w:val="center"/>
              <w:rPr>
                <w:noProof w:val="0"/>
              </w:rPr>
            </w:pPr>
            <w:r w:rsidRPr="00F77D7A">
              <w:rPr>
                <w:noProof w:val="0"/>
                <w:sz w:val="22"/>
                <w:szCs w:val="22"/>
              </w:rPr>
              <w:t>126</w:t>
            </w:r>
          </w:p>
        </w:tc>
        <w:tc>
          <w:tcPr>
            <w:tcW w:w="991" w:type="dxa"/>
            <w:tcBorders>
              <w:top w:val="single" w:sz="4" w:space="0" w:color="000000"/>
              <w:left w:val="single" w:sz="4" w:space="0" w:color="000000"/>
              <w:bottom w:val="single" w:sz="4" w:space="0" w:color="000000"/>
            </w:tcBorders>
          </w:tcPr>
          <w:p w14:paraId="6A181FCA" w14:textId="77777777" w:rsidR="0063351C" w:rsidRPr="00F77D7A" w:rsidRDefault="0063351C" w:rsidP="00FD2B26">
            <w:pPr>
              <w:snapToGrid w:val="0"/>
              <w:jc w:val="center"/>
              <w:rPr>
                <w:noProof w:val="0"/>
              </w:rPr>
            </w:pPr>
            <w:r w:rsidRPr="00F77D7A">
              <w:rPr>
                <w:noProof w:val="0"/>
                <w:sz w:val="22"/>
                <w:szCs w:val="22"/>
              </w:rPr>
              <w:t>132</w:t>
            </w:r>
          </w:p>
        </w:tc>
        <w:tc>
          <w:tcPr>
            <w:tcW w:w="1003" w:type="dxa"/>
            <w:tcBorders>
              <w:top w:val="single" w:sz="4" w:space="0" w:color="000000"/>
              <w:left w:val="single" w:sz="4" w:space="0" w:color="000000"/>
              <w:bottom w:val="single" w:sz="4" w:space="0" w:color="000000"/>
              <w:right w:val="single" w:sz="4" w:space="0" w:color="000000"/>
            </w:tcBorders>
          </w:tcPr>
          <w:p w14:paraId="3A888A02" w14:textId="77777777" w:rsidR="0063351C" w:rsidRPr="00F77D7A" w:rsidRDefault="0063351C" w:rsidP="00FD2B26">
            <w:pPr>
              <w:snapToGrid w:val="0"/>
              <w:jc w:val="center"/>
              <w:rPr>
                <w:noProof w:val="0"/>
              </w:rPr>
            </w:pPr>
            <w:r w:rsidRPr="00F77D7A">
              <w:rPr>
                <w:noProof w:val="0"/>
                <w:sz w:val="22"/>
                <w:szCs w:val="22"/>
              </w:rPr>
              <w:t>105</w:t>
            </w:r>
          </w:p>
        </w:tc>
        <w:tc>
          <w:tcPr>
            <w:tcW w:w="1003" w:type="dxa"/>
            <w:tcBorders>
              <w:top w:val="single" w:sz="4" w:space="0" w:color="000000"/>
              <w:left w:val="single" w:sz="4" w:space="0" w:color="000000"/>
              <w:bottom w:val="single" w:sz="4" w:space="0" w:color="000000"/>
              <w:right w:val="single" w:sz="4" w:space="0" w:color="000000"/>
            </w:tcBorders>
          </w:tcPr>
          <w:p w14:paraId="232351B5" w14:textId="77777777" w:rsidR="0063351C" w:rsidRPr="00F77D7A" w:rsidRDefault="0063351C" w:rsidP="00FD2B26">
            <w:pPr>
              <w:snapToGrid w:val="0"/>
              <w:jc w:val="center"/>
              <w:rPr>
                <w:noProof w:val="0"/>
              </w:rPr>
            </w:pPr>
            <w:r w:rsidRPr="00F77D7A">
              <w:rPr>
                <w:noProof w:val="0"/>
                <w:sz w:val="22"/>
                <w:szCs w:val="22"/>
              </w:rPr>
              <w:t>106</w:t>
            </w:r>
          </w:p>
        </w:tc>
        <w:tc>
          <w:tcPr>
            <w:tcW w:w="1003" w:type="dxa"/>
            <w:tcBorders>
              <w:top w:val="single" w:sz="4" w:space="0" w:color="000000"/>
              <w:left w:val="single" w:sz="4" w:space="0" w:color="000000"/>
              <w:bottom w:val="single" w:sz="4" w:space="0" w:color="000000"/>
              <w:right w:val="single" w:sz="4" w:space="0" w:color="000000"/>
            </w:tcBorders>
          </w:tcPr>
          <w:p w14:paraId="1D026493" w14:textId="77777777" w:rsidR="0063351C" w:rsidRPr="00F77D7A" w:rsidRDefault="0063351C" w:rsidP="00FD2B26">
            <w:pPr>
              <w:snapToGrid w:val="0"/>
              <w:jc w:val="center"/>
              <w:rPr>
                <w:noProof w:val="0"/>
              </w:rPr>
            </w:pPr>
            <w:r w:rsidRPr="00F77D7A">
              <w:rPr>
                <w:noProof w:val="0"/>
                <w:sz w:val="22"/>
                <w:szCs w:val="22"/>
              </w:rPr>
              <w:t>123</w:t>
            </w:r>
          </w:p>
        </w:tc>
      </w:tr>
      <w:tr w:rsidR="0063351C" w:rsidRPr="00F77D7A" w14:paraId="2903EC92" w14:textId="77777777" w:rsidTr="00FD2B26">
        <w:tc>
          <w:tcPr>
            <w:tcW w:w="75" w:type="dxa"/>
          </w:tcPr>
          <w:p w14:paraId="4470272B" w14:textId="77777777" w:rsidR="0063351C" w:rsidRPr="00F77D7A" w:rsidRDefault="0063351C" w:rsidP="00FD2B26">
            <w:pPr>
              <w:pStyle w:val="TableContents"/>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1D9B873F" w14:textId="77777777" w:rsidR="0063351C" w:rsidRPr="00F77D7A" w:rsidRDefault="0063351C" w:rsidP="00FD2B26">
            <w:pPr>
              <w:snapToGrid w:val="0"/>
              <w:rPr>
                <w:noProof w:val="0"/>
              </w:rPr>
            </w:pPr>
            <w:r w:rsidRPr="00F77D7A">
              <w:rPr>
                <w:noProof w:val="0"/>
                <w:sz w:val="22"/>
                <w:szCs w:val="22"/>
              </w:rPr>
              <w:t>Iš jų:</w:t>
            </w:r>
          </w:p>
        </w:tc>
        <w:tc>
          <w:tcPr>
            <w:tcW w:w="851" w:type="dxa"/>
            <w:tcBorders>
              <w:top w:val="single" w:sz="4" w:space="0" w:color="000000"/>
              <w:left w:val="single" w:sz="4" w:space="0" w:color="000000"/>
              <w:bottom w:val="single" w:sz="4" w:space="0" w:color="000000"/>
            </w:tcBorders>
          </w:tcPr>
          <w:p w14:paraId="72A04191" w14:textId="77777777" w:rsidR="0063351C" w:rsidRPr="00F77D7A" w:rsidRDefault="0063351C" w:rsidP="00FD2B26">
            <w:pPr>
              <w:snapToGrid w:val="0"/>
              <w:jc w:val="center"/>
              <w:rPr>
                <w:noProof w:val="0"/>
              </w:rPr>
            </w:pPr>
          </w:p>
        </w:tc>
        <w:tc>
          <w:tcPr>
            <w:tcW w:w="991" w:type="dxa"/>
            <w:tcBorders>
              <w:top w:val="single" w:sz="4" w:space="0" w:color="000000"/>
              <w:left w:val="single" w:sz="4" w:space="0" w:color="000000"/>
              <w:bottom w:val="single" w:sz="4" w:space="0" w:color="000000"/>
            </w:tcBorders>
          </w:tcPr>
          <w:p w14:paraId="09005509" w14:textId="77777777" w:rsidR="0063351C" w:rsidRPr="00F77D7A" w:rsidRDefault="0063351C" w:rsidP="00FD2B26">
            <w:pPr>
              <w:snapToGrid w:val="0"/>
              <w:jc w:val="center"/>
              <w:rPr>
                <w:noProof w:val="0"/>
              </w:rPr>
            </w:pPr>
          </w:p>
        </w:tc>
        <w:tc>
          <w:tcPr>
            <w:tcW w:w="1003" w:type="dxa"/>
            <w:tcBorders>
              <w:top w:val="single" w:sz="4" w:space="0" w:color="000000"/>
              <w:left w:val="single" w:sz="4" w:space="0" w:color="000000"/>
              <w:bottom w:val="single" w:sz="4" w:space="0" w:color="000000"/>
              <w:right w:val="single" w:sz="4" w:space="0" w:color="000000"/>
            </w:tcBorders>
          </w:tcPr>
          <w:p w14:paraId="6CCAE966" w14:textId="77777777" w:rsidR="0063351C" w:rsidRPr="00F77D7A" w:rsidRDefault="0063351C" w:rsidP="00FD2B26">
            <w:pPr>
              <w:snapToGrid w:val="0"/>
              <w:jc w:val="center"/>
              <w:rPr>
                <w:noProof w:val="0"/>
              </w:rPr>
            </w:pPr>
          </w:p>
        </w:tc>
        <w:tc>
          <w:tcPr>
            <w:tcW w:w="1003" w:type="dxa"/>
            <w:tcBorders>
              <w:top w:val="single" w:sz="4" w:space="0" w:color="000000"/>
              <w:left w:val="single" w:sz="4" w:space="0" w:color="000000"/>
              <w:bottom w:val="single" w:sz="4" w:space="0" w:color="000000"/>
              <w:right w:val="single" w:sz="4" w:space="0" w:color="000000"/>
            </w:tcBorders>
          </w:tcPr>
          <w:p w14:paraId="3F68D18F" w14:textId="77777777" w:rsidR="0063351C" w:rsidRPr="00F77D7A" w:rsidRDefault="0063351C" w:rsidP="00FD2B26">
            <w:pPr>
              <w:snapToGrid w:val="0"/>
              <w:jc w:val="center"/>
              <w:rPr>
                <w:noProof w:val="0"/>
              </w:rPr>
            </w:pPr>
          </w:p>
        </w:tc>
        <w:tc>
          <w:tcPr>
            <w:tcW w:w="1003" w:type="dxa"/>
            <w:tcBorders>
              <w:top w:val="single" w:sz="4" w:space="0" w:color="000000"/>
              <w:left w:val="single" w:sz="4" w:space="0" w:color="000000"/>
              <w:bottom w:val="single" w:sz="4" w:space="0" w:color="000000"/>
              <w:right w:val="single" w:sz="4" w:space="0" w:color="000000"/>
            </w:tcBorders>
          </w:tcPr>
          <w:p w14:paraId="333C3D2E" w14:textId="77777777" w:rsidR="0063351C" w:rsidRPr="00F77D7A" w:rsidRDefault="0063351C" w:rsidP="00FD2B26">
            <w:pPr>
              <w:snapToGrid w:val="0"/>
              <w:jc w:val="center"/>
              <w:rPr>
                <w:noProof w:val="0"/>
              </w:rPr>
            </w:pPr>
          </w:p>
        </w:tc>
      </w:tr>
      <w:tr w:rsidR="0063351C" w:rsidRPr="00F77D7A" w14:paraId="36A47CFD" w14:textId="77777777" w:rsidTr="00FD2B26">
        <w:tc>
          <w:tcPr>
            <w:tcW w:w="75" w:type="dxa"/>
          </w:tcPr>
          <w:p w14:paraId="1697753C" w14:textId="77777777" w:rsidR="0063351C" w:rsidRPr="00F77D7A" w:rsidRDefault="0063351C" w:rsidP="00FD2B26">
            <w:pPr>
              <w:pStyle w:val="TableContents"/>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4B792A41" w14:textId="77777777" w:rsidR="0063351C" w:rsidRPr="00F77D7A" w:rsidRDefault="0063351C" w:rsidP="00FD2B26">
            <w:pPr>
              <w:snapToGrid w:val="0"/>
              <w:rPr>
                <w:noProof w:val="0"/>
              </w:rPr>
            </w:pPr>
            <w:r w:rsidRPr="00F77D7A">
              <w:rPr>
                <w:noProof w:val="0"/>
                <w:sz w:val="22"/>
                <w:szCs w:val="22"/>
              </w:rPr>
              <w:t>Dėl girtavimo, psichotropinių medžiagų vartojimo</w:t>
            </w:r>
          </w:p>
        </w:tc>
        <w:tc>
          <w:tcPr>
            <w:tcW w:w="851" w:type="dxa"/>
            <w:tcBorders>
              <w:top w:val="single" w:sz="4" w:space="0" w:color="000000"/>
              <w:left w:val="single" w:sz="4" w:space="0" w:color="000000"/>
              <w:bottom w:val="single" w:sz="4" w:space="0" w:color="000000"/>
            </w:tcBorders>
          </w:tcPr>
          <w:p w14:paraId="0256E6F2" w14:textId="77777777" w:rsidR="0063351C" w:rsidRPr="00F77D7A" w:rsidRDefault="0063351C" w:rsidP="00FD2B26">
            <w:pPr>
              <w:snapToGrid w:val="0"/>
              <w:jc w:val="center"/>
              <w:rPr>
                <w:noProof w:val="0"/>
              </w:rPr>
            </w:pPr>
            <w:r w:rsidRPr="00F77D7A">
              <w:rPr>
                <w:noProof w:val="0"/>
                <w:sz w:val="22"/>
                <w:szCs w:val="22"/>
              </w:rPr>
              <w:t>85</w:t>
            </w:r>
          </w:p>
        </w:tc>
        <w:tc>
          <w:tcPr>
            <w:tcW w:w="991" w:type="dxa"/>
            <w:tcBorders>
              <w:top w:val="single" w:sz="4" w:space="0" w:color="000000"/>
              <w:left w:val="single" w:sz="4" w:space="0" w:color="000000"/>
              <w:bottom w:val="single" w:sz="4" w:space="0" w:color="000000"/>
            </w:tcBorders>
          </w:tcPr>
          <w:p w14:paraId="5AE67188" w14:textId="77777777" w:rsidR="0063351C" w:rsidRPr="00F77D7A" w:rsidRDefault="0063351C" w:rsidP="00FD2B26">
            <w:pPr>
              <w:snapToGrid w:val="0"/>
              <w:jc w:val="center"/>
              <w:rPr>
                <w:noProof w:val="0"/>
              </w:rPr>
            </w:pPr>
            <w:r w:rsidRPr="00F77D7A">
              <w:rPr>
                <w:noProof w:val="0"/>
                <w:sz w:val="22"/>
                <w:szCs w:val="22"/>
              </w:rPr>
              <w:t>89</w:t>
            </w:r>
          </w:p>
        </w:tc>
        <w:tc>
          <w:tcPr>
            <w:tcW w:w="1003" w:type="dxa"/>
            <w:tcBorders>
              <w:top w:val="single" w:sz="4" w:space="0" w:color="000000"/>
              <w:left w:val="single" w:sz="4" w:space="0" w:color="000000"/>
              <w:bottom w:val="single" w:sz="4" w:space="0" w:color="000000"/>
              <w:right w:val="single" w:sz="4" w:space="0" w:color="000000"/>
            </w:tcBorders>
          </w:tcPr>
          <w:p w14:paraId="559E6146" w14:textId="77777777" w:rsidR="0063351C" w:rsidRPr="00F77D7A" w:rsidRDefault="0063351C" w:rsidP="00FD2B26">
            <w:pPr>
              <w:snapToGrid w:val="0"/>
              <w:jc w:val="center"/>
              <w:rPr>
                <w:noProof w:val="0"/>
              </w:rPr>
            </w:pPr>
            <w:r w:rsidRPr="00F77D7A">
              <w:rPr>
                <w:noProof w:val="0"/>
                <w:sz w:val="22"/>
                <w:szCs w:val="22"/>
              </w:rPr>
              <w:t>70</w:t>
            </w:r>
          </w:p>
        </w:tc>
        <w:tc>
          <w:tcPr>
            <w:tcW w:w="1003" w:type="dxa"/>
            <w:tcBorders>
              <w:top w:val="single" w:sz="4" w:space="0" w:color="000000"/>
              <w:left w:val="single" w:sz="4" w:space="0" w:color="000000"/>
              <w:bottom w:val="single" w:sz="4" w:space="0" w:color="000000"/>
              <w:right w:val="single" w:sz="4" w:space="0" w:color="000000"/>
            </w:tcBorders>
          </w:tcPr>
          <w:p w14:paraId="3806965E" w14:textId="77777777" w:rsidR="0063351C" w:rsidRPr="00F77D7A" w:rsidRDefault="0063351C" w:rsidP="00FD2B26">
            <w:pPr>
              <w:snapToGrid w:val="0"/>
              <w:jc w:val="center"/>
              <w:rPr>
                <w:noProof w:val="0"/>
              </w:rPr>
            </w:pPr>
            <w:r w:rsidRPr="00F77D7A">
              <w:rPr>
                <w:noProof w:val="0"/>
                <w:sz w:val="22"/>
                <w:szCs w:val="22"/>
              </w:rPr>
              <w:t>71</w:t>
            </w:r>
          </w:p>
        </w:tc>
        <w:tc>
          <w:tcPr>
            <w:tcW w:w="1003" w:type="dxa"/>
            <w:tcBorders>
              <w:top w:val="single" w:sz="4" w:space="0" w:color="000000"/>
              <w:left w:val="single" w:sz="4" w:space="0" w:color="000000"/>
              <w:bottom w:val="single" w:sz="4" w:space="0" w:color="000000"/>
              <w:right w:val="single" w:sz="4" w:space="0" w:color="000000"/>
            </w:tcBorders>
          </w:tcPr>
          <w:p w14:paraId="6FC3691D" w14:textId="77777777" w:rsidR="0063351C" w:rsidRPr="00F77D7A" w:rsidRDefault="0063351C" w:rsidP="00FD2B26">
            <w:pPr>
              <w:snapToGrid w:val="0"/>
              <w:jc w:val="center"/>
              <w:rPr>
                <w:noProof w:val="0"/>
              </w:rPr>
            </w:pPr>
            <w:r w:rsidRPr="00F77D7A">
              <w:rPr>
                <w:noProof w:val="0"/>
                <w:sz w:val="22"/>
                <w:szCs w:val="22"/>
              </w:rPr>
              <w:t>79</w:t>
            </w:r>
          </w:p>
        </w:tc>
      </w:tr>
      <w:tr w:rsidR="0063351C" w:rsidRPr="00F77D7A" w14:paraId="74FF6D1F" w14:textId="77777777" w:rsidTr="00FD2B26">
        <w:tc>
          <w:tcPr>
            <w:tcW w:w="75" w:type="dxa"/>
          </w:tcPr>
          <w:p w14:paraId="5F5BCEB3" w14:textId="77777777" w:rsidR="0063351C" w:rsidRPr="00F77D7A" w:rsidRDefault="0063351C" w:rsidP="00FD2B26">
            <w:pPr>
              <w:pStyle w:val="TableContents"/>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60158C3B" w14:textId="77777777" w:rsidR="0063351C" w:rsidRPr="00F77D7A" w:rsidRDefault="0063351C" w:rsidP="00FD2B26">
            <w:pPr>
              <w:snapToGrid w:val="0"/>
              <w:rPr>
                <w:noProof w:val="0"/>
              </w:rPr>
            </w:pPr>
            <w:r w:rsidRPr="00F77D7A">
              <w:rPr>
                <w:noProof w:val="0"/>
                <w:sz w:val="22"/>
                <w:szCs w:val="22"/>
              </w:rPr>
              <w:t>Dėl priklausomybės nuo azartinių žaidimų</w:t>
            </w:r>
          </w:p>
        </w:tc>
        <w:tc>
          <w:tcPr>
            <w:tcW w:w="851" w:type="dxa"/>
            <w:tcBorders>
              <w:top w:val="single" w:sz="4" w:space="0" w:color="000000"/>
              <w:left w:val="single" w:sz="4" w:space="0" w:color="000000"/>
              <w:bottom w:val="single" w:sz="4" w:space="0" w:color="000000"/>
            </w:tcBorders>
          </w:tcPr>
          <w:p w14:paraId="35B1A028" w14:textId="77777777" w:rsidR="0063351C" w:rsidRPr="00F77D7A" w:rsidRDefault="0063351C" w:rsidP="00FD2B26">
            <w:pPr>
              <w:snapToGrid w:val="0"/>
              <w:jc w:val="center"/>
              <w:rPr>
                <w:noProof w:val="0"/>
              </w:rPr>
            </w:pPr>
            <w:r w:rsidRPr="00F77D7A">
              <w:rPr>
                <w:noProof w:val="0"/>
                <w:sz w:val="22"/>
                <w:szCs w:val="22"/>
              </w:rPr>
              <w:t>0</w:t>
            </w:r>
          </w:p>
        </w:tc>
        <w:tc>
          <w:tcPr>
            <w:tcW w:w="991" w:type="dxa"/>
            <w:tcBorders>
              <w:top w:val="single" w:sz="4" w:space="0" w:color="000000"/>
              <w:left w:val="single" w:sz="4" w:space="0" w:color="000000"/>
              <w:bottom w:val="single" w:sz="4" w:space="0" w:color="000000"/>
            </w:tcBorders>
          </w:tcPr>
          <w:p w14:paraId="7A59E782" w14:textId="77777777" w:rsidR="0063351C" w:rsidRPr="00F77D7A" w:rsidRDefault="0063351C" w:rsidP="00FD2B26">
            <w:pPr>
              <w:snapToGrid w:val="0"/>
              <w:jc w:val="center"/>
              <w:rPr>
                <w:noProof w:val="0"/>
              </w:rPr>
            </w:pPr>
            <w:r w:rsidRPr="00F77D7A">
              <w:rPr>
                <w:noProof w:val="0"/>
                <w:sz w:val="22"/>
                <w:szCs w:val="22"/>
              </w:rPr>
              <w:t>0</w:t>
            </w:r>
          </w:p>
        </w:tc>
        <w:tc>
          <w:tcPr>
            <w:tcW w:w="1003" w:type="dxa"/>
            <w:tcBorders>
              <w:top w:val="single" w:sz="4" w:space="0" w:color="000000"/>
              <w:left w:val="single" w:sz="4" w:space="0" w:color="000000"/>
              <w:bottom w:val="single" w:sz="4" w:space="0" w:color="000000"/>
              <w:right w:val="single" w:sz="4" w:space="0" w:color="000000"/>
            </w:tcBorders>
          </w:tcPr>
          <w:p w14:paraId="66136348" w14:textId="77777777" w:rsidR="0063351C" w:rsidRPr="00F77D7A" w:rsidRDefault="0063351C" w:rsidP="00FD2B26">
            <w:pPr>
              <w:snapToGrid w:val="0"/>
              <w:jc w:val="center"/>
              <w:rPr>
                <w:noProof w:val="0"/>
              </w:rPr>
            </w:pPr>
            <w:r w:rsidRPr="00F77D7A">
              <w:rPr>
                <w:noProof w:val="0"/>
                <w:sz w:val="22"/>
                <w:szCs w:val="22"/>
              </w:rPr>
              <w:t>0</w:t>
            </w:r>
          </w:p>
        </w:tc>
        <w:tc>
          <w:tcPr>
            <w:tcW w:w="1003" w:type="dxa"/>
            <w:tcBorders>
              <w:top w:val="single" w:sz="4" w:space="0" w:color="000000"/>
              <w:left w:val="single" w:sz="4" w:space="0" w:color="000000"/>
              <w:bottom w:val="single" w:sz="4" w:space="0" w:color="000000"/>
              <w:right w:val="single" w:sz="4" w:space="0" w:color="000000"/>
            </w:tcBorders>
          </w:tcPr>
          <w:p w14:paraId="10D4A125" w14:textId="77777777" w:rsidR="0063351C" w:rsidRPr="00F77D7A" w:rsidRDefault="0063351C" w:rsidP="00FD2B26">
            <w:pPr>
              <w:snapToGrid w:val="0"/>
              <w:jc w:val="center"/>
              <w:rPr>
                <w:noProof w:val="0"/>
              </w:rPr>
            </w:pPr>
            <w:r w:rsidRPr="00F77D7A">
              <w:rPr>
                <w:noProof w:val="0"/>
                <w:sz w:val="22"/>
                <w:szCs w:val="22"/>
              </w:rPr>
              <w:t>0</w:t>
            </w:r>
          </w:p>
        </w:tc>
        <w:tc>
          <w:tcPr>
            <w:tcW w:w="1003" w:type="dxa"/>
            <w:tcBorders>
              <w:top w:val="single" w:sz="4" w:space="0" w:color="000000"/>
              <w:left w:val="single" w:sz="4" w:space="0" w:color="000000"/>
              <w:bottom w:val="single" w:sz="4" w:space="0" w:color="000000"/>
              <w:right w:val="single" w:sz="4" w:space="0" w:color="000000"/>
            </w:tcBorders>
          </w:tcPr>
          <w:p w14:paraId="4836AFB4" w14:textId="77777777" w:rsidR="0063351C" w:rsidRPr="00F77D7A" w:rsidRDefault="0063351C" w:rsidP="00FD2B26">
            <w:pPr>
              <w:snapToGrid w:val="0"/>
              <w:jc w:val="center"/>
              <w:rPr>
                <w:noProof w:val="0"/>
              </w:rPr>
            </w:pPr>
            <w:r w:rsidRPr="00F77D7A">
              <w:rPr>
                <w:noProof w:val="0"/>
                <w:sz w:val="22"/>
                <w:szCs w:val="22"/>
              </w:rPr>
              <w:t>0</w:t>
            </w:r>
          </w:p>
        </w:tc>
      </w:tr>
      <w:tr w:rsidR="0063351C" w:rsidRPr="00F77D7A" w14:paraId="67FAED3D" w14:textId="77777777" w:rsidTr="00FD2B26">
        <w:tc>
          <w:tcPr>
            <w:tcW w:w="75" w:type="dxa"/>
          </w:tcPr>
          <w:p w14:paraId="060A2B36" w14:textId="77777777" w:rsidR="0063351C" w:rsidRPr="00F77D7A" w:rsidRDefault="0063351C" w:rsidP="00FD2B26">
            <w:pPr>
              <w:pStyle w:val="TableContents"/>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4F286E4A" w14:textId="77777777" w:rsidR="0063351C" w:rsidRPr="00F77D7A" w:rsidRDefault="0063351C" w:rsidP="00FD2B26">
            <w:pPr>
              <w:snapToGrid w:val="0"/>
              <w:rPr>
                <w:noProof w:val="0"/>
              </w:rPr>
            </w:pPr>
            <w:r w:rsidRPr="00F77D7A">
              <w:rPr>
                <w:noProof w:val="0"/>
                <w:sz w:val="22"/>
                <w:szCs w:val="22"/>
              </w:rPr>
              <w:t>Dėl socialinių įgūdžių stokos, dėl negebėjimo tinkamai rūpintis vaiku</w:t>
            </w:r>
          </w:p>
        </w:tc>
        <w:tc>
          <w:tcPr>
            <w:tcW w:w="851" w:type="dxa"/>
            <w:tcBorders>
              <w:top w:val="single" w:sz="4" w:space="0" w:color="000000"/>
              <w:left w:val="single" w:sz="4" w:space="0" w:color="000000"/>
              <w:bottom w:val="single" w:sz="4" w:space="0" w:color="000000"/>
            </w:tcBorders>
          </w:tcPr>
          <w:p w14:paraId="5D1BE526" w14:textId="77777777" w:rsidR="0063351C" w:rsidRPr="00F77D7A" w:rsidRDefault="0063351C" w:rsidP="00FD2B26">
            <w:pPr>
              <w:snapToGrid w:val="0"/>
              <w:jc w:val="center"/>
              <w:rPr>
                <w:noProof w:val="0"/>
              </w:rPr>
            </w:pPr>
            <w:r w:rsidRPr="00F77D7A">
              <w:rPr>
                <w:noProof w:val="0"/>
                <w:sz w:val="22"/>
                <w:szCs w:val="22"/>
              </w:rPr>
              <w:t>31</w:t>
            </w:r>
          </w:p>
        </w:tc>
        <w:tc>
          <w:tcPr>
            <w:tcW w:w="991" w:type="dxa"/>
            <w:tcBorders>
              <w:top w:val="single" w:sz="4" w:space="0" w:color="000000"/>
              <w:left w:val="single" w:sz="4" w:space="0" w:color="000000"/>
              <w:bottom w:val="single" w:sz="4" w:space="0" w:color="000000"/>
            </w:tcBorders>
          </w:tcPr>
          <w:p w14:paraId="1232BB99" w14:textId="77777777" w:rsidR="0063351C" w:rsidRPr="00F77D7A" w:rsidRDefault="0063351C" w:rsidP="00FD2B26">
            <w:pPr>
              <w:snapToGrid w:val="0"/>
              <w:jc w:val="center"/>
              <w:rPr>
                <w:noProof w:val="0"/>
              </w:rPr>
            </w:pPr>
            <w:r w:rsidRPr="00F77D7A">
              <w:rPr>
                <w:noProof w:val="0"/>
                <w:sz w:val="22"/>
                <w:szCs w:val="22"/>
              </w:rPr>
              <w:t>30</w:t>
            </w:r>
          </w:p>
        </w:tc>
        <w:tc>
          <w:tcPr>
            <w:tcW w:w="1003" w:type="dxa"/>
            <w:tcBorders>
              <w:top w:val="single" w:sz="4" w:space="0" w:color="000000"/>
              <w:left w:val="single" w:sz="4" w:space="0" w:color="000000"/>
              <w:bottom w:val="single" w:sz="4" w:space="0" w:color="000000"/>
              <w:right w:val="single" w:sz="4" w:space="0" w:color="000000"/>
            </w:tcBorders>
          </w:tcPr>
          <w:p w14:paraId="3F53996D" w14:textId="77777777" w:rsidR="0063351C" w:rsidRPr="00F77D7A" w:rsidRDefault="0063351C" w:rsidP="00FD2B26">
            <w:pPr>
              <w:snapToGrid w:val="0"/>
              <w:jc w:val="center"/>
              <w:rPr>
                <w:noProof w:val="0"/>
              </w:rPr>
            </w:pPr>
            <w:r w:rsidRPr="00F77D7A">
              <w:rPr>
                <w:noProof w:val="0"/>
                <w:sz w:val="22"/>
                <w:szCs w:val="22"/>
              </w:rPr>
              <w:t>20</w:t>
            </w:r>
          </w:p>
        </w:tc>
        <w:tc>
          <w:tcPr>
            <w:tcW w:w="1003" w:type="dxa"/>
            <w:tcBorders>
              <w:top w:val="single" w:sz="4" w:space="0" w:color="000000"/>
              <w:left w:val="single" w:sz="4" w:space="0" w:color="000000"/>
              <w:bottom w:val="single" w:sz="4" w:space="0" w:color="000000"/>
              <w:right w:val="single" w:sz="4" w:space="0" w:color="000000"/>
            </w:tcBorders>
          </w:tcPr>
          <w:p w14:paraId="0531B0F6" w14:textId="77777777" w:rsidR="0063351C" w:rsidRPr="00F77D7A" w:rsidRDefault="0063351C" w:rsidP="00FD2B26">
            <w:pPr>
              <w:snapToGrid w:val="0"/>
              <w:jc w:val="center"/>
              <w:rPr>
                <w:noProof w:val="0"/>
              </w:rPr>
            </w:pPr>
            <w:r w:rsidRPr="00F77D7A">
              <w:rPr>
                <w:noProof w:val="0"/>
                <w:sz w:val="22"/>
                <w:szCs w:val="22"/>
              </w:rPr>
              <w:t>21</w:t>
            </w:r>
          </w:p>
        </w:tc>
        <w:tc>
          <w:tcPr>
            <w:tcW w:w="1003" w:type="dxa"/>
            <w:tcBorders>
              <w:top w:val="single" w:sz="4" w:space="0" w:color="000000"/>
              <w:left w:val="single" w:sz="4" w:space="0" w:color="000000"/>
              <w:bottom w:val="single" w:sz="4" w:space="0" w:color="000000"/>
              <w:right w:val="single" w:sz="4" w:space="0" w:color="000000"/>
            </w:tcBorders>
          </w:tcPr>
          <w:p w14:paraId="5E5E6FFC" w14:textId="77777777" w:rsidR="0063351C" w:rsidRPr="00F77D7A" w:rsidRDefault="0063351C" w:rsidP="00FD2B26">
            <w:pPr>
              <w:snapToGrid w:val="0"/>
              <w:jc w:val="center"/>
              <w:rPr>
                <w:noProof w:val="0"/>
              </w:rPr>
            </w:pPr>
            <w:r w:rsidRPr="00F77D7A">
              <w:rPr>
                <w:noProof w:val="0"/>
                <w:sz w:val="22"/>
                <w:szCs w:val="22"/>
              </w:rPr>
              <w:t>28</w:t>
            </w:r>
          </w:p>
        </w:tc>
      </w:tr>
      <w:tr w:rsidR="0063351C" w:rsidRPr="00F77D7A" w14:paraId="2B1E75EB" w14:textId="77777777" w:rsidTr="00FD2B26">
        <w:tc>
          <w:tcPr>
            <w:tcW w:w="75" w:type="dxa"/>
          </w:tcPr>
          <w:p w14:paraId="206C1D12" w14:textId="77777777" w:rsidR="0063351C" w:rsidRPr="00F77D7A" w:rsidRDefault="0063351C" w:rsidP="00FD2B26">
            <w:pPr>
              <w:pStyle w:val="TableContents"/>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6EA40232" w14:textId="77777777" w:rsidR="0063351C" w:rsidRPr="00F77D7A" w:rsidRDefault="0063351C" w:rsidP="00FD2B26">
            <w:pPr>
              <w:snapToGrid w:val="0"/>
              <w:rPr>
                <w:noProof w:val="0"/>
              </w:rPr>
            </w:pPr>
            <w:r w:rsidRPr="00F77D7A">
              <w:rPr>
                <w:noProof w:val="0"/>
                <w:sz w:val="22"/>
                <w:szCs w:val="22"/>
              </w:rPr>
              <w:t>Dėl psichologinės, fizinės ar seksualinės prievartos prieš vaikus</w:t>
            </w:r>
          </w:p>
        </w:tc>
        <w:tc>
          <w:tcPr>
            <w:tcW w:w="851" w:type="dxa"/>
            <w:tcBorders>
              <w:top w:val="single" w:sz="4" w:space="0" w:color="000000"/>
              <w:left w:val="single" w:sz="4" w:space="0" w:color="000000"/>
              <w:bottom w:val="single" w:sz="4" w:space="0" w:color="000000"/>
            </w:tcBorders>
          </w:tcPr>
          <w:p w14:paraId="24F51D05" w14:textId="77777777" w:rsidR="0063351C" w:rsidRPr="00F77D7A" w:rsidRDefault="0063351C" w:rsidP="00FD2B26">
            <w:pPr>
              <w:snapToGrid w:val="0"/>
              <w:jc w:val="center"/>
              <w:rPr>
                <w:noProof w:val="0"/>
              </w:rPr>
            </w:pPr>
            <w:r w:rsidRPr="00F77D7A">
              <w:rPr>
                <w:noProof w:val="0"/>
                <w:sz w:val="22"/>
                <w:szCs w:val="22"/>
              </w:rPr>
              <w:t>1</w:t>
            </w:r>
          </w:p>
        </w:tc>
        <w:tc>
          <w:tcPr>
            <w:tcW w:w="991" w:type="dxa"/>
            <w:tcBorders>
              <w:top w:val="single" w:sz="4" w:space="0" w:color="000000"/>
              <w:left w:val="single" w:sz="4" w:space="0" w:color="000000"/>
              <w:bottom w:val="single" w:sz="4" w:space="0" w:color="000000"/>
            </w:tcBorders>
          </w:tcPr>
          <w:p w14:paraId="6A670F2C" w14:textId="77777777" w:rsidR="0063351C" w:rsidRPr="00F77D7A" w:rsidRDefault="0063351C" w:rsidP="00FD2B26">
            <w:pPr>
              <w:snapToGrid w:val="0"/>
              <w:jc w:val="center"/>
              <w:rPr>
                <w:noProof w:val="0"/>
              </w:rPr>
            </w:pPr>
            <w:r w:rsidRPr="00F77D7A">
              <w:rPr>
                <w:noProof w:val="0"/>
                <w:sz w:val="22"/>
                <w:szCs w:val="22"/>
              </w:rPr>
              <w:t>1</w:t>
            </w:r>
          </w:p>
        </w:tc>
        <w:tc>
          <w:tcPr>
            <w:tcW w:w="1003" w:type="dxa"/>
            <w:tcBorders>
              <w:top w:val="single" w:sz="4" w:space="0" w:color="000000"/>
              <w:left w:val="single" w:sz="4" w:space="0" w:color="000000"/>
              <w:bottom w:val="single" w:sz="4" w:space="0" w:color="000000"/>
              <w:right w:val="single" w:sz="4" w:space="0" w:color="000000"/>
            </w:tcBorders>
          </w:tcPr>
          <w:p w14:paraId="0EBDFA55" w14:textId="77777777" w:rsidR="0063351C" w:rsidRPr="00F77D7A" w:rsidRDefault="0063351C" w:rsidP="00FD2B26">
            <w:pPr>
              <w:snapToGrid w:val="0"/>
              <w:jc w:val="center"/>
              <w:rPr>
                <w:noProof w:val="0"/>
              </w:rPr>
            </w:pPr>
            <w:r w:rsidRPr="00F77D7A">
              <w:rPr>
                <w:noProof w:val="0"/>
                <w:sz w:val="22"/>
                <w:szCs w:val="22"/>
              </w:rPr>
              <w:t>1</w:t>
            </w:r>
          </w:p>
        </w:tc>
        <w:tc>
          <w:tcPr>
            <w:tcW w:w="1003" w:type="dxa"/>
            <w:tcBorders>
              <w:top w:val="single" w:sz="4" w:space="0" w:color="000000"/>
              <w:left w:val="single" w:sz="4" w:space="0" w:color="000000"/>
              <w:bottom w:val="single" w:sz="4" w:space="0" w:color="000000"/>
              <w:right w:val="single" w:sz="4" w:space="0" w:color="000000"/>
            </w:tcBorders>
          </w:tcPr>
          <w:p w14:paraId="29393F36" w14:textId="77777777" w:rsidR="0063351C" w:rsidRPr="00F77D7A" w:rsidRDefault="0063351C" w:rsidP="00FD2B26">
            <w:pPr>
              <w:snapToGrid w:val="0"/>
              <w:jc w:val="center"/>
              <w:rPr>
                <w:noProof w:val="0"/>
              </w:rPr>
            </w:pPr>
            <w:r w:rsidRPr="00F77D7A">
              <w:rPr>
                <w:noProof w:val="0"/>
                <w:sz w:val="22"/>
                <w:szCs w:val="22"/>
              </w:rPr>
              <w:t>1</w:t>
            </w:r>
          </w:p>
        </w:tc>
        <w:tc>
          <w:tcPr>
            <w:tcW w:w="1003" w:type="dxa"/>
            <w:tcBorders>
              <w:top w:val="single" w:sz="4" w:space="0" w:color="000000"/>
              <w:left w:val="single" w:sz="4" w:space="0" w:color="000000"/>
              <w:bottom w:val="single" w:sz="4" w:space="0" w:color="000000"/>
              <w:right w:val="single" w:sz="4" w:space="0" w:color="000000"/>
            </w:tcBorders>
          </w:tcPr>
          <w:p w14:paraId="143AB42A" w14:textId="77777777" w:rsidR="0063351C" w:rsidRPr="00F77D7A" w:rsidRDefault="0063351C" w:rsidP="00FD2B26">
            <w:pPr>
              <w:snapToGrid w:val="0"/>
              <w:jc w:val="center"/>
              <w:rPr>
                <w:noProof w:val="0"/>
              </w:rPr>
            </w:pPr>
            <w:r w:rsidRPr="00F77D7A">
              <w:rPr>
                <w:noProof w:val="0"/>
                <w:sz w:val="22"/>
                <w:szCs w:val="22"/>
              </w:rPr>
              <w:t>1</w:t>
            </w:r>
          </w:p>
        </w:tc>
      </w:tr>
      <w:tr w:rsidR="0063351C" w:rsidRPr="00F77D7A" w14:paraId="23B748E8" w14:textId="77777777" w:rsidTr="00FD2B26">
        <w:tc>
          <w:tcPr>
            <w:tcW w:w="75" w:type="dxa"/>
          </w:tcPr>
          <w:p w14:paraId="4A9E76DC" w14:textId="77777777" w:rsidR="0063351C" w:rsidRPr="00F77D7A" w:rsidRDefault="0063351C" w:rsidP="00FD2B26">
            <w:pPr>
              <w:pStyle w:val="TableContents"/>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3C42C27E" w14:textId="77777777" w:rsidR="0063351C" w:rsidRPr="00F77D7A" w:rsidRDefault="0063351C" w:rsidP="00FD2B26">
            <w:pPr>
              <w:snapToGrid w:val="0"/>
              <w:rPr>
                <w:noProof w:val="0"/>
              </w:rPr>
            </w:pPr>
            <w:r w:rsidRPr="00F77D7A">
              <w:rPr>
                <w:noProof w:val="0"/>
                <w:sz w:val="22"/>
                <w:szCs w:val="22"/>
              </w:rPr>
              <w:t>Dėl to, kad valstybės skiriamą paramą naudoja ne vaiko interesams</w:t>
            </w:r>
          </w:p>
        </w:tc>
        <w:tc>
          <w:tcPr>
            <w:tcW w:w="851" w:type="dxa"/>
            <w:tcBorders>
              <w:top w:val="single" w:sz="4" w:space="0" w:color="000000"/>
              <w:left w:val="single" w:sz="4" w:space="0" w:color="000000"/>
              <w:bottom w:val="single" w:sz="4" w:space="0" w:color="000000"/>
            </w:tcBorders>
          </w:tcPr>
          <w:p w14:paraId="682C3D2E" w14:textId="77777777" w:rsidR="0063351C" w:rsidRPr="00F77D7A" w:rsidRDefault="0063351C" w:rsidP="00FD2B26">
            <w:pPr>
              <w:snapToGrid w:val="0"/>
              <w:jc w:val="center"/>
              <w:rPr>
                <w:noProof w:val="0"/>
              </w:rPr>
            </w:pPr>
            <w:r w:rsidRPr="00F77D7A">
              <w:rPr>
                <w:noProof w:val="0"/>
                <w:sz w:val="22"/>
                <w:szCs w:val="22"/>
              </w:rPr>
              <w:t>3</w:t>
            </w:r>
          </w:p>
        </w:tc>
        <w:tc>
          <w:tcPr>
            <w:tcW w:w="991" w:type="dxa"/>
            <w:tcBorders>
              <w:top w:val="single" w:sz="4" w:space="0" w:color="000000"/>
              <w:left w:val="single" w:sz="4" w:space="0" w:color="000000"/>
              <w:bottom w:val="single" w:sz="4" w:space="0" w:color="000000"/>
            </w:tcBorders>
          </w:tcPr>
          <w:p w14:paraId="0433ECA6" w14:textId="77777777" w:rsidR="0063351C" w:rsidRPr="00F77D7A" w:rsidRDefault="0063351C" w:rsidP="00FD2B26">
            <w:pPr>
              <w:snapToGrid w:val="0"/>
              <w:jc w:val="center"/>
              <w:rPr>
                <w:noProof w:val="0"/>
              </w:rPr>
            </w:pPr>
            <w:r w:rsidRPr="00F77D7A">
              <w:rPr>
                <w:noProof w:val="0"/>
                <w:sz w:val="22"/>
                <w:szCs w:val="22"/>
              </w:rPr>
              <w:t>3</w:t>
            </w:r>
          </w:p>
        </w:tc>
        <w:tc>
          <w:tcPr>
            <w:tcW w:w="1003" w:type="dxa"/>
            <w:tcBorders>
              <w:top w:val="single" w:sz="4" w:space="0" w:color="000000"/>
              <w:left w:val="single" w:sz="4" w:space="0" w:color="000000"/>
              <w:bottom w:val="single" w:sz="4" w:space="0" w:color="000000"/>
              <w:right w:val="single" w:sz="4" w:space="0" w:color="000000"/>
            </w:tcBorders>
          </w:tcPr>
          <w:p w14:paraId="570A5519" w14:textId="77777777" w:rsidR="0063351C" w:rsidRPr="00F77D7A" w:rsidRDefault="0063351C" w:rsidP="00FD2B26">
            <w:pPr>
              <w:snapToGrid w:val="0"/>
              <w:jc w:val="center"/>
              <w:rPr>
                <w:noProof w:val="0"/>
              </w:rPr>
            </w:pPr>
            <w:r w:rsidRPr="00F77D7A">
              <w:rPr>
                <w:noProof w:val="0"/>
                <w:sz w:val="22"/>
                <w:szCs w:val="22"/>
              </w:rPr>
              <w:t>4</w:t>
            </w:r>
          </w:p>
        </w:tc>
        <w:tc>
          <w:tcPr>
            <w:tcW w:w="1003" w:type="dxa"/>
            <w:tcBorders>
              <w:top w:val="single" w:sz="4" w:space="0" w:color="000000"/>
              <w:left w:val="single" w:sz="4" w:space="0" w:color="000000"/>
              <w:bottom w:val="single" w:sz="4" w:space="0" w:color="000000"/>
              <w:right w:val="single" w:sz="4" w:space="0" w:color="000000"/>
            </w:tcBorders>
          </w:tcPr>
          <w:p w14:paraId="426F9425" w14:textId="77777777" w:rsidR="0063351C" w:rsidRPr="00F77D7A" w:rsidRDefault="0063351C" w:rsidP="00FD2B26">
            <w:pPr>
              <w:snapToGrid w:val="0"/>
              <w:jc w:val="center"/>
              <w:rPr>
                <w:noProof w:val="0"/>
              </w:rPr>
            </w:pPr>
            <w:r w:rsidRPr="00F77D7A">
              <w:rPr>
                <w:noProof w:val="0"/>
                <w:sz w:val="22"/>
                <w:szCs w:val="22"/>
              </w:rPr>
              <w:t>3</w:t>
            </w:r>
          </w:p>
        </w:tc>
        <w:tc>
          <w:tcPr>
            <w:tcW w:w="1003" w:type="dxa"/>
            <w:tcBorders>
              <w:top w:val="single" w:sz="4" w:space="0" w:color="000000"/>
              <w:left w:val="single" w:sz="4" w:space="0" w:color="000000"/>
              <w:bottom w:val="single" w:sz="4" w:space="0" w:color="000000"/>
              <w:right w:val="single" w:sz="4" w:space="0" w:color="000000"/>
            </w:tcBorders>
          </w:tcPr>
          <w:p w14:paraId="4D933724" w14:textId="77777777" w:rsidR="0063351C" w:rsidRPr="00F77D7A" w:rsidRDefault="0063351C" w:rsidP="00FD2B26">
            <w:pPr>
              <w:snapToGrid w:val="0"/>
              <w:jc w:val="center"/>
              <w:rPr>
                <w:noProof w:val="0"/>
              </w:rPr>
            </w:pPr>
            <w:r w:rsidRPr="00F77D7A">
              <w:rPr>
                <w:noProof w:val="0"/>
                <w:sz w:val="22"/>
                <w:szCs w:val="22"/>
              </w:rPr>
              <w:t>2</w:t>
            </w:r>
          </w:p>
        </w:tc>
      </w:tr>
      <w:tr w:rsidR="0063351C" w:rsidRPr="00F77D7A" w14:paraId="5BDBFD37" w14:textId="77777777" w:rsidTr="00FD2B26">
        <w:tc>
          <w:tcPr>
            <w:tcW w:w="75" w:type="dxa"/>
          </w:tcPr>
          <w:p w14:paraId="4974A42D" w14:textId="77777777" w:rsidR="0063351C" w:rsidRPr="00F77D7A" w:rsidRDefault="0063351C" w:rsidP="00FD2B26">
            <w:pPr>
              <w:pStyle w:val="TableContents"/>
              <w:snapToGrid w:val="0"/>
              <w:rPr>
                <w:lang w:val="lt-LT"/>
              </w:rPr>
            </w:pPr>
          </w:p>
        </w:tc>
        <w:tc>
          <w:tcPr>
            <w:tcW w:w="4947" w:type="dxa"/>
            <w:tcBorders>
              <w:top w:val="single" w:sz="4" w:space="0" w:color="000000"/>
              <w:left w:val="single" w:sz="4" w:space="0" w:color="000000"/>
              <w:bottom w:val="single" w:sz="4" w:space="0" w:color="000000"/>
            </w:tcBorders>
            <w:tcMar>
              <w:left w:w="108" w:type="dxa"/>
              <w:right w:w="108" w:type="dxa"/>
            </w:tcMar>
          </w:tcPr>
          <w:p w14:paraId="1ACB3F85" w14:textId="77777777" w:rsidR="0063351C" w:rsidRPr="00F77D7A" w:rsidRDefault="0063351C" w:rsidP="00FD2B26">
            <w:pPr>
              <w:snapToGrid w:val="0"/>
              <w:rPr>
                <w:noProof w:val="0"/>
              </w:rPr>
            </w:pPr>
            <w:r w:rsidRPr="00F77D7A">
              <w:rPr>
                <w:noProof w:val="0"/>
                <w:sz w:val="22"/>
                <w:szCs w:val="22"/>
              </w:rPr>
              <w:t>Dėl to , kad vaikui nustatyta laikinoji globa</w:t>
            </w:r>
          </w:p>
        </w:tc>
        <w:tc>
          <w:tcPr>
            <w:tcW w:w="851" w:type="dxa"/>
            <w:tcBorders>
              <w:top w:val="single" w:sz="4" w:space="0" w:color="000000"/>
              <w:left w:val="single" w:sz="4" w:space="0" w:color="000000"/>
              <w:bottom w:val="single" w:sz="4" w:space="0" w:color="000000"/>
            </w:tcBorders>
          </w:tcPr>
          <w:p w14:paraId="02509DBF" w14:textId="77777777" w:rsidR="0063351C" w:rsidRPr="00F77D7A" w:rsidRDefault="0063351C" w:rsidP="00FD2B26">
            <w:pPr>
              <w:snapToGrid w:val="0"/>
              <w:jc w:val="center"/>
              <w:rPr>
                <w:noProof w:val="0"/>
              </w:rPr>
            </w:pPr>
            <w:r w:rsidRPr="00F77D7A">
              <w:rPr>
                <w:noProof w:val="0"/>
                <w:sz w:val="22"/>
                <w:szCs w:val="22"/>
              </w:rPr>
              <w:t>1</w:t>
            </w:r>
          </w:p>
        </w:tc>
        <w:tc>
          <w:tcPr>
            <w:tcW w:w="991" w:type="dxa"/>
            <w:tcBorders>
              <w:top w:val="single" w:sz="4" w:space="0" w:color="000000"/>
              <w:left w:val="single" w:sz="4" w:space="0" w:color="000000"/>
              <w:bottom w:val="single" w:sz="4" w:space="0" w:color="000000"/>
            </w:tcBorders>
          </w:tcPr>
          <w:p w14:paraId="69C0665A" w14:textId="77777777" w:rsidR="0063351C" w:rsidRPr="00F77D7A" w:rsidRDefault="0063351C" w:rsidP="00FD2B26">
            <w:pPr>
              <w:snapToGrid w:val="0"/>
              <w:jc w:val="center"/>
              <w:rPr>
                <w:noProof w:val="0"/>
              </w:rPr>
            </w:pPr>
            <w:r w:rsidRPr="00F77D7A">
              <w:rPr>
                <w:noProof w:val="0"/>
                <w:sz w:val="22"/>
                <w:szCs w:val="22"/>
              </w:rPr>
              <w:t>2</w:t>
            </w:r>
          </w:p>
        </w:tc>
        <w:tc>
          <w:tcPr>
            <w:tcW w:w="1003" w:type="dxa"/>
            <w:tcBorders>
              <w:top w:val="single" w:sz="4" w:space="0" w:color="000000"/>
              <w:left w:val="single" w:sz="4" w:space="0" w:color="000000"/>
              <w:bottom w:val="single" w:sz="4" w:space="0" w:color="000000"/>
              <w:right w:val="single" w:sz="4" w:space="0" w:color="000000"/>
            </w:tcBorders>
          </w:tcPr>
          <w:p w14:paraId="15236CDB" w14:textId="77777777" w:rsidR="0063351C" w:rsidRPr="00F77D7A" w:rsidRDefault="0063351C" w:rsidP="00FD2B26">
            <w:pPr>
              <w:snapToGrid w:val="0"/>
              <w:jc w:val="center"/>
              <w:rPr>
                <w:noProof w:val="0"/>
              </w:rPr>
            </w:pPr>
            <w:r w:rsidRPr="00F77D7A">
              <w:rPr>
                <w:noProof w:val="0"/>
                <w:sz w:val="22"/>
                <w:szCs w:val="22"/>
              </w:rPr>
              <w:t>5</w:t>
            </w:r>
          </w:p>
        </w:tc>
        <w:tc>
          <w:tcPr>
            <w:tcW w:w="1003" w:type="dxa"/>
            <w:tcBorders>
              <w:top w:val="single" w:sz="4" w:space="0" w:color="000000"/>
              <w:left w:val="single" w:sz="4" w:space="0" w:color="000000"/>
              <w:bottom w:val="single" w:sz="4" w:space="0" w:color="000000"/>
              <w:right w:val="single" w:sz="4" w:space="0" w:color="000000"/>
            </w:tcBorders>
          </w:tcPr>
          <w:p w14:paraId="0B13D618" w14:textId="77777777" w:rsidR="0063351C" w:rsidRPr="00F77D7A" w:rsidRDefault="0063351C" w:rsidP="00FD2B26">
            <w:pPr>
              <w:snapToGrid w:val="0"/>
              <w:jc w:val="center"/>
              <w:rPr>
                <w:noProof w:val="0"/>
              </w:rPr>
            </w:pPr>
            <w:r w:rsidRPr="00F77D7A">
              <w:rPr>
                <w:noProof w:val="0"/>
                <w:sz w:val="22"/>
                <w:szCs w:val="22"/>
              </w:rPr>
              <w:t>4</w:t>
            </w:r>
          </w:p>
        </w:tc>
        <w:tc>
          <w:tcPr>
            <w:tcW w:w="1003" w:type="dxa"/>
            <w:tcBorders>
              <w:top w:val="single" w:sz="4" w:space="0" w:color="000000"/>
              <w:left w:val="single" w:sz="4" w:space="0" w:color="000000"/>
              <w:bottom w:val="single" w:sz="4" w:space="0" w:color="000000"/>
              <w:right w:val="single" w:sz="4" w:space="0" w:color="000000"/>
            </w:tcBorders>
          </w:tcPr>
          <w:p w14:paraId="1309039B" w14:textId="77777777" w:rsidR="0063351C" w:rsidRPr="00F77D7A" w:rsidRDefault="0063351C" w:rsidP="00FD2B26">
            <w:pPr>
              <w:snapToGrid w:val="0"/>
              <w:jc w:val="center"/>
              <w:rPr>
                <w:noProof w:val="0"/>
              </w:rPr>
            </w:pPr>
            <w:r w:rsidRPr="00F77D7A">
              <w:rPr>
                <w:noProof w:val="0"/>
                <w:sz w:val="22"/>
                <w:szCs w:val="22"/>
              </w:rPr>
              <w:t>4</w:t>
            </w:r>
          </w:p>
        </w:tc>
      </w:tr>
      <w:tr w:rsidR="0063351C" w:rsidRPr="00F77D7A" w14:paraId="3BADB541" w14:textId="77777777" w:rsidTr="00FD2B26">
        <w:tc>
          <w:tcPr>
            <w:tcW w:w="75" w:type="dxa"/>
          </w:tcPr>
          <w:p w14:paraId="218E11C1" w14:textId="77777777" w:rsidR="0063351C" w:rsidRPr="00F77D7A" w:rsidRDefault="0063351C" w:rsidP="00FD2B26">
            <w:pPr>
              <w:pStyle w:val="TableContents"/>
              <w:snapToGrid w:val="0"/>
              <w:rPr>
                <w:lang w:val="lt-LT"/>
              </w:rPr>
            </w:pPr>
          </w:p>
        </w:tc>
        <w:tc>
          <w:tcPr>
            <w:tcW w:w="4947" w:type="dxa"/>
            <w:tcBorders>
              <w:left w:val="single" w:sz="4" w:space="0" w:color="000000"/>
              <w:bottom w:val="single" w:sz="4" w:space="0" w:color="000000"/>
            </w:tcBorders>
            <w:tcMar>
              <w:left w:w="108" w:type="dxa"/>
              <w:right w:w="108" w:type="dxa"/>
            </w:tcMar>
          </w:tcPr>
          <w:p w14:paraId="624BECBB" w14:textId="77777777" w:rsidR="0063351C" w:rsidRPr="00F77D7A" w:rsidRDefault="0063351C" w:rsidP="00FD2B26">
            <w:pPr>
              <w:snapToGrid w:val="0"/>
              <w:rPr>
                <w:noProof w:val="0"/>
              </w:rPr>
            </w:pPr>
            <w:r w:rsidRPr="00F77D7A">
              <w:rPr>
                <w:noProof w:val="0"/>
                <w:sz w:val="22"/>
                <w:szCs w:val="22"/>
              </w:rPr>
              <w:t>Dėl to, kad teismo sprendimu tėvams laikinai apribota tėvų valdžia ir vaikui nustatyta nuolatinė globa</w:t>
            </w:r>
          </w:p>
        </w:tc>
        <w:tc>
          <w:tcPr>
            <w:tcW w:w="851" w:type="dxa"/>
            <w:tcBorders>
              <w:left w:val="single" w:sz="4" w:space="0" w:color="000000"/>
              <w:bottom w:val="single" w:sz="4" w:space="0" w:color="000000"/>
            </w:tcBorders>
          </w:tcPr>
          <w:p w14:paraId="15C5B70D" w14:textId="77777777" w:rsidR="0063351C" w:rsidRPr="00F77D7A" w:rsidRDefault="0063351C" w:rsidP="00FD2B26">
            <w:pPr>
              <w:snapToGrid w:val="0"/>
              <w:jc w:val="center"/>
              <w:rPr>
                <w:noProof w:val="0"/>
              </w:rPr>
            </w:pPr>
            <w:r w:rsidRPr="00F77D7A">
              <w:rPr>
                <w:noProof w:val="0"/>
                <w:sz w:val="22"/>
                <w:szCs w:val="22"/>
              </w:rPr>
              <w:t>0</w:t>
            </w:r>
          </w:p>
        </w:tc>
        <w:tc>
          <w:tcPr>
            <w:tcW w:w="991" w:type="dxa"/>
            <w:tcBorders>
              <w:top w:val="single" w:sz="4" w:space="0" w:color="000000"/>
              <w:left w:val="single" w:sz="4" w:space="0" w:color="000000"/>
              <w:bottom w:val="single" w:sz="4" w:space="0" w:color="000000"/>
            </w:tcBorders>
          </w:tcPr>
          <w:p w14:paraId="5D0C1D87" w14:textId="77777777" w:rsidR="0063351C" w:rsidRPr="00F77D7A" w:rsidRDefault="0063351C" w:rsidP="00FD2B26">
            <w:pPr>
              <w:snapToGrid w:val="0"/>
              <w:jc w:val="center"/>
              <w:rPr>
                <w:noProof w:val="0"/>
              </w:rPr>
            </w:pPr>
            <w:r w:rsidRPr="00F77D7A">
              <w:rPr>
                <w:noProof w:val="0"/>
                <w:sz w:val="22"/>
                <w:szCs w:val="22"/>
              </w:rPr>
              <w:t>0</w:t>
            </w:r>
          </w:p>
        </w:tc>
        <w:tc>
          <w:tcPr>
            <w:tcW w:w="1003" w:type="dxa"/>
            <w:tcBorders>
              <w:top w:val="single" w:sz="4" w:space="0" w:color="000000"/>
              <w:left w:val="single" w:sz="4" w:space="0" w:color="000000"/>
              <w:bottom w:val="single" w:sz="4" w:space="0" w:color="000000"/>
              <w:right w:val="single" w:sz="4" w:space="0" w:color="000000"/>
            </w:tcBorders>
          </w:tcPr>
          <w:p w14:paraId="34D5998A" w14:textId="77777777" w:rsidR="0063351C" w:rsidRPr="00F77D7A" w:rsidRDefault="0063351C" w:rsidP="00FD2B26">
            <w:pPr>
              <w:snapToGrid w:val="0"/>
              <w:jc w:val="center"/>
              <w:rPr>
                <w:noProof w:val="0"/>
              </w:rPr>
            </w:pPr>
            <w:r w:rsidRPr="00F77D7A">
              <w:rPr>
                <w:noProof w:val="0"/>
                <w:sz w:val="22"/>
                <w:szCs w:val="22"/>
              </w:rPr>
              <w:t>0</w:t>
            </w:r>
          </w:p>
        </w:tc>
        <w:tc>
          <w:tcPr>
            <w:tcW w:w="1003" w:type="dxa"/>
            <w:tcBorders>
              <w:top w:val="single" w:sz="4" w:space="0" w:color="000000"/>
              <w:left w:val="single" w:sz="4" w:space="0" w:color="000000"/>
              <w:bottom w:val="single" w:sz="4" w:space="0" w:color="000000"/>
              <w:right w:val="single" w:sz="4" w:space="0" w:color="000000"/>
            </w:tcBorders>
          </w:tcPr>
          <w:p w14:paraId="01700047" w14:textId="77777777" w:rsidR="0063351C" w:rsidRPr="00F77D7A" w:rsidRDefault="0063351C" w:rsidP="00FD2B26">
            <w:pPr>
              <w:snapToGrid w:val="0"/>
              <w:jc w:val="center"/>
              <w:rPr>
                <w:noProof w:val="0"/>
              </w:rPr>
            </w:pPr>
            <w:r w:rsidRPr="00F77D7A">
              <w:rPr>
                <w:noProof w:val="0"/>
                <w:sz w:val="22"/>
                <w:szCs w:val="22"/>
              </w:rPr>
              <w:t>0</w:t>
            </w:r>
          </w:p>
        </w:tc>
        <w:tc>
          <w:tcPr>
            <w:tcW w:w="1003" w:type="dxa"/>
            <w:tcBorders>
              <w:top w:val="single" w:sz="4" w:space="0" w:color="000000"/>
              <w:left w:val="single" w:sz="4" w:space="0" w:color="000000"/>
              <w:bottom w:val="single" w:sz="4" w:space="0" w:color="000000"/>
              <w:right w:val="single" w:sz="4" w:space="0" w:color="000000"/>
            </w:tcBorders>
          </w:tcPr>
          <w:p w14:paraId="40C75FA9" w14:textId="77777777" w:rsidR="0063351C" w:rsidRPr="00F77D7A" w:rsidRDefault="0063351C" w:rsidP="00FD2B26">
            <w:pPr>
              <w:snapToGrid w:val="0"/>
              <w:jc w:val="center"/>
              <w:rPr>
                <w:noProof w:val="0"/>
              </w:rPr>
            </w:pPr>
            <w:r w:rsidRPr="00F77D7A">
              <w:rPr>
                <w:noProof w:val="0"/>
                <w:sz w:val="22"/>
                <w:szCs w:val="22"/>
              </w:rPr>
              <w:t>0</w:t>
            </w:r>
          </w:p>
        </w:tc>
      </w:tr>
      <w:tr w:rsidR="0063351C" w:rsidRPr="00F77D7A" w14:paraId="4883B7D9" w14:textId="77777777" w:rsidTr="00FD2B26">
        <w:tc>
          <w:tcPr>
            <w:tcW w:w="75" w:type="dxa"/>
          </w:tcPr>
          <w:p w14:paraId="120F6245" w14:textId="77777777" w:rsidR="0063351C" w:rsidRPr="00F77D7A" w:rsidRDefault="0063351C" w:rsidP="00FD2B26">
            <w:pPr>
              <w:pStyle w:val="TableContents"/>
              <w:snapToGrid w:val="0"/>
              <w:rPr>
                <w:lang w:val="lt-LT"/>
              </w:rPr>
            </w:pPr>
          </w:p>
        </w:tc>
        <w:tc>
          <w:tcPr>
            <w:tcW w:w="4947" w:type="dxa"/>
            <w:tcBorders>
              <w:left w:val="single" w:sz="4" w:space="0" w:color="000000"/>
              <w:bottom w:val="single" w:sz="4" w:space="0" w:color="000000"/>
            </w:tcBorders>
            <w:tcMar>
              <w:left w:w="108" w:type="dxa"/>
              <w:right w:w="108" w:type="dxa"/>
            </w:tcMar>
          </w:tcPr>
          <w:p w14:paraId="7339BADE" w14:textId="77777777" w:rsidR="0063351C" w:rsidRPr="00F77D7A" w:rsidRDefault="0063351C" w:rsidP="00FD2B26">
            <w:pPr>
              <w:snapToGrid w:val="0"/>
              <w:rPr>
                <w:noProof w:val="0"/>
              </w:rPr>
            </w:pPr>
            <w:r w:rsidRPr="00F77D7A">
              <w:rPr>
                <w:noProof w:val="0"/>
                <w:sz w:val="22"/>
                <w:szCs w:val="22"/>
              </w:rPr>
              <w:t>Dėl kitų priežasčių</w:t>
            </w:r>
          </w:p>
        </w:tc>
        <w:tc>
          <w:tcPr>
            <w:tcW w:w="851" w:type="dxa"/>
            <w:tcBorders>
              <w:left w:val="single" w:sz="4" w:space="0" w:color="000000"/>
              <w:bottom w:val="single" w:sz="4" w:space="0" w:color="000000"/>
            </w:tcBorders>
          </w:tcPr>
          <w:p w14:paraId="08C2D3A2" w14:textId="77777777" w:rsidR="0063351C" w:rsidRPr="00F77D7A" w:rsidRDefault="0063351C" w:rsidP="00FD2B26">
            <w:pPr>
              <w:snapToGrid w:val="0"/>
              <w:jc w:val="center"/>
              <w:rPr>
                <w:noProof w:val="0"/>
              </w:rPr>
            </w:pPr>
            <w:r w:rsidRPr="00F77D7A">
              <w:rPr>
                <w:noProof w:val="0"/>
                <w:sz w:val="22"/>
                <w:szCs w:val="22"/>
              </w:rPr>
              <w:t>5</w:t>
            </w:r>
          </w:p>
        </w:tc>
        <w:tc>
          <w:tcPr>
            <w:tcW w:w="991" w:type="dxa"/>
            <w:tcBorders>
              <w:top w:val="single" w:sz="4" w:space="0" w:color="000000"/>
              <w:left w:val="single" w:sz="4" w:space="0" w:color="000000"/>
              <w:bottom w:val="single" w:sz="4" w:space="0" w:color="000000"/>
            </w:tcBorders>
          </w:tcPr>
          <w:p w14:paraId="353DA06E" w14:textId="77777777" w:rsidR="0063351C" w:rsidRPr="00F77D7A" w:rsidRDefault="0063351C" w:rsidP="00FD2B26">
            <w:pPr>
              <w:snapToGrid w:val="0"/>
              <w:jc w:val="center"/>
              <w:rPr>
                <w:noProof w:val="0"/>
              </w:rPr>
            </w:pPr>
            <w:r w:rsidRPr="00F77D7A">
              <w:rPr>
                <w:noProof w:val="0"/>
                <w:sz w:val="22"/>
                <w:szCs w:val="22"/>
              </w:rPr>
              <w:t>7</w:t>
            </w:r>
          </w:p>
        </w:tc>
        <w:tc>
          <w:tcPr>
            <w:tcW w:w="1003" w:type="dxa"/>
            <w:tcBorders>
              <w:top w:val="single" w:sz="4" w:space="0" w:color="000000"/>
              <w:left w:val="single" w:sz="4" w:space="0" w:color="000000"/>
              <w:bottom w:val="single" w:sz="4" w:space="0" w:color="000000"/>
              <w:right w:val="single" w:sz="4" w:space="0" w:color="000000"/>
            </w:tcBorders>
          </w:tcPr>
          <w:p w14:paraId="184066BE" w14:textId="77777777" w:rsidR="0063351C" w:rsidRPr="00F77D7A" w:rsidRDefault="0063351C" w:rsidP="00FD2B26">
            <w:pPr>
              <w:snapToGrid w:val="0"/>
              <w:jc w:val="center"/>
              <w:rPr>
                <w:noProof w:val="0"/>
              </w:rPr>
            </w:pPr>
            <w:r w:rsidRPr="00F77D7A">
              <w:rPr>
                <w:noProof w:val="0"/>
                <w:sz w:val="22"/>
                <w:szCs w:val="22"/>
              </w:rPr>
              <w:t>5</w:t>
            </w:r>
          </w:p>
        </w:tc>
        <w:tc>
          <w:tcPr>
            <w:tcW w:w="1003" w:type="dxa"/>
            <w:tcBorders>
              <w:top w:val="single" w:sz="4" w:space="0" w:color="000000"/>
              <w:left w:val="single" w:sz="4" w:space="0" w:color="000000"/>
              <w:bottom w:val="single" w:sz="4" w:space="0" w:color="000000"/>
              <w:right w:val="single" w:sz="4" w:space="0" w:color="000000"/>
            </w:tcBorders>
          </w:tcPr>
          <w:p w14:paraId="79B24523" w14:textId="77777777" w:rsidR="0063351C" w:rsidRPr="00F77D7A" w:rsidRDefault="0063351C" w:rsidP="00FD2B26">
            <w:pPr>
              <w:snapToGrid w:val="0"/>
              <w:jc w:val="center"/>
              <w:rPr>
                <w:noProof w:val="0"/>
              </w:rPr>
            </w:pPr>
            <w:r w:rsidRPr="00F77D7A">
              <w:rPr>
                <w:noProof w:val="0"/>
                <w:sz w:val="22"/>
                <w:szCs w:val="22"/>
              </w:rPr>
              <w:t>6</w:t>
            </w:r>
          </w:p>
        </w:tc>
        <w:tc>
          <w:tcPr>
            <w:tcW w:w="1003" w:type="dxa"/>
            <w:tcBorders>
              <w:top w:val="single" w:sz="4" w:space="0" w:color="000000"/>
              <w:left w:val="single" w:sz="4" w:space="0" w:color="000000"/>
              <w:bottom w:val="single" w:sz="4" w:space="0" w:color="000000"/>
              <w:right w:val="single" w:sz="4" w:space="0" w:color="000000"/>
            </w:tcBorders>
          </w:tcPr>
          <w:p w14:paraId="47133FCF" w14:textId="77777777" w:rsidR="0063351C" w:rsidRPr="00F77D7A" w:rsidRDefault="0063351C" w:rsidP="00FD2B26">
            <w:pPr>
              <w:snapToGrid w:val="0"/>
              <w:jc w:val="center"/>
              <w:rPr>
                <w:noProof w:val="0"/>
              </w:rPr>
            </w:pPr>
            <w:r w:rsidRPr="00F77D7A">
              <w:rPr>
                <w:noProof w:val="0"/>
                <w:sz w:val="22"/>
                <w:szCs w:val="22"/>
              </w:rPr>
              <w:t>9</w:t>
            </w:r>
          </w:p>
        </w:tc>
      </w:tr>
    </w:tbl>
    <w:p w14:paraId="0030DCE6" w14:textId="77777777" w:rsidR="0063351C" w:rsidRPr="00F77D7A" w:rsidRDefault="0063351C" w:rsidP="0063351C">
      <w:pPr>
        <w:rPr>
          <w:b/>
          <w:i/>
          <w:noProof w:val="0"/>
          <w:sz w:val="22"/>
          <w:szCs w:val="22"/>
        </w:rPr>
      </w:pPr>
      <w:r w:rsidRPr="00F77D7A">
        <w:rPr>
          <w:b/>
          <w:i/>
          <w:noProof w:val="0"/>
          <w:sz w:val="22"/>
          <w:szCs w:val="22"/>
        </w:rPr>
        <w:t>Lentelė Nr. 1 PAGRINDINĖS PRIEŽASTYS DĖL KURIŲ ŠEIMOS YRA ĮTRAUKIAMOS Į SOCIALINĖS RIZIKOS ŠEIMŲ, AUGINANČIŲ VAIKUS, APSKAITĄ VAIKO TEISIŲ APSAUGOS SKYRIUJE</w:t>
      </w:r>
      <w:r w:rsidRPr="00F77D7A">
        <w:rPr>
          <w:b/>
          <w:i/>
          <w:noProof w:val="0"/>
          <w:sz w:val="22"/>
          <w:szCs w:val="22"/>
        </w:rPr>
        <w:tab/>
      </w:r>
    </w:p>
    <w:p w14:paraId="6D970798" w14:textId="77777777" w:rsidR="0063351C" w:rsidRPr="00F77D7A" w:rsidRDefault="0063351C" w:rsidP="0063351C">
      <w:pPr>
        <w:jc w:val="both"/>
        <w:rPr>
          <w:noProof w:val="0"/>
        </w:rPr>
      </w:pPr>
      <w:r w:rsidRPr="00F77D7A">
        <w:rPr>
          <w:noProof w:val="0"/>
        </w:rPr>
        <w:t xml:space="preserve"> 2016 m. pabaigoje 64 proc. šeimų, įrašyta į socialinės rizikos šeimų, auginančių vaikus, apskaitą Vaiko teisių apsaugos skyriuje dėl girtavimo. Apie 23 proc. šeimų, auginančių vaikus, įtraukta į apskaitą dėl socialinių įgūdžių stokos ir negebėjimo tinkamai rūpintis vaikais, kuris lemiamas tėvų piktnaudžiavimu alkoholiu.</w:t>
      </w:r>
    </w:p>
    <w:p w14:paraId="560B3A38" w14:textId="77777777" w:rsidR="0063351C" w:rsidRPr="00F77D7A" w:rsidRDefault="0063351C" w:rsidP="0063351C">
      <w:pPr>
        <w:jc w:val="both"/>
        <w:rPr>
          <w:noProof w:val="0"/>
        </w:rPr>
      </w:pPr>
      <w:r w:rsidRPr="00F77D7A">
        <w:rPr>
          <w:noProof w:val="0"/>
        </w:rPr>
        <w:tab/>
        <w:t>Ištyrus šeimos problemas, Vaiko teisių apsaugos skyrius ieško galimybių padėti gyvenantiems socialinės rizikos šeimose vaikams: tarpininkauja dėl vienkartinės socialinės pašalpos skyrimo šeimoms, kurios liko dėl kažkokių priežasčių be pragyvenimo šaltinių. Dažnai Skyrius tarpininkaudavo dėl pašalpų panaudojimo kontrolės organizavimo toms šeimoms, kurios gaunamas išmokas panaudoja ne pagal paskirtį. Skyriaus specialistai teikia metodinę paramą seniūnijų socialiniams darbuotojams, dirbantiems su socialinės rizikos šeimomis, konsultuoja tėvus vaiko teisių apsaugos klausimais.</w:t>
      </w:r>
    </w:p>
    <w:p w14:paraId="07C56312" w14:textId="77777777" w:rsidR="0063351C" w:rsidRPr="00F77D7A" w:rsidRDefault="0063351C" w:rsidP="0063351C">
      <w:pPr>
        <w:jc w:val="both"/>
        <w:rPr>
          <w:noProof w:val="0"/>
        </w:rPr>
      </w:pPr>
      <w:r w:rsidRPr="00F77D7A">
        <w:rPr>
          <w:noProof w:val="0"/>
        </w:rPr>
        <w:tab/>
        <w:t xml:space="preserve">Teikiant pagalbą socialinės rizikos šeimoms taikomas </w:t>
      </w:r>
      <w:r w:rsidRPr="00F77D7A">
        <w:rPr>
          <w:b/>
          <w:bCs/>
          <w:noProof w:val="0"/>
        </w:rPr>
        <w:t>tarpdisciplininės komandos</w:t>
      </w:r>
      <w:r w:rsidRPr="00F77D7A">
        <w:rPr>
          <w:noProof w:val="0"/>
        </w:rPr>
        <w:t xml:space="preserve"> </w:t>
      </w:r>
      <w:r w:rsidRPr="00F77D7A">
        <w:rPr>
          <w:b/>
          <w:bCs/>
          <w:noProof w:val="0"/>
        </w:rPr>
        <w:t>darbo principas</w:t>
      </w:r>
      <w:r w:rsidRPr="00F77D7A">
        <w:rPr>
          <w:noProof w:val="0"/>
        </w:rPr>
        <w:t xml:space="preserve">. Tarpdisciplininė komanda susideda iš medicinos darbuotojų, Vaiko teisių apsaugos skyriaus valstybės tarnautojų, Pedagoginės-psichologinės tarnybos darbuotojų, mokytojų, mokyklų psichologų, mokyklų socialinių pedagogų, teisėsaugos pareigūnų, tėvų, globėjų, bendruomenės. </w:t>
      </w:r>
    </w:p>
    <w:p w14:paraId="3A764C28" w14:textId="77777777" w:rsidR="0063351C" w:rsidRPr="00F77D7A" w:rsidRDefault="0063351C" w:rsidP="0063351C">
      <w:pPr>
        <w:jc w:val="both"/>
        <w:rPr>
          <w:noProof w:val="0"/>
        </w:rPr>
      </w:pPr>
      <w:r w:rsidRPr="00F77D7A">
        <w:rPr>
          <w:noProof w:val="0"/>
        </w:rPr>
        <w:tab/>
        <w:t>Esant darbo su socialinės rizikos šeimomis teigiamiems pokyčiams, pastaroji išbraukiama iš socialinės rizikos šeimų apskaitos (Diagrama Nr. 2).</w:t>
      </w:r>
    </w:p>
    <w:p w14:paraId="67547139" w14:textId="64900E4A" w:rsidR="0063351C" w:rsidRPr="00F77D7A" w:rsidRDefault="00173B70" w:rsidP="0063351C">
      <w:pPr>
        <w:rPr>
          <w:noProof w:val="0"/>
        </w:rPr>
      </w:pPr>
      <w:r w:rsidRPr="0004474A">
        <w:rPr>
          <w:lang w:val="en-US"/>
        </w:rPr>
        <w:drawing>
          <wp:inline distT="0" distB="0" distL="0" distR="0" wp14:anchorId="594F79E6" wp14:editId="2ADC680A">
            <wp:extent cx="5600700" cy="2257425"/>
            <wp:effectExtent l="0" t="0" r="0" b="0"/>
            <wp:docPr id="25" name="Objektas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88779E" w14:textId="77777777" w:rsidR="0063351C" w:rsidRPr="00F77D7A" w:rsidRDefault="0063351C" w:rsidP="0063351C">
      <w:pPr>
        <w:rPr>
          <w:noProof w:val="0"/>
        </w:rPr>
      </w:pPr>
    </w:p>
    <w:p w14:paraId="6761AF0E" w14:textId="77777777" w:rsidR="0063351C" w:rsidRPr="00F77D7A" w:rsidRDefault="0063351C" w:rsidP="0063351C">
      <w:pPr>
        <w:rPr>
          <w:b/>
          <w:i/>
          <w:noProof w:val="0"/>
          <w:sz w:val="22"/>
          <w:szCs w:val="22"/>
        </w:rPr>
      </w:pPr>
      <w:r w:rsidRPr="00F77D7A">
        <w:rPr>
          <w:b/>
          <w:i/>
          <w:noProof w:val="0"/>
          <w:sz w:val="22"/>
          <w:szCs w:val="22"/>
        </w:rPr>
        <w:t>Diagrama Nr.2 ĮRAŠYTŲ Į APSKAITĄ BEI IŠBRAUKTŲ IŠ JOS SOCIALINĖS RIZIKOS ŠEIMŲ SKAIČIAUS POKYČIAI 2012-2016 METAIS.</w:t>
      </w:r>
    </w:p>
    <w:p w14:paraId="298590F1" w14:textId="77777777" w:rsidR="0063351C" w:rsidRPr="00F77D7A" w:rsidRDefault="0063351C" w:rsidP="0063351C">
      <w:pPr>
        <w:rPr>
          <w:noProof w:val="0"/>
        </w:rPr>
      </w:pPr>
      <w:r w:rsidRPr="00F77D7A">
        <w:rPr>
          <w:noProof w:val="0"/>
        </w:rPr>
        <w:tab/>
      </w:r>
    </w:p>
    <w:p w14:paraId="041633C3" w14:textId="77777777" w:rsidR="0063351C" w:rsidRPr="00F77D7A" w:rsidRDefault="0063351C" w:rsidP="0063351C">
      <w:pPr>
        <w:jc w:val="both"/>
        <w:rPr>
          <w:noProof w:val="0"/>
        </w:rPr>
      </w:pPr>
      <w:r w:rsidRPr="00F77D7A">
        <w:rPr>
          <w:noProof w:val="0"/>
        </w:rPr>
        <w:tab/>
        <w:t>2016 m. į socialinės rizikos šeimų, auginančių vaikus, apskaitą Vaiko teisių apsaugos skyriuje įrašyta šeimų daugiau nei išbraukta iš jos.</w:t>
      </w:r>
    </w:p>
    <w:p w14:paraId="62CC7AE2" w14:textId="77777777" w:rsidR="0063351C" w:rsidRPr="00F77D7A" w:rsidRDefault="0063351C" w:rsidP="0063351C">
      <w:pPr>
        <w:jc w:val="both"/>
        <w:rPr>
          <w:noProof w:val="0"/>
        </w:rPr>
      </w:pPr>
      <w:r w:rsidRPr="00F77D7A">
        <w:rPr>
          <w:noProof w:val="0"/>
        </w:rPr>
        <w:lastRenderedPageBreak/>
        <w:tab/>
        <w:t xml:space="preserve">Skyriaus nuostata – </w:t>
      </w:r>
      <w:r w:rsidRPr="00F77D7A">
        <w:rPr>
          <w:b/>
          <w:bCs/>
          <w:noProof w:val="0"/>
        </w:rPr>
        <w:t>vaikas turi augti savo tikrojoje (biologinėje) šeimoje</w:t>
      </w:r>
      <w:r w:rsidRPr="00F77D7A">
        <w:rPr>
          <w:noProof w:val="0"/>
        </w:rPr>
        <w:t xml:space="preserve">, padedant socialiniams darbuotojams, pedagogams, socialiniams pedagogams, bendruomenei, o </w:t>
      </w:r>
      <w:r w:rsidRPr="00F77D7A">
        <w:rPr>
          <w:b/>
          <w:bCs/>
          <w:noProof w:val="0"/>
        </w:rPr>
        <w:t>atskyrimas</w:t>
      </w:r>
      <w:r w:rsidRPr="00F77D7A">
        <w:rPr>
          <w:noProof w:val="0"/>
        </w:rPr>
        <w:t xml:space="preserve"> </w:t>
      </w:r>
      <w:r w:rsidRPr="00F77D7A">
        <w:rPr>
          <w:b/>
          <w:bCs/>
          <w:noProof w:val="0"/>
        </w:rPr>
        <w:t>nuo šeimos turėtų būti tik išimtiniais atvejais</w:t>
      </w:r>
      <w:r w:rsidRPr="00F77D7A">
        <w:rPr>
          <w:noProof w:val="0"/>
        </w:rPr>
        <w:t>. Tik įsitikinus, kad visi bandymai pagerinti vaikų gyvenimo sąlygas šeimoje lieka bevaisiai, Vaiko teisių apsaugos skyrius siūlo steigti jiems laikinąją globą šeimoje arba socialinės globos įstaigoje. Pirmenybė teikiama globai šeimoje (Diagrama Nr.3)</w:t>
      </w:r>
    </w:p>
    <w:p w14:paraId="59930F09" w14:textId="1F726AE5" w:rsidR="0063351C" w:rsidRPr="00F77D7A" w:rsidRDefault="00173B70" w:rsidP="0063351C">
      <w:pPr>
        <w:rPr>
          <w:b/>
          <w:noProof w:val="0"/>
          <w:sz w:val="28"/>
          <w:szCs w:val="28"/>
        </w:rPr>
      </w:pPr>
      <w:r w:rsidRPr="0004474A">
        <w:rPr>
          <w:lang w:val="en-US"/>
        </w:rPr>
        <w:drawing>
          <wp:inline distT="0" distB="0" distL="0" distR="0" wp14:anchorId="4A81F97B" wp14:editId="2CFDCB71">
            <wp:extent cx="6010275" cy="3267075"/>
            <wp:effectExtent l="0" t="0" r="0" b="0"/>
            <wp:docPr id="26" name="Objektas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B4AB6D" w14:textId="77777777" w:rsidR="0063351C" w:rsidRPr="00F77D7A" w:rsidRDefault="0063351C" w:rsidP="0063351C">
      <w:pPr>
        <w:rPr>
          <w:i/>
          <w:noProof w:val="0"/>
          <w:sz w:val="22"/>
          <w:szCs w:val="22"/>
        </w:rPr>
      </w:pPr>
      <w:r w:rsidRPr="00F77D7A">
        <w:rPr>
          <w:b/>
          <w:i/>
          <w:noProof w:val="0"/>
          <w:sz w:val="22"/>
          <w:szCs w:val="22"/>
        </w:rPr>
        <w:t>Diagrama Nr. 3 LIKUSIŲ BE TĖVŲ GLOBOS VAIKŲ SKAIČIAUS POKYČIAI 2012-2016 METAIS</w:t>
      </w:r>
    </w:p>
    <w:p w14:paraId="232168AA" w14:textId="77777777" w:rsidR="0063351C" w:rsidRPr="00F77D7A" w:rsidRDefault="0063351C" w:rsidP="0063351C">
      <w:pPr>
        <w:ind w:firstLine="1296"/>
        <w:jc w:val="both"/>
        <w:rPr>
          <w:noProof w:val="0"/>
        </w:rPr>
      </w:pPr>
      <w:r w:rsidRPr="00F77D7A">
        <w:rPr>
          <w:noProof w:val="0"/>
        </w:rPr>
        <w:t>2016 metais likusių be tėvų globos vaikų, globojamų šeimose bei socialinės globos įstaigose, skaičius augo 18 proc. Tėvų globos netekusių vaikų, globojamų socialinės globos įstaigose pasikeitė nežymiai. Šeimose globojamų vaikų skaičius išaugo 28 proc.</w:t>
      </w:r>
    </w:p>
    <w:p w14:paraId="53B9032B" w14:textId="77777777" w:rsidR="0063351C" w:rsidRPr="00F77D7A" w:rsidRDefault="0063351C" w:rsidP="0063351C">
      <w:pPr>
        <w:ind w:firstLine="1296"/>
        <w:jc w:val="both"/>
        <w:rPr>
          <w:noProof w:val="0"/>
        </w:rPr>
      </w:pPr>
      <w:r w:rsidRPr="00F77D7A">
        <w:rPr>
          <w:noProof w:val="0"/>
        </w:rPr>
        <w:t>Vaiko teisių apsaugos skyrius, bendradarbiaudamas su socialiniais partneriais, vykdė  globos viešinimą. 2016 metais vyko susitikimai su 7 seniūnijų bendruomenėmis.</w:t>
      </w:r>
    </w:p>
    <w:p w14:paraId="7BBB7869" w14:textId="77777777" w:rsidR="0063351C" w:rsidRPr="00F77D7A" w:rsidRDefault="0063351C" w:rsidP="0063351C">
      <w:pPr>
        <w:jc w:val="both"/>
        <w:rPr>
          <w:noProof w:val="0"/>
        </w:rPr>
      </w:pPr>
      <w:r w:rsidRPr="00F77D7A">
        <w:rPr>
          <w:noProof w:val="0"/>
        </w:rPr>
        <w:tab/>
        <w:t>Vaiko teisių apsaugos skyrius vykdo vaiko laikinosios ir nuolatinės globos priežiūrą. 2016 m. parengtas 41 Vaiko laikinosios globos (rūpybos) planas, 89 Vaiko globos (rūpybos) peržiūros aktų, 104 Globojamo (rūpinamo) vaiko aplankymo aktų.</w:t>
      </w:r>
    </w:p>
    <w:p w14:paraId="620754A5" w14:textId="77777777" w:rsidR="0063351C" w:rsidRPr="00F77D7A" w:rsidRDefault="0063351C" w:rsidP="0063351C">
      <w:pPr>
        <w:jc w:val="both"/>
        <w:rPr>
          <w:noProof w:val="0"/>
        </w:rPr>
      </w:pPr>
    </w:p>
    <w:p w14:paraId="4E472B90" w14:textId="77777777" w:rsidR="0063351C" w:rsidRPr="00F77D7A" w:rsidRDefault="0063351C" w:rsidP="0063351C">
      <w:pPr>
        <w:rPr>
          <w:b/>
          <w:noProof w:val="0"/>
          <w:sz w:val="28"/>
          <w:szCs w:val="28"/>
        </w:rPr>
      </w:pPr>
      <w:r w:rsidRPr="00F77D7A">
        <w:rPr>
          <w:b/>
          <w:i/>
          <w:noProof w:val="0"/>
          <w:sz w:val="22"/>
          <w:szCs w:val="22"/>
        </w:rPr>
        <w:t>Lentelė Nr. 2 VAIKO GLOBOS (RŪPYBOS) PASIBAIGIMO</w:t>
      </w:r>
      <w:r w:rsidRPr="00F77D7A">
        <w:rPr>
          <w:b/>
          <w:noProof w:val="0"/>
          <w:sz w:val="28"/>
          <w:szCs w:val="28"/>
        </w:rPr>
        <w:t xml:space="preserve"> </w:t>
      </w:r>
      <w:r w:rsidRPr="00F77D7A">
        <w:rPr>
          <w:b/>
          <w:i/>
          <w:noProof w:val="0"/>
          <w:sz w:val="22"/>
          <w:szCs w:val="22"/>
        </w:rPr>
        <w:t>PRIEŽASTYS</w:t>
      </w:r>
      <w:r w:rsidRPr="00F77D7A">
        <w:rPr>
          <w:b/>
          <w:noProof w:val="0"/>
          <w:sz w:val="28"/>
          <w:szCs w:val="28"/>
        </w:rPr>
        <w:t xml:space="preserve">                    </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992"/>
        <w:gridCol w:w="992"/>
        <w:gridCol w:w="1075"/>
        <w:gridCol w:w="1075"/>
      </w:tblGrid>
      <w:tr w:rsidR="0063351C" w:rsidRPr="00F77D7A" w14:paraId="0A462C84" w14:textId="77777777" w:rsidTr="00FD2B26">
        <w:trPr>
          <w:trHeight w:val="464"/>
        </w:trPr>
        <w:tc>
          <w:tcPr>
            <w:tcW w:w="3823" w:type="dxa"/>
            <w:shd w:val="clear" w:color="auto" w:fill="auto"/>
          </w:tcPr>
          <w:p w14:paraId="1B5F0330" w14:textId="77777777" w:rsidR="0063351C" w:rsidRPr="00F77D7A" w:rsidRDefault="0063351C" w:rsidP="00FD2B26">
            <w:pPr>
              <w:rPr>
                <w:noProof w:val="0"/>
                <w:sz w:val="20"/>
                <w:szCs w:val="20"/>
              </w:rPr>
            </w:pPr>
            <w:r w:rsidRPr="00F77D7A">
              <w:rPr>
                <w:noProof w:val="0"/>
                <w:sz w:val="20"/>
                <w:szCs w:val="20"/>
              </w:rPr>
              <w:t>Vaiko globos (rūpybos) pasibaigimo priežastys</w:t>
            </w:r>
          </w:p>
        </w:tc>
        <w:tc>
          <w:tcPr>
            <w:tcW w:w="992" w:type="dxa"/>
          </w:tcPr>
          <w:p w14:paraId="270A140B" w14:textId="77777777" w:rsidR="0063351C" w:rsidRPr="00F77D7A" w:rsidRDefault="0063351C" w:rsidP="00FD2B26">
            <w:pPr>
              <w:rPr>
                <w:noProof w:val="0"/>
                <w:sz w:val="20"/>
                <w:szCs w:val="20"/>
              </w:rPr>
            </w:pPr>
            <w:r w:rsidRPr="00F77D7A">
              <w:rPr>
                <w:noProof w:val="0"/>
                <w:sz w:val="20"/>
                <w:szCs w:val="20"/>
              </w:rPr>
              <w:t>2012 m.</w:t>
            </w:r>
          </w:p>
        </w:tc>
        <w:tc>
          <w:tcPr>
            <w:tcW w:w="992" w:type="dxa"/>
          </w:tcPr>
          <w:p w14:paraId="48AFA809" w14:textId="77777777" w:rsidR="0063351C" w:rsidRPr="00F77D7A" w:rsidRDefault="0063351C" w:rsidP="00FD2B26">
            <w:pPr>
              <w:rPr>
                <w:noProof w:val="0"/>
                <w:sz w:val="20"/>
                <w:szCs w:val="20"/>
              </w:rPr>
            </w:pPr>
            <w:r w:rsidRPr="00F77D7A">
              <w:rPr>
                <w:noProof w:val="0"/>
                <w:sz w:val="20"/>
                <w:szCs w:val="20"/>
              </w:rPr>
              <w:t xml:space="preserve">2013 m. </w:t>
            </w:r>
          </w:p>
        </w:tc>
        <w:tc>
          <w:tcPr>
            <w:tcW w:w="992" w:type="dxa"/>
          </w:tcPr>
          <w:p w14:paraId="15CE4A66" w14:textId="77777777" w:rsidR="0063351C" w:rsidRPr="00F77D7A" w:rsidRDefault="0063351C" w:rsidP="00FD2B26">
            <w:pPr>
              <w:rPr>
                <w:noProof w:val="0"/>
                <w:sz w:val="20"/>
                <w:szCs w:val="20"/>
              </w:rPr>
            </w:pPr>
            <w:r w:rsidRPr="00F77D7A">
              <w:rPr>
                <w:noProof w:val="0"/>
                <w:sz w:val="20"/>
                <w:szCs w:val="20"/>
              </w:rPr>
              <w:t>2014 m.</w:t>
            </w:r>
          </w:p>
        </w:tc>
        <w:tc>
          <w:tcPr>
            <w:tcW w:w="1075" w:type="dxa"/>
          </w:tcPr>
          <w:p w14:paraId="2608D877" w14:textId="77777777" w:rsidR="0063351C" w:rsidRPr="00F77D7A" w:rsidRDefault="0063351C" w:rsidP="00FD2B26">
            <w:pPr>
              <w:rPr>
                <w:noProof w:val="0"/>
                <w:sz w:val="20"/>
                <w:szCs w:val="20"/>
              </w:rPr>
            </w:pPr>
            <w:r w:rsidRPr="00F77D7A">
              <w:rPr>
                <w:noProof w:val="0"/>
                <w:sz w:val="20"/>
                <w:szCs w:val="20"/>
              </w:rPr>
              <w:t xml:space="preserve">2015m. </w:t>
            </w:r>
          </w:p>
        </w:tc>
        <w:tc>
          <w:tcPr>
            <w:tcW w:w="1075" w:type="dxa"/>
            <w:shd w:val="clear" w:color="auto" w:fill="auto"/>
          </w:tcPr>
          <w:p w14:paraId="3C65038E" w14:textId="77777777" w:rsidR="0063351C" w:rsidRPr="00F77D7A" w:rsidRDefault="0063351C" w:rsidP="00FD2B26">
            <w:pPr>
              <w:rPr>
                <w:noProof w:val="0"/>
                <w:sz w:val="20"/>
                <w:szCs w:val="20"/>
              </w:rPr>
            </w:pPr>
            <w:r w:rsidRPr="00F77D7A">
              <w:rPr>
                <w:noProof w:val="0"/>
                <w:sz w:val="20"/>
                <w:szCs w:val="20"/>
              </w:rPr>
              <w:t>2016 m.</w:t>
            </w:r>
          </w:p>
        </w:tc>
      </w:tr>
      <w:tr w:rsidR="0063351C" w:rsidRPr="00F77D7A" w14:paraId="5B72C4AB" w14:textId="77777777" w:rsidTr="00FD2B26">
        <w:trPr>
          <w:trHeight w:val="464"/>
        </w:trPr>
        <w:tc>
          <w:tcPr>
            <w:tcW w:w="3823" w:type="dxa"/>
            <w:shd w:val="clear" w:color="auto" w:fill="auto"/>
          </w:tcPr>
          <w:p w14:paraId="412673D5" w14:textId="77777777" w:rsidR="0063351C" w:rsidRPr="00F77D7A" w:rsidRDefault="0063351C" w:rsidP="00FD2B26">
            <w:pPr>
              <w:numPr>
                <w:ilvl w:val="0"/>
                <w:numId w:val="14"/>
              </w:numPr>
              <w:suppressAutoHyphens/>
              <w:rPr>
                <w:noProof w:val="0"/>
                <w:sz w:val="20"/>
                <w:szCs w:val="20"/>
              </w:rPr>
            </w:pPr>
            <w:r w:rsidRPr="00F77D7A">
              <w:rPr>
                <w:noProof w:val="0"/>
                <w:sz w:val="20"/>
                <w:szCs w:val="20"/>
              </w:rPr>
              <w:t>Vaikų, kuriems baigėsi globa (rūpyba) skaičius</w:t>
            </w:r>
          </w:p>
        </w:tc>
        <w:tc>
          <w:tcPr>
            <w:tcW w:w="992" w:type="dxa"/>
          </w:tcPr>
          <w:p w14:paraId="7B368ED6" w14:textId="77777777" w:rsidR="0063351C" w:rsidRPr="00F77D7A" w:rsidRDefault="0063351C" w:rsidP="00FD2B26">
            <w:pPr>
              <w:rPr>
                <w:noProof w:val="0"/>
                <w:sz w:val="20"/>
                <w:szCs w:val="20"/>
              </w:rPr>
            </w:pPr>
            <w:r w:rsidRPr="00F77D7A">
              <w:rPr>
                <w:noProof w:val="0"/>
                <w:sz w:val="20"/>
                <w:szCs w:val="20"/>
              </w:rPr>
              <w:t>31</w:t>
            </w:r>
          </w:p>
        </w:tc>
        <w:tc>
          <w:tcPr>
            <w:tcW w:w="992" w:type="dxa"/>
          </w:tcPr>
          <w:p w14:paraId="7712AD7C" w14:textId="77777777" w:rsidR="0063351C" w:rsidRPr="00F77D7A" w:rsidRDefault="0063351C" w:rsidP="00FD2B26">
            <w:pPr>
              <w:rPr>
                <w:noProof w:val="0"/>
                <w:sz w:val="20"/>
                <w:szCs w:val="20"/>
              </w:rPr>
            </w:pPr>
            <w:r w:rsidRPr="00F77D7A">
              <w:rPr>
                <w:noProof w:val="0"/>
                <w:sz w:val="20"/>
                <w:szCs w:val="20"/>
              </w:rPr>
              <w:t>31</w:t>
            </w:r>
          </w:p>
        </w:tc>
        <w:tc>
          <w:tcPr>
            <w:tcW w:w="992" w:type="dxa"/>
          </w:tcPr>
          <w:p w14:paraId="22967718" w14:textId="77777777" w:rsidR="0063351C" w:rsidRPr="00F77D7A" w:rsidRDefault="0063351C" w:rsidP="00FD2B26">
            <w:pPr>
              <w:rPr>
                <w:noProof w:val="0"/>
                <w:sz w:val="20"/>
                <w:szCs w:val="20"/>
              </w:rPr>
            </w:pPr>
            <w:r w:rsidRPr="00F77D7A">
              <w:rPr>
                <w:noProof w:val="0"/>
                <w:sz w:val="20"/>
                <w:szCs w:val="20"/>
              </w:rPr>
              <w:t>19</w:t>
            </w:r>
          </w:p>
        </w:tc>
        <w:tc>
          <w:tcPr>
            <w:tcW w:w="1075" w:type="dxa"/>
          </w:tcPr>
          <w:p w14:paraId="01638FBE" w14:textId="77777777" w:rsidR="0063351C" w:rsidRPr="00F77D7A" w:rsidRDefault="0063351C" w:rsidP="00FD2B26">
            <w:pPr>
              <w:rPr>
                <w:noProof w:val="0"/>
                <w:sz w:val="20"/>
                <w:szCs w:val="20"/>
              </w:rPr>
            </w:pPr>
            <w:r w:rsidRPr="00F77D7A">
              <w:rPr>
                <w:noProof w:val="0"/>
                <w:sz w:val="20"/>
                <w:szCs w:val="20"/>
              </w:rPr>
              <w:t>33</w:t>
            </w:r>
          </w:p>
        </w:tc>
        <w:tc>
          <w:tcPr>
            <w:tcW w:w="1075" w:type="dxa"/>
            <w:shd w:val="clear" w:color="auto" w:fill="auto"/>
          </w:tcPr>
          <w:p w14:paraId="638E0C17" w14:textId="77777777" w:rsidR="0063351C" w:rsidRPr="00F77D7A" w:rsidRDefault="0063351C" w:rsidP="00FD2B26">
            <w:pPr>
              <w:rPr>
                <w:noProof w:val="0"/>
                <w:sz w:val="20"/>
                <w:szCs w:val="20"/>
              </w:rPr>
            </w:pPr>
            <w:r w:rsidRPr="00F77D7A">
              <w:rPr>
                <w:noProof w:val="0"/>
                <w:sz w:val="20"/>
                <w:szCs w:val="20"/>
              </w:rPr>
              <w:t>27</w:t>
            </w:r>
          </w:p>
        </w:tc>
      </w:tr>
      <w:tr w:rsidR="0063351C" w:rsidRPr="00F77D7A" w14:paraId="437DA803" w14:textId="77777777" w:rsidTr="00FD2B26">
        <w:trPr>
          <w:trHeight w:val="363"/>
        </w:trPr>
        <w:tc>
          <w:tcPr>
            <w:tcW w:w="3823" w:type="dxa"/>
            <w:shd w:val="clear" w:color="auto" w:fill="auto"/>
          </w:tcPr>
          <w:p w14:paraId="5CEFB228" w14:textId="77777777" w:rsidR="0063351C" w:rsidRPr="00F77D7A" w:rsidRDefault="0063351C" w:rsidP="00FD2B26">
            <w:pPr>
              <w:numPr>
                <w:ilvl w:val="1"/>
                <w:numId w:val="14"/>
              </w:numPr>
              <w:suppressAutoHyphens/>
              <w:rPr>
                <w:noProof w:val="0"/>
                <w:sz w:val="20"/>
                <w:szCs w:val="20"/>
              </w:rPr>
            </w:pPr>
            <w:r w:rsidRPr="00F77D7A">
              <w:rPr>
                <w:noProof w:val="0"/>
                <w:sz w:val="20"/>
                <w:szCs w:val="20"/>
              </w:rPr>
              <w:t>grąžintas tėvams</w:t>
            </w:r>
          </w:p>
        </w:tc>
        <w:tc>
          <w:tcPr>
            <w:tcW w:w="992" w:type="dxa"/>
          </w:tcPr>
          <w:p w14:paraId="729280CB" w14:textId="77777777" w:rsidR="0063351C" w:rsidRPr="00F77D7A" w:rsidRDefault="0063351C" w:rsidP="00FD2B26">
            <w:pPr>
              <w:rPr>
                <w:noProof w:val="0"/>
                <w:sz w:val="20"/>
                <w:szCs w:val="20"/>
              </w:rPr>
            </w:pPr>
            <w:r w:rsidRPr="00F77D7A">
              <w:rPr>
                <w:noProof w:val="0"/>
                <w:sz w:val="20"/>
                <w:szCs w:val="20"/>
              </w:rPr>
              <w:t>19</w:t>
            </w:r>
          </w:p>
        </w:tc>
        <w:tc>
          <w:tcPr>
            <w:tcW w:w="992" w:type="dxa"/>
          </w:tcPr>
          <w:p w14:paraId="7963EAE5" w14:textId="77777777" w:rsidR="0063351C" w:rsidRPr="00F77D7A" w:rsidRDefault="0063351C" w:rsidP="00FD2B26">
            <w:pPr>
              <w:rPr>
                <w:noProof w:val="0"/>
                <w:sz w:val="20"/>
                <w:szCs w:val="20"/>
              </w:rPr>
            </w:pPr>
            <w:r w:rsidRPr="00F77D7A">
              <w:rPr>
                <w:noProof w:val="0"/>
                <w:sz w:val="20"/>
                <w:szCs w:val="20"/>
              </w:rPr>
              <w:t>20</w:t>
            </w:r>
          </w:p>
        </w:tc>
        <w:tc>
          <w:tcPr>
            <w:tcW w:w="992" w:type="dxa"/>
          </w:tcPr>
          <w:p w14:paraId="09375CD7" w14:textId="77777777" w:rsidR="0063351C" w:rsidRPr="00F77D7A" w:rsidRDefault="0063351C" w:rsidP="00FD2B26">
            <w:pPr>
              <w:rPr>
                <w:noProof w:val="0"/>
                <w:sz w:val="20"/>
                <w:szCs w:val="20"/>
              </w:rPr>
            </w:pPr>
            <w:r w:rsidRPr="00F77D7A">
              <w:rPr>
                <w:noProof w:val="0"/>
                <w:sz w:val="20"/>
                <w:szCs w:val="20"/>
              </w:rPr>
              <w:t>10</w:t>
            </w:r>
          </w:p>
        </w:tc>
        <w:tc>
          <w:tcPr>
            <w:tcW w:w="1075" w:type="dxa"/>
          </w:tcPr>
          <w:p w14:paraId="2BF14B25" w14:textId="77777777" w:rsidR="0063351C" w:rsidRPr="00F77D7A" w:rsidRDefault="0063351C" w:rsidP="00FD2B26">
            <w:pPr>
              <w:rPr>
                <w:noProof w:val="0"/>
                <w:sz w:val="20"/>
                <w:szCs w:val="20"/>
              </w:rPr>
            </w:pPr>
            <w:r w:rsidRPr="00F77D7A">
              <w:rPr>
                <w:noProof w:val="0"/>
                <w:sz w:val="20"/>
                <w:szCs w:val="20"/>
              </w:rPr>
              <w:t>13</w:t>
            </w:r>
          </w:p>
        </w:tc>
        <w:tc>
          <w:tcPr>
            <w:tcW w:w="1075" w:type="dxa"/>
            <w:shd w:val="clear" w:color="auto" w:fill="auto"/>
          </w:tcPr>
          <w:p w14:paraId="62DC9644" w14:textId="77777777" w:rsidR="0063351C" w:rsidRPr="00F77D7A" w:rsidRDefault="0063351C" w:rsidP="00FD2B26">
            <w:pPr>
              <w:rPr>
                <w:noProof w:val="0"/>
                <w:sz w:val="20"/>
                <w:szCs w:val="20"/>
              </w:rPr>
            </w:pPr>
            <w:r w:rsidRPr="00F77D7A">
              <w:rPr>
                <w:noProof w:val="0"/>
                <w:sz w:val="20"/>
                <w:szCs w:val="20"/>
              </w:rPr>
              <w:t>11</w:t>
            </w:r>
          </w:p>
        </w:tc>
      </w:tr>
      <w:tr w:rsidR="0063351C" w:rsidRPr="00F77D7A" w14:paraId="4E9CB941" w14:textId="77777777" w:rsidTr="00FD2B26">
        <w:trPr>
          <w:trHeight w:val="464"/>
        </w:trPr>
        <w:tc>
          <w:tcPr>
            <w:tcW w:w="3823" w:type="dxa"/>
            <w:shd w:val="clear" w:color="auto" w:fill="auto"/>
          </w:tcPr>
          <w:p w14:paraId="46A357DA" w14:textId="77777777" w:rsidR="0063351C" w:rsidRPr="00F77D7A" w:rsidRDefault="0063351C" w:rsidP="00FD2B26">
            <w:pPr>
              <w:numPr>
                <w:ilvl w:val="1"/>
                <w:numId w:val="14"/>
              </w:numPr>
              <w:suppressAutoHyphens/>
              <w:rPr>
                <w:noProof w:val="0"/>
                <w:sz w:val="20"/>
                <w:szCs w:val="20"/>
              </w:rPr>
            </w:pPr>
            <w:r w:rsidRPr="00F77D7A">
              <w:rPr>
                <w:noProof w:val="0"/>
                <w:sz w:val="20"/>
                <w:szCs w:val="20"/>
              </w:rPr>
              <w:t>sulaukė pilnametystės arba emancipuotas</w:t>
            </w:r>
          </w:p>
        </w:tc>
        <w:tc>
          <w:tcPr>
            <w:tcW w:w="992" w:type="dxa"/>
          </w:tcPr>
          <w:p w14:paraId="036E1B18" w14:textId="77777777" w:rsidR="0063351C" w:rsidRPr="00F77D7A" w:rsidRDefault="0063351C" w:rsidP="00FD2B26">
            <w:pPr>
              <w:rPr>
                <w:noProof w:val="0"/>
                <w:sz w:val="20"/>
                <w:szCs w:val="20"/>
              </w:rPr>
            </w:pPr>
            <w:r w:rsidRPr="00F77D7A">
              <w:rPr>
                <w:noProof w:val="0"/>
                <w:sz w:val="20"/>
                <w:szCs w:val="20"/>
              </w:rPr>
              <w:t>12</w:t>
            </w:r>
          </w:p>
        </w:tc>
        <w:tc>
          <w:tcPr>
            <w:tcW w:w="992" w:type="dxa"/>
          </w:tcPr>
          <w:p w14:paraId="3212137A" w14:textId="77777777" w:rsidR="0063351C" w:rsidRPr="00F77D7A" w:rsidRDefault="0063351C" w:rsidP="00FD2B26">
            <w:pPr>
              <w:rPr>
                <w:noProof w:val="0"/>
                <w:sz w:val="20"/>
                <w:szCs w:val="20"/>
              </w:rPr>
            </w:pPr>
            <w:r w:rsidRPr="00F77D7A">
              <w:rPr>
                <w:noProof w:val="0"/>
                <w:sz w:val="20"/>
                <w:szCs w:val="20"/>
              </w:rPr>
              <w:t>11</w:t>
            </w:r>
          </w:p>
        </w:tc>
        <w:tc>
          <w:tcPr>
            <w:tcW w:w="992" w:type="dxa"/>
          </w:tcPr>
          <w:p w14:paraId="7A820C27" w14:textId="77777777" w:rsidR="0063351C" w:rsidRPr="00F77D7A" w:rsidRDefault="0063351C" w:rsidP="00FD2B26">
            <w:pPr>
              <w:rPr>
                <w:noProof w:val="0"/>
                <w:sz w:val="20"/>
                <w:szCs w:val="20"/>
              </w:rPr>
            </w:pPr>
            <w:r w:rsidRPr="00F77D7A">
              <w:rPr>
                <w:noProof w:val="0"/>
                <w:sz w:val="20"/>
                <w:szCs w:val="20"/>
              </w:rPr>
              <w:t>9</w:t>
            </w:r>
          </w:p>
        </w:tc>
        <w:tc>
          <w:tcPr>
            <w:tcW w:w="1075" w:type="dxa"/>
          </w:tcPr>
          <w:p w14:paraId="6A193664" w14:textId="77777777" w:rsidR="0063351C" w:rsidRPr="00F77D7A" w:rsidRDefault="0063351C" w:rsidP="00FD2B26">
            <w:pPr>
              <w:rPr>
                <w:noProof w:val="0"/>
                <w:sz w:val="20"/>
                <w:szCs w:val="20"/>
              </w:rPr>
            </w:pPr>
            <w:r w:rsidRPr="00F77D7A">
              <w:rPr>
                <w:noProof w:val="0"/>
                <w:sz w:val="20"/>
                <w:szCs w:val="20"/>
              </w:rPr>
              <w:t>17</w:t>
            </w:r>
          </w:p>
        </w:tc>
        <w:tc>
          <w:tcPr>
            <w:tcW w:w="1075" w:type="dxa"/>
            <w:shd w:val="clear" w:color="auto" w:fill="auto"/>
          </w:tcPr>
          <w:p w14:paraId="64488ED7" w14:textId="77777777" w:rsidR="0063351C" w:rsidRPr="00F77D7A" w:rsidRDefault="0063351C" w:rsidP="00FD2B26">
            <w:pPr>
              <w:rPr>
                <w:noProof w:val="0"/>
                <w:sz w:val="20"/>
                <w:szCs w:val="20"/>
              </w:rPr>
            </w:pPr>
            <w:r w:rsidRPr="00F77D7A">
              <w:rPr>
                <w:noProof w:val="0"/>
                <w:sz w:val="20"/>
                <w:szCs w:val="20"/>
              </w:rPr>
              <w:t>12</w:t>
            </w:r>
          </w:p>
        </w:tc>
      </w:tr>
      <w:tr w:rsidR="0063351C" w:rsidRPr="00F77D7A" w14:paraId="1C803774" w14:textId="77777777" w:rsidTr="00FD2B26">
        <w:trPr>
          <w:trHeight w:val="434"/>
        </w:trPr>
        <w:tc>
          <w:tcPr>
            <w:tcW w:w="3823" w:type="dxa"/>
            <w:shd w:val="clear" w:color="auto" w:fill="auto"/>
          </w:tcPr>
          <w:p w14:paraId="6D7BC2B6" w14:textId="77777777" w:rsidR="0063351C" w:rsidRPr="00F77D7A" w:rsidRDefault="0063351C" w:rsidP="00FD2B26">
            <w:pPr>
              <w:numPr>
                <w:ilvl w:val="1"/>
                <w:numId w:val="14"/>
              </w:numPr>
              <w:suppressAutoHyphens/>
              <w:rPr>
                <w:noProof w:val="0"/>
                <w:sz w:val="20"/>
                <w:szCs w:val="20"/>
              </w:rPr>
            </w:pPr>
            <w:r w:rsidRPr="00F77D7A">
              <w:rPr>
                <w:noProof w:val="0"/>
                <w:sz w:val="20"/>
                <w:szCs w:val="20"/>
              </w:rPr>
              <w:t>įvaikintas</w:t>
            </w:r>
          </w:p>
        </w:tc>
        <w:tc>
          <w:tcPr>
            <w:tcW w:w="992" w:type="dxa"/>
          </w:tcPr>
          <w:p w14:paraId="3FE9A0A0" w14:textId="77777777" w:rsidR="0063351C" w:rsidRPr="00F77D7A" w:rsidRDefault="0063351C" w:rsidP="00FD2B26">
            <w:pPr>
              <w:rPr>
                <w:noProof w:val="0"/>
                <w:sz w:val="20"/>
                <w:szCs w:val="20"/>
              </w:rPr>
            </w:pPr>
            <w:r w:rsidRPr="00F77D7A">
              <w:rPr>
                <w:noProof w:val="0"/>
                <w:sz w:val="20"/>
                <w:szCs w:val="20"/>
              </w:rPr>
              <w:t>0</w:t>
            </w:r>
          </w:p>
        </w:tc>
        <w:tc>
          <w:tcPr>
            <w:tcW w:w="992" w:type="dxa"/>
          </w:tcPr>
          <w:p w14:paraId="00C3F22C" w14:textId="77777777" w:rsidR="0063351C" w:rsidRPr="00F77D7A" w:rsidRDefault="0063351C" w:rsidP="00FD2B26">
            <w:pPr>
              <w:rPr>
                <w:noProof w:val="0"/>
                <w:sz w:val="20"/>
                <w:szCs w:val="20"/>
              </w:rPr>
            </w:pPr>
            <w:r w:rsidRPr="00F77D7A">
              <w:rPr>
                <w:noProof w:val="0"/>
                <w:sz w:val="20"/>
                <w:szCs w:val="20"/>
              </w:rPr>
              <w:t>0</w:t>
            </w:r>
          </w:p>
        </w:tc>
        <w:tc>
          <w:tcPr>
            <w:tcW w:w="992" w:type="dxa"/>
          </w:tcPr>
          <w:p w14:paraId="782E1F81" w14:textId="77777777" w:rsidR="0063351C" w:rsidRPr="00F77D7A" w:rsidRDefault="0063351C" w:rsidP="00FD2B26">
            <w:pPr>
              <w:rPr>
                <w:noProof w:val="0"/>
                <w:sz w:val="20"/>
                <w:szCs w:val="20"/>
              </w:rPr>
            </w:pPr>
            <w:r w:rsidRPr="00F77D7A">
              <w:rPr>
                <w:noProof w:val="0"/>
                <w:sz w:val="20"/>
                <w:szCs w:val="20"/>
              </w:rPr>
              <w:t>0</w:t>
            </w:r>
          </w:p>
        </w:tc>
        <w:tc>
          <w:tcPr>
            <w:tcW w:w="1075" w:type="dxa"/>
          </w:tcPr>
          <w:p w14:paraId="1C7B876F" w14:textId="77777777" w:rsidR="0063351C" w:rsidRPr="00F77D7A" w:rsidRDefault="0063351C" w:rsidP="00FD2B26">
            <w:pPr>
              <w:rPr>
                <w:noProof w:val="0"/>
                <w:sz w:val="20"/>
                <w:szCs w:val="20"/>
              </w:rPr>
            </w:pPr>
            <w:r w:rsidRPr="00F77D7A">
              <w:rPr>
                <w:noProof w:val="0"/>
                <w:sz w:val="20"/>
                <w:szCs w:val="20"/>
              </w:rPr>
              <w:t>3</w:t>
            </w:r>
          </w:p>
        </w:tc>
        <w:tc>
          <w:tcPr>
            <w:tcW w:w="1075" w:type="dxa"/>
            <w:shd w:val="clear" w:color="auto" w:fill="auto"/>
          </w:tcPr>
          <w:p w14:paraId="4A077E2C" w14:textId="77777777" w:rsidR="0063351C" w:rsidRPr="00F77D7A" w:rsidRDefault="0063351C" w:rsidP="00FD2B26">
            <w:pPr>
              <w:rPr>
                <w:noProof w:val="0"/>
                <w:sz w:val="20"/>
                <w:szCs w:val="20"/>
              </w:rPr>
            </w:pPr>
            <w:r w:rsidRPr="00F77D7A">
              <w:rPr>
                <w:noProof w:val="0"/>
                <w:sz w:val="20"/>
                <w:szCs w:val="20"/>
              </w:rPr>
              <w:t>4</w:t>
            </w:r>
          </w:p>
        </w:tc>
      </w:tr>
      <w:tr w:rsidR="0063351C" w:rsidRPr="00F77D7A" w14:paraId="022CCE4E" w14:textId="77777777" w:rsidTr="00FD2B26">
        <w:trPr>
          <w:trHeight w:val="398"/>
        </w:trPr>
        <w:tc>
          <w:tcPr>
            <w:tcW w:w="3823" w:type="dxa"/>
            <w:shd w:val="clear" w:color="auto" w:fill="auto"/>
          </w:tcPr>
          <w:p w14:paraId="7DDC0BF8" w14:textId="77777777" w:rsidR="0063351C" w:rsidRPr="00F77D7A" w:rsidRDefault="0063351C" w:rsidP="00FD2B26">
            <w:pPr>
              <w:numPr>
                <w:ilvl w:val="1"/>
                <w:numId w:val="14"/>
              </w:numPr>
              <w:suppressAutoHyphens/>
              <w:rPr>
                <w:noProof w:val="0"/>
                <w:sz w:val="20"/>
                <w:szCs w:val="20"/>
              </w:rPr>
            </w:pPr>
            <w:r w:rsidRPr="00F77D7A">
              <w:rPr>
                <w:noProof w:val="0"/>
                <w:sz w:val="20"/>
                <w:szCs w:val="20"/>
              </w:rPr>
              <w:t>susituokė</w:t>
            </w:r>
          </w:p>
        </w:tc>
        <w:tc>
          <w:tcPr>
            <w:tcW w:w="992" w:type="dxa"/>
          </w:tcPr>
          <w:p w14:paraId="7DC41716" w14:textId="77777777" w:rsidR="0063351C" w:rsidRPr="00F77D7A" w:rsidRDefault="0063351C" w:rsidP="00FD2B26">
            <w:pPr>
              <w:rPr>
                <w:noProof w:val="0"/>
                <w:sz w:val="20"/>
                <w:szCs w:val="20"/>
              </w:rPr>
            </w:pPr>
            <w:r w:rsidRPr="00F77D7A">
              <w:rPr>
                <w:noProof w:val="0"/>
                <w:sz w:val="20"/>
                <w:szCs w:val="20"/>
              </w:rPr>
              <w:t>0</w:t>
            </w:r>
          </w:p>
        </w:tc>
        <w:tc>
          <w:tcPr>
            <w:tcW w:w="992" w:type="dxa"/>
          </w:tcPr>
          <w:p w14:paraId="66B699B5" w14:textId="77777777" w:rsidR="0063351C" w:rsidRPr="00F77D7A" w:rsidRDefault="0063351C" w:rsidP="00FD2B26">
            <w:pPr>
              <w:rPr>
                <w:noProof w:val="0"/>
                <w:sz w:val="20"/>
                <w:szCs w:val="20"/>
              </w:rPr>
            </w:pPr>
            <w:r w:rsidRPr="00F77D7A">
              <w:rPr>
                <w:noProof w:val="0"/>
                <w:sz w:val="20"/>
                <w:szCs w:val="20"/>
              </w:rPr>
              <w:t>0</w:t>
            </w:r>
          </w:p>
        </w:tc>
        <w:tc>
          <w:tcPr>
            <w:tcW w:w="992" w:type="dxa"/>
          </w:tcPr>
          <w:p w14:paraId="06339231" w14:textId="77777777" w:rsidR="0063351C" w:rsidRPr="00F77D7A" w:rsidRDefault="0063351C" w:rsidP="00FD2B26">
            <w:pPr>
              <w:rPr>
                <w:noProof w:val="0"/>
                <w:sz w:val="20"/>
                <w:szCs w:val="20"/>
              </w:rPr>
            </w:pPr>
            <w:r w:rsidRPr="00F77D7A">
              <w:rPr>
                <w:noProof w:val="0"/>
                <w:sz w:val="20"/>
                <w:szCs w:val="20"/>
              </w:rPr>
              <w:t>0</w:t>
            </w:r>
          </w:p>
        </w:tc>
        <w:tc>
          <w:tcPr>
            <w:tcW w:w="1075" w:type="dxa"/>
          </w:tcPr>
          <w:p w14:paraId="037C28B0" w14:textId="77777777" w:rsidR="0063351C" w:rsidRPr="00F77D7A" w:rsidRDefault="0063351C" w:rsidP="00FD2B26">
            <w:pPr>
              <w:rPr>
                <w:noProof w:val="0"/>
                <w:sz w:val="20"/>
                <w:szCs w:val="20"/>
              </w:rPr>
            </w:pPr>
            <w:r w:rsidRPr="00F77D7A">
              <w:rPr>
                <w:noProof w:val="0"/>
                <w:sz w:val="20"/>
                <w:szCs w:val="20"/>
              </w:rPr>
              <w:t>0</w:t>
            </w:r>
          </w:p>
        </w:tc>
        <w:tc>
          <w:tcPr>
            <w:tcW w:w="1075" w:type="dxa"/>
            <w:shd w:val="clear" w:color="auto" w:fill="auto"/>
          </w:tcPr>
          <w:p w14:paraId="4D3194F8" w14:textId="77777777" w:rsidR="0063351C" w:rsidRPr="00F77D7A" w:rsidRDefault="0063351C" w:rsidP="00FD2B26">
            <w:pPr>
              <w:rPr>
                <w:noProof w:val="0"/>
                <w:sz w:val="20"/>
                <w:szCs w:val="20"/>
              </w:rPr>
            </w:pPr>
            <w:r w:rsidRPr="00F77D7A">
              <w:rPr>
                <w:noProof w:val="0"/>
                <w:sz w:val="20"/>
                <w:szCs w:val="20"/>
              </w:rPr>
              <w:t>0</w:t>
            </w:r>
          </w:p>
        </w:tc>
      </w:tr>
      <w:tr w:rsidR="0063351C" w:rsidRPr="00F77D7A" w14:paraId="1DA189AE" w14:textId="77777777" w:rsidTr="00FD2B26">
        <w:trPr>
          <w:trHeight w:val="417"/>
        </w:trPr>
        <w:tc>
          <w:tcPr>
            <w:tcW w:w="3823" w:type="dxa"/>
            <w:shd w:val="clear" w:color="auto" w:fill="auto"/>
          </w:tcPr>
          <w:p w14:paraId="0BF34282" w14:textId="77777777" w:rsidR="0063351C" w:rsidRPr="00F77D7A" w:rsidRDefault="0063351C" w:rsidP="00FD2B26">
            <w:pPr>
              <w:numPr>
                <w:ilvl w:val="1"/>
                <w:numId w:val="14"/>
              </w:numPr>
              <w:suppressAutoHyphens/>
              <w:rPr>
                <w:noProof w:val="0"/>
                <w:sz w:val="20"/>
                <w:szCs w:val="20"/>
              </w:rPr>
            </w:pPr>
            <w:r w:rsidRPr="00F77D7A">
              <w:rPr>
                <w:noProof w:val="0"/>
                <w:sz w:val="20"/>
                <w:szCs w:val="20"/>
              </w:rPr>
              <w:t>mirė</w:t>
            </w:r>
          </w:p>
        </w:tc>
        <w:tc>
          <w:tcPr>
            <w:tcW w:w="992" w:type="dxa"/>
          </w:tcPr>
          <w:p w14:paraId="0E4B233D" w14:textId="77777777" w:rsidR="0063351C" w:rsidRPr="00F77D7A" w:rsidRDefault="0063351C" w:rsidP="00FD2B26">
            <w:pPr>
              <w:rPr>
                <w:noProof w:val="0"/>
                <w:sz w:val="20"/>
                <w:szCs w:val="20"/>
              </w:rPr>
            </w:pPr>
            <w:r w:rsidRPr="00F77D7A">
              <w:rPr>
                <w:noProof w:val="0"/>
                <w:sz w:val="20"/>
                <w:szCs w:val="20"/>
              </w:rPr>
              <w:t>0</w:t>
            </w:r>
          </w:p>
        </w:tc>
        <w:tc>
          <w:tcPr>
            <w:tcW w:w="992" w:type="dxa"/>
          </w:tcPr>
          <w:p w14:paraId="7393937E" w14:textId="77777777" w:rsidR="0063351C" w:rsidRPr="00F77D7A" w:rsidRDefault="0063351C" w:rsidP="00FD2B26">
            <w:pPr>
              <w:rPr>
                <w:noProof w:val="0"/>
                <w:sz w:val="20"/>
                <w:szCs w:val="20"/>
              </w:rPr>
            </w:pPr>
            <w:r w:rsidRPr="00F77D7A">
              <w:rPr>
                <w:noProof w:val="0"/>
                <w:sz w:val="20"/>
                <w:szCs w:val="20"/>
              </w:rPr>
              <w:t>0</w:t>
            </w:r>
          </w:p>
        </w:tc>
        <w:tc>
          <w:tcPr>
            <w:tcW w:w="992" w:type="dxa"/>
          </w:tcPr>
          <w:p w14:paraId="7F8E5081" w14:textId="77777777" w:rsidR="0063351C" w:rsidRPr="00F77D7A" w:rsidRDefault="0063351C" w:rsidP="00FD2B26">
            <w:pPr>
              <w:rPr>
                <w:noProof w:val="0"/>
                <w:sz w:val="20"/>
                <w:szCs w:val="20"/>
              </w:rPr>
            </w:pPr>
            <w:r w:rsidRPr="00F77D7A">
              <w:rPr>
                <w:noProof w:val="0"/>
                <w:sz w:val="20"/>
                <w:szCs w:val="20"/>
              </w:rPr>
              <w:t>0</w:t>
            </w:r>
          </w:p>
        </w:tc>
        <w:tc>
          <w:tcPr>
            <w:tcW w:w="1075" w:type="dxa"/>
          </w:tcPr>
          <w:p w14:paraId="11B35389" w14:textId="77777777" w:rsidR="0063351C" w:rsidRPr="00F77D7A" w:rsidRDefault="0063351C" w:rsidP="00FD2B26">
            <w:pPr>
              <w:rPr>
                <w:noProof w:val="0"/>
                <w:sz w:val="20"/>
                <w:szCs w:val="20"/>
              </w:rPr>
            </w:pPr>
            <w:r w:rsidRPr="00F77D7A">
              <w:rPr>
                <w:noProof w:val="0"/>
                <w:sz w:val="20"/>
                <w:szCs w:val="20"/>
              </w:rPr>
              <w:t>0</w:t>
            </w:r>
          </w:p>
        </w:tc>
        <w:tc>
          <w:tcPr>
            <w:tcW w:w="1075" w:type="dxa"/>
            <w:shd w:val="clear" w:color="auto" w:fill="auto"/>
          </w:tcPr>
          <w:p w14:paraId="27986D30" w14:textId="77777777" w:rsidR="0063351C" w:rsidRPr="00F77D7A" w:rsidRDefault="0063351C" w:rsidP="00FD2B26">
            <w:pPr>
              <w:rPr>
                <w:noProof w:val="0"/>
                <w:sz w:val="20"/>
                <w:szCs w:val="20"/>
              </w:rPr>
            </w:pPr>
            <w:r w:rsidRPr="00F77D7A">
              <w:rPr>
                <w:noProof w:val="0"/>
                <w:sz w:val="20"/>
                <w:szCs w:val="20"/>
              </w:rPr>
              <w:t>0</w:t>
            </w:r>
          </w:p>
        </w:tc>
      </w:tr>
      <w:tr w:rsidR="0063351C" w:rsidRPr="00F77D7A" w14:paraId="18F414BC" w14:textId="77777777" w:rsidTr="00FD2B26">
        <w:trPr>
          <w:trHeight w:val="490"/>
        </w:trPr>
        <w:tc>
          <w:tcPr>
            <w:tcW w:w="3823" w:type="dxa"/>
            <w:shd w:val="clear" w:color="auto" w:fill="auto"/>
          </w:tcPr>
          <w:p w14:paraId="592B9760" w14:textId="77777777" w:rsidR="0063351C" w:rsidRPr="00F77D7A" w:rsidRDefault="0063351C" w:rsidP="00FD2B26">
            <w:pPr>
              <w:numPr>
                <w:ilvl w:val="0"/>
                <w:numId w:val="14"/>
              </w:numPr>
              <w:suppressAutoHyphens/>
              <w:rPr>
                <w:noProof w:val="0"/>
                <w:sz w:val="20"/>
                <w:szCs w:val="20"/>
              </w:rPr>
            </w:pPr>
            <w:r w:rsidRPr="00F77D7A">
              <w:rPr>
                <w:noProof w:val="0"/>
                <w:sz w:val="20"/>
                <w:szCs w:val="20"/>
              </w:rPr>
              <w:t>Laikinoji globa (rūpyba) pakeista į nuolatinę</w:t>
            </w:r>
          </w:p>
        </w:tc>
        <w:tc>
          <w:tcPr>
            <w:tcW w:w="992" w:type="dxa"/>
          </w:tcPr>
          <w:p w14:paraId="785B1C6E" w14:textId="77777777" w:rsidR="0063351C" w:rsidRPr="00F77D7A" w:rsidRDefault="0063351C" w:rsidP="00FD2B26">
            <w:pPr>
              <w:rPr>
                <w:noProof w:val="0"/>
                <w:sz w:val="20"/>
                <w:szCs w:val="20"/>
              </w:rPr>
            </w:pPr>
            <w:r w:rsidRPr="00F77D7A">
              <w:rPr>
                <w:noProof w:val="0"/>
                <w:sz w:val="20"/>
                <w:szCs w:val="20"/>
              </w:rPr>
              <w:t>12</w:t>
            </w:r>
          </w:p>
        </w:tc>
        <w:tc>
          <w:tcPr>
            <w:tcW w:w="992" w:type="dxa"/>
          </w:tcPr>
          <w:p w14:paraId="5A5EB101" w14:textId="77777777" w:rsidR="0063351C" w:rsidRPr="00F77D7A" w:rsidRDefault="0063351C" w:rsidP="00FD2B26">
            <w:pPr>
              <w:rPr>
                <w:noProof w:val="0"/>
                <w:sz w:val="20"/>
                <w:szCs w:val="20"/>
              </w:rPr>
            </w:pPr>
            <w:r w:rsidRPr="00F77D7A">
              <w:rPr>
                <w:noProof w:val="0"/>
                <w:sz w:val="20"/>
                <w:szCs w:val="20"/>
              </w:rPr>
              <w:t>13</w:t>
            </w:r>
          </w:p>
        </w:tc>
        <w:tc>
          <w:tcPr>
            <w:tcW w:w="992" w:type="dxa"/>
          </w:tcPr>
          <w:p w14:paraId="7DB955BE" w14:textId="77777777" w:rsidR="0063351C" w:rsidRPr="00F77D7A" w:rsidRDefault="0063351C" w:rsidP="00FD2B26">
            <w:pPr>
              <w:rPr>
                <w:noProof w:val="0"/>
                <w:sz w:val="20"/>
                <w:szCs w:val="20"/>
              </w:rPr>
            </w:pPr>
            <w:r w:rsidRPr="00F77D7A">
              <w:rPr>
                <w:noProof w:val="0"/>
                <w:sz w:val="20"/>
                <w:szCs w:val="20"/>
              </w:rPr>
              <w:t>20</w:t>
            </w:r>
          </w:p>
        </w:tc>
        <w:tc>
          <w:tcPr>
            <w:tcW w:w="1075" w:type="dxa"/>
          </w:tcPr>
          <w:p w14:paraId="4A1B46D2" w14:textId="77777777" w:rsidR="0063351C" w:rsidRPr="00F77D7A" w:rsidRDefault="0063351C" w:rsidP="00FD2B26">
            <w:pPr>
              <w:rPr>
                <w:noProof w:val="0"/>
                <w:sz w:val="20"/>
                <w:szCs w:val="20"/>
              </w:rPr>
            </w:pPr>
            <w:r w:rsidRPr="00F77D7A">
              <w:rPr>
                <w:noProof w:val="0"/>
                <w:sz w:val="20"/>
                <w:szCs w:val="20"/>
              </w:rPr>
              <w:t>11</w:t>
            </w:r>
          </w:p>
        </w:tc>
        <w:tc>
          <w:tcPr>
            <w:tcW w:w="1075" w:type="dxa"/>
            <w:shd w:val="clear" w:color="auto" w:fill="auto"/>
          </w:tcPr>
          <w:p w14:paraId="1378B63E" w14:textId="77777777" w:rsidR="0063351C" w:rsidRPr="00F77D7A" w:rsidRDefault="0063351C" w:rsidP="00FD2B26">
            <w:pPr>
              <w:rPr>
                <w:noProof w:val="0"/>
                <w:sz w:val="20"/>
                <w:szCs w:val="20"/>
              </w:rPr>
            </w:pPr>
            <w:r w:rsidRPr="00F77D7A">
              <w:rPr>
                <w:noProof w:val="0"/>
                <w:sz w:val="20"/>
                <w:szCs w:val="20"/>
              </w:rPr>
              <w:t>11</w:t>
            </w:r>
          </w:p>
        </w:tc>
      </w:tr>
    </w:tbl>
    <w:p w14:paraId="66CC2A37" w14:textId="77777777" w:rsidR="0063351C" w:rsidRPr="00F77D7A" w:rsidRDefault="0063351C" w:rsidP="0063351C">
      <w:pPr>
        <w:jc w:val="both"/>
        <w:rPr>
          <w:noProof w:val="0"/>
        </w:rPr>
      </w:pPr>
      <w:r w:rsidRPr="00F77D7A">
        <w:rPr>
          <w:noProof w:val="0"/>
        </w:rPr>
        <w:t xml:space="preserve">Vaiko teisių apsaugos skyriaus specialistai  atstovavo vaiko teisėms ir teisėtiems interesams 142 teismo posėdžiuose nagrinėjant civilinio pobūdžio bylas bei 22 teismo posėdžiuose nagrinėjant </w:t>
      </w:r>
      <w:r w:rsidRPr="00F77D7A">
        <w:rPr>
          <w:noProof w:val="0"/>
        </w:rPr>
        <w:lastRenderedPageBreak/>
        <w:t>baudžiamąsias bylas. Parengta 107 išvados civilinėse bylose pagal gautus civilinio proceso dokumentus. Skyrius pateikė 22 ieškinius teismui.</w:t>
      </w:r>
    </w:p>
    <w:p w14:paraId="417C697B" w14:textId="77777777" w:rsidR="0063351C" w:rsidRPr="00F77D7A" w:rsidRDefault="0063351C" w:rsidP="0063351C">
      <w:pPr>
        <w:rPr>
          <w:b/>
          <w:noProof w:val="0"/>
        </w:rPr>
      </w:pPr>
    </w:p>
    <w:p w14:paraId="5CE763EE" w14:textId="77777777" w:rsidR="0063351C" w:rsidRPr="00F77D7A" w:rsidRDefault="0063351C" w:rsidP="0063351C">
      <w:pPr>
        <w:jc w:val="center"/>
        <w:rPr>
          <w:b/>
          <w:noProof w:val="0"/>
        </w:rPr>
      </w:pPr>
    </w:p>
    <w:p w14:paraId="33F18FE8" w14:textId="77777777" w:rsidR="0063351C" w:rsidRPr="00F77D7A" w:rsidRDefault="0063351C" w:rsidP="0063351C">
      <w:pPr>
        <w:jc w:val="center"/>
        <w:rPr>
          <w:b/>
          <w:noProof w:val="0"/>
        </w:rPr>
      </w:pPr>
    </w:p>
    <w:p w14:paraId="552A8714" w14:textId="77777777" w:rsidR="0063351C" w:rsidRPr="00F77D7A" w:rsidRDefault="0063351C" w:rsidP="0063351C">
      <w:pPr>
        <w:jc w:val="center"/>
        <w:rPr>
          <w:b/>
          <w:noProof w:val="0"/>
        </w:rPr>
      </w:pPr>
    </w:p>
    <w:p w14:paraId="5B8CF543" w14:textId="77777777" w:rsidR="0063351C" w:rsidRPr="00F77D7A" w:rsidRDefault="0063351C" w:rsidP="0063351C">
      <w:pPr>
        <w:jc w:val="center"/>
        <w:rPr>
          <w:b/>
          <w:noProof w:val="0"/>
        </w:rPr>
      </w:pPr>
      <w:r w:rsidRPr="00F77D7A">
        <w:rPr>
          <w:b/>
          <w:noProof w:val="0"/>
        </w:rPr>
        <w:t xml:space="preserve">XII. PEDAGOGINĖS PSICHOLOGINĖS TARNYBOS VEIKLA </w:t>
      </w:r>
    </w:p>
    <w:p w14:paraId="49A9F3DD" w14:textId="77777777" w:rsidR="0063351C" w:rsidRPr="00F77D7A" w:rsidRDefault="0063351C" w:rsidP="0063351C">
      <w:pPr>
        <w:pStyle w:val="Default"/>
        <w:spacing w:line="360" w:lineRule="auto"/>
        <w:rPr>
          <w:rFonts w:ascii="Times New Roman" w:hAnsi="Times New Roman" w:cs="Times New Roman"/>
          <w:sz w:val="20"/>
          <w:szCs w:val="20"/>
        </w:rPr>
      </w:pPr>
    </w:p>
    <w:p w14:paraId="17FD4E0A" w14:textId="77777777" w:rsidR="0063351C" w:rsidRPr="00F77D7A" w:rsidRDefault="0063351C" w:rsidP="0063351C">
      <w:pPr>
        <w:ind w:firstLine="720"/>
        <w:jc w:val="both"/>
        <w:rPr>
          <w:noProof w:val="0"/>
        </w:rPr>
      </w:pPr>
      <w:r w:rsidRPr="00F77D7A">
        <w:rPr>
          <w:b/>
          <w:bCs/>
          <w:noProof w:val="0"/>
        </w:rPr>
        <w:t>Tarnybos veiklos sritis</w:t>
      </w:r>
      <w:r w:rsidRPr="00F77D7A">
        <w:rPr>
          <w:noProof w:val="0"/>
        </w:rPr>
        <w:t xml:space="preserve"> – pagalba mokiniui, mokytojui ir mokyklai, pagrindinis </w:t>
      </w:r>
      <w:r w:rsidRPr="00F77D7A">
        <w:rPr>
          <w:bCs/>
          <w:noProof w:val="0"/>
        </w:rPr>
        <w:t>tarnybos tikslas</w:t>
      </w:r>
      <w:r w:rsidRPr="00F77D7A">
        <w:rPr>
          <w:noProof w:val="0"/>
        </w:rPr>
        <w:t xml:space="preserve"> – didinti specialiųjų poreikių, psichologinių, asmenybės ir ugdymosi problemų turinčių asmenų ugdymosi veiksmingumą, psichologinį atsparumą teikiant reikalingą informacinę, ekspertinę ir konsultacinę pagalbą mokykloms ir mokytojams.</w:t>
      </w:r>
    </w:p>
    <w:p w14:paraId="6BA7868F" w14:textId="77777777" w:rsidR="0063351C" w:rsidRPr="00F77D7A" w:rsidRDefault="0063351C" w:rsidP="0063351C">
      <w:pPr>
        <w:ind w:firstLine="720"/>
        <w:jc w:val="both"/>
        <w:rPr>
          <w:bCs/>
          <w:noProof w:val="0"/>
          <w:color w:val="000000"/>
        </w:rPr>
      </w:pPr>
      <w:r w:rsidRPr="00F77D7A">
        <w:rPr>
          <w:b/>
          <w:bCs/>
          <w:noProof w:val="0"/>
          <w:color w:val="000000"/>
        </w:rPr>
        <w:t>Tarnybos tikslas</w:t>
      </w:r>
      <w:r w:rsidRPr="00F77D7A">
        <w:rPr>
          <w:bCs/>
          <w:noProof w:val="0"/>
          <w:color w:val="000000"/>
        </w:rPr>
        <w:t xml:space="preserve"> – didinti specialiųjų poreikių, psichologinių, asmenybės ir ugdymosi problemų turinčių asmenų ugdymosi veiksmingumą, padedant jiems įveikti socialinę atskirtį, atgauti dvasinę darną, gebėjimą gyventi ir mokytis, atskleisti ir realizuoti savo žmogiškuosius resursus; teikti reikalingą konsultacinę, informacinę pagalbą tėvams (globėjams, rūpintojams) bei mokytojams dėl šių vaikų problemų.</w:t>
      </w:r>
    </w:p>
    <w:p w14:paraId="14E20D3E" w14:textId="77777777" w:rsidR="0063351C" w:rsidRPr="00F77D7A" w:rsidRDefault="0063351C" w:rsidP="0063351C">
      <w:pPr>
        <w:jc w:val="both"/>
        <w:rPr>
          <w:rFonts w:eastAsia="Calibri"/>
          <w:b/>
          <w:noProof w:val="0"/>
        </w:rPr>
      </w:pPr>
      <w:r w:rsidRPr="00F77D7A">
        <w:rPr>
          <w:rFonts w:eastAsia="Calibri"/>
          <w:b/>
          <w:noProof w:val="0"/>
        </w:rPr>
        <w:t xml:space="preserve"> Pagrindiniai PPT darbai 2016 metais:</w:t>
      </w:r>
    </w:p>
    <w:p w14:paraId="3F22CF93" w14:textId="77777777" w:rsidR="0063351C" w:rsidRPr="00F77D7A" w:rsidRDefault="0063351C" w:rsidP="0063351C">
      <w:pPr>
        <w:numPr>
          <w:ilvl w:val="0"/>
          <w:numId w:val="11"/>
        </w:numPr>
        <w:ind w:firstLine="1134"/>
        <w:contextualSpacing/>
        <w:jc w:val="both"/>
        <w:rPr>
          <w:rFonts w:eastAsia="Calibri"/>
          <w:noProof w:val="0"/>
        </w:rPr>
      </w:pPr>
      <w:r w:rsidRPr="00F77D7A">
        <w:rPr>
          <w:rFonts w:eastAsia="Calibri"/>
          <w:noProof w:val="0"/>
        </w:rPr>
        <w:t xml:space="preserve">Atliktas brandumo mokyklai vertinimas: nuo gegužės 1 d. iki rugpjūčio 31 d. įvertinta </w:t>
      </w:r>
      <w:r w:rsidRPr="00F77D7A">
        <w:rPr>
          <w:rFonts w:eastAsia="Calibri"/>
          <w:b/>
          <w:noProof w:val="0"/>
        </w:rPr>
        <w:t xml:space="preserve">81 </w:t>
      </w:r>
      <w:r w:rsidRPr="00F77D7A">
        <w:rPr>
          <w:rFonts w:eastAsia="Calibri"/>
          <w:noProof w:val="0"/>
        </w:rPr>
        <w:t>vaikas 5-6 metų amžiaus.</w:t>
      </w:r>
    </w:p>
    <w:p w14:paraId="35822241" w14:textId="77777777" w:rsidR="0063351C" w:rsidRPr="00F77D7A" w:rsidRDefault="0063351C" w:rsidP="0063351C">
      <w:pPr>
        <w:numPr>
          <w:ilvl w:val="0"/>
          <w:numId w:val="11"/>
        </w:numPr>
        <w:ind w:firstLine="1134"/>
        <w:contextualSpacing/>
        <w:jc w:val="both"/>
        <w:rPr>
          <w:rFonts w:eastAsia="Calibri"/>
          <w:noProof w:val="0"/>
        </w:rPr>
      </w:pPr>
      <w:r w:rsidRPr="00F77D7A">
        <w:rPr>
          <w:rFonts w:eastAsia="Calibri"/>
          <w:noProof w:val="0"/>
        </w:rPr>
        <w:t xml:space="preserve"> Atliktas kompleksinis pedagoginis psichologinis moksleivių, turinčių specialiųjų ugdymosi poreikių, vertinimas: įvertinta </w:t>
      </w:r>
      <w:r w:rsidRPr="00F77D7A">
        <w:rPr>
          <w:rFonts w:eastAsia="Calibri"/>
          <w:b/>
          <w:noProof w:val="0"/>
        </w:rPr>
        <w:t>23</w:t>
      </w:r>
      <w:r w:rsidRPr="00F77D7A">
        <w:rPr>
          <w:rFonts w:eastAsia="Calibri"/>
          <w:noProof w:val="0"/>
        </w:rPr>
        <w:t xml:space="preserve"> moksleivių, (8 iš jų buvo nustatyta individualizuota ugdymo programa, 9 mokiniams  buvo pritaikytos bendrojo ugdymo programos, 3 mokiniams rekomenduota ugdytis pagal Bendrąsias programas, 2 mokiniams buvo išduotos pažymos dėl egzaminų pritaikymo, 1 mokiniui buvo rekomenduota ugdytis specialiai pritaikytoje ugdymo įstaigoje vaikams turintiems judėsio ir padėties sutrikimų)</w:t>
      </w:r>
    </w:p>
    <w:p w14:paraId="5C68E803" w14:textId="77777777" w:rsidR="0063351C" w:rsidRPr="00F77D7A" w:rsidRDefault="0063351C" w:rsidP="0063351C">
      <w:pPr>
        <w:spacing w:line="360" w:lineRule="auto"/>
        <w:contextualSpacing/>
        <w:jc w:val="both"/>
        <w:rPr>
          <w:rFonts w:eastAsia="Calibri"/>
          <w:noProof w:val="0"/>
        </w:rPr>
      </w:pPr>
      <w:r w:rsidRPr="00F77D7A">
        <w:rPr>
          <w:b/>
          <w:bCs/>
          <w:noProof w:val="0"/>
        </w:rPr>
        <w:t>Pedagoginis psichologinis įvertinimas</w:t>
      </w:r>
      <w:r w:rsidRPr="00F77D7A">
        <w:rPr>
          <w:noProof w:val="0"/>
        </w:rPr>
        <w: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097"/>
      </w:tblGrid>
      <w:tr w:rsidR="0063351C" w:rsidRPr="00F77D7A" w14:paraId="73E91950" w14:textId="77777777" w:rsidTr="00FD2B26">
        <w:trPr>
          <w:trHeight w:val="255"/>
        </w:trPr>
        <w:tc>
          <w:tcPr>
            <w:tcW w:w="4536" w:type="dxa"/>
            <w:tcBorders>
              <w:top w:val="single" w:sz="4" w:space="0" w:color="auto"/>
              <w:left w:val="single" w:sz="4" w:space="0" w:color="auto"/>
              <w:bottom w:val="single" w:sz="4" w:space="0" w:color="auto"/>
              <w:right w:val="single" w:sz="4" w:space="0" w:color="auto"/>
            </w:tcBorders>
          </w:tcPr>
          <w:p w14:paraId="3F99911C" w14:textId="77777777" w:rsidR="0063351C" w:rsidRPr="00F77D7A" w:rsidRDefault="0063351C" w:rsidP="00FD2B26">
            <w:pPr>
              <w:spacing w:line="360" w:lineRule="auto"/>
              <w:rPr>
                <w:noProof w:val="0"/>
                <w:color w:val="000000"/>
              </w:rPr>
            </w:pPr>
          </w:p>
        </w:tc>
        <w:tc>
          <w:tcPr>
            <w:tcW w:w="5097" w:type="dxa"/>
            <w:tcBorders>
              <w:top w:val="single" w:sz="4" w:space="0" w:color="auto"/>
              <w:left w:val="single" w:sz="4" w:space="0" w:color="auto"/>
              <w:bottom w:val="single" w:sz="4" w:space="0" w:color="auto"/>
              <w:right w:val="single" w:sz="4" w:space="0" w:color="auto"/>
            </w:tcBorders>
            <w:hideMark/>
          </w:tcPr>
          <w:p w14:paraId="0160A6BC" w14:textId="77777777" w:rsidR="0063351C" w:rsidRPr="00F77D7A" w:rsidRDefault="0063351C" w:rsidP="00FD2B26">
            <w:pPr>
              <w:spacing w:line="360" w:lineRule="auto"/>
              <w:jc w:val="center"/>
              <w:rPr>
                <w:b/>
                <w:noProof w:val="0"/>
                <w:color w:val="000000"/>
              </w:rPr>
            </w:pPr>
            <w:r w:rsidRPr="00F77D7A">
              <w:rPr>
                <w:b/>
                <w:noProof w:val="0"/>
                <w:sz w:val="22"/>
                <w:szCs w:val="22"/>
              </w:rPr>
              <w:t>Įvertinimų skaičius</w:t>
            </w:r>
          </w:p>
        </w:tc>
      </w:tr>
      <w:tr w:rsidR="0063351C" w:rsidRPr="00F77D7A" w14:paraId="450BD511" w14:textId="77777777" w:rsidTr="00FD2B26">
        <w:trPr>
          <w:trHeight w:val="255"/>
        </w:trPr>
        <w:tc>
          <w:tcPr>
            <w:tcW w:w="4536" w:type="dxa"/>
            <w:tcBorders>
              <w:top w:val="single" w:sz="4" w:space="0" w:color="auto"/>
              <w:left w:val="single" w:sz="4" w:space="0" w:color="auto"/>
              <w:bottom w:val="single" w:sz="4" w:space="0" w:color="auto"/>
              <w:right w:val="single" w:sz="4" w:space="0" w:color="auto"/>
            </w:tcBorders>
            <w:hideMark/>
          </w:tcPr>
          <w:p w14:paraId="507D19E8" w14:textId="77777777" w:rsidR="0063351C" w:rsidRPr="00F77D7A" w:rsidRDefault="0063351C" w:rsidP="00FD2B26">
            <w:pPr>
              <w:spacing w:line="360" w:lineRule="auto"/>
              <w:rPr>
                <w:noProof w:val="0"/>
                <w:color w:val="000000"/>
              </w:rPr>
            </w:pPr>
            <w:r w:rsidRPr="00F77D7A">
              <w:rPr>
                <w:noProof w:val="0"/>
                <w:sz w:val="22"/>
                <w:szCs w:val="22"/>
              </w:rPr>
              <w:t>Atlikta specialiųjų ugdymosi poreikių įvertinimų</w:t>
            </w:r>
          </w:p>
        </w:tc>
        <w:tc>
          <w:tcPr>
            <w:tcW w:w="5097" w:type="dxa"/>
            <w:tcBorders>
              <w:top w:val="single" w:sz="4" w:space="0" w:color="auto"/>
              <w:left w:val="single" w:sz="4" w:space="0" w:color="auto"/>
              <w:bottom w:val="single" w:sz="4" w:space="0" w:color="auto"/>
              <w:right w:val="single" w:sz="4" w:space="0" w:color="auto"/>
            </w:tcBorders>
            <w:hideMark/>
          </w:tcPr>
          <w:p w14:paraId="6A57CACC" w14:textId="77777777" w:rsidR="0063351C" w:rsidRPr="00F77D7A" w:rsidRDefault="0063351C" w:rsidP="00FD2B26">
            <w:pPr>
              <w:spacing w:line="360" w:lineRule="auto"/>
              <w:jc w:val="center"/>
              <w:rPr>
                <w:noProof w:val="0"/>
                <w:color w:val="000000"/>
              </w:rPr>
            </w:pPr>
            <w:r w:rsidRPr="00F77D7A">
              <w:rPr>
                <w:noProof w:val="0"/>
                <w:color w:val="000000"/>
                <w:sz w:val="22"/>
                <w:szCs w:val="22"/>
              </w:rPr>
              <w:t>23</w:t>
            </w:r>
          </w:p>
        </w:tc>
      </w:tr>
      <w:tr w:rsidR="0063351C" w:rsidRPr="00F77D7A" w14:paraId="44E8DC9C" w14:textId="77777777" w:rsidTr="00FD2B26">
        <w:trPr>
          <w:trHeight w:val="255"/>
        </w:trPr>
        <w:tc>
          <w:tcPr>
            <w:tcW w:w="4536" w:type="dxa"/>
            <w:tcBorders>
              <w:top w:val="single" w:sz="4" w:space="0" w:color="auto"/>
              <w:left w:val="single" w:sz="4" w:space="0" w:color="auto"/>
              <w:bottom w:val="single" w:sz="4" w:space="0" w:color="auto"/>
              <w:right w:val="single" w:sz="4" w:space="0" w:color="auto"/>
            </w:tcBorders>
            <w:hideMark/>
          </w:tcPr>
          <w:p w14:paraId="71F9C8A9" w14:textId="77777777" w:rsidR="0063351C" w:rsidRPr="00F77D7A" w:rsidRDefault="0063351C" w:rsidP="00FD2B26">
            <w:pPr>
              <w:spacing w:line="360" w:lineRule="auto"/>
              <w:rPr>
                <w:noProof w:val="0"/>
                <w:color w:val="000000"/>
              </w:rPr>
            </w:pPr>
            <w:r w:rsidRPr="00F77D7A">
              <w:rPr>
                <w:noProof w:val="0"/>
                <w:color w:val="000000"/>
                <w:sz w:val="22"/>
                <w:szCs w:val="22"/>
              </w:rPr>
              <w:t xml:space="preserve">Atlikta vaikų mokyklinio brandumo įvertinimų </w:t>
            </w:r>
          </w:p>
        </w:tc>
        <w:tc>
          <w:tcPr>
            <w:tcW w:w="5097" w:type="dxa"/>
            <w:tcBorders>
              <w:top w:val="single" w:sz="4" w:space="0" w:color="auto"/>
              <w:left w:val="single" w:sz="4" w:space="0" w:color="auto"/>
              <w:bottom w:val="single" w:sz="4" w:space="0" w:color="auto"/>
              <w:right w:val="single" w:sz="4" w:space="0" w:color="auto"/>
            </w:tcBorders>
            <w:hideMark/>
          </w:tcPr>
          <w:p w14:paraId="1693F348" w14:textId="77777777" w:rsidR="0063351C" w:rsidRPr="00F77D7A" w:rsidRDefault="0063351C" w:rsidP="00FD2B26">
            <w:pPr>
              <w:spacing w:line="360" w:lineRule="auto"/>
              <w:jc w:val="center"/>
              <w:rPr>
                <w:noProof w:val="0"/>
                <w:color w:val="000000"/>
              </w:rPr>
            </w:pPr>
            <w:r w:rsidRPr="00F77D7A">
              <w:rPr>
                <w:noProof w:val="0"/>
                <w:color w:val="000000"/>
                <w:sz w:val="22"/>
                <w:szCs w:val="22"/>
              </w:rPr>
              <w:t>81</w:t>
            </w:r>
          </w:p>
        </w:tc>
      </w:tr>
      <w:tr w:rsidR="0063351C" w:rsidRPr="00F77D7A" w14:paraId="5141E3A6" w14:textId="77777777" w:rsidTr="00FD2B26">
        <w:trPr>
          <w:trHeight w:val="255"/>
        </w:trPr>
        <w:tc>
          <w:tcPr>
            <w:tcW w:w="4536" w:type="dxa"/>
            <w:tcBorders>
              <w:top w:val="single" w:sz="4" w:space="0" w:color="auto"/>
              <w:left w:val="single" w:sz="4" w:space="0" w:color="auto"/>
              <w:bottom w:val="single" w:sz="4" w:space="0" w:color="auto"/>
              <w:right w:val="single" w:sz="4" w:space="0" w:color="auto"/>
            </w:tcBorders>
            <w:hideMark/>
          </w:tcPr>
          <w:p w14:paraId="34642324" w14:textId="77777777" w:rsidR="0063351C" w:rsidRPr="00F77D7A" w:rsidRDefault="0063351C" w:rsidP="00FD2B26">
            <w:pPr>
              <w:spacing w:line="360" w:lineRule="auto"/>
              <w:rPr>
                <w:noProof w:val="0"/>
                <w:color w:val="000000"/>
              </w:rPr>
            </w:pPr>
            <w:r w:rsidRPr="00F77D7A">
              <w:rPr>
                <w:noProof w:val="0"/>
                <w:color w:val="000000"/>
                <w:sz w:val="22"/>
                <w:szCs w:val="22"/>
              </w:rPr>
              <w:t xml:space="preserve">Atlikta  logopedinių įvertinimų </w:t>
            </w:r>
          </w:p>
        </w:tc>
        <w:tc>
          <w:tcPr>
            <w:tcW w:w="5097" w:type="dxa"/>
            <w:tcBorders>
              <w:top w:val="single" w:sz="4" w:space="0" w:color="auto"/>
              <w:left w:val="single" w:sz="4" w:space="0" w:color="auto"/>
              <w:bottom w:val="single" w:sz="4" w:space="0" w:color="auto"/>
              <w:right w:val="single" w:sz="4" w:space="0" w:color="auto"/>
            </w:tcBorders>
            <w:hideMark/>
          </w:tcPr>
          <w:p w14:paraId="00A4E716" w14:textId="77777777" w:rsidR="0063351C" w:rsidRPr="00F77D7A" w:rsidRDefault="0063351C" w:rsidP="00FD2B26">
            <w:pPr>
              <w:spacing w:line="360" w:lineRule="auto"/>
              <w:jc w:val="center"/>
              <w:rPr>
                <w:noProof w:val="0"/>
                <w:color w:val="000000"/>
              </w:rPr>
            </w:pPr>
            <w:r w:rsidRPr="00F77D7A">
              <w:rPr>
                <w:noProof w:val="0"/>
                <w:color w:val="000000"/>
                <w:sz w:val="22"/>
                <w:szCs w:val="22"/>
              </w:rPr>
              <w:t>187</w:t>
            </w:r>
          </w:p>
        </w:tc>
      </w:tr>
      <w:tr w:rsidR="0063351C" w:rsidRPr="00F77D7A" w14:paraId="2223D9B5" w14:textId="77777777" w:rsidTr="00FD2B26">
        <w:trPr>
          <w:trHeight w:val="255"/>
        </w:trPr>
        <w:tc>
          <w:tcPr>
            <w:tcW w:w="4536" w:type="dxa"/>
            <w:tcBorders>
              <w:top w:val="single" w:sz="4" w:space="0" w:color="auto"/>
              <w:left w:val="single" w:sz="4" w:space="0" w:color="auto"/>
              <w:bottom w:val="single" w:sz="4" w:space="0" w:color="auto"/>
              <w:right w:val="single" w:sz="4" w:space="0" w:color="auto"/>
            </w:tcBorders>
            <w:hideMark/>
          </w:tcPr>
          <w:p w14:paraId="67C73B09" w14:textId="77777777" w:rsidR="0063351C" w:rsidRPr="00F77D7A" w:rsidRDefault="0063351C" w:rsidP="00FD2B26">
            <w:pPr>
              <w:spacing w:line="360" w:lineRule="auto"/>
              <w:jc w:val="center"/>
              <w:rPr>
                <w:b/>
                <w:noProof w:val="0"/>
                <w:color w:val="FF00FF"/>
              </w:rPr>
            </w:pPr>
            <w:r w:rsidRPr="00F77D7A">
              <w:rPr>
                <w:b/>
                <w:noProof w:val="0"/>
                <w:color w:val="000000"/>
                <w:sz w:val="22"/>
                <w:szCs w:val="22"/>
              </w:rPr>
              <w:t>Iš viso:</w:t>
            </w:r>
          </w:p>
        </w:tc>
        <w:tc>
          <w:tcPr>
            <w:tcW w:w="5097" w:type="dxa"/>
            <w:tcBorders>
              <w:top w:val="single" w:sz="4" w:space="0" w:color="auto"/>
              <w:left w:val="single" w:sz="4" w:space="0" w:color="auto"/>
              <w:bottom w:val="single" w:sz="4" w:space="0" w:color="auto"/>
              <w:right w:val="single" w:sz="4" w:space="0" w:color="auto"/>
            </w:tcBorders>
            <w:hideMark/>
          </w:tcPr>
          <w:p w14:paraId="6130A481" w14:textId="77777777" w:rsidR="0063351C" w:rsidRPr="00F77D7A" w:rsidRDefault="0063351C" w:rsidP="00FD2B26">
            <w:pPr>
              <w:spacing w:line="360" w:lineRule="auto"/>
              <w:jc w:val="center"/>
              <w:rPr>
                <w:noProof w:val="0"/>
                <w:color w:val="000000"/>
              </w:rPr>
            </w:pPr>
            <w:r w:rsidRPr="00F77D7A">
              <w:rPr>
                <w:noProof w:val="0"/>
                <w:color w:val="000000"/>
                <w:sz w:val="22"/>
                <w:szCs w:val="22"/>
              </w:rPr>
              <w:t>375</w:t>
            </w:r>
          </w:p>
        </w:tc>
      </w:tr>
    </w:tbl>
    <w:p w14:paraId="5463BD5C" w14:textId="77777777" w:rsidR="0063351C" w:rsidRPr="00F77D7A" w:rsidRDefault="0063351C" w:rsidP="0063351C">
      <w:pPr>
        <w:spacing w:line="360" w:lineRule="auto"/>
        <w:jc w:val="both"/>
        <w:rPr>
          <w:b/>
          <w:bCs/>
          <w:noProof w:val="0"/>
        </w:rPr>
      </w:pPr>
      <w:r w:rsidRPr="00F77D7A">
        <w:rPr>
          <w:b/>
          <w:bCs/>
          <w:noProof w:val="0"/>
        </w:rPr>
        <w:t>Pedagoginis psichologinis konsultavimas</w:t>
      </w:r>
    </w:p>
    <w:p w14:paraId="11644CA4" w14:textId="77777777" w:rsidR="0063351C" w:rsidRPr="00F77D7A" w:rsidRDefault="0063351C" w:rsidP="0063351C">
      <w:pPr>
        <w:spacing w:line="360" w:lineRule="auto"/>
        <w:jc w:val="both"/>
        <w:rPr>
          <w:b/>
          <w:bCs/>
          <w:noProof w:val="0"/>
        </w:rPr>
      </w:pPr>
    </w:p>
    <w:tbl>
      <w:tblPr>
        <w:tblW w:w="100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786"/>
        <w:gridCol w:w="819"/>
        <w:gridCol w:w="824"/>
        <w:gridCol w:w="678"/>
        <w:gridCol w:w="686"/>
        <w:gridCol w:w="800"/>
        <w:gridCol w:w="689"/>
        <w:gridCol w:w="567"/>
        <w:gridCol w:w="848"/>
        <w:gridCol w:w="718"/>
        <w:gridCol w:w="786"/>
        <w:gridCol w:w="922"/>
      </w:tblGrid>
      <w:tr w:rsidR="0063351C" w:rsidRPr="00F77D7A" w14:paraId="40E9BB3E" w14:textId="77777777" w:rsidTr="00FD2B26">
        <w:trPr>
          <w:trHeight w:val="471"/>
        </w:trPr>
        <w:tc>
          <w:tcPr>
            <w:tcW w:w="956" w:type="dxa"/>
            <w:vMerge w:val="restart"/>
            <w:tcBorders>
              <w:top w:val="single" w:sz="4" w:space="0" w:color="auto"/>
              <w:left w:val="single" w:sz="4" w:space="0" w:color="auto"/>
              <w:bottom w:val="single" w:sz="4" w:space="0" w:color="auto"/>
              <w:right w:val="single" w:sz="4" w:space="0" w:color="auto"/>
            </w:tcBorders>
            <w:hideMark/>
          </w:tcPr>
          <w:p w14:paraId="4FDCD75D" w14:textId="77777777" w:rsidR="0063351C" w:rsidRPr="00F77D7A" w:rsidRDefault="0063351C" w:rsidP="00FD2B26">
            <w:pPr>
              <w:spacing w:line="360" w:lineRule="auto"/>
              <w:rPr>
                <w:b/>
                <w:noProof w:val="0"/>
                <w:color w:val="000000"/>
                <w:sz w:val="20"/>
                <w:szCs w:val="20"/>
              </w:rPr>
            </w:pPr>
          </w:p>
        </w:tc>
        <w:tc>
          <w:tcPr>
            <w:tcW w:w="9123" w:type="dxa"/>
            <w:gridSpan w:val="12"/>
            <w:tcBorders>
              <w:top w:val="single" w:sz="4" w:space="0" w:color="auto"/>
              <w:left w:val="single" w:sz="4" w:space="0" w:color="auto"/>
              <w:bottom w:val="single" w:sz="4" w:space="0" w:color="auto"/>
              <w:right w:val="single" w:sz="4" w:space="0" w:color="auto"/>
            </w:tcBorders>
          </w:tcPr>
          <w:p w14:paraId="663EF5EE" w14:textId="77777777" w:rsidR="0063351C" w:rsidRPr="00F77D7A" w:rsidRDefault="0063351C" w:rsidP="00FD2B26">
            <w:pPr>
              <w:spacing w:line="360" w:lineRule="auto"/>
              <w:rPr>
                <w:b/>
                <w:noProof w:val="0"/>
                <w:color w:val="000000"/>
                <w:sz w:val="20"/>
                <w:szCs w:val="20"/>
              </w:rPr>
            </w:pPr>
            <w:r w:rsidRPr="00F77D7A">
              <w:rPr>
                <w:b/>
                <w:noProof w:val="0"/>
                <w:color w:val="000000"/>
                <w:sz w:val="20"/>
                <w:szCs w:val="20"/>
              </w:rPr>
              <w:t>Klienų skaičius</w:t>
            </w:r>
          </w:p>
          <w:p w14:paraId="186DA1ED" w14:textId="77777777" w:rsidR="0063351C" w:rsidRPr="00F77D7A" w:rsidRDefault="0063351C" w:rsidP="00FD2B26">
            <w:pPr>
              <w:spacing w:line="360" w:lineRule="auto"/>
              <w:rPr>
                <w:b/>
                <w:noProof w:val="0"/>
                <w:color w:val="000000"/>
                <w:sz w:val="20"/>
                <w:szCs w:val="20"/>
              </w:rPr>
            </w:pPr>
          </w:p>
        </w:tc>
      </w:tr>
      <w:tr w:rsidR="0063351C" w:rsidRPr="00F77D7A" w14:paraId="23F2E85A" w14:textId="77777777" w:rsidTr="00FD2B26">
        <w:trPr>
          <w:trHeight w:val="211"/>
        </w:trPr>
        <w:tc>
          <w:tcPr>
            <w:tcW w:w="956" w:type="dxa"/>
            <w:vMerge/>
            <w:tcBorders>
              <w:top w:val="single" w:sz="4" w:space="0" w:color="auto"/>
              <w:left w:val="single" w:sz="4" w:space="0" w:color="auto"/>
              <w:bottom w:val="single" w:sz="4" w:space="0" w:color="auto"/>
              <w:right w:val="single" w:sz="4" w:space="0" w:color="auto"/>
            </w:tcBorders>
            <w:vAlign w:val="center"/>
            <w:hideMark/>
          </w:tcPr>
          <w:p w14:paraId="61C11190" w14:textId="77777777" w:rsidR="0063351C" w:rsidRPr="00F77D7A" w:rsidRDefault="0063351C" w:rsidP="00FD2B26">
            <w:pPr>
              <w:spacing w:line="360" w:lineRule="auto"/>
              <w:rPr>
                <w:b/>
                <w:noProof w:val="0"/>
                <w:color w:val="000000"/>
                <w:sz w:val="20"/>
                <w:szCs w:val="20"/>
              </w:rPr>
            </w:pPr>
          </w:p>
        </w:tc>
        <w:tc>
          <w:tcPr>
            <w:tcW w:w="2429" w:type="dxa"/>
            <w:gridSpan w:val="3"/>
            <w:tcBorders>
              <w:top w:val="single" w:sz="4" w:space="0" w:color="auto"/>
              <w:left w:val="single" w:sz="4" w:space="0" w:color="auto"/>
              <w:bottom w:val="single" w:sz="4" w:space="0" w:color="auto"/>
              <w:right w:val="single" w:sz="4" w:space="0" w:color="auto"/>
            </w:tcBorders>
            <w:hideMark/>
          </w:tcPr>
          <w:p w14:paraId="46CBAB90"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Specialiojo pedagogo</w:t>
            </w:r>
          </w:p>
        </w:tc>
        <w:tc>
          <w:tcPr>
            <w:tcW w:w="2164" w:type="dxa"/>
            <w:gridSpan w:val="3"/>
            <w:tcBorders>
              <w:top w:val="single" w:sz="4" w:space="0" w:color="auto"/>
              <w:left w:val="single" w:sz="4" w:space="0" w:color="auto"/>
              <w:bottom w:val="single" w:sz="4" w:space="0" w:color="auto"/>
              <w:right w:val="single" w:sz="4" w:space="0" w:color="auto"/>
            </w:tcBorders>
            <w:hideMark/>
          </w:tcPr>
          <w:p w14:paraId="0E817C8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Logopedo</w:t>
            </w:r>
          </w:p>
        </w:tc>
        <w:tc>
          <w:tcPr>
            <w:tcW w:w="2104" w:type="dxa"/>
            <w:gridSpan w:val="3"/>
            <w:tcBorders>
              <w:top w:val="single" w:sz="4" w:space="0" w:color="auto"/>
              <w:left w:val="single" w:sz="4" w:space="0" w:color="auto"/>
              <w:bottom w:val="single" w:sz="4" w:space="0" w:color="auto"/>
              <w:right w:val="single" w:sz="4" w:space="0" w:color="auto"/>
            </w:tcBorders>
            <w:hideMark/>
          </w:tcPr>
          <w:p w14:paraId="1892BF8E"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Psichologo</w:t>
            </w:r>
          </w:p>
        </w:tc>
        <w:tc>
          <w:tcPr>
            <w:tcW w:w="2426" w:type="dxa"/>
            <w:gridSpan w:val="3"/>
            <w:tcBorders>
              <w:top w:val="single" w:sz="4" w:space="0" w:color="auto"/>
              <w:left w:val="single" w:sz="4" w:space="0" w:color="auto"/>
              <w:bottom w:val="single" w:sz="4" w:space="0" w:color="auto"/>
              <w:right w:val="single" w:sz="4" w:space="0" w:color="auto"/>
            </w:tcBorders>
            <w:hideMark/>
          </w:tcPr>
          <w:p w14:paraId="50CB57C4"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Socialinio pedagogo</w:t>
            </w:r>
          </w:p>
        </w:tc>
      </w:tr>
      <w:tr w:rsidR="0063351C" w:rsidRPr="00F77D7A" w14:paraId="665F8AC5" w14:textId="77777777" w:rsidTr="00FD2B26">
        <w:trPr>
          <w:cantSplit/>
          <w:trHeight w:val="1129"/>
        </w:trPr>
        <w:tc>
          <w:tcPr>
            <w:tcW w:w="956" w:type="dxa"/>
            <w:vMerge/>
            <w:tcBorders>
              <w:top w:val="single" w:sz="4" w:space="0" w:color="auto"/>
              <w:left w:val="single" w:sz="4" w:space="0" w:color="auto"/>
              <w:bottom w:val="single" w:sz="4" w:space="0" w:color="auto"/>
              <w:right w:val="single" w:sz="4" w:space="0" w:color="auto"/>
            </w:tcBorders>
            <w:vAlign w:val="center"/>
            <w:hideMark/>
          </w:tcPr>
          <w:p w14:paraId="38C8789F" w14:textId="77777777" w:rsidR="0063351C" w:rsidRPr="00F77D7A" w:rsidRDefault="0063351C" w:rsidP="00FD2B26">
            <w:pPr>
              <w:spacing w:line="360" w:lineRule="auto"/>
              <w:rPr>
                <w:b/>
                <w:noProof w:val="0"/>
                <w:color w:val="000000"/>
                <w:sz w:val="20"/>
                <w:szCs w:val="20"/>
              </w:rPr>
            </w:pPr>
          </w:p>
        </w:tc>
        <w:tc>
          <w:tcPr>
            <w:tcW w:w="786" w:type="dxa"/>
            <w:tcBorders>
              <w:top w:val="single" w:sz="4" w:space="0" w:color="auto"/>
              <w:left w:val="single" w:sz="4" w:space="0" w:color="auto"/>
              <w:bottom w:val="single" w:sz="4" w:space="0" w:color="auto"/>
              <w:right w:val="single" w:sz="4" w:space="0" w:color="auto"/>
            </w:tcBorders>
            <w:textDirection w:val="btLr"/>
            <w:hideMark/>
          </w:tcPr>
          <w:p w14:paraId="7DC840E0" w14:textId="77777777" w:rsidR="0063351C" w:rsidRPr="00F77D7A" w:rsidRDefault="0063351C" w:rsidP="00FD2B26">
            <w:pPr>
              <w:spacing w:line="360" w:lineRule="auto"/>
              <w:ind w:left="113" w:right="113"/>
              <w:jc w:val="center"/>
              <w:rPr>
                <w:noProof w:val="0"/>
                <w:color w:val="000000"/>
                <w:sz w:val="20"/>
                <w:szCs w:val="20"/>
              </w:rPr>
            </w:pPr>
            <w:r w:rsidRPr="00F77D7A">
              <w:rPr>
                <w:noProof w:val="0"/>
                <w:color w:val="000000"/>
                <w:sz w:val="20"/>
                <w:szCs w:val="20"/>
              </w:rPr>
              <w:t>PPT</w:t>
            </w:r>
          </w:p>
        </w:tc>
        <w:tc>
          <w:tcPr>
            <w:tcW w:w="819" w:type="dxa"/>
            <w:tcBorders>
              <w:top w:val="single" w:sz="4" w:space="0" w:color="auto"/>
              <w:left w:val="single" w:sz="4" w:space="0" w:color="auto"/>
              <w:bottom w:val="single" w:sz="4" w:space="0" w:color="auto"/>
              <w:right w:val="single" w:sz="4" w:space="0" w:color="auto"/>
            </w:tcBorders>
            <w:textDirection w:val="btLr"/>
            <w:hideMark/>
          </w:tcPr>
          <w:p w14:paraId="066DDEC5" w14:textId="77777777" w:rsidR="0063351C" w:rsidRPr="00F77D7A" w:rsidRDefault="0063351C" w:rsidP="00FD2B26">
            <w:pPr>
              <w:spacing w:line="360" w:lineRule="auto"/>
              <w:ind w:left="113" w:right="113"/>
              <w:jc w:val="center"/>
              <w:rPr>
                <w:noProof w:val="0"/>
                <w:color w:val="000000"/>
                <w:sz w:val="20"/>
                <w:szCs w:val="20"/>
              </w:rPr>
            </w:pPr>
            <w:r w:rsidRPr="00F77D7A">
              <w:rPr>
                <w:noProof w:val="0"/>
                <w:color w:val="000000"/>
                <w:sz w:val="20"/>
                <w:szCs w:val="20"/>
              </w:rPr>
              <w:t>Mokykloje</w:t>
            </w:r>
          </w:p>
        </w:tc>
        <w:tc>
          <w:tcPr>
            <w:tcW w:w="824" w:type="dxa"/>
            <w:tcBorders>
              <w:top w:val="single" w:sz="4" w:space="0" w:color="auto"/>
              <w:left w:val="single" w:sz="4" w:space="0" w:color="auto"/>
              <w:bottom w:val="single" w:sz="4" w:space="0" w:color="auto"/>
              <w:right w:val="single" w:sz="4" w:space="0" w:color="auto"/>
            </w:tcBorders>
            <w:textDirection w:val="btLr"/>
            <w:hideMark/>
          </w:tcPr>
          <w:p w14:paraId="4007D5C0" w14:textId="77777777" w:rsidR="0063351C" w:rsidRPr="00F77D7A" w:rsidRDefault="0063351C" w:rsidP="00FD2B26">
            <w:pPr>
              <w:spacing w:line="360" w:lineRule="auto"/>
              <w:ind w:left="113" w:right="113"/>
              <w:jc w:val="center"/>
              <w:rPr>
                <w:noProof w:val="0"/>
                <w:color w:val="000000"/>
                <w:sz w:val="20"/>
                <w:szCs w:val="20"/>
              </w:rPr>
            </w:pPr>
            <w:r w:rsidRPr="00F77D7A">
              <w:rPr>
                <w:noProof w:val="0"/>
                <w:color w:val="000000"/>
                <w:sz w:val="20"/>
                <w:szCs w:val="20"/>
              </w:rPr>
              <w:t>e.paštu</w:t>
            </w:r>
          </w:p>
          <w:p w14:paraId="07A00AB5" w14:textId="77777777" w:rsidR="0063351C" w:rsidRPr="00F77D7A" w:rsidRDefault="0063351C" w:rsidP="00FD2B26">
            <w:pPr>
              <w:spacing w:line="360" w:lineRule="auto"/>
              <w:ind w:left="113" w:right="113"/>
              <w:jc w:val="center"/>
              <w:rPr>
                <w:noProof w:val="0"/>
                <w:color w:val="000000"/>
                <w:sz w:val="20"/>
                <w:szCs w:val="20"/>
              </w:rPr>
            </w:pPr>
            <w:r w:rsidRPr="00F77D7A">
              <w:rPr>
                <w:noProof w:val="0"/>
                <w:color w:val="000000"/>
                <w:sz w:val="20"/>
                <w:szCs w:val="20"/>
              </w:rPr>
              <w:t>telefonu</w:t>
            </w:r>
          </w:p>
        </w:tc>
        <w:tc>
          <w:tcPr>
            <w:tcW w:w="678" w:type="dxa"/>
            <w:tcBorders>
              <w:top w:val="single" w:sz="4" w:space="0" w:color="auto"/>
              <w:left w:val="single" w:sz="4" w:space="0" w:color="auto"/>
              <w:bottom w:val="single" w:sz="4" w:space="0" w:color="auto"/>
              <w:right w:val="single" w:sz="4" w:space="0" w:color="auto"/>
            </w:tcBorders>
            <w:textDirection w:val="btLr"/>
            <w:hideMark/>
          </w:tcPr>
          <w:p w14:paraId="21C78112"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PPT</w:t>
            </w:r>
          </w:p>
        </w:tc>
        <w:tc>
          <w:tcPr>
            <w:tcW w:w="686" w:type="dxa"/>
            <w:tcBorders>
              <w:top w:val="single" w:sz="4" w:space="0" w:color="auto"/>
              <w:left w:val="single" w:sz="4" w:space="0" w:color="auto"/>
              <w:bottom w:val="single" w:sz="4" w:space="0" w:color="auto"/>
              <w:right w:val="single" w:sz="4" w:space="0" w:color="auto"/>
            </w:tcBorders>
            <w:textDirection w:val="btLr"/>
            <w:hideMark/>
          </w:tcPr>
          <w:p w14:paraId="7DAF55AB"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Mokykloje</w:t>
            </w:r>
          </w:p>
        </w:tc>
        <w:tc>
          <w:tcPr>
            <w:tcW w:w="800" w:type="dxa"/>
            <w:tcBorders>
              <w:top w:val="single" w:sz="4" w:space="0" w:color="auto"/>
              <w:left w:val="single" w:sz="4" w:space="0" w:color="auto"/>
              <w:bottom w:val="single" w:sz="4" w:space="0" w:color="auto"/>
              <w:right w:val="single" w:sz="4" w:space="0" w:color="auto"/>
            </w:tcBorders>
            <w:textDirection w:val="btLr"/>
            <w:hideMark/>
          </w:tcPr>
          <w:p w14:paraId="4A7681EC" w14:textId="77777777" w:rsidR="0063351C" w:rsidRPr="00F77D7A" w:rsidRDefault="0063351C" w:rsidP="00FD2B26">
            <w:pPr>
              <w:spacing w:line="360" w:lineRule="auto"/>
              <w:ind w:left="113" w:right="113"/>
              <w:jc w:val="center"/>
              <w:rPr>
                <w:noProof w:val="0"/>
                <w:color w:val="000000"/>
                <w:sz w:val="20"/>
                <w:szCs w:val="20"/>
              </w:rPr>
            </w:pPr>
            <w:r w:rsidRPr="00F77D7A">
              <w:rPr>
                <w:noProof w:val="0"/>
                <w:color w:val="000000"/>
                <w:sz w:val="20"/>
                <w:szCs w:val="20"/>
              </w:rPr>
              <w:t>e. paštu</w:t>
            </w:r>
          </w:p>
          <w:p w14:paraId="3F631DDD"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telefonu</w:t>
            </w:r>
          </w:p>
        </w:tc>
        <w:tc>
          <w:tcPr>
            <w:tcW w:w="689" w:type="dxa"/>
            <w:tcBorders>
              <w:top w:val="single" w:sz="4" w:space="0" w:color="auto"/>
              <w:left w:val="single" w:sz="4" w:space="0" w:color="auto"/>
              <w:bottom w:val="single" w:sz="4" w:space="0" w:color="auto"/>
              <w:right w:val="single" w:sz="4" w:space="0" w:color="auto"/>
            </w:tcBorders>
            <w:textDirection w:val="btLr"/>
            <w:hideMark/>
          </w:tcPr>
          <w:p w14:paraId="587D8D09"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PPT</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39885BB"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Mokykloje</w:t>
            </w:r>
          </w:p>
        </w:tc>
        <w:tc>
          <w:tcPr>
            <w:tcW w:w="848" w:type="dxa"/>
            <w:tcBorders>
              <w:top w:val="single" w:sz="4" w:space="0" w:color="auto"/>
              <w:left w:val="single" w:sz="4" w:space="0" w:color="auto"/>
              <w:bottom w:val="single" w:sz="4" w:space="0" w:color="auto"/>
              <w:right w:val="single" w:sz="4" w:space="0" w:color="auto"/>
            </w:tcBorders>
            <w:textDirection w:val="btLr"/>
            <w:hideMark/>
          </w:tcPr>
          <w:p w14:paraId="6D4F539D" w14:textId="77777777" w:rsidR="0063351C" w:rsidRPr="00F77D7A" w:rsidRDefault="0063351C" w:rsidP="00FD2B26">
            <w:pPr>
              <w:spacing w:line="360" w:lineRule="auto"/>
              <w:ind w:left="113" w:right="113"/>
              <w:jc w:val="center"/>
              <w:rPr>
                <w:noProof w:val="0"/>
                <w:color w:val="000000"/>
                <w:sz w:val="20"/>
                <w:szCs w:val="20"/>
              </w:rPr>
            </w:pPr>
            <w:r w:rsidRPr="00F77D7A">
              <w:rPr>
                <w:noProof w:val="0"/>
                <w:color w:val="000000"/>
                <w:sz w:val="20"/>
                <w:szCs w:val="20"/>
              </w:rPr>
              <w:t>e. paštu</w:t>
            </w:r>
          </w:p>
          <w:p w14:paraId="17479178"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telefonu</w:t>
            </w:r>
          </w:p>
        </w:tc>
        <w:tc>
          <w:tcPr>
            <w:tcW w:w="718" w:type="dxa"/>
            <w:tcBorders>
              <w:top w:val="single" w:sz="4" w:space="0" w:color="auto"/>
              <w:left w:val="single" w:sz="4" w:space="0" w:color="auto"/>
              <w:bottom w:val="single" w:sz="4" w:space="0" w:color="auto"/>
              <w:right w:val="single" w:sz="4" w:space="0" w:color="auto"/>
            </w:tcBorders>
            <w:textDirection w:val="btLr"/>
            <w:hideMark/>
          </w:tcPr>
          <w:p w14:paraId="2FA45D92"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PPT</w:t>
            </w:r>
          </w:p>
        </w:tc>
        <w:tc>
          <w:tcPr>
            <w:tcW w:w="786" w:type="dxa"/>
            <w:tcBorders>
              <w:top w:val="single" w:sz="4" w:space="0" w:color="auto"/>
              <w:left w:val="single" w:sz="4" w:space="0" w:color="auto"/>
              <w:bottom w:val="single" w:sz="4" w:space="0" w:color="auto"/>
              <w:right w:val="single" w:sz="4" w:space="0" w:color="auto"/>
            </w:tcBorders>
            <w:textDirection w:val="btLr"/>
            <w:hideMark/>
          </w:tcPr>
          <w:p w14:paraId="4FA66DA0"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Mokykloje</w:t>
            </w:r>
          </w:p>
        </w:tc>
        <w:tc>
          <w:tcPr>
            <w:tcW w:w="922" w:type="dxa"/>
            <w:tcBorders>
              <w:top w:val="single" w:sz="4" w:space="0" w:color="auto"/>
              <w:left w:val="single" w:sz="4" w:space="0" w:color="auto"/>
              <w:bottom w:val="single" w:sz="4" w:space="0" w:color="auto"/>
              <w:right w:val="single" w:sz="4" w:space="0" w:color="auto"/>
            </w:tcBorders>
            <w:textDirection w:val="btLr"/>
            <w:hideMark/>
          </w:tcPr>
          <w:p w14:paraId="3EC866D2" w14:textId="77777777" w:rsidR="0063351C" w:rsidRPr="00F77D7A" w:rsidRDefault="0063351C" w:rsidP="00FD2B26">
            <w:pPr>
              <w:spacing w:line="360" w:lineRule="auto"/>
              <w:ind w:left="113" w:right="113"/>
              <w:jc w:val="center"/>
              <w:rPr>
                <w:noProof w:val="0"/>
                <w:color w:val="000000"/>
                <w:sz w:val="20"/>
                <w:szCs w:val="20"/>
              </w:rPr>
            </w:pPr>
            <w:r w:rsidRPr="00F77D7A">
              <w:rPr>
                <w:noProof w:val="0"/>
                <w:color w:val="000000"/>
                <w:sz w:val="20"/>
                <w:szCs w:val="20"/>
              </w:rPr>
              <w:t>e. paštu</w:t>
            </w:r>
          </w:p>
          <w:p w14:paraId="291D5C02" w14:textId="77777777" w:rsidR="0063351C" w:rsidRPr="00F77D7A" w:rsidRDefault="0063351C" w:rsidP="00FD2B26">
            <w:pPr>
              <w:spacing w:line="360" w:lineRule="auto"/>
              <w:ind w:left="113" w:right="113"/>
              <w:jc w:val="center"/>
              <w:rPr>
                <w:b/>
                <w:noProof w:val="0"/>
                <w:color w:val="000000"/>
                <w:sz w:val="20"/>
                <w:szCs w:val="20"/>
              </w:rPr>
            </w:pPr>
            <w:r w:rsidRPr="00F77D7A">
              <w:rPr>
                <w:noProof w:val="0"/>
                <w:color w:val="000000"/>
                <w:sz w:val="20"/>
                <w:szCs w:val="20"/>
              </w:rPr>
              <w:t>telefonu</w:t>
            </w:r>
          </w:p>
        </w:tc>
      </w:tr>
      <w:tr w:rsidR="0063351C" w:rsidRPr="00F77D7A" w14:paraId="745EB29E" w14:textId="77777777" w:rsidTr="00FD2B26">
        <w:trPr>
          <w:trHeight w:val="246"/>
        </w:trPr>
        <w:tc>
          <w:tcPr>
            <w:tcW w:w="956" w:type="dxa"/>
            <w:tcBorders>
              <w:top w:val="single" w:sz="4" w:space="0" w:color="auto"/>
              <w:left w:val="single" w:sz="4" w:space="0" w:color="auto"/>
              <w:bottom w:val="single" w:sz="4" w:space="0" w:color="auto"/>
              <w:right w:val="single" w:sz="4" w:space="0" w:color="auto"/>
            </w:tcBorders>
            <w:hideMark/>
          </w:tcPr>
          <w:p w14:paraId="7A5BA3CB" w14:textId="77777777" w:rsidR="0063351C" w:rsidRPr="00F77D7A" w:rsidRDefault="0063351C" w:rsidP="00FD2B26">
            <w:pPr>
              <w:spacing w:line="360" w:lineRule="auto"/>
              <w:rPr>
                <w:b/>
                <w:noProof w:val="0"/>
                <w:color w:val="000000"/>
                <w:sz w:val="20"/>
                <w:szCs w:val="20"/>
              </w:rPr>
            </w:pPr>
            <w:r w:rsidRPr="00F77D7A">
              <w:rPr>
                <w:noProof w:val="0"/>
                <w:sz w:val="20"/>
                <w:szCs w:val="20"/>
              </w:rPr>
              <w:t>Mokytojai</w:t>
            </w:r>
          </w:p>
        </w:tc>
        <w:tc>
          <w:tcPr>
            <w:tcW w:w="786" w:type="dxa"/>
            <w:tcBorders>
              <w:top w:val="single" w:sz="4" w:space="0" w:color="auto"/>
              <w:left w:val="single" w:sz="4" w:space="0" w:color="auto"/>
              <w:bottom w:val="single" w:sz="4" w:space="0" w:color="auto"/>
              <w:right w:val="single" w:sz="4" w:space="0" w:color="auto"/>
            </w:tcBorders>
            <w:hideMark/>
          </w:tcPr>
          <w:p w14:paraId="28A7A918"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48</w:t>
            </w:r>
          </w:p>
        </w:tc>
        <w:tc>
          <w:tcPr>
            <w:tcW w:w="819" w:type="dxa"/>
            <w:tcBorders>
              <w:top w:val="single" w:sz="4" w:space="0" w:color="auto"/>
              <w:left w:val="single" w:sz="4" w:space="0" w:color="auto"/>
              <w:bottom w:val="single" w:sz="4" w:space="0" w:color="auto"/>
              <w:right w:val="single" w:sz="4" w:space="0" w:color="auto"/>
            </w:tcBorders>
            <w:hideMark/>
          </w:tcPr>
          <w:p w14:paraId="430ECB6B"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24</w:t>
            </w:r>
          </w:p>
        </w:tc>
        <w:tc>
          <w:tcPr>
            <w:tcW w:w="824" w:type="dxa"/>
            <w:tcBorders>
              <w:top w:val="single" w:sz="4" w:space="0" w:color="auto"/>
              <w:left w:val="single" w:sz="4" w:space="0" w:color="auto"/>
              <w:bottom w:val="single" w:sz="4" w:space="0" w:color="auto"/>
              <w:right w:val="single" w:sz="4" w:space="0" w:color="auto"/>
            </w:tcBorders>
            <w:hideMark/>
          </w:tcPr>
          <w:p w14:paraId="299EAF9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41</w:t>
            </w:r>
          </w:p>
        </w:tc>
        <w:tc>
          <w:tcPr>
            <w:tcW w:w="678" w:type="dxa"/>
            <w:tcBorders>
              <w:top w:val="single" w:sz="4" w:space="0" w:color="auto"/>
              <w:left w:val="single" w:sz="4" w:space="0" w:color="auto"/>
              <w:bottom w:val="single" w:sz="4" w:space="0" w:color="auto"/>
              <w:right w:val="single" w:sz="4" w:space="0" w:color="auto"/>
            </w:tcBorders>
            <w:hideMark/>
          </w:tcPr>
          <w:p w14:paraId="47C25CDD"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32</w:t>
            </w:r>
          </w:p>
        </w:tc>
        <w:tc>
          <w:tcPr>
            <w:tcW w:w="686" w:type="dxa"/>
            <w:tcBorders>
              <w:top w:val="single" w:sz="4" w:space="0" w:color="auto"/>
              <w:left w:val="single" w:sz="4" w:space="0" w:color="auto"/>
              <w:bottom w:val="single" w:sz="4" w:space="0" w:color="auto"/>
              <w:right w:val="single" w:sz="4" w:space="0" w:color="auto"/>
            </w:tcBorders>
            <w:hideMark/>
          </w:tcPr>
          <w:p w14:paraId="0671688C"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75</w:t>
            </w:r>
          </w:p>
        </w:tc>
        <w:tc>
          <w:tcPr>
            <w:tcW w:w="800" w:type="dxa"/>
            <w:tcBorders>
              <w:top w:val="single" w:sz="4" w:space="0" w:color="auto"/>
              <w:left w:val="single" w:sz="4" w:space="0" w:color="auto"/>
              <w:bottom w:val="single" w:sz="4" w:space="0" w:color="auto"/>
              <w:right w:val="single" w:sz="4" w:space="0" w:color="auto"/>
            </w:tcBorders>
            <w:hideMark/>
          </w:tcPr>
          <w:p w14:paraId="47C489AB"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32</w:t>
            </w:r>
          </w:p>
        </w:tc>
        <w:tc>
          <w:tcPr>
            <w:tcW w:w="689" w:type="dxa"/>
            <w:tcBorders>
              <w:top w:val="single" w:sz="4" w:space="0" w:color="auto"/>
              <w:left w:val="single" w:sz="4" w:space="0" w:color="auto"/>
              <w:bottom w:val="single" w:sz="4" w:space="0" w:color="auto"/>
              <w:right w:val="single" w:sz="4" w:space="0" w:color="auto"/>
            </w:tcBorders>
            <w:hideMark/>
          </w:tcPr>
          <w:p w14:paraId="59E2318C"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85</w:t>
            </w:r>
          </w:p>
        </w:tc>
        <w:tc>
          <w:tcPr>
            <w:tcW w:w="567" w:type="dxa"/>
            <w:tcBorders>
              <w:top w:val="single" w:sz="4" w:space="0" w:color="auto"/>
              <w:left w:val="single" w:sz="4" w:space="0" w:color="auto"/>
              <w:bottom w:val="single" w:sz="4" w:space="0" w:color="auto"/>
              <w:right w:val="single" w:sz="4" w:space="0" w:color="auto"/>
            </w:tcBorders>
            <w:hideMark/>
          </w:tcPr>
          <w:p w14:paraId="5593AC30"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12</w:t>
            </w:r>
          </w:p>
        </w:tc>
        <w:tc>
          <w:tcPr>
            <w:tcW w:w="848" w:type="dxa"/>
            <w:tcBorders>
              <w:top w:val="single" w:sz="4" w:space="0" w:color="auto"/>
              <w:left w:val="single" w:sz="4" w:space="0" w:color="auto"/>
              <w:bottom w:val="single" w:sz="4" w:space="0" w:color="auto"/>
              <w:right w:val="single" w:sz="4" w:space="0" w:color="auto"/>
            </w:tcBorders>
            <w:hideMark/>
          </w:tcPr>
          <w:p w14:paraId="1D418F9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11</w:t>
            </w:r>
          </w:p>
        </w:tc>
        <w:tc>
          <w:tcPr>
            <w:tcW w:w="718" w:type="dxa"/>
            <w:tcBorders>
              <w:top w:val="single" w:sz="4" w:space="0" w:color="auto"/>
              <w:left w:val="single" w:sz="4" w:space="0" w:color="auto"/>
              <w:bottom w:val="single" w:sz="4" w:space="0" w:color="auto"/>
              <w:right w:val="single" w:sz="4" w:space="0" w:color="auto"/>
            </w:tcBorders>
            <w:hideMark/>
          </w:tcPr>
          <w:p w14:paraId="772E921B"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21</w:t>
            </w:r>
          </w:p>
        </w:tc>
        <w:tc>
          <w:tcPr>
            <w:tcW w:w="786" w:type="dxa"/>
            <w:tcBorders>
              <w:top w:val="single" w:sz="4" w:space="0" w:color="auto"/>
              <w:left w:val="single" w:sz="4" w:space="0" w:color="auto"/>
              <w:bottom w:val="single" w:sz="4" w:space="0" w:color="auto"/>
              <w:right w:val="single" w:sz="4" w:space="0" w:color="auto"/>
            </w:tcBorders>
            <w:hideMark/>
          </w:tcPr>
          <w:p w14:paraId="50A8187C"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19</w:t>
            </w:r>
          </w:p>
        </w:tc>
        <w:tc>
          <w:tcPr>
            <w:tcW w:w="922" w:type="dxa"/>
            <w:tcBorders>
              <w:top w:val="single" w:sz="4" w:space="0" w:color="auto"/>
              <w:left w:val="single" w:sz="4" w:space="0" w:color="auto"/>
              <w:bottom w:val="single" w:sz="4" w:space="0" w:color="auto"/>
              <w:right w:val="single" w:sz="4" w:space="0" w:color="auto"/>
            </w:tcBorders>
            <w:hideMark/>
          </w:tcPr>
          <w:p w14:paraId="5BC01E7E"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26</w:t>
            </w:r>
          </w:p>
        </w:tc>
      </w:tr>
      <w:tr w:rsidR="0063351C" w:rsidRPr="00F77D7A" w14:paraId="27B34A0E" w14:textId="77777777" w:rsidTr="00FD2B26">
        <w:trPr>
          <w:trHeight w:val="246"/>
        </w:trPr>
        <w:tc>
          <w:tcPr>
            <w:tcW w:w="956" w:type="dxa"/>
            <w:tcBorders>
              <w:top w:val="single" w:sz="4" w:space="0" w:color="auto"/>
              <w:left w:val="single" w:sz="4" w:space="0" w:color="auto"/>
              <w:bottom w:val="single" w:sz="4" w:space="0" w:color="auto"/>
              <w:right w:val="single" w:sz="4" w:space="0" w:color="auto"/>
            </w:tcBorders>
            <w:hideMark/>
          </w:tcPr>
          <w:p w14:paraId="6FF75859" w14:textId="77777777" w:rsidR="0063351C" w:rsidRPr="00F77D7A" w:rsidRDefault="0063351C" w:rsidP="00FD2B26">
            <w:pPr>
              <w:spacing w:line="360" w:lineRule="auto"/>
              <w:rPr>
                <w:b/>
                <w:noProof w:val="0"/>
                <w:color w:val="000000"/>
                <w:sz w:val="20"/>
                <w:szCs w:val="20"/>
              </w:rPr>
            </w:pPr>
            <w:r w:rsidRPr="00F77D7A">
              <w:rPr>
                <w:noProof w:val="0"/>
                <w:sz w:val="20"/>
                <w:szCs w:val="20"/>
              </w:rPr>
              <w:t xml:space="preserve">Švietimo </w:t>
            </w:r>
            <w:r w:rsidRPr="00F77D7A">
              <w:rPr>
                <w:noProof w:val="0"/>
                <w:sz w:val="20"/>
                <w:szCs w:val="20"/>
              </w:rPr>
              <w:lastRenderedPageBreak/>
              <w:t>pagalbos specialistai</w:t>
            </w:r>
          </w:p>
        </w:tc>
        <w:tc>
          <w:tcPr>
            <w:tcW w:w="786" w:type="dxa"/>
            <w:tcBorders>
              <w:top w:val="single" w:sz="4" w:space="0" w:color="auto"/>
              <w:left w:val="single" w:sz="4" w:space="0" w:color="auto"/>
              <w:bottom w:val="single" w:sz="4" w:space="0" w:color="auto"/>
              <w:right w:val="single" w:sz="4" w:space="0" w:color="auto"/>
            </w:tcBorders>
            <w:hideMark/>
          </w:tcPr>
          <w:p w14:paraId="7F053F6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lastRenderedPageBreak/>
              <w:t>21</w:t>
            </w:r>
          </w:p>
        </w:tc>
        <w:tc>
          <w:tcPr>
            <w:tcW w:w="819" w:type="dxa"/>
            <w:tcBorders>
              <w:top w:val="single" w:sz="4" w:space="0" w:color="auto"/>
              <w:left w:val="single" w:sz="4" w:space="0" w:color="auto"/>
              <w:bottom w:val="single" w:sz="4" w:space="0" w:color="auto"/>
              <w:right w:val="single" w:sz="4" w:space="0" w:color="auto"/>
            </w:tcBorders>
            <w:hideMark/>
          </w:tcPr>
          <w:p w14:paraId="075E09A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9</w:t>
            </w:r>
          </w:p>
        </w:tc>
        <w:tc>
          <w:tcPr>
            <w:tcW w:w="824" w:type="dxa"/>
            <w:tcBorders>
              <w:top w:val="single" w:sz="4" w:space="0" w:color="auto"/>
              <w:left w:val="single" w:sz="4" w:space="0" w:color="auto"/>
              <w:bottom w:val="single" w:sz="4" w:space="0" w:color="auto"/>
              <w:right w:val="single" w:sz="4" w:space="0" w:color="auto"/>
            </w:tcBorders>
            <w:hideMark/>
          </w:tcPr>
          <w:p w14:paraId="3DA4AD7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33</w:t>
            </w:r>
          </w:p>
        </w:tc>
        <w:tc>
          <w:tcPr>
            <w:tcW w:w="678" w:type="dxa"/>
            <w:tcBorders>
              <w:top w:val="single" w:sz="4" w:space="0" w:color="auto"/>
              <w:left w:val="single" w:sz="4" w:space="0" w:color="auto"/>
              <w:bottom w:val="single" w:sz="4" w:space="0" w:color="auto"/>
              <w:right w:val="single" w:sz="4" w:space="0" w:color="auto"/>
            </w:tcBorders>
            <w:hideMark/>
          </w:tcPr>
          <w:p w14:paraId="719FCD1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47</w:t>
            </w:r>
          </w:p>
        </w:tc>
        <w:tc>
          <w:tcPr>
            <w:tcW w:w="686" w:type="dxa"/>
            <w:tcBorders>
              <w:top w:val="single" w:sz="4" w:space="0" w:color="auto"/>
              <w:left w:val="single" w:sz="4" w:space="0" w:color="auto"/>
              <w:bottom w:val="single" w:sz="4" w:space="0" w:color="auto"/>
              <w:right w:val="single" w:sz="4" w:space="0" w:color="auto"/>
            </w:tcBorders>
            <w:hideMark/>
          </w:tcPr>
          <w:p w14:paraId="1A8B551B"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18</w:t>
            </w:r>
          </w:p>
        </w:tc>
        <w:tc>
          <w:tcPr>
            <w:tcW w:w="800" w:type="dxa"/>
            <w:tcBorders>
              <w:top w:val="single" w:sz="4" w:space="0" w:color="auto"/>
              <w:left w:val="single" w:sz="4" w:space="0" w:color="auto"/>
              <w:bottom w:val="single" w:sz="4" w:space="0" w:color="auto"/>
              <w:right w:val="single" w:sz="4" w:space="0" w:color="auto"/>
            </w:tcBorders>
            <w:hideMark/>
          </w:tcPr>
          <w:p w14:paraId="6E4CA261"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54</w:t>
            </w:r>
          </w:p>
        </w:tc>
        <w:tc>
          <w:tcPr>
            <w:tcW w:w="689" w:type="dxa"/>
            <w:tcBorders>
              <w:top w:val="single" w:sz="4" w:space="0" w:color="auto"/>
              <w:left w:val="single" w:sz="4" w:space="0" w:color="auto"/>
              <w:bottom w:val="single" w:sz="4" w:space="0" w:color="auto"/>
              <w:right w:val="single" w:sz="4" w:space="0" w:color="auto"/>
            </w:tcBorders>
            <w:hideMark/>
          </w:tcPr>
          <w:p w14:paraId="0CFE5E9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19</w:t>
            </w:r>
          </w:p>
        </w:tc>
        <w:tc>
          <w:tcPr>
            <w:tcW w:w="567" w:type="dxa"/>
            <w:tcBorders>
              <w:top w:val="single" w:sz="4" w:space="0" w:color="auto"/>
              <w:left w:val="single" w:sz="4" w:space="0" w:color="auto"/>
              <w:bottom w:val="single" w:sz="4" w:space="0" w:color="auto"/>
              <w:right w:val="single" w:sz="4" w:space="0" w:color="auto"/>
            </w:tcBorders>
            <w:hideMark/>
          </w:tcPr>
          <w:p w14:paraId="157EE048"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17</w:t>
            </w:r>
          </w:p>
        </w:tc>
        <w:tc>
          <w:tcPr>
            <w:tcW w:w="848" w:type="dxa"/>
            <w:tcBorders>
              <w:top w:val="single" w:sz="4" w:space="0" w:color="auto"/>
              <w:left w:val="single" w:sz="4" w:space="0" w:color="auto"/>
              <w:bottom w:val="single" w:sz="4" w:space="0" w:color="auto"/>
              <w:right w:val="single" w:sz="4" w:space="0" w:color="auto"/>
            </w:tcBorders>
            <w:hideMark/>
          </w:tcPr>
          <w:p w14:paraId="3F6EEA72"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24</w:t>
            </w:r>
          </w:p>
        </w:tc>
        <w:tc>
          <w:tcPr>
            <w:tcW w:w="718" w:type="dxa"/>
            <w:tcBorders>
              <w:top w:val="single" w:sz="4" w:space="0" w:color="auto"/>
              <w:left w:val="single" w:sz="4" w:space="0" w:color="auto"/>
              <w:bottom w:val="single" w:sz="4" w:space="0" w:color="auto"/>
              <w:right w:val="single" w:sz="4" w:space="0" w:color="auto"/>
            </w:tcBorders>
            <w:hideMark/>
          </w:tcPr>
          <w:p w14:paraId="1D24EB6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11</w:t>
            </w:r>
          </w:p>
        </w:tc>
        <w:tc>
          <w:tcPr>
            <w:tcW w:w="786" w:type="dxa"/>
            <w:tcBorders>
              <w:top w:val="single" w:sz="4" w:space="0" w:color="auto"/>
              <w:left w:val="single" w:sz="4" w:space="0" w:color="auto"/>
              <w:bottom w:val="single" w:sz="4" w:space="0" w:color="auto"/>
              <w:right w:val="single" w:sz="4" w:space="0" w:color="auto"/>
            </w:tcBorders>
            <w:hideMark/>
          </w:tcPr>
          <w:p w14:paraId="2C67E660"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15</w:t>
            </w:r>
          </w:p>
        </w:tc>
        <w:tc>
          <w:tcPr>
            <w:tcW w:w="922" w:type="dxa"/>
            <w:tcBorders>
              <w:top w:val="single" w:sz="4" w:space="0" w:color="auto"/>
              <w:left w:val="single" w:sz="4" w:space="0" w:color="auto"/>
              <w:bottom w:val="single" w:sz="4" w:space="0" w:color="auto"/>
              <w:right w:val="single" w:sz="4" w:space="0" w:color="auto"/>
            </w:tcBorders>
            <w:hideMark/>
          </w:tcPr>
          <w:p w14:paraId="28FDB270"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18</w:t>
            </w:r>
          </w:p>
        </w:tc>
      </w:tr>
      <w:tr w:rsidR="0063351C" w:rsidRPr="00F77D7A" w14:paraId="0D68C990" w14:textId="77777777" w:rsidTr="00FD2B26">
        <w:trPr>
          <w:trHeight w:val="594"/>
        </w:trPr>
        <w:tc>
          <w:tcPr>
            <w:tcW w:w="956" w:type="dxa"/>
            <w:tcBorders>
              <w:top w:val="single" w:sz="4" w:space="0" w:color="auto"/>
              <w:left w:val="single" w:sz="4" w:space="0" w:color="auto"/>
              <w:bottom w:val="single" w:sz="4" w:space="0" w:color="auto"/>
              <w:right w:val="single" w:sz="4" w:space="0" w:color="auto"/>
            </w:tcBorders>
            <w:hideMark/>
          </w:tcPr>
          <w:p w14:paraId="242CCCFC" w14:textId="77777777" w:rsidR="0063351C" w:rsidRPr="00F77D7A" w:rsidRDefault="0063351C" w:rsidP="00FD2B26">
            <w:pPr>
              <w:spacing w:line="360" w:lineRule="auto"/>
              <w:rPr>
                <w:b/>
                <w:noProof w:val="0"/>
                <w:color w:val="000000"/>
                <w:sz w:val="20"/>
                <w:szCs w:val="20"/>
              </w:rPr>
            </w:pPr>
            <w:r w:rsidRPr="00F77D7A">
              <w:rPr>
                <w:noProof w:val="0"/>
                <w:sz w:val="20"/>
                <w:szCs w:val="20"/>
              </w:rPr>
              <w:t>Švietimo įstaigų vadovai</w:t>
            </w:r>
          </w:p>
        </w:tc>
        <w:tc>
          <w:tcPr>
            <w:tcW w:w="786" w:type="dxa"/>
            <w:tcBorders>
              <w:top w:val="single" w:sz="4" w:space="0" w:color="auto"/>
              <w:left w:val="single" w:sz="4" w:space="0" w:color="auto"/>
              <w:bottom w:val="single" w:sz="4" w:space="0" w:color="auto"/>
              <w:right w:val="single" w:sz="4" w:space="0" w:color="auto"/>
            </w:tcBorders>
            <w:hideMark/>
          </w:tcPr>
          <w:p w14:paraId="65C0A77A"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11</w:t>
            </w:r>
          </w:p>
        </w:tc>
        <w:tc>
          <w:tcPr>
            <w:tcW w:w="819" w:type="dxa"/>
            <w:tcBorders>
              <w:top w:val="single" w:sz="4" w:space="0" w:color="auto"/>
              <w:left w:val="single" w:sz="4" w:space="0" w:color="auto"/>
              <w:bottom w:val="single" w:sz="4" w:space="0" w:color="auto"/>
              <w:right w:val="single" w:sz="4" w:space="0" w:color="auto"/>
            </w:tcBorders>
            <w:hideMark/>
          </w:tcPr>
          <w:p w14:paraId="2AE5DB8C"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12</w:t>
            </w:r>
          </w:p>
        </w:tc>
        <w:tc>
          <w:tcPr>
            <w:tcW w:w="824" w:type="dxa"/>
            <w:tcBorders>
              <w:top w:val="single" w:sz="4" w:space="0" w:color="auto"/>
              <w:left w:val="single" w:sz="4" w:space="0" w:color="auto"/>
              <w:bottom w:val="single" w:sz="4" w:space="0" w:color="auto"/>
              <w:right w:val="single" w:sz="4" w:space="0" w:color="auto"/>
            </w:tcBorders>
            <w:hideMark/>
          </w:tcPr>
          <w:p w14:paraId="4F2456BC"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19</w:t>
            </w:r>
          </w:p>
        </w:tc>
        <w:tc>
          <w:tcPr>
            <w:tcW w:w="678" w:type="dxa"/>
            <w:tcBorders>
              <w:top w:val="single" w:sz="4" w:space="0" w:color="auto"/>
              <w:left w:val="single" w:sz="4" w:space="0" w:color="auto"/>
              <w:bottom w:val="single" w:sz="4" w:space="0" w:color="auto"/>
              <w:right w:val="single" w:sz="4" w:space="0" w:color="auto"/>
            </w:tcBorders>
            <w:hideMark/>
          </w:tcPr>
          <w:p w14:paraId="4020521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4</w:t>
            </w:r>
          </w:p>
        </w:tc>
        <w:tc>
          <w:tcPr>
            <w:tcW w:w="686" w:type="dxa"/>
            <w:tcBorders>
              <w:top w:val="single" w:sz="4" w:space="0" w:color="auto"/>
              <w:left w:val="single" w:sz="4" w:space="0" w:color="auto"/>
              <w:bottom w:val="single" w:sz="4" w:space="0" w:color="auto"/>
              <w:right w:val="single" w:sz="4" w:space="0" w:color="auto"/>
            </w:tcBorders>
            <w:hideMark/>
          </w:tcPr>
          <w:p w14:paraId="32F96C5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13</w:t>
            </w:r>
          </w:p>
        </w:tc>
        <w:tc>
          <w:tcPr>
            <w:tcW w:w="800" w:type="dxa"/>
            <w:tcBorders>
              <w:top w:val="single" w:sz="4" w:space="0" w:color="auto"/>
              <w:left w:val="single" w:sz="4" w:space="0" w:color="auto"/>
              <w:bottom w:val="single" w:sz="4" w:space="0" w:color="auto"/>
              <w:right w:val="single" w:sz="4" w:space="0" w:color="auto"/>
            </w:tcBorders>
            <w:hideMark/>
          </w:tcPr>
          <w:p w14:paraId="25BDD30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15</w:t>
            </w:r>
          </w:p>
        </w:tc>
        <w:tc>
          <w:tcPr>
            <w:tcW w:w="689" w:type="dxa"/>
            <w:tcBorders>
              <w:top w:val="single" w:sz="4" w:space="0" w:color="auto"/>
              <w:left w:val="single" w:sz="4" w:space="0" w:color="auto"/>
              <w:bottom w:val="single" w:sz="4" w:space="0" w:color="auto"/>
              <w:right w:val="single" w:sz="4" w:space="0" w:color="auto"/>
            </w:tcBorders>
            <w:hideMark/>
          </w:tcPr>
          <w:p w14:paraId="7E552DFF"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14:paraId="24D27EE8"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3</w:t>
            </w:r>
          </w:p>
        </w:tc>
        <w:tc>
          <w:tcPr>
            <w:tcW w:w="848" w:type="dxa"/>
            <w:tcBorders>
              <w:top w:val="single" w:sz="4" w:space="0" w:color="auto"/>
              <w:left w:val="single" w:sz="4" w:space="0" w:color="auto"/>
              <w:bottom w:val="single" w:sz="4" w:space="0" w:color="auto"/>
              <w:right w:val="single" w:sz="4" w:space="0" w:color="auto"/>
            </w:tcBorders>
            <w:hideMark/>
          </w:tcPr>
          <w:p w14:paraId="3A5B5A1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3</w:t>
            </w:r>
          </w:p>
        </w:tc>
        <w:tc>
          <w:tcPr>
            <w:tcW w:w="718" w:type="dxa"/>
            <w:tcBorders>
              <w:top w:val="single" w:sz="4" w:space="0" w:color="auto"/>
              <w:left w:val="single" w:sz="4" w:space="0" w:color="auto"/>
              <w:bottom w:val="single" w:sz="4" w:space="0" w:color="auto"/>
              <w:right w:val="single" w:sz="4" w:space="0" w:color="auto"/>
            </w:tcBorders>
            <w:hideMark/>
          </w:tcPr>
          <w:p w14:paraId="5D9B9C4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786" w:type="dxa"/>
            <w:tcBorders>
              <w:top w:val="single" w:sz="4" w:space="0" w:color="auto"/>
              <w:left w:val="single" w:sz="4" w:space="0" w:color="auto"/>
              <w:bottom w:val="single" w:sz="4" w:space="0" w:color="auto"/>
              <w:right w:val="single" w:sz="4" w:space="0" w:color="auto"/>
            </w:tcBorders>
            <w:hideMark/>
          </w:tcPr>
          <w:p w14:paraId="35C69EDE"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4</w:t>
            </w:r>
          </w:p>
        </w:tc>
        <w:tc>
          <w:tcPr>
            <w:tcW w:w="922" w:type="dxa"/>
            <w:tcBorders>
              <w:top w:val="single" w:sz="4" w:space="0" w:color="auto"/>
              <w:left w:val="single" w:sz="4" w:space="0" w:color="auto"/>
              <w:bottom w:val="single" w:sz="4" w:space="0" w:color="auto"/>
              <w:right w:val="single" w:sz="4" w:space="0" w:color="auto"/>
            </w:tcBorders>
            <w:hideMark/>
          </w:tcPr>
          <w:p w14:paraId="1FC96D0A"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5</w:t>
            </w:r>
          </w:p>
        </w:tc>
      </w:tr>
      <w:tr w:rsidR="0063351C" w:rsidRPr="00F77D7A" w14:paraId="4F9B237F" w14:textId="77777777" w:rsidTr="00FD2B26">
        <w:trPr>
          <w:trHeight w:val="246"/>
        </w:trPr>
        <w:tc>
          <w:tcPr>
            <w:tcW w:w="956" w:type="dxa"/>
            <w:tcBorders>
              <w:top w:val="single" w:sz="4" w:space="0" w:color="auto"/>
              <w:left w:val="single" w:sz="4" w:space="0" w:color="auto"/>
              <w:bottom w:val="single" w:sz="4" w:space="0" w:color="auto"/>
              <w:right w:val="single" w:sz="4" w:space="0" w:color="auto"/>
            </w:tcBorders>
            <w:hideMark/>
          </w:tcPr>
          <w:p w14:paraId="0809643F" w14:textId="77777777" w:rsidR="0063351C" w:rsidRPr="00F77D7A" w:rsidRDefault="0063351C" w:rsidP="00FD2B26">
            <w:pPr>
              <w:spacing w:line="360" w:lineRule="auto"/>
              <w:rPr>
                <w:b/>
                <w:noProof w:val="0"/>
                <w:color w:val="000000"/>
                <w:sz w:val="20"/>
                <w:szCs w:val="20"/>
              </w:rPr>
            </w:pPr>
            <w:r w:rsidRPr="00F77D7A">
              <w:rPr>
                <w:noProof w:val="0"/>
                <w:sz w:val="20"/>
                <w:szCs w:val="20"/>
              </w:rPr>
              <w:t>Tėvai</w:t>
            </w:r>
          </w:p>
        </w:tc>
        <w:tc>
          <w:tcPr>
            <w:tcW w:w="786" w:type="dxa"/>
            <w:tcBorders>
              <w:top w:val="single" w:sz="4" w:space="0" w:color="auto"/>
              <w:left w:val="single" w:sz="4" w:space="0" w:color="auto"/>
              <w:bottom w:val="single" w:sz="4" w:space="0" w:color="auto"/>
              <w:right w:val="single" w:sz="4" w:space="0" w:color="auto"/>
            </w:tcBorders>
          </w:tcPr>
          <w:p w14:paraId="6B576A9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127</w:t>
            </w:r>
          </w:p>
          <w:p w14:paraId="13A07142" w14:textId="77777777" w:rsidR="0063351C" w:rsidRPr="00F77D7A" w:rsidRDefault="0063351C" w:rsidP="00FD2B26">
            <w:pPr>
              <w:spacing w:line="360" w:lineRule="auto"/>
              <w:jc w:val="center"/>
              <w:rPr>
                <w:b/>
                <w:noProof w:val="0"/>
                <w:color w:val="000000"/>
                <w:sz w:val="20"/>
                <w:szCs w:val="20"/>
              </w:rPr>
            </w:pPr>
          </w:p>
        </w:tc>
        <w:tc>
          <w:tcPr>
            <w:tcW w:w="819" w:type="dxa"/>
            <w:tcBorders>
              <w:top w:val="single" w:sz="4" w:space="0" w:color="auto"/>
              <w:left w:val="single" w:sz="4" w:space="0" w:color="auto"/>
              <w:bottom w:val="single" w:sz="4" w:space="0" w:color="auto"/>
              <w:right w:val="single" w:sz="4" w:space="0" w:color="auto"/>
            </w:tcBorders>
            <w:hideMark/>
          </w:tcPr>
          <w:p w14:paraId="0D259B2A"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24</w:t>
            </w:r>
          </w:p>
        </w:tc>
        <w:tc>
          <w:tcPr>
            <w:tcW w:w="824" w:type="dxa"/>
            <w:tcBorders>
              <w:top w:val="single" w:sz="4" w:space="0" w:color="auto"/>
              <w:left w:val="single" w:sz="4" w:space="0" w:color="auto"/>
              <w:bottom w:val="single" w:sz="4" w:space="0" w:color="auto"/>
              <w:right w:val="single" w:sz="4" w:space="0" w:color="auto"/>
            </w:tcBorders>
            <w:hideMark/>
          </w:tcPr>
          <w:p w14:paraId="76BE57D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31</w:t>
            </w:r>
          </w:p>
        </w:tc>
        <w:tc>
          <w:tcPr>
            <w:tcW w:w="678" w:type="dxa"/>
            <w:tcBorders>
              <w:top w:val="single" w:sz="4" w:space="0" w:color="auto"/>
              <w:left w:val="single" w:sz="4" w:space="0" w:color="auto"/>
              <w:bottom w:val="single" w:sz="4" w:space="0" w:color="auto"/>
              <w:right w:val="single" w:sz="4" w:space="0" w:color="auto"/>
            </w:tcBorders>
            <w:hideMark/>
          </w:tcPr>
          <w:p w14:paraId="7F3D0582"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87</w:t>
            </w:r>
          </w:p>
        </w:tc>
        <w:tc>
          <w:tcPr>
            <w:tcW w:w="686" w:type="dxa"/>
            <w:tcBorders>
              <w:top w:val="single" w:sz="4" w:space="0" w:color="auto"/>
              <w:left w:val="single" w:sz="4" w:space="0" w:color="auto"/>
              <w:bottom w:val="single" w:sz="4" w:space="0" w:color="auto"/>
              <w:right w:val="single" w:sz="4" w:space="0" w:color="auto"/>
            </w:tcBorders>
            <w:hideMark/>
          </w:tcPr>
          <w:p w14:paraId="630938CC"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79</w:t>
            </w:r>
          </w:p>
        </w:tc>
        <w:tc>
          <w:tcPr>
            <w:tcW w:w="800" w:type="dxa"/>
            <w:tcBorders>
              <w:top w:val="single" w:sz="4" w:space="0" w:color="auto"/>
              <w:left w:val="single" w:sz="4" w:space="0" w:color="auto"/>
              <w:bottom w:val="single" w:sz="4" w:space="0" w:color="auto"/>
              <w:right w:val="single" w:sz="4" w:space="0" w:color="auto"/>
            </w:tcBorders>
            <w:hideMark/>
          </w:tcPr>
          <w:p w14:paraId="73D4CB97"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35</w:t>
            </w:r>
          </w:p>
        </w:tc>
        <w:tc>
          <w:tcPr>
            <w:tcW w:w="689" w:type="dxa"/>
            <w:tcBorders>
              <w:top w:val="single" w:sz="4" w:space="0" w:color="auto"/>
              <w:left w:val="single" w:sz="4" w:space="0" w:color="auto"/>
              <w:bottom w:val="single" w:sz="4" w:space="0" w:color="auto"/>
              <w:right w:val="single" w:sz="4" w:space="0" w:color="auto"/>
            </w:tcBorders>
            <w:hideMark/>
          </w:tcPr>
          <w:p w14:paraId="459345C2"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27</w:t>
            </w:r>
          </w:p>
        </w:tc>
        <w:tc>
          <w:tcPr>
            <w:tcW w:w="567" w:type="dxa"/>
            <w:tcBorders>
              <w:top w:val="single" w:sz="4" w:space="0" w:color="auto"/>
              <w:left w:val="single" w:sz="4" w:space="0" w:color="auto"/>
              <w:bottom w:val="single" w:sz="4" w:space="0" w:color="auto"/>
              <w:right w:val="single" w:sz="4" w:space="0" w:color="auto"/>
            </w:tcBorders>
            <w:hideMark/>
          </w:tcPr>
          <w:p w14:paraId="3DE7FE84"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24</w:t>
            </w:r>
          </w:p>
        </w:tc>
        <w:tc>
          <w:tcPr>
            <w:tcW w:w="848" w:type="dxa"/>
            <w:tcBorders>
              <w:top w:val="single" w:sz="4" w:space="0" w:color="auto"/>
              <w:left w:val="single" w:sz="4" w:space="0" w:color="auto"/>
              <w:bottom w:val="single" w:sz="4" w:space="0" w:color="auto"/>
              <w:right w:val="single" w:sz="4" w:space="0" w:color="auto"/>
            </w:tcBorders>
            <w:hideMark/>
          </w:tcPr>
          <w:p w14:paraId="081BDC08"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3</w:t>
            </w:r>
          </w:p>
        </w:tc>
        <w:tc>
          <w:tcPr>
            <w:tcW w:w="718" w:type="dxa"/>
            <w:tcBorders>
              <w:top w:val="single" w:sz="4" w:space="0" w:color="auto"/>
              <w:left w:val="single" w:sz="4" w:space="0" w:color="auto"/>
              <w:bottom w:val="single" w:sz="4" w:space="0" w:color="auto"/>
              <w:right w:val="single" w:sz="4" w:space="0" w:color="auto"/>
            </w:tcBorders>
            <w:hideMark/>
          </w:tcPr>
          <w:p w14:paraId="2FD4DCB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8</w:t>
            </w:r>
          </w:p>
        </w:tc>
        <w:tc>
          <w:tcPr>
            <w:tcW w:w="786" w:type="dxa"/>
            <w:tcBorders>
              <w:top w:val="single" w:sz="4" w:space="0" w:color="auto"/>
              <w:left w:val="single" w:sz="4" w:space="0" w:color="auto"/>
              <w:bottom w:val="single" w:sz="4" w:space="0" w:color="auto"/>
              <w:right w:val="single" w:sz="4" w:space="0" w:color="auto"/>
            </w:tcBorders>
            <w:hideMark/>
          </w:tcPr>
          <w:p w14:paraId="1424796E"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24</w:t>
            </w:r>
          </w:p>
        </w:tc>
        <w:tc>
          <w:tcPr>
            <w:tcW w:w="922" w:type="dxa"/>
            <w:tcBorders>
              <w:top w:val="single" w:sz="4" w:space="0" w:color="auto"/>
              <w:left w:val="single" w:sz="4" w:space="0" w:color="auto"/>
              <w:bottom w:val="single" w:sz="4" w:space="0" w:color="auto"/>
              <w:right w:val="single" w:sz="4" w:space="0" w:color="auto"/>
            </w:tcBorders>
            <w:hideMark/>
          </w:tcPr>
          <w:p w14:paraId="56532ABB"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17</w:t>
            </w:r>
          </w:p>
        </w:tc>
      </w:tr>
      <w:tr w:rsidR="0063351C" w:rsidRPr="00F77D7A" w14:paraId="5B3B4270" w14:textId="77777777" w:rsidTr="00FD2B26">
        <w:trPr>
          <w:trHeight w:val="260"/>
        </w:trPr>
        <w:tc>
          <w:tcPr>
            <w:tcW w:w="956" w:type="dxa"/>
            <w:tcBorders>
              <w:top w:val="single" w:sz="4" w:space="0" w:color="auto"/>
              <w:left w:val="single" w:sz="4" w:space="0" w:color="auto"/>
              <w:bottom w:val="single" w:sz="4" w:space="0" w:color="auto"/>
              <w:right w:val="single" w:sz="4" w:space="0" w:color="auto"/>
            </w:tcBorders>
            <w:hideMark/>
          </w:tcPr>
          <w:p w14:paraId="0DAD97A1" w14:textId="77777777" w:rsidR="0063351C" w:rsidRPr="00F77D7A" w:rsidRDefault="0063351C" w:rsidP="00FD2B26">
            <w:pPr>
              <w:suppressLineNumbers/>
              <w:tabs>
                <w:tab w:val="num" w:pos="1276"/>
              </w:tabs>
              <w:spacing w:line="360" w:lineRule="auto"/>
              <w:jc w:val="both"/>
              <w:rPr>
                <w:noProof w:val="0"/>
                <w:sz w:val="20"/>
                <w:szCs w:val="20"/>
              </w:rPr>
            </w:pPr>
            <w:r w:rsidRPr="00F77D7A">
              <w:rPr>
                <w:noProof w:val="0"/>
                <w:sz w:val="20"/>
                <w:szCs w:val="20"/>
              </w:rPr>
              <w:t>Vaikai/</w:t>
            </w:r>
          </w:p>
          <w:p w14:paraId="579EC2D2" w14:textId="77777777" w:rsidR="0063351C" w:rsidRPr="00F77D7A" w:rsidRDefault="0063351C" w:rsidP="00FD2B26">
            <w:pPr>
              <w:spacing w:line="360" w:lineRule="auto"/>
              <w:rPr>
                <w:b/>
                <w:noProof w:val="0"/>
                <w:color w:val="000000"/>
                <w:sz w:val="20"/>
                <w:szCs w:val="20"/>
              </w:rPr>
            </w:pPr>
            <w:r w:rsidRPr="00F77D7A">
              <w:rPr>
                <w:noProof w:val="0"/>
                <w:sz w:val="20"/>
                <w:szCs w:val="20"/>
              </w:rPr>
              <w:t>mokiniai</w:t>
            </w:r>
          </w:p>
        </w:tc>
        <w:tc>
          <w:tcPr>
            <w:tcW w:w="786" w:type="dxa"/>
            <w:tcBorders>
              <w:top w:val="single" w:sz="4" w:space="0" w:color="auto"/>
              <w:left w:val="single" w:sz="4" w:space="0" w:color="auto"/>
              <w:bottom w:val="single" w:sz="4" w:space="0" w:color="auto"/>
              <w:right w:val="single" w:sz="4" w:space="0" w:color="auto"/>
            </w:tcBorders>
            <w:hideMark/>
          </w:tcPr>
          <w:p w14:paraId="00A4C92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64</w:t>
            </w:r>
          </w:p>
        </w:tc>
        <w:tc>
          <w:tcPr>
            <w:tcW w:w="819" w:type="dxa"/>
            <w:tcBorders>
              <w:top w:val="single" w:sz="4" w:space="0" w:color="auto"/>
              <w:left w:val="single" w:sz="4" w:space="0" w:color="auto"/>
              <w:bottom w:val="single" w:sz="4" w:space="0" w:color="auto"/>
              <w:right w:val="single" w:sz="4" w:space="0" w:color="auto"/>
            </w:tcBorders>
            <w:hideMark/>
          </w:tcPr>
          <w:p w14:paraId="4CC4E4D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11</w:t>
            </w:r>
          </w:p>
        </w:tc>
        <w:tc>
          <w:tcPr>
            <w:tcW w:w="824" w:type="dxa"/>
            <w:tcBorders>
              <w:top w:val="single" w:sz="4" w:space="0" w:color="auto"/>
              <w:left w:val="single" w:sz="4" w:space="0" w:color="auto"/>
              <w:bottom w:val="single" w:sz="4" w:space="0" w:color="auto"/>
              <w:right w:val="single" w:sz="4" w:space="0" w:color="auto"/>
            </w:tcBorders>
            <w:hideMark/>
          </w:tcPr>
          <w:p w14:paraId="388BA42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678" w:type="dxa"/>
            <w:tcBorders>
              <w:top w:val="single" w:sz="4" w:space="0" w:color="auto"/>
              <w:left w:val="single" w:sz="4" w:space="0" w:color="auto"/>
              <w:bottom w:val="single" w:sz="4" w:space="0" w:color="auto"/>
              <w:right w:val="single" w:sz="4" w:space="0" w:color="auto"/>
            </w:tcBorders>
            <w:hideMark/>
          </w:tcPr>
          <w:p w14:paraId="6025839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87</w:t>
            </w:r>
          </w:p>
        </w:tc>
        <w:tc>
          <w:tcPr>
            <w:tcW w:w="686" w:type="dxa"/>
            <w:tcBorders>
              <w:top w:val="single" w:sz="4" w:space="0" w:color="auto"/>
              <w:left w:val="single" w:sz="4" w:space="0" w:color="auto"/>
              <w:bottom w:val="single" w:sz="4" w:space="0" w:color="auto"/>
              <w:right w:val="single" w:sz="4" w:space="0" w:color="auto"/>
            </w:tcBorders>
            <w:hideMark/>
          </w:tcPr>
          <w:p w14:paraId="1A366218"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29</w:t>
            </w:r>
          </w:p>
        </w:tc>
        <w:tc>
          <w:tcPr>
            <w:tcW w:w="800" w:type="dxa"/>
            <w:tcBorders>
              <w:top w:val="single" w:sz="4" w:space="0" w:color="auto"/>
              <w:left w:val="single" w:sz="4" w:space="0" w:color="auto"/>
              <w:bottom w:val="single" w:sz="4" w:space="0" w:color="auto"/>
              <w:right w:val="single" w:sz="4" w:space="0" w:color="auto"/>
            </w:tcBorders>
            <w:hideMark/>
          </w:tcPr>
          <w:p w14:paraId="335E0092"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689" w:type="dxa"/>
            <w:tcBorders>
              <w:top w:val="single" w:sz="4" w:space="0" w:color="auto"/>
              <w:left w:val="single" w:sz="4" w:space="0" w:color="auto"/>
              <w:bottom w:val="single" w:sz="4" w:space="0" w:color="auto"/>
              <w:right w:val="single" w:sz="4" w:space="0" w:color="auto"/>
            </w:tcBorders>
            <w:hideMark/>
          </w:tcPr>
          <w:p w14:paraId="3848B050"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hideMark/>
          </w:tcPr>
          <w:p w14:paraId="57A0CDA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14</w:t>
            </w:r>
          </w:p>
        </w:tc>
        <w:tc>
          <w:tcPr>
            <w:tcW w:w="848" w:type="dxa"/>
            <w:tcBorders>
              <w:top w:val="single" w:sz="4" w:space="0" w:color="auto"/>
              <w:left w:val="single" w:sz="4" w:space="0" w:color="auto"/>
              <w:bottom w:val="single" w:sz="4" w:space="0" w:color="auto"/>
              <w:right w:val="single" w:sz="4" w:space="0" w:color="auto"/>
            </w:tcBorders>
            <w:hideMark/>
          </w:tcPr>
          <w:p w14:paraId="4EFE11F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718" w:type="dxa"/>
            <w:tcBorders>
              <w:top w:val="single" w:sz="4" w:space="0" w:color="auto"/>
              <w:left w:val="single" w:sz="4" w:space="0" w:color="auto"/>
              <w:bottom w:val="single" w:sz="4" w:space="0" w:color="auto"/>
              <w:right w:val="single" w:sz="4" w:space="0" w:color="auto"/>
            </w:tcBorders>
            <w:hideMark/>
          </w:tcPr>
          <w:p w14:paraId="04037D6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16</w:t>
            </w:r>
          </w:p>
        </w:tc>
        <w:tc>
          <w:tcPr>
            <w:tcW w:w="786" w:type="dxa"/>
            <w:tcBorders>
              <w:top w:val="single" w:sz="4" w:space="0" w:color="auto"/>
              <w:left w:val="single" w:sz="4" w:space="0" w:color="auto"/>
              <w:bottom w:val="single" w:sz="4" w:space="0" w:color="auto"/>
              <w:right w:val="single" w:sz="4" w:space="0" w:color="auto"/>
            </w:tcBorders>
            <w:hideMark/>
          </w:tcPr>
          <w:p w14:paraId="14EEC85D"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11</w:t>
            </w:r>
          </w:p>
        </w:tc>
        <w:tc>
          <w:tcPr>
            <w:tcW w:w="922" w:type="dxa"/>
            <w:tcBorders>
              <w:top w:val="single" w:sz="4" w:space="0" w:color="auto"/>
              <w:left w:val="single" w:sz="4" w:space="0" w:color="auto"/>
              <w:bottom w:val="single" w:sz="4" w:space="0" w:color="auto"/>
              <w:right w:val="single" w:sz="4" w:space="0" w:color="auto"/>
            </w:tcBorders>
            <w:hideMark/>
          </w:tcPr>
          <w:p w14:paraId="27895980"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r>
      <w:tr w:rsidR="0063351C" w:rsidRPr="00F77D7A" w14:paraId="3390292E" w14:textId="77777777" w:rsidTr="00FD2B26">
        <w:trPr>
          <w:trHeight w:val="260"/>
        </w:trPr>
        <w:tc>
          <w:tcPr>
            <w:tcW w:w="956" w:type="dxa"/>
            <w:tcBorders>
              <w:top w:val="single" w:sz="4" w:space="0" w:color="auto"/>
              <w:left w:val="single" w:sz="4" w:space="0" w:color="auto"/>
              <w:bottom w:val="single" w:sz="4" w:space="0" w:color="auto"/>
              <w:right w:val="single" w:sz="4" w:space="0" w:color="auto"/>
            </w:tcBorders>
            <w:hideMark/>
          </w:tcPr>
          <w:p w14:paraId="0B70B2B5" w14:textId="77777777" w:rsidR="0063351C" w:rsidRPr="00F77D7A" w:rsidRDefault="0063351C" w:rsidP="00FD2B26">
            <w:pPr>
              <w:spacing w:line="360" w:lineRule="auto"/>
              <w:rPr>
                <w:b/>
                <w:noProof w:val="0"/>
                <w:color w:val="000000"/>
                <w:sz w:val="20"/>
                <w:szCs w:val="20"/>
              </w:rPr>
            </w:pPr>
            <w:r w:rsidRPr="00F77D7A">
              <w:rPr>
                <w:noProof w:val="0"/>
                <w:sz w:val="20"/>
                <w:szCs w:val="20"/>
              </w:rPr>
              <w:t>Kiti</w:t>
            </w:r>
          </w:p>
        </w:tc>
        <w:tc>
          <w:tcPr>
            <w:tcW w:w="786" w:type="dxa"/>
            <w:tcBorders>
              <w:top w:val="single" w:sz="4" w:space="0" w:color="auto"/>
              <w:left w:val="single" w:sz="4" w:space="0" w:color="auto"/>
              <w:bottom w:val="single" w:sz="4" w:space="0" w:color="auto"/>
              <w:right w:val="single" w:sz="4" w:space="0" w:color="auto"/>
            </w:tcBorders>
          </w:tcPr>
          <w:p w14:paraId="7D84926E"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p w14:paraId="61F28D81" w14:textId="77777777" w:rsidR="0063351C" w:rsidRPr="00F77D7A" w:rsidRDefault="0063351C" w:rsidP="00FD2B26">
            <w:pPr>
              <w:spacing w:line="360" w:lineRule="auto"/>
              <w:jc w:val="center"/>
              <w:rPr>
                <w:b/>
                <w:noProof w:val="0"/>
                <w:color w:val="000000"/>
                <w:sz w:val="20"/>
                <w:szCs w:val="20"/>
              </w:rPr>
            </w:pPr>
          </w:p>
        </w:tc>
        <w:tc>
          <w:tcPr>
            <w:tcW w:w="819" w:type="dxa"/>
            <w:tcBorders>
              <w:top w:val="single" w:sz="4" w:space="0" w:color="auto"/>
              <w:left w:val="single" w:sz="4" w:space="0" w:color="auto"/>
              <w:bottom w:val="single" w:sz="4" w:space="0" w:color="auto"/>
              <w:right w:val="single" w:sz="4" w:space="0" w:color="auto"/>
            </w:tcBorders>
            <w:hideMark/>
          </w:tcPr>
          <w:p w14:paraId="312B7E5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824" w:type="dxa"/>
            <w:tcBorders>
              <w:top w:val="single" w:sz="4" w:space="0" w:color="auto"/>
              <w:left w:val="single" w:sz="4" w:space="0" w:color="auto"/>
              <w:bottom w:val="single" w:sz="4" w:space="0" w:color="auto"/>
              <w:right w:val="single" w:sz="4" w:space="0" w:color="auto"/>
            </w:tcBorders>
            <w:hideMark/>
          </w:tcPr>
          <w:p w14:paraId="6C9A4F01"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678" w:type="dxa"/>
            <w:tcBorders>
              <w:top w:val="single" w:sz="4" w:space="0" w:color="auto"/>
              <w:left w:val="single" w:sz="4" w:space="0" w:color="auto"/>
              <w:bottom w:val="single" w:sz="4" w:space="0" w:color="auto"/>
              <w:right w:val="single" w:sz="4" w:space="0" w:color="auto"/>
            </w:tcBorders>
            <w:hideMark/>
          </w:tcPr>
          <w:p w14:paraId="76D5C82E"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686" w:type="dxa"/>
            <w:tcBorders>
              <w:top w:val="single" w:sz="4" w:space="0" w:color="auto"/>
              <w:left w:val="single" w:sz="4" w:space="0" w:color="auto"/>
              <w:bottom w:val="single" w:sz="4" w:space="0" w:color="auto"/>
              <w:right w:val="single" w:sz="4" w:space="0" w:color="auto"/>
            </w:tcBorders>
            <w:hideMark/>
          </w:tcPr>
          <w:p w14:paraId="026D7F6E"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800" w:type="dxa"/>
            <w:tcBorders>
              <w:top w:val="single" w:sz="4" w:space="0" w:color="auto"/>
              <w:left w:val="single" w:sz="4" w:space="0" w:color="auto"/>
              <w:bottom w:val="single" w:sz="4" w:space="0" w:color="auto"/>
              <w:right w:val="single" w:sz="4" w:space="0" w:color="auto"/>
            </w:tcBorders>
            <w:hideMark/>
          </w:tcPr>
          <w:p w14:paraId="3DBE560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689" w:type="dxa"/>
            <w:tcBorders>
              <w:top w:val="single" w:sz="4" w:space="0" w:color="auto"/>
              <w:left w:val="single" w:sz="4" w:space="0" w:color="auto"/>
              <w:bottom w:val="single" w:sz="4" w:space="0" w:color="auto"/>
              <w:right w:val="single" w:sz="4" w:space="0" w:color="auto"/>
            </w:tcBorders>
            <w:hideMark/>
          </w:tcPr>
          <w:p w14:paraId="49F75E27"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1E3E891"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848" w:type="dxa"/>
            <w:tcBorders>
              <w:top w:val="single" w:sz="4" w:space="0" w:color="auto"/>
              <w:left w:val="single" w:sz="4" w:space="0" w:color="auto"/>
              <w:bottom w:val="single" w:sz="4" w:space="0" w:color="auto"/>
              <w:right w:val="single" w:sz="4" w:space="0" w:color="auto"/>
            </w:tcBorders>
            <w:hideMark/>
          </w:tcPr>
          <w:p w14:paraId="0F5DD9D2"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718" w:type="dxa"/>
            <w:tcBorders>
              <w:top w:val="single" w:sz="4" w:space="0" w:color="auto"/>
              <w:left w:val="single" w:sz="4" w:space="0" w:color="auto"/>
              <w:bottom w:val="single" w:sz="4" w:space="0" w:color="auto"/>
              <w:right w:val="single" w:sz="4" w:space="0" w:color="auto"/>
            </w:tcBorders>
            <w:hideMark/>
          </w:tcPr>
          <w:p w14:paraId="1E7A0A48"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786" w:type="dxa"/>
            <w:tcBorders>
              <w:top w:val="single" w:sz="4" w:space="0" w:color="auto"/>
              <w:left w:val="single" w:sz="4" w:space="0" w:color="auto"/>
              <w:bottom w:val="single" w:sz="4" w:space="0" w:color="auto"/>
              <w:right w:val="single" w:sz="4" w:space="0" w:color="auto"/>
            </w:tcBorders>
            <w:hideMark/>
          </w:tcPr>
          <w:p w14:paraId="4AE9407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c>
          <w:tcPr>
            <w:tcW w:w="922" w:type="dxa"/>
            <w:tcBorders>
              <w:top w:val="single" w:sz="4" w:space="0" w:color="auto"/>
              <w:left w:val="single" w:sz="4" w:space="0" w:color="auto"/>
              <w:bottom w:val="single" w:sz="4" w:space="0" w:color="auto"/>
              <w:right w:val="single" w:sz="4" w:space="0" w:color="auto"/>
            </w:tcBorders>
            <w:hideMark/>
          </w:tcPr>
          <w:p w14:paraId="715A62E0"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w:t>
            </w:r>
          </w:p>
        </w:tc>
      </w:tr>
      <w:tr w:rsidR="0063351C" w:rsidRPr="00F77D7A" w14:paraId="10CA40CD" w14:textId="77777777" w:rsidTr="00FD2B26">
        <w:trPr>
          <w:trHeight w:val="558"/>
        </w:trPr>
        <w:tc>
          <w:tcPr>
            <w:tcW w:w="956" w:type="dxa"/>
            <w:tcBorders>
              <w:top w:val="single" w:sz="4" w:space="0" w:color="auto"/>
              <w:left w:val="single" w:sz="4" w:space="0" w:color="auto"/>
              <w:bottom w:val="single" w:sz="4" w:space="0" w:color="auto"/>
              <w:right w:val="single" w:sz="4" w:space="0" w:color="auto"/>
            </w:tcBorders>
            <w:hideMark/>
          </w:tcPr>
          <w:p w14:paraId="3C88A2A7" w14:textId="77777777" w:rsidR="0063351C" w:rsidRPr="00F77D7A" w:rsidRDefault="0063351C" w:rsidP="00FD2B26">
            <w:pPr>
              <w:spacing w:line="360" w:lineRule="auto"/>
              <w:rPr>
                <w:b/>
                <w:noProof w:val="0"/>
                <w:color w:val="000000"/>
                <w:sz w:val="20"/>
                <w:szCs w:val="20"/>
              </w:rPr>
            </w:pPr>
            <w:r w:rsidRPr="00F77D7A">
              <w:rPr>
                <w:noProof w:val="0"/>
                <w:sz w:val="20"/>
                <w:szCs w:val="20"/>
              </w:rPr>
              <w:t>Iš viso</w:t>
            </w:r>
          </w:p>
        </w:tc>
        <w:tc>
          <w:tcPr>
            <w:tcW w:w="786" w:type="dxa"/>
            <w:tcBorders>
              <w:top w:val="single" w:sz="4" w:space="0" w:color="auto"/>
              <w:left w:val="single" w:sz="4" w:space="0" w:color="auto"/>
              <w:bottom w:val="single" w:sz="4" w:space="0" w:color="auto"/>
              <w:right w:val="single" w:sz="4" w:space="0" w:color="auto"/>
            </w:tcBorders>
            <w:hideMark/>
          </w:tcPr>
          <w:p w14:paraId="60D4AB72"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271</w:t>
            </w:r>
          </w:p>
        </w:tc>
        <w:tc>
          <w:tcPr>
            <w:tcW w:w="819" w:type="dxa"/>
            <w:tcBorders>
              <w:top w:val="single" w:sz="4" w:space="0" w:color="auto"/>
              <w:left w:val="single" w:sz="4" w:space="0" w:color="auto"/>
              <w:bottom w:val="single" w:sz="4" w:space="0" w:color="auto"/>
              <w:right w:val="single" w:sz="4" w:space="0" w:color="auto"/>
            </w:tcBorders>
            <w:hideMark/>
          </w:tcPr>
          <w:p w14:paraId="59C218E4"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80</w:t>
            </w:r>
          </w:p>
        </w:tc>
        <w:tc>
          <w:tcPr>
            <w:tcW w:w="824" w:type="dxa"/>
            <w:tcBorders>
              <w:top w:val="single" w:sz="4" w:space="0" w:color="auto"/>
              <w:left w:val="single" w:sz="4" w:space="0" w:color="auto"/>
              <w:bottom w:val="single" w:sz="4" w:space="0" w:color="auto"/>
              <w:right w:val="single" w:sz="4" w:space="0" w:color="auto"/>
            </w:tcBorders>
            <w:hideMark/>
          </w:tcPr>
          <w:p w14:paraId="0641D2ED"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124</w:t>
            </w:r>
          </w:p>
        </w:tc>
        <w:tc>
          <w:tcPr>
            <w:tcW w:w="678" w:type="dxa"/>
            <w:tcBorders>
              <w:top w:val="single" w:sz="4" w:space="0" w:color="auto"/>
              <w:left w:val="single" w:sz="4" w:space="0" w:color="auto"/>
              <w:bottom w:val="single" w:sz="4" w:space="0" w:color="auto"/>
              <w:right w:val="single" w:sz="4" w:space="0" w:color="auto"/>
            </w:tcBorders>
            <w:hideMark/>
          </w:tcPr>
          <w:p w14:paraId="26457763"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257</w:t>
            </w:r>
          </w:p>
        </w:tc>
        <w:tc>
          <w:tcPr>
            <w:tcW w:w="686" w:type="dxa"/>
            <w:tcBorders>
              <w:top w:val="single" w:sz="4" w:space="0" w:color="auto"/>
              <w:left w:val="single" w:sz="4" w:space="0" w:color="auto"/>
              <w:bottom w:val="single" w:sz="4" w:space="0" w:color="auto"/>
              <w:right w:val="single" w:sz="4" w:space="0" w:color="auto"/>
            </w:tcBorders>
            <w:hideMark/>
          </w:tcPr>
          <w:p w14:paraId="5201C7A9"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214</w:t>
            </w:r>
          </w:p>
        </w:tc>
        <w:tc>
          <w:tcPr>
            <w:tcW w:w="800" w:type="dxa"/>
            <w:tcBorders>
              <w:top w:val="single" w:sz="4" w:space="0" w:color="auto"/>
              <w:left w:val="single" w:sz="4" w:space="0" w:color="auto"/>
              <w:bottom w:val="single" w:sz="4" w:space="0" w:color="auto"/>
              <w:right w:val="single" w:sz="4" w:space="0" w:color="auto"/>
            </w:tcBorders>
            <w:hideMark/>
          </w:tcPr>
          <w:p w14:paraId="29558F2A"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136</w:t>
            </w:r>
          </w:p>
        </w:tc>
        <w:tc>
          <w:tcPr>
            <w:tcW w:w="689" w:type="dxa"/>
            <w:tcBorders>
              <w:top w:val="single" w:sz="4" w:space="0" w:color="auto"/>
              <w:left w:val="single" w:sz="4" w:space="0" w:color="auto"/>
              <w:bottom w:val="single" w:sz="4" w:space="0" w:color="auto"/>
              <w:right w:val="single" w:sz="4" w:space="0" w:color="auto"/>
            </w:tcBorders>
            <w:hideMark/>
          </w:tcPr>
          <w:p w14:paraId="5261FFE5"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150</w:t>
            </w:r>
          </w:p>
        </w:tc>
        <w:tc>
          <w:tcPr>
            <w:tcW w:w="567" w:type="dxa"/>
            <w:tcBorders>
              <w:top w:val="single" w:sz="4" w:space="0" w:color="auto"/>
              <w:left w:val="single" w:sz="4" w:space="0" w:color="auto"/>
              <w:bottom w:val="single" w:sz="4" w:space="0" w:color="auto"/>
              <w:right w:val="single" w:sz="4" w:space="0" w:color="auto"/>
            </w:tcBorders>
            <w:hideMark/>
          </w:tcPr>
          <w:p w14:paraId="14A2D287"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70</w:t>
            </w:r>
          </w:p>
        </w:tc>
        <w:tc>
          <w:tcPr>
            <w:tcW w:w="848" w:type="dxa"/>
            <w:tcBorders>
              <w:top w:val="single" w:sz="4" w:space="0" w:color="auto"/>
              <w:left w:val="single" w:sz="4" w:space="0" w:color="auto"/>
              <w:bottom w:val="single" w:sz="4" w:space="0" w:color="auto"/>
              <w:right w:val="single" w:sz="4" w:space="0" w:color="auto"/>
            </w:tcBorders>
            <w:hideMark/>
          </w:tcPr>
          <w:p w14:paraId="457352D2"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41</w:t>
            </w:r>
          </w:p>
        </w:tc>
        <w:tc>
          <w:tcPr>
            <w:tcW w:w="718" w:type="dxa"/>
            <w:tcBorders>
              <w:top w:val="single" w:sz="4" w:space="0" w:color="auto"/>
              <w:left w:val="single" w:sz="4" w:space="0" w:color="auto"/>
              <w:bottom w:val="single" w:sz="4" w:space="0" w:color="auto"/>
              <w:right w:val="single" w:sz="4" w:space="0" w:color="auto"/>
            </w:tcBorders>
            <w:hideMark/>
          </w:tcPr>
          <w:p w14:paraId="743D0A98"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56</w:t>
            </w:r>
          </w:p>
        </w:tc>
        <w:tc>
          <w:tcPr>
            <w:tcW w:w="786" w:type="dxa"/>
            <w:tcBorders>
              <w:top w:val="single" w:sz="4" w:space="0" w:color="auto"/>
              <w:left w:val="single" w:sz="4" w:space="0" w:color="auto"/>
              <w:bottom w:val="single" w:sz="4" w:space="0" w:color="auto"/>
              <w:right w:val="single" w:sz="4" w:space="0" w:color="auto"/>
            </w:tcBorders>
            <w:hideMark/>
          </w:tcPr>
          <w:p w14:paraId="64CC4DEC"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73</w:t>
            </w:r>
          </w:p>
        </w:tc>
        <w:tc>
          <w:tcPr>
            <w:tcW w:w="922" w:type="dxa"/>
            <w:tcBorders>
              <w:top w:val="single" w:sz="4" w:space="0" w:color="auto"/>
              <w:left w:val="single" w:sz="4" w:space="0" w:color="auto"/>
              <w:bottom w:val="single" w:sz="4" w:space="0" w:color="auto"/>
              <w:right w:val="single" w:sz="4" w:space="0" w:color="auto"/>
            </w:tcBorders>
            <w:hideMark/>
          </w:tcPr>
          <w:p w14:paraId="0CD6355F" w14:textId="77777777" w:rsidR="0063351C" w:rsidRPr="00F77D7A" w:rsidRDefault="0063351C" w:rsidP="00FD2B26">
            <w:pPr>
              <w:spacing w:line="360" w:lineRule="auto"/>
              <w:jc w:val="center"/>
              <w:rPr>
                <w:b/>
                <w:noProof w:val="0"/>
                <w:color w:val="000000"/>
                <w:sz w:val="20"/>
                <w:szCs w:val="20"/>
              </w:rPr>
            </w:pPr>
            <w:r w:rsidRPr="00F77D7A">
              <w:rPr>
                <w:b/>
                <w:noProof w:val="0"/>
                <w:color w:val="000000"/>
                <w:sz w:val="20"/>
                <w:szCs w:val="20"/>
              </w:rPr>
              <w:t>66</w:t>
            </w:r>
          </w:p>
        </w:tc>
      </w:tr>
    </w:tbl>
    <w:p w14:paraId="3A24B04B"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Atlikti darbai, numatyti tarnybos funkcijose ir apibrėžti „tvarkose“ bei kituose</w:t>
      </w:r>
    </w:p>
    <w:p w14:paraId="2C8C1373"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dokumentuose, reglamentuojančiuose specialųjį ugdymą: suderinti mokyklų logopedų pateikti</w:t>
      </w:r>
    </w:p>
    <w:p w14:paraId="14D2F354"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mokinių, turinčių kalbos ir komunikacijos sutrikimų, sąrašai; suderinti asmenų priskyrimo</w:t>
      </w:r>
    </w:p>
    <w:p w14:paraId="7BCD9B1A"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 xml:space="preserve">specialiųjų ugdymosi poreikių grupei protokolai, surinkti specialiųjų poreikių mokinių (vaikų) sąrašai, </w:t>
      </w:r>
    </w:p>
    <w:p w14:paraId="19C4407D" w14:textId="77777777" w:rsidR="0063351C" w:rsidRPr="00F77D7A" w:rsidRDefault="0063351C" w:rsidP="0063351C">
      <w:pPr>
        <w:spacing w:line="360" w:lineRule="auto"/>
        <w:rPr>
          <w:noProof w:val="0"/>
          <w:color w:val="000000"/>
        </w:rPr>
      </w:pPr>
      <w:r w:rsidRPr="00F77D7A">
        <w:rPr>
          <w:b/>
          <w:noProof w:val="0"/>
          <w:color w:val="000000"/>
        </w:rPr>
        <w:t>Psichologinės pagalbos teikimas</w:t>
      </w:r>
      <w:r w:rsidRPr="00F77D7A">
        <w:rPr>
          <w:noProof w:val="0"/>
          <w:color w:val="000000"/>
        </w:rPr>
        <w:t xml:space="preserve"> </w:t>
      </w:r>
    </w:p>
    <w:tbl>
      <w:tblPr>
        <w:tblW w:w="505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8"/>
        <w:gridCol w:w="3158"/>
      </w:tblGrid>
      <w:tr w:rsidR="0063351C" w:rsidRPr="00F77D7A" w14:paraId="4455DCC5" w14:textId="77777777" w:rsidTr="00FD2B26">
        <w:trPr>
          <w:cantSplit/>
          <w:trHeight w:val="68"/>
        </w:trPr>
        <w:tc>
          <w:tcPr>
            <w:tcW w:w="3414" w:type="pct"/>
            <w:tcBorders>
              <w:top w:val="single" w:sz="4" w:space="0" w:color="auto"/>
              <w:left w:val="single" w:sz="4" w:space="0" w:color="auto"/>
              <w:bottom w:val="single" w:sz="4" w:space="0" w:color="auto"/>
              <w:right w:val="single" w:sz="4" w:space="0" w:color="auto"/>
            </w:tcBorders>
            <w:hideMark/>
          </w:tcPr>
          <w:p w14:paraId="18EAC19F" w14:textId="77777777" w:rsidR="0063351C" w:rsidRPr="00F77D7A" w:rsidRDefault="0063351C" w:rsidP="00FD2B26">
            <w:pPr>
              <w:suppressLineNumbers/>
              <w:tabs>
                <w:tab w:val="num" w:pos="1276"/>
              </w:tabs>
              <w:spacing w:line="360" w:lineRule="auto"/>
              <w:jc w:val="center"/>
              <w:rPr>
                <w:noProof w:val="0"/>
              </w:rPr>
            </w:pPr>
            <w:r w:rsidRPr="00F77D7A">
              <w:rPr>
                <w:noProof w:val="0"/>
                <w:sz w:val="22"/>
                <w:szCs w:val="22"/>
              </w:rPr>
              <w:t>Problema</w:t>
            </w:r>
          </w:p>
        </w:tc>
        <w:tc>
          <w:tcPr>
            <w:tcW w:w="1586" w:type="pct"/>
            <w:tcBorders>
              <w:top w:val="single" w:sz="4" w:space="0" w:color="auto"/>
              <w:left w:val="single" w:sz="4" w:space="0" w:color="auto"/>
              <w:bottom w:val="single" w:sz="4" w:space="0" w:color="auto"/>
              <w:right w:val="single" w:sz="4" w:space="0" w:color="auto"/>
            </w:tcBorders>
            <w:hideMark/>
          </w:tcPr>
          <w:p w14:paraId="0112ABCF" w14:textId="77777777" w:rsidR="0063351C" w:rsidRPr="00F77D7A" w:rsidRDefault="0063351C" w:rsidP="00FD2B26">
            <w:pPr>
              <w:suppressLineNumbers/>
              <w:tabs>
                <w:tab w:val="num" w:pos="1276"/>
              </w:tabs>
              <w:spacing w:line="360" w:lineRule="auto"/>
              <w:jc w:val="center"/>
              <w:rPr>
                <w:noProof w:val="0"/>
                <w:color w:val="000000"/>
              </w:rPr>
            </w:pPr>
            <w:r w:rsidRPr="00F77D7A">
              <w:rPr>
                <w:noProof w:val="0"/>
                <w:color w:val="000000"/>
                <w:sz w:val="22"/>
                <w:szCs w:val="22"/>
              </w:rPr>
              <w:t>Konsultacijų skaičius</w:t>
            </w:r>
          </w:p>
        </w:tc>
      </w:tr>
      <w:tr w:rsidR="0063351C" w:rsidRPr="00F77D7A" w14:paraId="231E7C60" w14:textId="77777777" w:rsidTr="00FD2B26">
        <w:trPr>
          <w:cantSplit/>
          <w:trHeight w:val="333"/>
        </w:trPr>
        <w:tc>
          <w:tcPr>
            <w:tcW w:w="3414" w:type="pct"/>
            <w:tcBorders>
              <w:top w:val="single" w:sz="4" w:space="0" w:color="auto"/>
              <w:left w:val="single" w:sz="4" w:space="0" w:color="auto"/>
              <w:bottom w:val="single" w:sz="4" w:space="0" w:color="auto"/>
              <w:right w:val="single" w:sz="4" w:space="0" w:color="auto"/>
            </w:tcBorders>
            <w:hideMark/>
          </w:tcPr>
          <w:p w14:paraId="2D0350BA" w14:textId="77777777" w:rsidR="0063351C" w:rsidRPr="00F77D7A" w:rsidRDefault="0063351C" w:rsidP="00FD2B26">
            <w:pPr>
              <w:suppressLineNumbers/>
              <w:tabs>
                <w:tab w:val="num" w:pos="1276"/>
              </w:tabs>
              <w:spacing w:line="360" w:lineRule="auto"/>
              <w:jc w:val="both"/>
              <w:rPr>
                <w:noProof w:val="0"/>
              </w:rPr>
            </w:pPr>
            <w:r w:rsidRPr="00F77D7A">
              <w:rPr>
                <w:b/>
                <w:noProof w:val="0"/>
                <w:sz w:val="22"/>
                <w:szCs w:val="22"/>
              </w:rPr>
              <w:t xml:space="preserve">Elgesio ar/ir emocijų </w:t>
            </w:r>
            <w:r w:rsidRPr="00F77D7A">
              <w:rPr>
                <w:noProof w:val="0"/>
                <w:sz w:val="22"/>
                <w:szCs w:val="22"/>
              </w:rPr>
              <w:t>(hiperaktyvumo sutrikimas, depresiškumas, prislėgtumas, liūdesys, baimė, nerimas, drovumas, uždarumas, agresyvumas, piktumas, pervargimas, neklusnumas, melavimas, manipuliavimas, vagiliavimas, pabėgimai, perdėtas prieraišumas, piktnaudžiavimas kvaišalais ir pan.)</w:t>
            </w:r>
          </w:p>
        </w:tc>
        <w:tc>
          <w:tcPr>
            <w:tcW w:w="1586" w:type="pct"/>
            <w:tcBorders>
              <w:top w:val="single" w:sz="4" w:space="0" w:color="auto"/>
              <w:left w:val="single" w:sz="4" w:space="0" w:color="auto"/>
              <w:bottom w:val="single" w:sz="4" w:space="0" w:color="auto"/>
              <w:right w:val="single" w:sz="4" w:space="0" w:color="auto"/>
            </w:tcBorders>
            <w:hideMark/>
          </w:tcPr>
          <w:p w14:paraId="733CC8BB" w14:textId="77777777" w:rsidR="0063351C" w:rsidRPr="00F77D7A" w:rsidRDefault="0063351C" w:rsidP="00FD2B26">
            <w:pPr>
              <w:suppressLineNumbers/>
              <w:tabs>
                <w:tab w:val="num" w:pos="1276"/>
              </w:tabs>
              <w:spacing w:line="360" w:lineRule="auto"/>
              <w:ind w:firstLine="720"/>
              <w:jc w:val="center"/>
              <w:rPr>
                <w:noProof w:val="0"/>
              </w:rPr>
            </w:pPr>
            <w:r w:rsidRPr="00F77D7A">
              <w:rPr>
                <w:noProof w:val="0"/>
                <w:sz w:val="22"/>
                <w:szCs w:val="22"/>
              </w:rPr>
              <w:t>8</w:t>
            </w:r>
          </w:p>
          <w:p w14:paraId="7DEDB3FA" w14:textId="77777777" w:rsidR="0063351C" w:rsidRPr="00F77D7A" w:rsidRDefault="0063351C" w:rsidP="00FD2B26">
            <w:pPr>
              <w:suppressLineNumbers/>
              <w:tabs>
                <w:tab w:val="num" w:pos="1276"/>
              </w:tabs>
              <w:spacing w:line="360" w:lineRule="auto"/>
              <w:ind w:firstLine="720"/>
              <w:jc w:val="center"/>
              <w:rPr>
                <w:noProof w:val="0"/>
              </w:rPr>
            </w:pPr>
          </w:p>
        </w:tc>
      </w:tr>
      <w:tr w:rsidR="0063351C" w:rsidRPr="00F77D7A" w14:paraId="24E3E726" w14:textId="77777777" w:rsidTr="00FD2B26">
        <w:trPr>
          <w:cantSplit/>
          <w:trHeight w:val="389"/>
        </w:trPr>
        <w:tc>
          <w:tcPr>
            <w:tcW w:w="3414" w:type="pct"/>
            <w:tcBorders>
              <w:top w:val="single" w:sz="4" w:space="0" w:color="auto"/>
              <w:left w:val="single" w:sz="4" w:space="0" w:color="auto"/>
              <w:bottom w:val="single" w:sz="4" w:space="0" w:color="auto"/>
              <w:right w:val="single" w:sz="4" w:space="0" w:color="auto"/>
            </w:tcBorders>
            <w:hideMark/>
          </w:tcPr>
          <w:p w14:paraId="639640C5" w14:textId="77777777" w:rsidR="0063351C" w:rsidRPr="00F77D7A" w:rsidRDefault="0063351C" w:rsidP="00FD2B26">
            <w:pPr>
              <w:suppressLineNumbers/>
              <w:tabs>
                <w:tab w:val="num" w:pos="1276"/>
              </w:tabs>
              <w:spacing w:line="360" w:lineRule="auto"/>
              <w:jc w:val="both"/>
              <w:rPr>
                <w:noProof w:val="0"/>
              </w:rPr>
            </w:pPr>
            <w:r w:rsidRPr="00F77D7A">
              <w:rPr>
                <w:b/>
                <w:noProof w:val="0"/>
                <w:sz w:val="22"/>
                <w:szCs w:val="22"/>
              </w:rPr>
              <w:t xml:space="preserve">Bendravimo </w:t>
            </w:r>
            <w:r w:rsidRPr="00F77D7A">
              <w:rPr>
                <w:noProof w:val="0"/>
                <w:sz w:val="22"/>
                <w:szCs w:val="22"/>
              </w:rPr>
              <w:t>(tarp tėvų (globėjų) ir vaikų, mokinių ir mokytojų, bendraamžių, šeimos narių; vienišumas)</w:t>
            </w:r>
          </w:p>
        </w:tc>
        <w:tc>
          <w:tcPr>
            <w:tcW w:w="1586" w:type="pct"/>
            <w:tcBorders>
              <w:top w:val="single" w:sz="4" w:space="0" w:color="auto"/>
              <w:left w:val="single" w:sz="4" w:space="0" w:color="auto"/>
              <w:bottom w:val="single" w:sz="4" w:space="0" w:color="auto"/>
              <w:right w:val="single" w:sz="4" w:space="0" w:color="auto"/>
            </w:tcBorders>
            <w:hideMark/>
          </w:tcPr>
          <w:p w14:paraId="163FB3DD" w14:textId="77777777" w:rsidR="0063351C" w:rsidRPr="00F77D7A" w:rsidRDefault="0063351C" w:rsidP="00FD2B26">
            <w:pPr>
              <w:suppressLineNumbers/>
              <w:tabs>
                <w:tab w:val="num" w:pos="1276"/>
              </w:tabs>
              <w:spacing w:line="360" w:lineRule="auto"/>
              <w:ind w:firstLine="720"/>
              <w:jc w:val="center"/>
              <w:rPr>
                <w:noProof w:val="0"/>
              </w:rPr>
            </w:pPr>
            <w:r w:rsidRPr="00F77D7A">
              <w:rPr>
                <w:noProof w:val="0"/>
                <w:sz w:val="22"/>
                <w:szCs w:val="22"/>
              </w:rPr>
              <w:t>24</w:t>
            </w:r>
          </w:p>
        </w:tc>
      </w:tr>
      <w:tr w:rsidR="0063351C" w:rsidRPr="00F77D7A" w14:paraId="55EDF657" w14:textId="77777777" w:rsidTr="00FD2B26">
        <w:trPr>
          <w:cantSplit/>
          <w:trHeight w:val="454"/>
        </w:trPr>
        <w:tc>
          <w:tcPr>
            <w:tcW w:w="3414" w:type="pct"/>
            <w:tcBorders>
              <w:top w:val="single" w:sz="4" w:space="0" w:color="auto"/>
              <w:left w:val="single" w:sz="4" w:space="0" w:color="auto"/>
              <w:bottom w:val="single" w:sz="4" w:space="0" w:color="auto"/>
              <w:right w:val="single" w:sz="4" w:space="0" w:color="auto"/>
            </w:tcBorders>
            <w:hideMark/>
          </w:tcPr>
          <w:p w14:paraId="562769AE" w14:textId="77777777" w:rsidR="0063351C" w:rsidRPr="00F77D7A" w:rsidRDefault="0063351C" w:rsidP="00FD2B26">
            <w:pPr>
              <w:suppressLineNumbers/>
              <w:tabs>
                <w:tab w:val="num" w:pos="1276"/>
              </w:tabs>
              <w:spacing w:line="360" w:lineRule="auto"/>
              <w:jc w:val="both"/>
              <w:rPr>
                <w:noProof w:val="0"/>
              </w:rPr>
            </w:pPr>
            <w:r w:rsidRPr="00F77D7A">
              <w:rPr>
                <w:b/>
                <w:noProof w:val="0"/>
                <w:sz w:val="22"/>
                <w:szCs w:val="22"/>
              </w:rPr>
              <w:t xml:space="preserve">Mokymosi </w:t>
            </w:r>
            <w:r w:rsidRPr="00F77D7A">
              <w:rPr>
                <w:noProof w:val="0"/>
                <w:sz w:val="22"/>
                <w:szCs w:val="22"/>
              </w:rPr>
              <w:t>(pedagoginis apleistumas, motyvacijos stoka ir kt.)</w:t>
            </w:r>
          </w:p>
        </w:tc>
        <w:tc>
          <w:tcPr>
            <w:tcW w:w="1586" w:type="pct"/>
            <w:tcBorders>
              <w:top w:val="single" w:sz="4" w:space="0" w:color="auto"/>
              <w:left w:val="single" w:sz="4" w:space="0" w:color="auto"/>
              <w:bottom w:val="single" w:sz="4" w:space="0" w:color="auto"/>
              <w:right w:val="single" w:sz="4" w:space="0" w:color="auto"/>
            </w:tcBorders>
            <w:hideMark/>
          </w:tcPr>
          <w:p w14:paraId="410E1FFD" w14:textId="77777777" w:rsidR="0063351C" w:rsidRPr="00F77D7A" w:rsidRDefault="0063351C" w:rsidP="00FD2B26">
            <w:pPr>
              <w:suppressLineNumbers/>
              <w:tabs>
                <w:tab w:val="num" w:pos="1276"/>
              </w:tabs>
              <w:spacing w:line="360" w:lineRule="auto"/>
              <w:ind w:firstLine="720"/>
              <w:jc w:val="center"/>
              <w:rPr>
                <w:noProof w:val="0"/>
              </w:rPr>
            </w:pPr>
            <w:r w:rsidRPr="00F77D7A">
              <w:rPr>
                <w:noProof w:val="0"/>
                <w:sz w:val="22"/>
                <w:szCs w:val="22"/>
              </w:rPr>
              <w:t>12</w:t>
            </w:r>
          </w:p>
        </w:tc>
      </w:tr>
      <w:tr w:rsidR="0063351C" w:rsidRPr="00F77D7A" w14:paraId="3710C0F2" w14:textId="77777777" w:rsidTr="00FD2B26">
        <w:trPr>
          <w:cantSplit/>
          <w:trHeight w:val="392"/>
        </w:trPr>
        <w:tc>
          <w:tcPr>
            <w:tcW w:w="3414" w:type="pct"/>
            <w:tcBorders>
              <w:top w:val="single" w:sz="4" w:space="0" w:color="auto"/>
              <w:left w:val="single" w:sz="4" w:space="0" w:color="auto"/>
              <w:bottom w:val="single" w:sz="4" w:space="0" w:color="auto"/>
              <w:right w:val="single" w:sz="4" w:space="0" w:color="auto"/>
            </w:tcBorders>
            <w:hideMark/>
          </w:tcPr>
          <w:p w14:paraId="251041BF" w14:textId="77777777" w:rsidR="0063351C" w:rsidRPr="00F77D7A" w:rsidRDefault="0063351C" w:rsidP="00FD2B26">
            <w:pPr>
              <w:suppressLineNumbers/>
              <w:tabs>
                <w:tab w:val="num" w:pos="1276"/>
              </w:tabs>
              <w:spacing w:line="360" w:lineRule="auto"/>
              <w:jc w:val="both"/>
              <w:rPr>
                <w:noProof w:val="0"/>
              </w:rPr>
            </w:pPr>
            <w:r w:rsidRPr="00F77D7A">
              <w:rPr>
                <w:b/>
                <w:noProof w:val="0"/>
                <w:sz w:val="22"/>
                <w:szCs w:val="22"/>
              </w:rPr>
              <w:t>Krizės</w:t>
            </w:r>
            <w:r w:rsidRPr="00F77D7A">
              <w:rPr>
                <w:noProof w:val="0"/>
                <w:sz w:val="22"/>
                <w:szCs w:val="22"/>
              </w:rPr>
              <w:t xml:space="preserve"> (savižudybės krizė ir save žalojantis elgesys, netektys, skyrybos, socialinis ir/ar psichologinis apleistumas, fizinė ar psichologinė atskirtis nuo tėvų)</w:t>
            </w:r>
          </w:p>
        </w:tc>
        <w:tc>
          <w:tcPr>
            <w:tcW w:w="1586" w:type="pct"/>
            <w:tcBorders>
              <w:top w:val="single" w:sz="4" w:space="0" w:color="auto"/>
              <w:left w:val="single" w:sz="4" w:space="0" w:color="auto"/>
              <w:bottom w:val="single" w:sz="4" w:space="0" w:color="auto"/>
              <w:right w:val="single" w:sz="4" w:space="0" w:color="auto"/>
            </w:tcBorders>
            <w:hideMark/>
          </w:tcPr>
          <w:p w14:paraId="7BB70391" w14:textId="77777777" w:rsidR="0063351C" w:rsidRPr="00F77D7A" w:rsidRDefault="0063351C" w:rsidP="00FD2B26">
            <w:pPr>
              <w:suppressLineNumbers/>
              <w:tabs>
                <w:tab w:val="num" w:pos="1276"/>
              </w:tabs>
              <w:spacing w:line="360" w:lineRule="auto"/>
              <w:ind w:firstLine="720"/>
              <w:jc w:val="center"/>
              <w:rPr>
                <w:noProof w:val="0"/>
              </w:rPr>
            </w:pPr>
            <w:r w:rsidRPr="00F77D7A">
              <w:rPr>
                <w:noProof w:val="0"/>
                <w:sz w:val="22"/>
                <w:szCs w:val="22"/>
              </w:rPr>
              <w:t>0</w:t>
            </w:r>
          </w:p>
        </w:tc>
      </w:tr>
      <w:tr w:rsidR="0063351C" w:rsidRPr="00F77D7A" w14:paraId="1AD3B910" w14:textId="77777777" w:rsidTr="00FD2B26">
        <w:trPr>
          <w:cantSplit/>
          <w:trHeight w:val="333"/>
        </w:trPr>
        <w:tc>
          <w:tcPr>
            <w:tcW w:w="3414" w:type="pct"/>
            <w:tcBorders>
              <w:top w:val="single" w:sz="4" w:space="0" w:color="auto"/>
              <w:left w:val="single" w:sz="4" w:space="0" w:color="auto"/>
              <w:bottom w:val="single" w:sz="4" w:space="0" w:color="auto"/>
              <w:right w:val="single" w:sz="4" w:space="0" w:color="auto"/>
            </w:tcBorders>
            <w:hideMark/>
          </w:tcPr>
          <w:p w14:paraId="18C6D3B7" w14:textId="77777777" w:rsidR="0063351C" w:rsidRPr="00F77D7A" w:rsidRDefault="0063351C" w:rsidP="00FD2B26">
            <w:pPr>
              <w:suppressLineNumbers/>
              <w:tabs>
                <w:tab w:val="num" w:pos="1276"/>
              </w:tabs>
              <w:spacing w:line="360" w:lineRule="auto"/>
              <w:jc w:val="both"/>
              <w:rPr>
                <w:noProof w:val="0"/>
              </w:rPr>
            </w:pPr>
            <w:r w:rsidRPr="00F77D7A">
              <w:rPr>
                <w:b/>
                <w:noProof w:val="0"/>
                <w:sz w:val="22"/>
                <w:szCs w:val="22"/>
              </w:rPr>
              <w:t>Patyčios ir smurtas</w:t>
            </w:r>
            <w:r w:rsidRPr="00F77D7A">
              <w:rPr>
                <w:noProof w:val="0"/>
                <w:sz w:val="22"/>
                <w:szCs w:val="22"/>
              </w:rPr>
              <w:t xml:space="preserve"> (fizinis, psichologinis, seksualinis ir kt.) </w:t>
            </w:r>
          </w:p>
        </w:tc>
        <w:tc>
          <w:tcPr>
            <w:tcW w:w="1586" w:type="pct"/>
            <w:tcBorders>
              <w:top w:val="single" w:sz="4" w:space="0" w:color="auto"/>
              <w:left w:val="single" w:sz="4" w:space="0" w:color="auto"/>
              <w:bottom w:val="single" w:sz="4" w:space="0" w:color="auto"/>
              <w:right w:val="single" w:sz="4" w:space="0" w:color="auto"/>
            </w:tcBorders>
            <w:hideMark/>
          </w:tcPr>
          <w:p w14:paraId="1EB4D81E" w14:textId="77777777" w:rsidR="0063351C" w:rsidRPr="00F77D7A" w:rsidRDefault="0063351C" w:rsidP="00FD2B26">
            <w:pPr>
              <w:suppressLineNumbers/>
              <w:tabs>
                <w:tab w:val="num" w:pos="1276"/>
              </w:tabs>
              <w:spacing w:line="360" w:lineRule="auto"/>
              <w:ind w:firstLine="720"/>
              <w:jc w:val="center"/>
              <w:rPr>
                <w:noProof w:val="0"/>
              </w:rPr>
            </w:pPr>
            <w:r w:rsidRPr="00F77D7A">
              <w:rPr>
                <w:noProof w:val="0"/>
                <w:sz w:val="22"/>
                <w:szCs w:val="22"/>
              </w:rPr>
              <w:t>4</w:t>
            </w:r>
          </w:p>
        </w:tc>
      </w:tr>
      <w:tr w:rsidR="0063351C" w:rsidRPr="00F77D7A" w14:paraId="2CF7F738" w14:textId="77777777" w:rsidTr="00FD2B26">
        <w:trPr>
          <w:cantSplit/>
          <w:trHeight w:val="154"/>
        </w:trPr>
        <w:tc>
          <w:tcPr>
            <w:tcW w:w="3414" w:type="pct"/>
            <w:tcBorders>
              <w:top w:val="single" w:sz="4" w:space="0" w:color="auto"/>
              <w:left w:val="single" w:sz="4" w:space="0" w:color="auto"/>
              <w:bottom w:val="single" w:sz="4" w:space="0" w:color="auto"/>
              <w:right w:val="single" w:sz="4" w:space="0" w:color="auto"/>
            </w:tcBorders>
            <w:hideMark/>
          </w:tcPr>
          <w:p w14:paraId="476F5D33" w14:textId="77777777" w:rsidR="0063351C" w:rsidRPr="00F77D7A" w:rsidRDefault="0063351C" w:rsidP="00FD2B26">
            <w:pPr>
              <w:suppressLineNumbers/>
              <w:tabs>
                <w:tab w:val="num" w:pos="1276"/>
              </w:tabs>
              <w:spacing w:line="360" w:lineRule="auto"/>
              <w:jc w:val="both"/>
              <w:rPr>
                <w:noProof w:val="0"/>
              </w:rPr>
            </w:pPr>
            <w:r w:rsidRPr="00F77D7A">
              <w:rPr>
                <w:b/>
                <w:noProof w:val="0"/>
                <w:sz w:val="22"/>
                <w:szCs w:val="22"/>
              </w:rPr>
              <w:t>Klinikinės</w:t>
            </w:r>
            <w:r w:rsidRPr="00F77D7A">
              <w:rPr>
                <w:noProof w:val="0"/>
                <w:sz w:val="22"/>
                <w:szCs w:val="22"/>
              </w:rPr>
              <w:t xml:space="preserve"> (neurozės (tikai, enurezė, įkyrumai, isterinės reakcijos ir kt.), depresija, elgesio sutrikimai, fobijos, autizmas, valgymo, nerimo sutrikimas, potrauminio streso sindromas, priklausomybės ir kt.)</w:t>
            </w:r>
          </w:p>
        </w:tc>
        <w:tc>
          <w:tcPr>
            <w:tcW w:w="1586" w:type="pct"/>
            <w:tcBorders>
              <w:top w:val="single" w:sz="4" w:space="0" w:color="auto"/>
              <w:left w:val="single" w:sz="4" w:space="0" w:color="auto"/>
              <w:bottom w:val="single" w:sz="4" w:space="0" w:color="auto"/>
              <w:right w:val="single" w:sz="4" w:space="0" w:color="auto"/>
            </w:tcBorders>
            <w:hideMark/>
          </w:tcPr>
          <w:p w14:paraId="165744D2" w14:textId="77777777" w:rsidR="0063351C" w:rsidRPr="00F77D7A" w:rsidRDefault="0063351C" w:rsidP="00FD2B26">
            <w:pPr>
              <w:suppressLineNumbers/>
              <w:tabs>
                <w:tab w:val="num" w:pos="1276"/>
              </w:tabs>
              <w:spacing w:line="360" w:lineRule="auto"/>
              <w:ind w:firstLine="720"/>
              <w:jc w:val="center"/>
              <w:rPr>
                <w:noProof w:val="0"/>
              </w:rPr>
            </w:pPr>
            <w:r w:rsidRPr="00F77D7A">
              <w:rPr>
                <w:noProof w:val="0"/>
                <w:sz w:val="22"/>
                <w:szCs w:val="22"/>
              </w:rPr>
              <w:t>3</w:t>
            </w:r>
          </w:p>
        </w:tc>
      </w:tr>
      <w:tr w:rsidR="0063351C" w:rsidRPr="00F77D7A" w14:paraId="04AFC9E6" w14:textId="77777777" w:rsidTr="00FD2B26">
        <w:trPr>
          <w:cantSplit/>
          <w:trHeight w:val="154"/>
        </w:trPr>
        <w:tc>
          <w:tcPr>
            <w:tcW w:w="3414" w:type="pct"/>
            <w:tcBorders>
              <w:top w:val="single" w:sz="4" w:space="0" w:color="auto"/>
              <w:left w:val="single" w:sz="4" w:space="0" w:color="auto"/>
              <w:bottom w:val="single" w:sz="4" w:space="0" w:color="auto"/>
              <w:right w:val="single" w:sz="4" w:space="0" w:color="auto"/>
            </w:tcBorders>
            <w:hideMark/>
          </w:tcPr>
          <w:p w14:paraId="3FD3EB65" w14:textId="77777777" w:rsidR="0063351C" w:rsidRPr="00F77D7A" w:rsidRDefault="0063351C" w:rsidP="00FD2B26">
            <w:pPr>
              <w:suppressLineNumbers/>
              <w:tabs>
                <w:tab w:val="num" w:pos="1276"/>
              </w:tabs>
              <w:spacing w:line="360" w:lineRule="auto"/>
              <w:jc w:val="both"/>
              <w:rPr>
                <w:noProof w:val="0"/>
              </w:rPr>
            </w:pPr>
            <w:r w:rsidRPr="00F77D7A">
              <w:rPr>
                <w:b/>
                <w:noProof w:val="0"/>
                <w:sz w:val="22"/>
                <w:szCs w:val="22"/>
              </w:rPr>
              <w:t>Asmenybės savęs pažinimo ir augimo</w:t>
            </w:r>
            <w:r w:rsidRPr="00F77D7A">
              <w:rPr>
                <w:noProof w:val="0"/>
                <w:sz w:val="22"/>
                <w:szCs w:val="22"/>
              </w:rPr>
              <w:t xml:space="preserve"> (savivertė, savęs pažinimas ir saviugda)</w:t>
            </w:r>
          </w:p>
        </w:tc>
        <w:tc>
          <w:tcPr>
            <w:tcW w:w="1586" w:type="pct"/>
            <w:tcBorders>
              <w:top w:val="single" w:sz="4" w:space="0" w:color="auto"/>
              <w:left w:val="single" w:sz="4" w:space="0" w:color="auto"/>
              <w:bottom w:val="single" w:sz="4" w:space="0" w:color="auto"/>
              <w:right w:val="single" w:sz="4" w:space="0" w:color="auto"/>
            </w:tcBorders>
            <w:hideMark/>
          </w:tcPr>
          <w:p w14:paraId="3FFA698B" w14:textId="77777777" w:rsidR="0063351C" w:rsidRPr="00F77D7A" w:rsidRDefault="0063351C" w:rsidP="00FD2B26">
            <w:pPr>
              <w:suppressLineNumbers/>
              <w:tabs>
                <w:tab w:val="num" w:pos="1276"/>
              </w:tabs>
              <w:spacing w:line="360" w:lineRule="auto"/>
              <w:ind w:firstLine="720"/>
              <w:jc w:val="center"/>
              <w:rPr>
                <w:noProof w:val="0"/>
              </w:rPr>
            </w:pPr>
            <w:r w:rsidRPr="00F77D7A">
              <w:rPr>
                <w:noProof w:val="0"/>
                <w:sz w:val="22"/>
                <w:szCs w:val="22"/>
              </w:rPr>
              <w:t>2</w:t>
            </w:r>
          </w:p>
        </w:tc>
      </w:tr>
      <w:tr w:rsidR="0063351C" w:rsidRPr="00F77D7A" w14:paraId="630A12BB" w14:textId="77777777" w:rsidTr="00FD2B26">
        <w:trPr>
          <w:cantSplit/>
          <w:trHeight w:val="154"/>
        </w:trPr>
        <w:tc>
          <w:tcPr>
            <w:tcW w:w="3414" w:type="pct"/>
            <w:tcBorders>
              <w:top w:val="single" w:sz="4" w:space="0" w:color="auto"/>
              <w:left w:val="single" w:sz="4" w:space="0" w:color="auto"/>
              <w:bottom w:val="single" w:sz="4" w:space="0" w:color="auto"/>
              <w:right w:val="single" w:sz="4" w:space="0" w:color="auto"/>
            </w:tcBorders>
            <w:hideMark/>
          </w:tcPr>
          <w:p w14:paraId="66E12C35" w14:textId="77777777" w:rsidR="0063351C" w:rsidRPr="00F77D7A" w:rsidRDefault="0063351C" w:rsidP="00FD2B26">
            <w:pPr>
              <w:suppressLineNumbers/>
              <w:tabs>
                <w:tab w:val="num" w:pos="1276"/>
              </w:tabs>
              <w:spacing w:line="360" w:lineRule="auto"/>
              <w:jc w:val="both"/>
              <w:rPr>
                <w:b/>
                <w:noProof w:val="0"/>
              </w:rPr>
            </w:pPr>
            <w:r w:rsidRPr="00F77D7A">
              <w:rPr>
                <w:b/>
                <w:noProof w:val="0"/>
                <w:sz w:val="22"/>
                <w:szCs w:val="22"/>
              </w:rPr>
              <w:t>Kita</w:t>
            </w:r>
          </w:p>
        </w:tc>
        <w:tc>
          <w:tcPr>
            <w:tcW w:w="1586" w:type="pct"/>
            <w:tcBorders>
              <w:top w:val="single" w:sz="4" w:space="0" w:color="auto"/>
              <w:left w:val="single" w:sz="4" w:space="0" w:color="auto"/>
              <w:bottom w:val="single" w:sz="4" w:space="0" w:color="auto"/>
              <w:right w:val="single" w:sz="4" w:space="0" w:color="auto"/>
            </w:tcBorders>
          </w:tcPr>
          <w:p w14:paraId="6769DB2C" w14:textId="77777777" w:rsidR="0063351C" w:rsidRPr="00F77D7A" w:rsidRDefault="0063351C" w:rsidP="00FD2B26">
            <w:pPr>
              <w:suppressLineNumbers/>
              <w:tabs>
                <w:tab w:val="num" w:pos="1276"/>
              </w:tabs>
              <w:spacing w:line="360" w:lineRule="auto"/>
              <w:ind w:firstLine="720"/>
              <w:jc w:val="center"/>
              <w:rPr>
                <w:noProof w:val="0"/>
              </w:rPr>
            </w:pPr>
          </w:p>
        </w:tc>
      </w:tr>
      <w:tr w:rsidR="0063351C" w:rsidRPr="00F77D7A" w14:paraId="3C2BF82F" w14:textId="77777777" w:rsidTr="00FD2B26">
        <w:trPr>
          <w:cantSplit/>
          <w:trHeight w:val="154"/>
        </w:trPr>
        <w:tc>
          <w:tcPr>
            <w:tcW w:w="3414" w:type="pct"/>
            <w:tcBorders>
              <w:top w:val="single" w:sz="4" w:space="0" w:color="auto"/>
              <w:left w:val="single" w:sz="4" w:space="0" w:color="auto"/>
              <w:bottom w:val="single" w:sz="4" w:space="0" w:color="auto"/>
              <w:right w:val="single" w:sz="4" w:space="0" w:color="auto"/>
            </w:tcBorders>
            <w:hideMark/>
          </w:tcPr>
          <w:p w14:paraId="147D716B" w14:textId="77777777" w:rsidR="0063351C" w:rsidRPr="00F77D7A" w:rsidRDefault="0063351C" w:rsidP="00FD2B26">
            <w:pPr>
              <w:suppressLineNumbers/>
              <w:tabs>
                <w:tab w:val="num" w:pos="1276"/>
              </w:tabs>
              <w:spacing w:line="360" w:lineRule="auto"/>
              <w:ind w:firstLine="720"/>
              <w:jc w:val="both"/>
              <w:rPr>
                <w:b/>
                <w:noProof w:val="0"/>
              </w:rPr>
            </w:pPr>
            <w:r w:rsidRPr="00F77D7A">
              <w:rPr>
                <w:b/>
                <w:noProof w:val="0"/>
                <w:sz w:val="22"/>
                <w:szCs w:val="22"/>
              </w:rPr>
              <w:lastRenderedPageBreak/>
              <w:t>Iš viso:</w:t>
            </w:r>
          </w:p>
        </w:tc>
        <w:tc>
          <w:tcPr>
            <w:tcW w:w="1586" w:type="pct"/>
            <w:tcBorders>
              <w:top w:val="single" w:sz="4" w:space="0" w:color="auto"/>
              <w:left w:val="single" w:sz="4" w:space="0" w:color="auto"/>
              <w:bottom w:val="single" w:sz="4" w:space="0" w:color="auto"/>
              <w:right w:val="single" w:sz="4" w:space="0" w:color="auto"/>
            </w:tcBorders>
            <w:hideMark/>
          </w:tcPr>
          <w:p w14:paraId="2B74D569" w14:textId="77777777" w:rsidR="0063351C" w:rsidRPr="00F77D7A" w:rsidRDefault="0063351C" w:rsidP="00FD2B26">
            <w:pPr>
              <w:suppressLineNumbers/>
              <w:tabs>
                <w:tab w:val="num" w:pos="1276"/>
              </w:tabs>
              <w:spacing w:line="360" w:lineRule="auto"/>
              <w:ind w:firstLine="720"/>
              <w:jc w:val="center"/>
              <w:rPr>
                <w:noProof w:val="0"/>
              </w:rPr>
            </w:pPr>
            <w:r w:rsidRPr="00F77D7A">
              <w:rPr>
                <w:noProof w:val="0"/>
                <w:sz w:val="22"/>
                <w:szCs w:val="22"/>
              </w:rPr>
              <w:t>53</w:t>
            </w:r>
          </w:p>
        </w:tc>
      </w:tr>
    </w:tbl>
    <w:p w14:paraId="7DDCF125" w14:textId="77777777" w:rsidR="0063351C" w:rsidRPr="00F77D7A" w:rsidRDefault="0063351C" w:rsidP="0063351C">
      <w:pPr>
        <w:spacing w:line="360" w:lineRule="auto"/>
        <w:rPr>
          <w:b/>
          <w:noProof w:val="0"/>
        </w:rPr>
      </w:pPr>
      <w:r w:rsidRPr="00F77D7A">
        <w:rPr>
          <w:b/>
          <w:noProof w:val="0"/>
        </w:rPr>
        <w:t>Specialiosios pedagoginės ir socialinės pagalbos teikimas</w:t>
      </w:r>
    </w:p>
    <w:tbl>
      <w:tblPr>
        <w:tblW w:w="90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045"/>
        <w:gridCol w:w="1843"/>
        <w:gridCol w:w="2381"/>
        <w:gridCol w:w="16"/>
      </w:tblGrid>
      <w:tr w:rsidR="0063351C" w:rsidRPr="00F77D7A" w14:paraId="5828AC35" w14:textId="77777777" w:rsidTr="00FD2B26">
        <w:trPr>
          <w:trHeight w:val="257"/>
        </w:trPr>
        <w:tc>
          <w:tcPr>
            <w:tcW w:w="2804" w:type="dxa"/>
            <w:vMerge w:val="restart"/>
            <w:tcBorders>
              <w:top w:val="single" w:sz="4" w:space="0" w:color="auto"/>
              <w:left w:val="single" w:sz="4" w:space="0" w:color="auto"/>
              <w:bottom w:val="single" w:sz="4" w:space="0" w:color="auto"/>
              <w:right w:val="single" w:sz="4" w:space="0" w:color="auto"/>
            </w:tcBorders>
            <w:hideMark/>
          </w:tcPr>
          <w:p w14:paraId="201C22FC" w14:textId="77777777" w:rsidR="0063351C" w:rsidRPr="00F77D7A" w:rsidRDefault="0063351C" w:rsidP="00FD2B26">
            <w:pPr>
              <w:spacing w:line="360" w:lineRule="auto"/>
              <w:jc w:val="center"/>
              <w:rPr>
                <w:b/>
                <w:noProof w:val="0"/>
              </w:rPr>
            </w:pPr>
            <w:r w:rsidRPr="00F77D7A">
              <w:rPr>
                <w:b/>
                <w:noProof w:val="0"/>
                <w:sz w:val="22"/>
                <w:szCs w:val="22"/>
              </w:rPr>
              <w:t>Problema</w:t>
            </w:r>
          </w:p>
        </w:tc>
        <w:tc>
          <w:tcPr>
            <w:tcW w:w="6285" w:type="dxa"/>
            <w:gridSpan w:val="4"/>
            <w:tcBorders>
              <w:top w:val="single" w:sz="4" w:space="0" w:color="auto"/>
              <w:left w:val="single" w:sz="4" w:space="0" w:color="auto"/>
              <w:bottom w:val="single" w:sz="4" w:space="0" w:color="auto"/>
              <w:right w:val="single" w:sz="4" w:space="0" w:color="auto"/>
            </w:tcBorders>
            <w:hideMark/>
          </w:tcPr>
          <w:p w14:paraId="7276F1D7" w14:textId="77777777" w:rsidR="0063351C" w:rsidRPr="00F77D7A" w:rsidRDefault="0063351C" w:rsidP="00FD2B26">
            <w:pPr>
              <w:spacing w:line="360" w:lineRule="auto"/>
              <w:jc w:val="center"/>
              <w:rPr>
                <w:b/>
                <w:noProof w:val="0"/>
              </w:rPr>
            </w:pPr>
            <w:r w:rsidRPr="00F77D7A">
              <w:rPr>
                <w:b/>
                <w:noProof w:val="0"/>
                <w:sz w:val="22"/>
                <w:szCs w:val="22"/>
              </w:rPr>
              <w:t>Pratybų skaičius</w:t>
            </w:r>
          </w:p>
        </w:tc>
      </w:tr>
      <w:tr w:rsidR="0063351C" w:rsidRPr="00F77D7A" w14:paraId="58E1157C" w14:textId="77777777" w:rsidTr="00FD2B26">
        <w:trPr>
          <w:gridAfter w:val="1"/>
          <w:wAfter w:w="16" w:type="dxa"/>
          <w:trHeight w:val="271"/>
        </w:trPr>
        <w:tc>
          <w:tcPr>
            <w:tcW w:w="2804" w:type="dxa"/>
            <w:vMerge/>
            <w:tcBorders>
              <w:top w:val="single" w:sz="4" w:space="0" w:color="auto"/>
              <w:left w:val="single" w:sz="4" w:space="0" w:color="auto"/>
              <w:bottom w:val="single" w:sz="4" w:space="0" w:color="auto"/>
              <w:right w:val="single" w:sz="4" w:space="0" w:color="auto"/>
            </w:tcBorders>
            <w:vAlign w:val="center"/>
            <w:hideMark/>
          </w:tcPr>
          <w:p w14:paraId="2B6344B2" w14:textId="77777777" w:rsidR="0063351C" w:rsidRPr="00F77D7A" w:rsidRDefault="0063351C" w:rsidP="00FD2B26">
            <w:pPr>
              <w:spacing w:line="360" w:lineRule="auto"/>
              <w:rPr>
                <w:b/>
                <w:noProof w:val="0"/>
              </w:rPr>
            </w:pPr>
          </w:p>
        </w:tc>
        <w:tc>
          <w:tcPr>
            <w:tcW w:w="2045" w:type="dxa"/>
            <w:tcBorders>
              <w:top w:val="single" w:sz="4" w:space="0" w:color="auto"/>
              <w:left w:val="single" w:sz="4" w:space="0" w:color="auto"/>
              <w:bottom w:val="single" w:sz="4" w:space="0" w:color="auto"/>
              <w:right w:val="single" w:sz="4" w:space="0" w:color="auto"/>
            </w:tcBorders>
            <w:hideMark/>
          </w:tcPr>
          <w:p w14:paraId="1A4F3988" w14:textId="77777777" w:rsidR="0063351C" w:rsidRPr="00F77D7A" w:rsidRDefault="0063351C" w:rsidP="00FD2B26">
            <w:pPr>
              <w:spacing w:line="360" w:lineRule="auto"/>
              <w:jc w:val="center"/>
              <w:rPr>
                <w:b/>
                <w:noProof w:val="0"/>
              </w:rPr>
            </w:pPr>
            <w:r w:rsidRPr="00F77D7A">
              <w:rPr>
                <w:b/>
                <w:noProof w:val="0"/>
                <w:sz w:val="22"/>
                <w:szCs w:val="22"/>
              </w:rPr>
              <w:t>spec. pedagogo</w:t>
            </w:r>
          </w:p>
        </w:tc>
        <w:tc>
          <w:tcPr>
            <w:tcW w:w="1843" w:type="dxa"/>
            <w:tcBorders>
              <w:top w:val="single" w:sz="4" w:space="0" w:color="auto"/>
              <w:left w:val="single" w:sz="4" w:space="0" w:color="auto"/>
              <w:bottom w:val="single" w:sz="4" w:space="0" w:color="auto"/>
              <w:right w:val="single" w:sz="4" w:space="0" w:color="auto"/>
            </w:tcBorders>
            <w:hideMark/>
          </w:tcPr>
          <w:p w14:paraId="6C5EDA37" w14:textId="77777777" w:rsidR="0063351C" w:rsidRPr="00F77D7A" w:rsidRDefault="0063351C" w:rsidP="00FD2B26">
            <w:pPr>
              <w:spacing w:line="360" w:lineRule="auto"/>
              <w:jc w:val="center"/>
              <w:rPr>
                <w:b/>
                <w:noProof w:val="0"/>
              </w:rPr>
            </w:pPr>
            <w:r w:rsidRPr="00F77D7A">
              <w:rPr>
                <w:b/>
                <w:noProof w:val="0"/>
                <w:sz w:val="22"/>
                <w:szCs w:val="22"/>
              </w:rPr>
              <w:t>logopedo</w:t>
            </w:r>
          </w:p>
        </w:tc>
        <w:tc>
          <w:tcPr>
            <w:tcW w:w="2381" w:type="dxa"/>
            <w:tcBorders>
              <w:top w:val="single" w:sz="4" w:space="0" w:color="auto"/>
              <w:left w:val="single" w:sz="4" w:space="0" w:color="auto"/>
              <w:bottom w:val="single" w:sz="4" w:space="0" w:color="auto"/>
              <w:right w:val="single" w:sz="4" w:space="0" w:color="auto"/>
            </w:tcBorders>
            <w:hideMark/>
          </w:tcPr>
          <w:p w14:paraId="0DE65895" w14:textId="77777777" w:rsidR="0063351C" w:rsidRPr="00F77D7A" w:rsidRDefault="0063351C" w:rsidP="00FD2B26">
            <w:pPr>
              <w:spacing w:line="360" w:lineRule="auto"/>
              <w:jc w:val="center"/>
              <w:rPr>
                <w:b/>
                <w:noProof w:val="0"/>
              </w:rPr>
            </w:pPr>
            <w:r w:rsidRPr="00F77D7A">
              <w:rPr>
                <w:b/>
                <w:noProof w:val="0"/>
                <w:sz w:val="22"/>
                <w:szCs w:val="22"/>
              </w:rPr>
              <w:t>socialinio pedagogo</w:t>
            </w:r>
          </w:p>
        </w:tc>
      </w:tr>
      <w:tr w:rsidR="0063351C" w:rsidRPr="00F77D7A" w14:paraId="0C5CBC2F" w14:textId="77777777" w:rsidTr="00FD2B26">
        <w:trPr>
          <w:gridAfter w:val="1"/>
          <w:wAfter w:w="16" w:type="dxa"/>
          <w:trHeight w:val="257"/>
        </w:trPr>
        <w:tc>
          <w:tcPr>
            <w:tcW w:w="2804" w:type="dxa"/>
            <w:tcBorders>
              <w:top w:val="single" w:sz="4" w:space="0" w:color="auto"/>
              <w:left w:val="single" w:sz="4" w:space="0" w:color="auto"/>
              <w:bottom w:val="single" w:sz="4" w:space="0" w:color="auto"/>
              <w:right w:val="single" w:sz="4" w:space="0" w:color="auto"/>
            </w:tcBorders>
            <w:hideMark/>
          </w:tcPr>
          <w:p w14:paraId="4E020937" w14:textId="77777777" w:rsidR="0063351C" w:rsidRPr="00F77D7A" w:rsidRDefault="0063351C" w:rsidP="00FD2B26">
            <w:pPr>
              <w:spacing w:line="360" w:lineRule="auto"/>
              <w:rPr>
                <w:b/>
                <w:noProof w:val="0"/>
              </w:rPr>
            </w:pPr>
            <w:r w:rsidRPr="00F77D7A">
              <w:rPr>
                <w:b/>
                <w:noProof w:val="0"/>
                <w:sz w:val="22"/>
                <w:szCs w:val="22"/>
              </w:rPr>
              <w:t>Intelekto sutrikimai</w:t>
            </w:r>
          </w:p>
        </w:tc>
        <w:tc>
          <w:tcPr>
            <w:tcW w:w="2045" w:type="dxa"/>
            <w:tcBorders>
              <w:top w:val="single" w:sz="4" w:space="0" w:color="auto"/>
              <w:left w:val="single" w:sz="4" w:space="0" w:color="auto"/>
              <w:bottom w:val="single" w:sz="4" w:space="0" w:color="auto"/>
              <w:right w:val="single" w:sz="4" w:space="0" w:color="auto"/>
            </w:tcBorders>
            <w:hideMark/>
          </w:tcPr>
          <w:p w14:paraId="3F2874A6" w14:textId="77777777" w:rsidR="0063351C" w:rsidRPr="00F77D7A" w:rsidRDefault="0063351C" w:rsidP="00FD2B26">
            <w:pPr>
              <w:spacing w:line="360" w:lineRule="auto"/>
              <w:jc w:val="center"/>
              <w:rPr>
                <w:noProof w:val="0"/>
              </w:rPr>
            </w:pPr>
            <w:r w:rsidRPr="00F77D7A">
              <w:rPr>
                <w:noProof w:val="0"/>
                <w:sz w:val="22"/>
                <w:szCs w:val="22"/>
              </w:rPr>
              <w:t>23</w:t>
            </w:r>
          </w:p>
        </w:tc>
        <w:tc>
          <w:tcPr>
            <w:tcW w:w="1843" w:type="dxa"/>
            <w:tcBorders>
              <w:top w:val="single" w:sz="4" w:space="0" w:color="auto"/>
              <w:left w:val="single" w:sz="4" w:space="0" w:color="auto"/>
              <w:bottom w:val="single" w:sz="4" w:space="0" w:color="auto"/>
              <w:right w:val="single" w:sz="4" w:space="0" w:color="auto"/>
            </w:tcBorders>
            <w:hideMark/>
          </w:tcPr>
          <w:p w14:paraId="0E0FCCD7" w14:textId="77777777" w:rsidR="0063351C" w:rsidRPr="00F77D7A" w:rsidRDefault="0063351C" w:rsidP="00FD2B26">
            <w:pPr>
              <w:spacing w:line="360" w:lineRule="auto"/>
              <w:jc w:val="center"/>
              <w:rPr>
                <w:noProof w:val="0"/>
              </w:rPr>
            </w:pPr>
            <w:r w:rsidRPr="00F77D7A">
              <w:rPr>
                <w:noProof w:val="0"/>
                <w:sz w:val="22"/>
                <w:szCs w:val="22"/>
              </w:rPr>
              <w:t>19</w:t>
            </w:r>
          </w:p>
        </w:tc>
        <w:tc>
          <w:tcPr>
            <w:tcW w:w="2381" w:type="dxa"/>
            <w:tcBorders>
              <w:top w:val="single" w:sz="4" w:space="0" w:color="auto"/>
              <w:left w:val="single" w:sz="4" w:space="0" w:color="auto"/>
              <w:bottom w:val="single" w:sz="4" w:space="0" w:color="auto"/>
              <w:right w:val="single" w:sz="4" w:space="0" w:color="auto"/>
            </w:tcBorders>
            <w:hideMark/>
          </w:tcPr>
          <w:p w14:paraId="0F3200FE" w14:textId="77777777" w:rsidR="0063351C" w:rsidRPr="00F77D7A" w:rsidRDefault="0063351C" w:rsidP="00FD2B26">
            <w:pPr>
              <w:spacing w:line="360" w:lineRule="auto"/>
              <w:jc w:val="center"/>
              <w:rPr>
                <w:noProof w:val="0"/>
              </w:rPr>
            </w:pPr>
            <w:r w:rsidRPr="00F77D7A">
              <w:rPr>
                <w:noProof w:val="0"/>
                <w:sz w:val="22"/>
                <w:szCs w:val="22"/>
              </w:rPr>
              <w:t>8</w:t>
            </w:r>
          </w:p>
        </w:tc>
      </w:tr>
      <w:tr w:rsidR="0063351C" w:rsidRPr="00F77D7A" w14:paraId="2B25C835" w14:textId="77777777" w:rsidTr="00FD2B26">
        <w:trPr>
          <w:gridAfter w:val="1"/>
          <w:wAfter w:w="16" w:type="dxa"/>
          <w:trHeight w:val="257"/>
        </w:trPr>
        <w:tc>
          <w:tcPr>
            <w:tcW w:w="2804" w:type="dxa"/>
            <w:tcBorders>
              <w:top w:val="single" w:sz="4" w:space="0" w:color="auto"/>
              <w:left w:val="single" w:sz="4" w:space="0" w:color="auto"/>
              <w:bottom w:val="single" w:sz="4" w:space="0" w:color="auto"/>
              <w:right w:val="single" w:sz="4" w:space="0" w:color="auto"/>
            </w:tcBorders>
            <w:hideMark/>
          </w:tcPr>
          <w:p w14:paraId="5CAC1B7B" w14:textId="77777777" w:rsidR="0063351C" w:rsidRPr="00F77D7A" w:rsidRDefault="0063351C" w:rsidP="00FD2B26">
            <w:pPr>
              <w:spacing w:line="360" w:lineRule="auto"/>
              <w:rPr>
                <w:b/>
                <w:noProof w:val="0"/>
              </w:rPr>
            </w:pPr>
            <w:r w:rsidRPr="00F77D7A">
              <w:rPr>
                <w:b/>
                <w:noProof w:val="0"/>
                <w:sz w:val="22"/>
                <w:szCs w:val="22"/>
              </w:rPr>
              <w:t>Regos sutrikimai</w:t>
            </w:r>
          </w:p>
        </w:tc>
        <w:tc>
          <w:tcPr>
            <w:tcW w:w="2045" w:type="dxa"/>
            <w:tcBorders>
              <w:top w:val="single" w:sz="4" w:space="0" w:color="auto"/>
              <w:left w:val="single" w:sz="4" w:space="0" w:color="auto"/>
              <w:bottom w:val="single" w:sz="4" w:space="0" w:color="auto"/>
              <w:right w:val="single" w:sz="4" w:space="0" w:color="auto"/>
            </w:tcBorders>
            <w:hideMark/>
          </w:tcPr>
          <w:p w14:paraId="51A737AB" w14:textId="77777777" w:rsidR="0063351C" w:rsidRPr="00F77D7A" w:rsidRDefault="0063351C" w:rsidP="00FD2B26">
            <w:pPr>
              <w:spacing w:line="360" w:lineRule="auto"/>
              <w:jc w:val="center"/>
              <w:rPr>
                <w:noProof w:val="0"/>
              </w:rPr>
            </w:pPr>
            <w:r w:rsidRPr="00F77D7A">
              <w:rPr>
                <w:noProof w:val="0"/>
                <w:sz w:val="22"/>
                <w:szCs w:val="22"/>
              </w:rPr>
              <w:t>0</w:t>
            </w:r>
          </w:p>
        </w:tc>
        <w:tc>
          <w:tcPr>
            <w:tcW w:w="1843" w:type="dxa"/>
            <w:tcBorders>
              <w:top w:val="single" w:sz="4" w:space="0" w:color="auto"/>
              <w:left w:val="single" w:sz="4" w:space="0" w:color="auto"/>
              <w:bottom w:val="single" w:sz="4" w:space="0" w:color="auto"/>
              <w:right w:val="single" w:sz="4" w:space="0" w:color="auto"/>
            </w:tcBorders>
            <w:hideMark/>
          </w:tcPr>
          <w:p w14:paraId="170F69E0" w14:textId="77777777" w:rsidR="0063351C" w:rsidRPr="00F77D7A" w:rsidRDefault="0063351C" w:rsidP="00FD2B26">
            <w:pPr>
              <w:spacing w:line="360" w:lineRule="auto"/>
              <w:jc w:val="center"/>
              <w:rPr>
                <w:noProof w:val="0"/>
              </w:rPr>
            </w:pPr>
            <w:r w:rsidRPr="00F77D7A">
              <w:rPr>
                <w:noProof w:val="0"/>
                <w:sz w:val="22"/>
                <w:szCs w:val="22"/>
              </w:rPr>
              <w:t>0</w:t>
            </w:r>
          </w:p>
        </w:tc>
        <w:tc>
          <w:tcPr>
            <w:tcW w:w="2381" w:type="dxa"/>
            <w:tcBorders>
              <w:top w:val="single" w:sz="4" w:space="0" w:color="auto"/>
              <w:left w:val="single" w:sz="4" w:space="0" w:color="auto"/>
              <w:bottom w:val="single" w:sz="4" w:space="0" w:color="auto"/>
              <w:right w:val="single" w:sz="4" w:space="0" w:color="auto"/>
            </w:tcBorders>
            <w:hideMark/>
          </w:tcPr>
          <w:p w14:paraId="455D662E" w14:textId="77777777" w:rsidR="0063351C" w:rsidRPr="00F77D7A" w:rsidRDefault="0063351C" w:rsidP="00FD2B26">
            <w:pPr>
              <w:spacing w:line="360" w:lineRule="auto"/>
              <w:jc w:val="center"/>
              <w:rPr>
                <w:noProof w:val="0"/>
              </w:rPr>
            </w:pPr>
            <w:r w:rsidRPr="00F77D7A">
              <w:rPr>
                <w:noProof w:val="0"/>
                <w:sz w:val="22"/>
                <w:szCs w:val="22"/>
              </w:rPr>
              <w:t>0</w:t>
            </w:r>
          </w:p>
        </w:tc>
      </w:tr>
      <w:tr w:rsidR="0063351C" w:rsidRPr="00F77D7A" w14:paraId="7F3CC277" w14:textId="77777777" w:rsidTr="00FD2B26">
        <w:trPr>
          <w:gridAfter w:val="1"/>
          <w:wAfter w:w="16" w:type="dxa"/>
          <w:trHeight w:val="257"/>
        </w:trPr>
        <w:tc>
          <w:tcPr>
            <w:tcW w:w="2804" w:type="dxa"/>
            <w:tcBorders>
              <w:top w:val="single" w:sz="4" w:space="0" w:color="auto"/>
              <w:left w:val="single" w:sz="4" w:space="0" w:color="auto"/>
              <w:bottom w:val="single" w:sz="4" w:space="0" w:color="auto"/>
              <w:right w:val="single" w:sz="4" w:space="0" w:color="auto"/>
            </w:tcBorders>
            <w:hideMark/>
          </w:tcPr>
          <w:p w14:paraId="637E5665" w14:textId="77777777" w:rsidR="0063351C" w:rsidRPr="00F77D7A" w:rsidRDefault="0063351C" w:rsidP="00FD2B26">
            <w:pPr>
              <w:spacing w:line="360" w:lineRule="auto"/>
              <w:rPr>
                <w:b/>
                <w:noProof w:val="0"/>
              </w:rPr>
            </w:pPr>
            <w:r w:rsidRPr="00F77D7A">
              <w:rPr>
                <w:b/>
                <w:noProof w:val="0"/>
                <w:sz w:val="22"/>
                <w:szCs w:val="22"/>
              </w:rPr>
              <w:t>Klausos sutrikimai</w:t>
            </w:r>
          </w:p>
        </w:tc>
        <w:tc>
          <w:tcPr>
            <w:tcW w:w="2045" w:type="dxa"/>
            <w:tcBorders>
              <w:top w:val="single" w:sz="4" w:space="0" w:color="auto"/>
              <w:left w:val="single" w:sz="4" w:space="0" w:color="auto"/>
              <w:bottom w:val="single" w:sz="4" w:space="0" w:color="auto"/>
              <w:right w:val="single" w:sz="4" w:space="0" w:color="auto"/>
            </w:tcBorders>
            <w:hideMark/>
          </w:tcPr>
          <w:p w14:paraId="00C542ED" w14:textId="77777777" w:rsidR="0063351C" w:rsidRPr="00F77D7A" w:rsidRDefault="0063351C" w:rsidP="00FD2B26">
            <w:pPr>
              <w:spacing w:line="360" w:lineRule="auto"/>
              <w:jc w:val="center"/>
              <w:rPr>
                <w:noProof w:val="0"/>
              </w:rPr>
            </w:pPr>
            <w:r w:rsidRPr="00F77D7A">
              <w:rPr>
                <w:noProof w:val="0"/>
                <w:sz w:val="22"/>
                <w:szCs w:val="22"/>
              </w:rPr>
              <w:t>7</w:t>
            </w:r>
          </w:p>
        </w:tc>
        <w:tc>
          <w:tcPr>
            <w:tcW w:w="1843" w:type="dxa"/>
            <w:tcBorders>
              <w:top w:val="single" w:sz="4" w:space="0" w:color="auto"/>
              <w:left w:val="single" w:sz="4" w:space="0" w:color="auto"/>
              <w:bottom w:val="single" w:sz="4" w:space="0" w:color="auto"/>
              <w:right w:val="single" w:sz="4" w:space="0" w:color="auto"/>
            </w:tcBorders>
            <w:hideMark/>
          </w:tcPr>
          <w:p w14:paraId="2AA53698" w14:textId="77777777" w:rsidR="0063351C" w:rsidRPr="00F77D7A" w:rsidRDefault="0063351C" w:rsidP="00FD2B26">
            <w:pPr>
              <w:spacing w:line="360" w:lineRule="auto"/>
              <w:jc w:val="center"/>
              <w:rPr>
                <w:noProof w:val="0"/>
              </w:rPr>
            </w:pPr>
            <w:r w:rsidRPr="00F77D7A">
              <w:rPr>
                <w:noProof w:val="0"/>
                <w:sz w:val="22"/>
                <w:szCs w:val="22"/>
              </w:rPr>
              <w:t>4</w:t>
            </w:r>
          </w:p>
        </w:tc>
        <w:tc>
          <w:tcPr>
            <w:tcW w:w="2381" w:type="dxa"/>
            <w:tcBorders>
              <w:top w:val="single" w:sz="4" w:space="0" w:color="auto"/>
              <w:left w:val="single" w:sz="4" w:space="0" w:color="auto"/>
              <w:bottom w:val="single" w:sz="4" w:space="0" w:color="auto"/>
              <w:right w:val="single" w:sz="4" w:space="0" w:color="auto"/>
            </w:tcBorders>
            <w:hideMark/>
          </w:tcPr>
          <w:p w14:paraId="1F2C3D6A" w14:textId="77777777" w:rsidR="0063351C" w:rsidRPr="00F77D7A" w:rsidRDefault="0063351C" w:rsidP="00FD2B26">
            <w:pPr>
              <w:spacing w:line="360" w:lineRule="auto"/>
              <w:jc w:val="center"/>
              <w:rPr>
                <w:noProof w:val="0"/>
              </w:rPr>
            </w:pPr>
            <w:r w:rsidRPr="00F77D7A">
              <w:rPr>
                <w:noProof w:val="0"/>
                <w:sz w:val="22"/>
                <w:szCs w:val="22"/>
              </w:rPr>
              <w:t>0</w:t>
            </w:r>
          </w:p>
        </w:tc>
      </w:tr>
      <w:tr w:rsidR="0063351C" w:rsidRPr="00F77D7A" w14:paraId="7BA773C0" w14:textId="77777777" w:rsidTr="00FD2B26">
        <w:trPr>
          <w:gridAfter w:val="1"/>
          <w:wAfter w:w="16" w:type="dxa"/>
          <w:trHeight w:val="528"/>
        </w:trPr>
        <w:tc>
          <w:tcPr>
            <w:tcW w:w="2804" w:type="dxa"/>
            <w:tcBorders>
              <w:top w:val="single" w:sz="4" w:space="0" w:color="auto"/>
              <w:left w:val="single" w:sz="4" w:space="0" w:color="auto"/>
              <w:bottom w:val="single" w:sz="4" w:space="0" w:color="auto"/>
              <w:right w:val="single" w:sz="4" w:space="0" w:color="auto"/>
            </w:tcBorders>
            <w:hideMark/>
          </w:tcPr>
          <w:p w14:paraId="58FD4534" w14:textId="77777777" w:rsidR="0063351C" w:rsidRPr="00F77D7A" w:rsidRDefault="0063351C" w:rsidP="00FD2B26">
            <w:pPr>
              <w:spacing w:line="360" w:lineRule="auto"/>
              <w:rPr>
                <w:b/>
                <w:noProof w:val="0"/>
              </w:rPr>
            </w:pPr>
            <w:r w:rsidRPr="00F77D7A">
              <w:rPr>
                <w:b/>
                <w:noProof w:val="0"/>
                <w:sz w:val="22"/>
                <w:szCs w:val="22"/>
              </w:rPr>
              <w:t xml:space="preserve">Judesio ir padėties bei neurologiniai sutrikimai </w:t>
            </w:r>
          </w:p>
        </w:tc>
        <w:tc>
          <w:tcPr>
            <w:tcW w:w="2045" w:type="dxa"/>
            <w:tcBorders>
              <w:top w:val="single" w:sz="4" w:space="0" w:color="auto"/>
              <w:left w:val="single" w:sz="4" w:space="0" w:color="auto"/>
              <w:bottom w:val="single" w:sz="4" w:space="0" w:color="auto"/>
              <w:right w:val="single" w:sz="4" w:space="0" w:color="auto"/>
            </w:tcBorders>
            <w:hideMark/>
          </w:tcPr>
          <w:p w14:paraId="0754C8C4" w14:textId="77777777" w:rsidR="0063351C" w:rsidRPr="00F77D7A" w:rsidRDefault="0063351C" w:rsidP="00FD2B26">
            <w:pPr>
              <w:spacing w:line="360" w:lineRule="auto"/>
              <w:jc w:val="center"/>
              <w:rPr>
                <w:noProof w:val="0"/>
              </w:rPr>
            </w:pPr>
            <w:r w:rsidRPr="00F77D7A">
              <w:rPr>
                <w:noProof w:val="0"/>
                <w:sz w:val="22"/>
                <w:szCs w:val="22"/>
              </w:rPr>
              <w:t>8</w:t>
            </w:r>
          </w:p>
        </w:tc>
        <w:tc>
          <w:tcPr>
            <w:tcW w:w="1843" w:type="dxa"/>
            <w:tcBorders>
              <w:top w:val="single" w:sz="4" w:space="0" w:color="auto"/>
              <w:left w:val="single" w:sz="4" w:space="0" w:color="auto"/>
              <w:bottom w:val="single" w:sz="4" w:space="0" w:color="auto"/>
              <w:right w:val="single" w:sz="4" w:space="0" w:color="auto"/>
            </w:tcBorders>
            <w:hideMark/>
          </w:tcPr>
          <w:p w14:paraId="5AA6B7C1" w14:textId="77777777" w:rsidR="0063351C" w:rsidRPr="00F77D7A" w:rsidRDefault="0063351C" w:rsidP="00FD2B26">
            <w:pPr>
              <w:spacing w:line="360" w:lineRule="auto"/>
              <w:jc w:val="center"/>
              <w:rPr>
                <w:noProof w:val="0"/>
              </w:rPr>
            </w:pPr>
            <w:r w:rsidRPr="00F77D7A">
              <w:rPr>
                <w:noProof w:val="0"/>
                <w:sz w:val="22"/>
                <w:szCs w:val="22"/>
              </w:rPr>
              <w:t>8</w:t>
            </w:r>
          </w:p>
        </w:tc>
        <w:tc>
          <w:tcPr>
            <w:tcW w:w="2381" w:type="dxa"/>
            <w:tcBorders>
              <w:top w:val="single" w:sz="4" w:space="0" w:color="auto"/>
              <w:left w:val="single" w:sz="4" w:space="0" w:color="auto"/>
              <w:bottom w:val="single" w:sz="4" w:space="0" w:color="auto"/>
              <w:right w:val="single" w:sz="4" w:space="0" w:color="auto"/>
            </w:tcBorders>
            <w:hideMark/>
          </w:tcPr>
          <w:p w14:paraId="48E45BED" w14:textId="77777777" w:rsidR="0063351C" w:rsidRPr="00F77D7A" w:rsidRDefault="0063351C" w:rsidP="00FD2B26">
            <w:pPr>
              <w:spacing w:line="360" w:lineRule="auto"/>
              <w:jc w:val="center"/>
              <w:rPr>
                <w:noProof w:val="0"/>
              </w:rPr>
            </w:pPr>
            <w:r w:rsidRPr="00F77D7A">
              <w:rPr>
                <w:noProof w:val="0"/>
                <w:sz w:val="22"/>
                <w:szCs w:val="22"/>
              </w:rPr>
              <w:t>4</w:t>
            </w:r>
          </w:p>
        </w:tc>
      </w:tr>
      <w:tr w:rsidR="0063351C" w:rsidRPr="00F77D7A" w14:paraId="062227E3" w14:textId="77777777" w:rsidTr="00FD2B26">
        <w:trPr>
          <w:gridAfter w:val="1"/>
          <w:wAfter w:w="16" w:type="dxa"/>
          <w:trHeight w:val="514"/>
        </w:trPr>
        <w:tc>
          <w:tcPr>
            <w:tcW w:w="2804" w:type="dxa"/>
            <w:tcBorders>
              <w:top w:val="single" w:sz="4" w:space="0" w:color="auto"/>
              <w:left w:val="single" w:sz="4" w:space="0" w:color="auto"/>
              <w:bottom w:val="single" w:sz="4" w:space="0" w:color="auto"/>
              <w:right w:val="single" w:sz="4" w:space="0" w:color="auto"/>
            </w:tcBorders>
            <w:hideMark/>
          </w:tcPr>
          <w:p w14:paraId="62109917" w14:textId="77777777" w:rsidR="0063351C" w:rsidRPr="00F77D7A" w:rsidRDefault="0063351C" w:rsidP="00FD2B26">
            <w:pPr>
              <w:spacing w:line="360" w:lineRule="auto"/>
              <w:rPr>
                <w:b/>
                <w:noProof w:val="0"/>
              </w:rPr>
            </w:pPr>
            <w:r w:rsidRPr="00F77D7A">
              <w:rPr>
                <w:b/>
                <w:noProof w:val="0"/>
                <w:sz w:val="22"/>
                <w:szCs w:val="22"/>
              </w:rPr>
              <w:t>Įvairiapusiai raidos sutrikimai</w:t>
            </w:r>
          </w:p>
        </w:tc>
        <w:tc>
          <w:tcPr>
            <w:tcW w:w="2045" w:type="dxa"/>
            <w:tcBorders>
              <w:top w:val="single" w:sz="4" w:space="0" w:color="auto"/>
              <w:left w:val="single" w:sz="4" w:space="0" w:color="auto"/>
              <w:bottom w:val="single" w:sz="4" w:space="0" w:color="auto"/>
              <w:right w:val="single" w:sz="4" w:space="0" w:color="auto"/>
            </w:tcBorders>
            <w:hideMark/>
          </w:tcPr>
          <w:p w14:paraId="31CDE970" w14:textId="77777777" w:rsidR="0063351C" w:rsidRPr="00F77D7A" w:rsidRDefault="0063351C" w:rsidP="00FD2B26">
            <w:pPr>
              <w:spacing w:line="360" w:lineRule="auto"/>
              <w:jc w:val="center"/>
              <w:rPr>
                <w:noProof w:val="0"/>
              </w:rPr>
            </w:pPr>
            <w:r w:rsidRPr="00F77D7A">
              <w:rPr>
                <w:noProof w:val="0"/>
                <w:sz w:val="22"/>
                <w:szCs w:val="22"/>
              </w:rPr>
              <w:t>0</w:t>
            </w:r>
          </w:p>
        </w:tc>
        <w:tc>
          <w:tcPr>
            <w:tcW w:w="1843" w:type="dxa"/>
            <w:tcBorders>
              <w:top w:val="single" w:sz="4" w:space="0" w:color="auto"/>
              <w:left w:val="single" w:sz="4" w:space="0" w:color="auto"/>
              <w:bottom w:val="single" w:sz="4" w:space="0" w:color="auto"/>
              <w:right w:val="single" w:sz="4" w:space="0" w:color="auto"/>
            </w:tcBorders>
            <w:hideMark/>
          </w:tcPr>
          <w:p w14:paraId="43813E9C" w14:textId="77777777" w:rsidR="0063351C" w:rsidRPr="00F77D7A" w:rsidRDefault="0063351C" w:rsidP="00FD2B26">
            <w:pPr>
              <w:spacing w:line="360" w:lineRule="auto"/>
              <w:jc w:val="center"/>
              <w:rPr>
                <w:noProof w:val="0"/>
              </w:rPr>
            </w:pPr>
            <w:r w:rsidRPr="00F77D7A">
              <w:rPr>
                <w:noProof w:val="0"/>
                <w:sz w:val="22"/>
                <w:szCs w:val="22"/>
              </w:rPr>
              <w:t>0</w:t>
            </w:r>
          </w:p>
        </w:tc>
        <w:tc>
          <w:tcPr>
            <w:tcW w:w="2381" w:type="dxa"/>
            <w:tcBorders>
              <w:top w:val="single" w:sz="4" w:space="0" w:color="auto"/>
              <w:left w:val="single" w:sz="4" w:space="0" w:color="auto"/>
              <w:bottom w:val="single" w:sz="4" w:space="0" w:color="auto"/>
              <w:right w:val="single" w:sz="4" w:space="0" w:color="auto"/>
            </w:tcBorders>
            <w:hideMark/>
          </w:tcPr>
          <w:p w14:paraId="504BC71B" w14:textId="77777777" w:rsidR="0063351C" w:rsidRPr="00F77D7A" w:rsidRDefault="0063351C" w:rsidP="00FD2B26">
            <w:pPr>
              <w:spacing w:line="360" w:lineRule="auto"/>
              <w:jc w:val="center"/>
              <w:rPr>
                <w:noProof w:val="0"/>
              </w:rPr>
            </w:pPr>
            <w:r w:rsidRPr="00F77D7A">
              <w:rPr>
                <w:noProof w:val="0"/>
                <w:sz w:val="22"/>
                <w:szCs w:val="22"/>
              </w:rPr>
              <w:t>0</w:t>
            </w:r>
          </w:p>
        </w:tc>
      </w:tr>
      <w:tr w:rsidR="0063351C" w:rsidRPr="00F77D7A" w14:paraId="46D452A1" w14:textId="77777777" w:rsidTr="00FD2B26">
        <w:trPr>
          <w:gridAfter w:val="1"/>
          <w:wAfter w:w="16" w:type="dxa"/>
          <w:trHeight w:val="257"/>
        </w:trPr>
        <w:tc>
          <w:tcPr>
            <w:tcW w:w="2804" w:type="dxa"/>
            <w:tcBorders>
              <w:top w:val="single" w:sz="4" w:space="0" w:color="auto"/>
              <w:left w:val="single" w:sz="4" w:space="0" w:color="auto"/>
              <w:bottom w:val="single" w:sz="4" w:space="0" w:color="auto"/>
              <w:right w:val="single" w:sz="4" w:space="0" w:color="auto"/>
            </w:tcBorders>
            <w:hideMark/>
          </w:tcPr>
          <w:p w14:paraId="6760D11B" w14:textId="77777777" w:rsidR="0063351C" w:rsidRPr="00F77D7A" w:rsidRDefault="0063351C" w:rsidP="00FD2B26">
            <w:pPr>
              <w:spacing w:line="360" w:lineRule="auto"/>
              <w:rPr>
                <w:b/>
                <w:noProof w:val="0"/>
              </w:rPr>
            </w:pPr>
            <w:r w:rsidRPr="00F77D7A">
              <w:rPr>
                <w:b/>
                <w:noProof w:val="0"/>
                <w:sz w:val="22"/>
                <w:szCs w:val="22"/>
              </w:rPr>
              <w:t>Kurčneregystė</w:t>
            </w:r>
          </w:p>
        </w:tc>
        <w:tc>
          <w:tcPr>
            <w:tcW w:w="2045" w:type="dxa"/>
            <w:tcBorders>
              <w:top w:val="single" w:sz="4" w:space="0" w:color="auto"/>
              <w:left w:val="single" w:sz="4" w:space="0" w:color="auto"/>
              <w:bottom w:val="single" w:sz="4" w:space="0" w:color="auto"/>
              <w:right w:val="single" w:sz="4" w:space="0" w:color="auto"/>
            </w:tcBorders>
            <w:hideMark/>
          </w:tcPr>
          <w:p w14:paraId="0842E802" w14:textId="77777777" w:rsidR="0063351C" w:rsidRPr="00F77D7A" w:rsidRDefault="0063351C" w:rsidP="00FD2B26">
            <w:pPr>
              <w:spacing w:line="360" w:lineRule="auto"/>
              <w:jc w:val="center"/>
              <w:rPr>
                <w:noProof w:val="0"/>
              </w:rPr>
            </w:pPr>
            <w:r w:rsidRPr="00F77D7A">
              <w:rPr>
                <w:noProof w:val="0"/>
                <w:sz w:val="22"/>
                <w:szCs w:val="22"/>
              </w:rPr>
              <w:t>0</w:t>
            </w:r>
          </w:p>
        </w:tc>
        <w:tc>
          <w:tcPr>
            <w:tcW w:w="1843" w:type="dxa"/>
            <w:tcBorders>
              <w:top w:val="single" w:sz="4" w:space="0" w:color="auto"/>
              <w:left w:val="single" w:sz="4" w:space="0" w:color="auto"/>
              <w:bottom w:val="single" w:sz="4" w:space="0" w:color="auto"/>
              <w:right w:val="single" w:sz="4" w:space="0" w:color="auto"/>
            </w:tcBorders>
            <w:hideMark/>
          </w:tcPr>
          <w:p w14:paraId="09CB371F" w14:textId="77777777" w:rsidR="0063351C" w:rsidRPr="00F77D7A" w:rsidRDefault="0063351C" w:rsidP="00FD2B26">
            <w:pPr>
              <w:spacing w:line="360" w:lineRule="auto"/>
              <w:jc w:val="center"/>
              <w:rPr>
                <w:noProof w:val="0"/>
              </w:rPr>
            </w:pPr>
            <w:r w:rsidRPr="00F77D7A">
              <w:rPr>
                <w:noProof w:val="0"/>
                <w:sz w:val="22"/>
                <w:szCs w:val="22"/>
              </w:rPr>
              <w:t>0</w:t>
            </w:r>
          </w:p>
        </w:tc>
        <w:tc>
          <w:tcPr>
            <w:tcW w:w="2381" w:type="dxa"/>
            <w:tcBorders>
              <w:top w:val="single" w:sz="4" w:space="0" w:color="auto"/>
              <w:left w:val="single" w:sz="4" w:space="0" w:color="auto"/>
              <w:bottom w:val="single" w:sz="4" w:space="0" w:color="auto"/>
              <w:right w:val="single" w:sz="4" w:space="0" w:color="auto"/>
            </w:tcBorders>
            <w:hideMark/>
          </w:tcPr>
          <w:p w14:paraId="540E620C" w14:textId="77777777" w:rsidR="0063351C" w:rsidRPr="00F77D7A" w:rsidRDefault="0063351C" w:rsidP="00FD2B26">
            <w:pPr>
              <w:spacing w:line="360" w:lineRule="auto"/>
              <w:jc w:val="center"/>
              <w:rPr>
                <w:noProof w:val="0"/>
              </w:rPr>
            </w:pPr>
            <w:r w:rsidRPr="00F77D7A">
              <w:rPr>
                <w:noProof w:val="0"/>
                <w:sz w:val="22"/>
                <w:szCs w:val="22"/>
              </w:rPr>
              <w:t>0</w:t>
            </w:r>
          </w:p>
        </w:tc>
      </w:tr>
      <w:tr w:rsidR="0063351C" w:rsidRPr="00F77D7A" w14:paraId="76EF3A32" w14:textId="77777777" w:rsidTr="00FD2B26">
        <w:trPr>
          <w:gridAfter w:val="1"/>
          <w:wAfter w:w="16" w:type="dxa"/>
          <w:trHeight w:val="528"/>
        </w:trPr>
        <w:tc>
          <w:tcPr>
            <w:tcW w:w="2804" w:type="dxa"/>
            <w:tcBorders>
              <w:top w:val="single" w:sz="4" w:space="0" w:color="auto"/>
              <w:left w:val="single" w:sz="4" w:space="0" w:color="auto"/>
              <w:bottom w:val="single" w:sz="4" w:space="0" w:color="auto"/>
              <w:right w:val="single" w:sz="4" w:space="0" w:color="auto"/>
            </w:tcBorders>
            <w:hideMark/>
          </w:tcPr>
          <w:p w14:paraId="5A72D662" w14:textId="77777777" w:rsidR="0063351C" w:rsidRPr="00F77D7A" w:rsidRDefault="0063351C" w:rsidP="00FD2B26">
            <w:pPr>
              <w:spacing w:line="360" w:lineRule="auto"/>
              <w:rPr>
                <w:b/>
                <w:noProof w:val="0"/>
              </w:rPr>
            </w:pPr>
            <w:r w:rsidRPr="00F77D7A">
              <w:rPr>
                <w:b/>
                <w:noProof w:val="0"/>
                <w:sz w:val="22"/>
                <w:szCs w:val="22"/>
              </w:rPr>
              <w:t>Bendrieji mokymosi sutrikimai</w:t>
            </w:r>
          </w:p>
        </w:tc>
        <w:tc>
          <w:tcPr>
            <w:tcW w:w="2045" w:type="dxa"/>
            <w:tcBorders>
              <w:top w:val="single" w:sz="4" w:space="0" w:color="auto"/>
              <w:left w:val="single" w:sz="4" w:space="0" w:color="auto"/>
              <w:bottom w:val="single" w:sz="4" w:space="0" w:color="auto"/>
              <w:right w:val="single" w:sz="4" w:space="0" w:color="auto"/>
            </w:tcBorders>
            <w:hideMark/>
          </w:tcPr>
          <w:p w14:paraId="02975D06" w14:textId="77777777" w:rsidR="0063351C" w:rsidRPr="00F77D7A" w:rsidRDefault="0063351C" w:rsidP="00FD2B26">
            <w:pPr>
              <w:spacing w:line="360" w:lineRule="auto"/>
              <w:jc w:val="center"/>
              <w:rPr>
                <w:noProof w:val="0"/>
              </w:rPr>
            </w:pPr>
            <w:r w:rsidRPr="00F77D7A">
              <w:rPr>
                <w:noProof w:val="0"/>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14:paraId="03D8667B" w14:textId="77777777" w:rsidR="0063351C" w:rsidRPr="00F77D7A" w:rsidRDefault="0063351C" w:rsidP="00FD2B26">
            <w:pPr>
              <w:spacing w:line="360" w:lineRule="auto"/>
              <w:jc w:val="center"/>
              <w:rPr>
                <w:noProof w:val="0"/>
              </w:rPr>
            </w:pPr>
            <w:r w:rsidRPr="00F77D7A">
              <w:rPr>
                <w:noProof w:val="0"/>
                <w:sz w:val="22"/>
                <w:szCs w:val="22"/>
              </w:rPr>
              <w:t>1</w:t>
            </w:r>
          </w:p>
        </w:tc>
        <w:tc>
          <w:tcPr>
            <w:tcW w:w="2381" w:type="dxa"/>
            <w:tcBorders>
              <w:top w:val="single" w:sz="4" w:space="0" w:color="auto"/>
              <w:left w:val="single" w:sz="4" w:space="0" w:color="auto"/>
              <w:bottom w:val="single" w:sz="4" w:space="0" w:color="auto"/>
              <w:right w:val="single" w:sz="4" w:space="0" w:color="auto"/>
            </w:tcBorders>
            <w:hideMark/>
          </w:tcPr>
          <w:p w14:paraId="1FE0321D" w14:textId="77777777" w:rsidR="0063351C" w:rsidRPr="00F77D7A" w:rsidRDefault="0063351C" w:rsidP="00FD2B26">
            <w:pPr>
              <w:spacing w:line="360" w:lineRule="auto"/>
              <w:jc w:val="center"/>
              <w:rPr>
                <w:noProof w:val="0"/>
              </w:rPr>
            </w:pPr>
            <w:r w:rsidRPr="00F77D7A">
              <w:rPr>
                <w:noProof w:val="0"/>
                <w:sz w:val="22"/>
                <w:szCs w:val="22"/>
              </w:rPr>
              <w:t>1</w:t>
            </w:r>
          </w:p>
        </w:tc>
      </w:tr>
      <w:tr w:rsidR="0063351C" w:rsidRPr="00F77D7A" w14:paraId="709D9767" w14:textId="77777777" w:rsidTr="00FD2B26">
        <w:trPr>
          <w:gridAfter w:val="1"/>
          <w:wAfter w:w="16" w:type="dxa"/>
          <w:trHeight w:val="514"/>
        </w:trPr>
        <w:tc>
          <w:tcPr>
            <w:tcW w:w="2804" w:type="dxa"/>
            <w:tcBorders>
              <w:top w:val="single" w:sz="4" w:space="0" w:color="auto"/>
              <w:left w:val="single" w:sz="4" w:space="0" w:color="auto"/>
              <w:bottom w:val="single" w:sz="4" w:space="0" w:color="auto"/>
              <w:right w:val="single" w:sz="4" w:space="0" w:color="auto"/>
            </w:tcBorders>
            <w:hideMark/>
          </w:tcPr>
          <w:p w14:paraId="52987F8B" w14:textId="77777777" w:rsidR="0063351C" w:rsidRPr="00F77D7A" w:rsidRDefault="0063351C" w:rsidP="00FD2B26">
            <w:pPr>
              <w:spacing w:line="360" w:lineRule="auto"/>
              <w:rPr>
                <w:b/>
                <w:noProof w:val="0"/>
              </w:rPr>
            </w:pPr>
            <w:r w:rsidRPr="00F77D7A">
              <w:rPr>
                <w:b/>
                <w:noProof w:val="0"/>
                <w:sz w:val="22"/>
                <w:szCs w:val="22"/>
              </w:rPr>
              <w:t>Specifiniai mokymosi sutrikimai</w:t>
            </w:r>
          </w:p>
        </w:tc>
        <w:tc>
          <w:tcPr>
            <w:tcW w:w="2045" w:type="dxa"/>
            <w:tcBorders>
              <w:top w:val="single" w:sz="4" w:space="0" w:color="auto"/>
              <w:left w:val="single" w:sz="4" w:space="0" w:color="auto"/>
              <w:bottom w:val="single" w:sz="4" w:space="0" w:color="auto"/>
              <w:right w:val="single" w:sz="4" w:space="0" w:color="auto"/>
            </w:tcBorders>
            <w:hideMark/>
          </w:tcPr>
          <w:p w14:paraId="3F61E4F7" w14:textId="77777777" w:rsidR="0063351C" w:rsidRPr="00F77D7A" w:rsidRDefault="0063351C" w:rsidP="00FD2B26">
            <w:pPr>
              <w:spacing w:line="360" w:lineRule="auto"/>
              <w:jc w:val="center"/>
              <w:rPr>
                <w:noProof w:val="0"/>
              </w:rPr>
            </w:pPr>
            <w:r w:rsidRPr="00F77D7A">
              <w:rPr>
                <w:noProof w:val="0"/>
                <w:sz w:val="22"/>
                <w:szCs w:val="22"/>
              </w:rPr>
              <w:t>11</w:t>
            </w:r>
          </w:p>
        </w:tc>
        <w:tc>
          <w:tcPr>
            <w:tcW w:w="1843" w:type="dxa"/>
            <w:tcBorders>
              <w:top w:val="single" w:sz="4" w:space="0" w:color="auto"/>
              <w:left w:val="single" w:sz="4" w:space="0" w:color="auto"/>
              <w:bottom w:val="single" w:sz="4" w:space="0" w:color="auto"/>
              <w:right w:val="single" w:sz="4" w:space="0" w:color="auto"/>
            </w:tcBorders>
            <w:hideMark/>
          </w:tcPr>
          <w:p w14:paraId="2999C008" w14:textId="77777777" w:rsidR="0063351C" w:rsidRPr="00F77D7A" w:rsidRDefault="0063351C" w:rsidP="00FD2B26">
            <w:pPr>
              <w:spacing w:line="360" w:lineRule="auto"/>
              <w:jc w:val="center"/>
              <w:rPr>
                <w:noProof w:val="0"/>
              </w:rPr>
            </w:pPr>
            <w:r w:rsidRPr="00F77D7A">
              <w:rPr>
                <w:noProof w:val="0"/>
                <w:sz w:val="22"/>
                <w:szCs w:val="22"/>
              </w:rPr>
              <w:t>9</w:t>
            </w:r>
          </w:p>
        </w:tc>
        <w:tc>
          <w:tcPr>
            <w:tcW w:w="2381" w:type="dxa"/>
            <w:tcBorders>
              <w:top w:val="single" w:sz="4" w:space="0" w:color="auto"/>
              <w:left w:val="single" w:sz="4" w:space="0" w:color="auto"/>
              <w:bottom w:val="single" w:sz="4" w:space="0" w:color="auto"/>
              <w:right w:val="single" w:sz="4" w:space="0" w:color="auto"/>
            </w:tcBorders>
            <w:hideMark/>
          </w:tcPr>
          <w:p w14:paraId="0A68C6C1" w14:textId="77777777" w:rsidR="0063351C" w:rsidRPr="00F77D7A" w:rsidRDefault="0063351C" w:rsidP="00FD2B26">
            <w:pPr>
              <w:spacing w:line="360" w:lineRule="auto"/>
              <w:jc w:val="center"/>
              <w:rPr>
                <w:noProof w:val="0"/>
              </w:rPr>
            </w:pPr>
            <w:r w:rsidRPr="00F77D7A">
              <w:rPr>
                <w:noProof w:val="0"/>
                <w:sz w:val="22"/>
                <w:szCs w:val="22"/>
              </w:rPr>
              <w:t>6</w:t>
            </w:r>
          </w:p>
        </w:tc>
      </w:tr>
      <w:tr w:rsidR="0063351C" w:rsidRPr="00F77D7A" w14:paraId="76757ABE" w14:textId="77777777" w:rsidTr="00FD2B26">
        <w:trPr>
          <w:gridAfter w:val="1"/>
          <w:wAfter w:w="16" w:type="dxa"/>
          <w:trHeight w:val="528"/>
        </w:trPr>
        <w:tc>
          <w:tcPr>
            <w:tcW w:w="2804" w:type="dxa"/>
            <w:tcBorders>
              <w:top w:val="single" w:sz="4" w:space="0" w:color="auto"/>
              <w:left w:val="single" w:sz="4" w:space="0" w:color="auto"/>
              <w:bottom w:val="single" w:sz="4" w:space="0" w:color="auto"/>
              <w:right w:val="single" w:sz="4" w:space="0" w:color="auto"/>
            </w:tcBorders>
            <w:hideMark/>
          </w:tcPr>
          <w:p w14:paraId="68C63A95" w14:textId="77777777" w:rsidR="0063351C" w:rsidRPr="00F77D7A" w:rsidRDefault="0063351C" w:rsidP="00FD2B26">
            <w:pPr>
              <w:spacing w:line="360" w:lineRule="auto"/>
              <w:rPr>
                <w:b/>
                <w:noProof w:val="0"/>
              </w:rPr>
            </w:pPr>
            <w:r w:rsidRPr="00F77D7A">
              <w:rPr>
                <w:b/>
                <w:noProof w:val="0"/>
                <w:sz w:val="22"/>
                <w:szCs w:val="22"/>
              </w:rPr>
              <w:t>Elgesio ar/ir emocijų sutrikimai</w:t>
            </w:r>
          </w:p>
        </w:tc>
        <w:tc>
          <w:tcPr>
            <w:tcW w:w="2045" w:type="dxa"/>
            <w:tcBorders>
              <w:top w:val="single" w:sz="4" w:space="0" w:color="auto"/>
              <w:left w:val="single" w:sz="4" w:space="0" w:color="auto"/>
              <w:bottom w:val="single" w:sz="4" w:space="0" w:color="auto"/>
              <w:right w:val="single" w:sz="4" w:space="0" w:color="auto"/>
            </w:tcBorders>
            <w:hideMark/>
          </w:tcPr>
          <w:p w14:paraId="17C26330" w14:textId="77777777" w:rsidR="0063351C" w:rsidRPr="00F77D7A" w:rsidRDefault="0063351C" w:rsidP="00FD2B26">
            <w:pPr>
              <w:spacing w:line="360" w:lineRule="auto"/>
              <w:jc w:val="center"/>
              <w:rPr>
                <w:noProof w:val="0"/>
              </w:rPr>
            </w:pPr>
            <w:r w:rsidRPr="00F77D7A">
              <w:rPr>
                <w:noProof w:val="0"/>
                <w:sz w:val="22"/>
                <w:szCs w:val="22"/>
              </w:rPr>
              <w:t>9</w:t>
            </w:r>
          </w:p>
        </w:tc>
        <w:tc>
          <w:tcPr>
            <w:tcW w:w="1843" w:type="dxa"/>
            <w:tcBorders>
              <w:top w:val="single" w:sz="4" w:space="0" w:color="auto"/>
              <w:left w:val="single" w:sz="4" w:space="0" w:color="auto"/>
              <w:bottom w:val="single" w:sz="4" w:space="0" w:color="auto"/>
              <w:right w:val="single" w:sz="4" w:space="0" w:color="auto"/>
            </w:tcBorders>
            <w:hideMark/>
          </w:tcPr>
          <w:p w14:paraId="1763E1FC" w14:textId="77777777" w:rsidR="0063351C" w:rsidRPr="00F77D7A" w:rsidRDefault="0063351C" w:rsidP="00FD2B26">
            <w:pPr>
              <w:spacing w:line="360" w:lineRule="auto"/>
              <w:jc w:val="center"/>
              <w:rPr>
                <w:noProof w:val="0"/>
              </w:rPr>
            </w:pPr>
            <w:r w:rsidRPr="00F77D7A">
              <w:rPr>
                <w:noProof w:val="0"/>
                <w:sz w:val="22"/>
                <w:szCs w:val="22"/>
              </w:rPr>
              <w:t>4</w:t>
            </w:r>
          </w:p>
        </w:tc>
        <w:tc>
          <w:tcPr>
            <w:tcW w:w="2381" w:type="dxa"/>
            <w:tcBorders>
              <w:top w:val="single" w:sz="4" w:space="0" w:color="auto"/>
              <w:left w:val="single" w:sz="4" w:space="0" w:color="auto"/>
              <w:bottom w:val="single" w:sz="4" w:space="0" w:color="auto"/>
              <w:right w:val="single" w:sz="4" w:space="0" w:color="auto"/>
            </w:tcBorders>
            <w:hideMark/>
          </w:tcPr>
          <w:p w14:paraId="6DE14734" w14:textId="77777777" w:rsidR="0063351C" w:rsidRPr="00F77D7A" w:rsidRDefault="0063351C" w:rsidP="00FD2B26">
            <w:pPr>
              <w:spacing w:line="360" w:lineRule="auto"/>
              <w:jc w:val="center"/>
              <w:rPr>
                <w:noProof w:val="0"/>
              </w:rPr>
            </w:pPr>
            <w:r w:rsidRPr="00F77D7A">
              <w:rPr>
                <w:noProof w:val="0"/>
                <w:sz w:val="22"/>
                <w:szCs w:val="22"/>
              </w:rPr>
              <w:t>8</w:t>
            </w:r>
          </w:p>
        </w:tc>
      </w:tr>
      <w:tr w:rsidR="0063351C" w:rsidRPr="00F77D7A" w14:paraId="55822351" w14:textId="77777777" w:rsidTr="00FD2B26">
        <w:trPr>
          <w:gridAfter w:val="1"/>
          <w:wAfter w:w="16" w:type="dxa"/>
          <w:trHeight w:val="514"/>
        </w:trPr>
        <w:tc>
          <w:tcPr>
            <w:tcW w:w="2804" w:type="dxa"/>
            <w:tcBorders>
              <w:top w:val="single" w:sz="4" w:space="0" w:color="auto"/>
              <w:left w:val="single" w:sz="4" w:space="0" w:color="auto"/>
              <w:bottom w:val="single" w:sz="4" w:space="0" w:color="auto"/>
              <w:right w:val="single" w:sz="4" w:space="0" w:color="auto"/>
            </w:tcBorders>
            <w:hideMark/>
          </w:tcPr>
          <w:p w14:paraId="13F2B7BF" w14:textId="77777777" w:rsidR="0063351C" w:rsidRPr="00F77D7A" w:rsidRDefault="0063351C" w:rsidP="00FD2B26">
            <w:pPr>
              <w:spacing w:line="360" w:lineRule="auto"/>
              <w:rPr>
                <w:b/>
                <w:noProof w:val="0"/>
              </w:rPr>
            </w:pPr>
            <w:r w:rsidRPr="00F77D7A">
              <w:rPr>
                <w:b/>
                <w:noProof w:val="0"/>
                <w:sz w:val="22"/>
                <w:szCs w:val="22"/>
              </w:rPr>
              <w:t>Kalbėjimo ir kalbos sutrikimai</w:t>
            </w:r>
          </w:p>
        </w:tc>
        <w:tc>
          <w:tcPr>
            <w:tcW w:w="2045" w:type="dxa"/>
            <w:tcBorders>
              <w:top w:val="single" w:sz="4" w:space="0" w:color="auto"/>
              <w:left w:val="single" w:sz="4" w:space="0" w:color="auto"/>
              <w:bottom w:val="single" w:sz="4" w:space="0" w:color="auto"/>
              <w:right w:val="single" w:sz="4" w:space="0" w:color="auto"/>
            </w:tcBorders>
            <w:hideMark/>
          </w:tcPr>
          <w:p w14:paraId="617FE371" w14:textId="77777777" w:rsidR="0063351C" w:rsidRPr="00F77D7A" w:rsidRDefault="0063351C" w:rsidP="00FD2B26">
            <w:pPr>
              <w:spacing w:line="360" w:lineRule="auto"/>
              <w:jc w:val="center"/>
              <w:rPr>
                <w:noProof w:val="0"/>
              </w:rPr>
            </w:pPr>
            <w:r w:rsidRPr="00F77D7A">
              <w:rPr>
                <w:noProof w:val="0"/>
                <w:sz w:val="22"/>
                <w:szCs w:val="22"/>
              </w:rPr>
              <w:t>0</w:t>
            </w:r>
          </w:p>
        </w:tc>
        <w:tc>
          <w:tcPr>
            <w:tcW w:w="1843" w:type="dxa"/>
            <w:tcBorders>
              <w:top w:val="single" w:sz="4" w:space="0" w:color="auto"/>
              <w:left w:val="single" w:sz="4" w:space="0" w:color="auto"/>
              <w:bottom w:val="single" w:sz="4" w:space="0" w:color="auto"/>
              <w:right w:val="single" w:sz="4" w:space="0" w:color="auto"/>
            </w:tcBorders>
            <w:hideMark/>
          </w:tcPr>
          <w:p w14:paraId="024543B7" w14:textId="77777777" w:rsidR="0063351C" w:rsidRPr="00F77D7A" w:rsidRDefault="0063351C" w:rsidP="00FD2B26">
            <w:pPr>
              <w:spacing w:line="360" w:lineRule="auto"/>
              <w:jc w:val="center"/>
              <w:rPr>
                <w:noProof w:val="0"/>
              </w:rPr>
            </w:pPr>
            <w:r w:rsidRPr="00F77D7A">
              <w:rPr>
                <w:noProof w:val="0"/>
                <w:sz w:val="22"/>
                <w:szCs w:val="22"/>
              </w:rPr>
              <w:t>124</w:t>
            </w:r>
          </w:p>
        </w:tc>
        <w:tc>
          <w:tcPr>
            <w:tcW w:w="2381" w:type="dxa"/>
            <w:tcBorders>
              <w:top w:val="single" w:sz="4" w:space="0" w:color="auto"/>
              <w:left w:val="single" w:sz="4" w:space="0" w:color="auto"/>
              <w:bottom w:val="single" w:sz="4" w:space="0" w:color="auto"/>
              <w:right w:val="single" w:sz="4" w:space="0" w:color="auto"/>
            </w:tcBorders>
            <w:hideMark/>
          </w:tcPr>
          <w:p w14:paraId="364378E8" w14:textId="77777777" w:rsidR="0063351C" w:rsidRPr="00F77D7A" w:rsidRDefault="0063351C" w:rsidP="00FD2B26">
            <w:pPr>
              <w:spacing w:line="360" w:lineRule="auto"/>
              <w:jc w:val="center"/>
              <w:rPr>
                <w:noProof w:val="0"/>
              </w:rPr>
            </w:pPr>
            <w:r w:rsidRPr="00F77D7A">
              <w:rPr>
                <w:noProof w:val="0"/>
                <w:sz w:val="22"/>
                <w:szCs w:val="22"/>
              </w:rPr>
              <w:t>0</w:t>
            </w:r>
          </w:p>
        </w:tc>
      </w:tr>
      <w:tr w:rsidR="0063351C" w:rsidRPr="00F77D7A" w14:paraId="33A0CA3B" w14:textId="77777777" w:rsidTr="00FD2B26">
        <w:trPr>
          <w:gridAfter w:val="1"/>
          <w:wAfter w:w="16" w:type="dxa"/>
          <w:trHeight w:val="257"/>
        </w:trPr>
        <w:tc>
          <w:tcPr>
            <w:tcW w:w="2804" w:type="dxa"/>
            <w:tcBorders>
              <w:top w:val="single" w:sz="4" w:space="0" w:color="auto"/>
              <w:left w:val="single" w:sz="4" w:space="0" w:color="auto"/>
              <w:bottom w:val="single" w:sz="4" w:space="0" w:color="auto"/>
              <w:right w:val="single" w:sz="4" w:space="0" w:color="auto"/>
            </w:tcBorders>
            <w:hideMark/>
          </w:tcPr>
          <w:p w14:paraId="7C91AC65" w14:textId="77777777" w:rsidR="0063351C" w:rsidRPr="00F77D7A" w:rsidRDefault="0063351C" w:rsidP="00FD2B26">
            <w:pPr>
              <w:spacing w:line="360" w:lineRule="auto"/>
              <w:rPr>
                <w:b/>
                <w:noProof w:val="0"/>
              </w:rPr>
            </w:pPr>
            <w:r w:rsidRPr="00F77D7A">
              <w:rPr>
                <w:b/>
                <w:noProof w:val="0"/>
                <w:sz w:val="22"/>
                <w:szCs w:val="22"/>
              </w:rPr>
              <w:t>Mokymosi sunkumai</w:t>
            </w:r>
          </w:p>
        </w:tc>
        <w:tc>
          <w:tcPr>
            <w:tcW w:w="2045" w:type="dxa"/>
            <w:tcBorders>
              <w:top w:val="single" w:sz="4" w:space="0" w:color="auto"/>
              <w:left w:val="single" w:sz="4" w:space="0" w:color="auto"/>
              <w:bottom w:val="single" w:sz="4" w:space="0" w:color="auto"/>
              <w:right w:val="single" w:sz="4" w:space="0" w:color="auto"/>
            </w:tcBorders>
            <w:hideMark/>
          </w:tcPr>
          <w:p w14:paraId="7B8F93F3" w14:textId="77777777" w:rsidR="0063351C" w:rsidRPr="00F77D7A" w:rsidRDefault="0063351C" w:rsidP="00FD2B26">
            <w:pPr>
              <w:spacing w:line="360" w:lineRule="auto"/>
              <w:jc w:val="center"/>
              <w:rPr>
                <w:noProof w:val="0"/>
              </w:rPr>
            </w:pPr>
            <w:r w:rsidRPr="00F77D7A">
              <w:rPr>
                <w:noProof w:val="0"/>
                <w:sz w:val="22"/>
                <w:szCs w:val="22"/>
              </w:rPr>
              <w:t>6</w:t>
            </w:r>
          </w:p>
        </w:tc>
        <w:tc>
          <w:tcPr>
            <w:tcW w:w="1843" w:type="dxa"/>
            <w:tcBorders>
              <w:top w:val="single" w:sz="4" w:space="0" w:color="auto"/>
              <w:left w:val="single" w:sz="4" w:space="0" w:color="auto"/>
              <w:bottom w:val="single" w:sz="4" w:space="0" w:color="auto"/>
              <w:right w:val="single" w:sz="4" w:space="0" w:color="auto"/>
            </w:tcBorders>
            <w:hideMark/>
          </w:tcPr>
          <w:p w14:paraId="4E2BDBD2" w14:textId="77777777" w:rsidR="0063351C" w:rsidRPr="00F77D7A" w:rsidRDefault="0063351C" w:rsidP="00FD2B26">
            <w:pPr>
              <w:spacing w:line="360" w:lineRule="auto"/>
              <w:jc w:val="center"/>
              <w:rPr>
                <w:noProof w:val="0"/>
              </w:rPr>
            </w:pPr>
            <w:r w:rsidRPr="00F77D7A">
              <w:rPr>
                <w:noProof w:val="0"/>
                <w:sz w:val="22"/>
                <w:szCs w:val="22"/>
              </w:rPr>
              <w:t>0</w:t>
            </w:r>
          </w:p>
        </w:tc>
        <w:tc>
          <w:tcPr>
            <w:tcW w:w="2381" w:type="dxa"/>
            <w:tcBorders>
              <w:top w:val="single" w:sz="4" w:space="0" w:color="auto"/>
              <w:left w:val="single" w:sz="4" w:space="0" w:color="auto"/>
              <w:bottom w:val="single" w:sz="4" w:space="0" w:color="auto"/>
              <w:right w:val="single" w:sz="4" w:space="0" w:color="auto"/>
            </w:tcBorders>
            <w:hideMark/>
          </w:tcPr>
          <w:p w14:paraId="039CDB96" w14:textId="77777777" w:rsidR="0063351C" w:rsidRPr="00F77D7A" w:rsidRDefault="0063351C" w:rsidP="00FD2B26">
            <w:pPr>
              <w:spacing w:line="360" w:lineRule="auto"/>
              <w:jc w:val="center"/>
              <w:rPr>
                <w:noProof w:val="0"/>
              </w:rPr>
            </w:pPr>
            <w:r w:rsidRPr="00F77D7A">
              <w:rPr>
                <w:noProof w:val="0"/>
                <w:sz w:val="22"/>
                <w:szCs w:val="22"/>
              </w:rPr>
              <w:t>0</w:t>
            </w:r>
          </w:p>
        </w:tc>
      </w:tr>
      <w:tr w:rsidR="0063351C" w:rsidRPr="00F77D7A" w14:paraId="2B35490A" w14:textId="77777777" w:rsidTr="00FD2B26">
        <w:trPr>
          <w:gridAfter w:val="1"/>
          <w:wAfter w:w="16" w:type="dxa"/>
          <w:trHeight w:val="257"/>
        </w:trPr>
        <w:tc>
          <w:tcPr>
            <w:tcW w:w="2804" w:type="dxa"/>
            <w:tcBorders>
              <w:top w:val="single" w:sz="4" w:space="0" w:color="auto"/>
              <w:left w:val="single" w:sz="4" w:space="0" w:color="auto"/>
              <w:bottom w:val="single" w:sz="4" w:space="0" w:color="auto"/>
              <w:right w:val="single" w:sz="4" w:space="0" w:color="auto"/>
            </w:tcBorders>
            <w:hideMark/>
          </w:tcPr>
          <w:p w14:paraId="3A7B10E0" w14:textId="77777777" w:rsidR="0063351C" w:rsidRPr="00F77D7A" w:rsidRDefault="0063351C" w:rsidP="00FD2B26">
            <w:pPr>
              <w:spacing w:line="360" w:lineRule="auto"/>
              <w:rPr>
                <w:b/>
                <w:noProof w:val="0"/>
              </w:rPr>
            </w:pPr>
            <w:r w:rsidRPr="00F77D7A">
              <w:rPr>
                <w:b/>
                <w:noProof w:val="0"/>
                <w:sz w:val="22"/>
                <w:szCs w:val="22"/>
              </w:rPr>
              <w:t>Kita</w:t>
            </w:r>
          </w:p>
        </w:tc>
        <w:tc>
          <w:tcPr>
            <w:tcW w:w="2045" w:type="dxa"/>
            <w:tcBorders>
              <w:top w:val="single" w:sz="4" w:space="0" w:color="auto"/>
              <w:left w:val="single" w:sz="4" w:space="0" w:color="auto"/>
              <w:bottom w:val="single" w:sz="4" w:space="0" w:color="auto"/>
              <w:right w:val="single" w:sz="4" w:space="0" w:color="auto"/>
            </w:tcBorders>
          </w:tcPr>
          <w:p w14:paraId="1E433A3E" w14:textId="77777777" w:rsidR="0063351C" w:rsidRPr="00F77D7A" w:rsidRDefault="0063351C" w:rsidP="00FD2B26">
            <w:pPr>
              <w:spacing w:line="360" w:lineRule="auto"/>
              <w:rPr>
                <w:b/>
                <w:noProof w:val="0"/>
              </w:rPr>
            </w:pPr>
          </w:p>
        </w:tc>
        <w:tc>
          <w:tcPr>
            <w:tcW w:w="1843" w:type="dxa"/>
            <w:tcBorders>
              <w:top w:val="single" w:sz="4" w:space="0" w:color="auto"/>
              <w:left w:val="single" w:sz="4" w:space="0" w:color="auto"/>
              <w:bottom w:val="single" w:sz="4" w:space="0" w:color="auto"/>
              <w:right w:val="single" w:sz="4" w:space="0" w:color="auto"/>
            </w:tcBorders>
          </w:tcPr>
          <w:p w14:paraId="141E2056" w14:textId="77777777" w:rsidR="0063351C" w:rsidRPr="00F77D7A" w:rsidRDefault="0063351C" w:rsidP="00FD2B26">
            <w:pPr>
              <w:spacing w:line="360" w:lineRule="auto"/>
              <w:rPr>
                <w:b/>
                <w:noProof w:val="0"/>
              </w:rPr>
            </w:pPr>
          </w:p>
        </w:tc>
        <w:tc>
          <w:tcPr>
            <w:tcW w:w="2381" w:type="dxa"/>
            <w:tcBorders>
              <w:top w:val="single" w:sz="4" w:space="0" w:color="auto"/>
              <w:left w:val="single" w:sz="4" w:space="0" w:color="auto"/>
              <w:bottom w:val="single" w:sz="4" w:space="0" w:color="auto"/>
              <w:right w:val="single" w:sz="4" w:space="0" w:color="auto"/>
            </w:tcBorders>
          </w:tcPr>
          <w:p w14:paraId="62CB457A" w14:textId="77777777" w:rsidR="0063351C" w:rsidRPr="00F77D7A" w:rsidRDefault="0063351C" w:rsidP="00FD2B26">
            <w:pPr>
              <w:spacing w:line="360" w:lineRule="auto"/>
              <w:jc w:val="center"/>
              <w:rPr>
                <w:noProof w:val="0"/>
              </w:rPr>
            </w:pPr>
          </w:p>
        </w:tc>
      </w:tr>
      <w:tr w:rsidR="0063351C" w:rsidRPr="00F77D7A" w14:paraId="32B0BEA5" w14:textId="77777777" w:rsidTr="00FD2B26">
        <w:trPr>
          <w:gridAfter w:val="1"/>
          <w:wAfter w:w="16" w:type="dxa"/>
          <w:trHeight w:val="257"/>
        </w:trPr>
        <w:tc>
          <w:tcPr>
            <w:tcW w:w="2804" w:type="dxa"/>
            <w:tcBorders>
              <w:top w:val="single" w:sz="4" w:space="0" w:color="auto"/>
              <w:left w:val="single" w:sz="4" w:space="0" w:color="auto"/>
              <w:bottom w:val="single" w:sz="4" w:space="0" w:color="auto"/>
              <w:right w:val="single" w:sz="4" w:space="0" w:color="auto"/>
            </w:tcBorders>
            <w:hideMark/>
          </w:tcPr>
          <w:p w14:paraId="363FD7CE" w14:textId="77777777" w:rsidR="0063351C" w:rsidRPr="00F77D7A" w:rsidRDefault="0063351C" w:rsidP="00FD2B26">
            <w:pPr>
              <w:spacing w:line="360" w:lineRule="auto"/>
              <w:rPr>
                <w:b/>
                <w:noProof w:val="0"/>
              </w:rPr>
            </w:pPr>
            <w:r w:rsidRPr="00F77D7A">
              <w:rPr>
                <w:b/>
                <w:noProof w:val="0"/>
                <w:sz w:val="22"/>
                <w:szCs w:val="22"/>
              </w:rPr>
              <w:t>Iš viso:</w:t>
            </w:r>
          </w:p>
        </w:tc>
        <w:tc>
          <w:tcPr>
            <w:tcW w:w="2045" w:type="dxa"/>
            <w:tcBorders>
              <w:top w:val="single" w:sz="4" w:space="0" w:color="auto"/>
              <w:left w:val="single" w:sz="4" w:space="0" w:color="auto"/>
              <w:bottom w:val="single" w:sz="4" w:space="0" w:color="auto"/>
              <w:right w:val="single" w:sz="4" w:space="0" w:color="auto"/>
            </w:tcBorders>
            <w:hideMark/>
          </w:tcPr>
          <w:p w14:paraId="4A46C523" w14:textId="77777777" w:rsidR="0063351C" w:rsidRPr="00F77D7A" w:rsidRDefault="0063351C" w:rsidP="00FD2B26">
            <w:pPr>
              <w:spacing w:line="360" w:lineRule="auto"/>
              <w:jc w:val="center"/>
              <w:rPr>
                <w:b/>
                <w:noProof w:val="0"/>
              </w:rPr>
            </w:pPr>
            <w:r w:rsidRPr="00F77D7A">
              <w:rPr>
                <w:b/>
                <w:noProof w:val="0"/>
                <w:sz w:val="22"/>
                <w:szCs w:val="22"/>
              </w:rPr>
              <w:t>65</w:t>
            </w:r>
          </w:p>
        </w:tc>
        <w:tc>
          <w:tcPr>
            <w:tcW w:w="1843" w:type="dxa"/>
            <w:tcBorders>
              <w:top w:val="single" w:sz="4" w:space="0" w:color="auto"/>
              <w:left w:val="single" w:sz="4" w:space="0" w:color="auto"/>
              <w:bottom w:val="single" w:sz="4" w:space="0" w:color="auto"/>
              <w:right w:val="single" w:sz="4" w:space="0" w:color="auto"/>
            </w:tcBorders>
            <w:hideMark/>
          </w:tcPr>
          <w:p w14:paraId="1805BE9D" w14:textId="77777777" w:rsidR="0063351C" w:rsidRPr="00F77D7A" w:rsidRDefault="0063351C" w:rsidP="00FD2B26">
            <w:pPr>
              <w:spacing w:line="360" w:lineRule="auto"/>
              <w:jc w:val="center"/>
              <w:rPr>
                <w:b/>
                <w:noProof w:val="0"/>
              </w:rPr>
            </w:pPr>
            <w:r w:rsidRPr="00F77D7A">
              <w:rPr>
                <w:b/>
                <w:noProof w:val="0"/>
                <w:sz w:val="22"/>
                <w:szCs w:val="22"/>
              </w:rPr>
              <w:t>169</w:t>
            </w:r>
          </w:p>
        </w:tc>
        <w:tc>
          <w:tcPr>
            <w:tcW w:w="2381" w:type="dxa"/>
            <w:tcBorders>
              <w:top w:val="single" w:sz="4" w:space="0" w:color="auto"/>
              <w:left w:val="single" w:sz="4" w:space="0" w:color="auto"/>
              <w:bottom w:val="single" w:sz="4" w:space="0" w:color="auto"/>
              <w:right w:val="single" w:sz="4" w:space="0" w:color="auto"/>
            </w:tcBorders>
            <w:hideMark/>
          </w:tcPr>
          <w:p w14:paraId="2F6E39EB" w14:textId="77777777" w:rsidR="0063351C" w:rsidRPr="00F77D7A" w:rsidRDefault="0063351C" w:rsidP="00FD2B26">
            <w:pPr>
              <w:spacing w:line="360" w:lineRule="auto"/>
              <w:jc w:val="center"/>
              <w:rPr>
                <w:b/>
                <w:noProof w:val="0"/>
              </w:rPr>
            </w:pPr>
            <w:r w:rsidRPr="00F77D7A">
              <w:rPr>
                <w:b/>
                <w:noProof w:val="0"/>
                <w:sz w:val="22"/>
                <w:szCs w:val="22"/>
              </w:rPr>
              <w:t>27</w:t>
            </w:r>
          </w:p>
        </w:tc>
      </w:tr>
    </w:tbl>
    <w:p w14:paraId="418E845A" w14:textId="77777777" w:rsidR="0063351C" w:rsidRPr="00F77D7A" w:rsidRDefault="0063351C" w:rsidP="0063351C">
      <w:pPr>
        <w:spacing w:line="360" w:lineRule="auto"/>
        <w:rPr>
          <w:b/>
          <w:noProof w:val="0"/>
        </w:rPr>
      </w:pPr>
      <w:r w:rsidRPr="00F77D7A">
        <w:rPr>
          <w:b/>
          <w:noProof w:val="0"/>
        </w:rPr>
        <w:t>Tyrimai</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9"/>
        <w:gridCol w:w="3871"/>
      </w:tblGrid>
      <w:tr w:rsidR="0063351C" w:rsidRPr="00F77D7A" w14:paraId="76B0E283" w14:textId="77777777" w:rsidTr="00FD2B26">
        <w:trPr>
          <w:trHeight w:val="433"/>
        </w:trPr>
        <w:tc>
          <w:tcPr>
            <w:tcW w:w="5939" w:type="dxa"/>
            <w:tcBorders>
              <w:top w:val="single" w:sz="4" w:space="0" w:color="auto"/>
              <w:left w:val="single" w:sz="4" w:space="0" w:color="auto"/>
              <w:bottom w:val="single" w:sz="4" w:space="0" w:color="auto"/>
              <w:right w:val="single" w:sz="4" w:space="0" w:color="auto"/>
            </w:tcBorders>
            <w:hideMark/>
          </w:tcPr>
          <w:p w14:paraId="13784451" w14:textId="77777777" w:rsidR="0063351C" w:rsidRPr="00F77D7A" w:rsidRDefault="0063351C" w:rsidP="00FD2B26">
            <w:pPr>
              <w:spacing w:line="360" w:lineRule="auto"/>
              <w:rPr>
                <w:b/>
                <w:noProof w:val="0"/>
              </w:rPr>
            </w:pPr>
            <w:r w:rsidRPr="00F77D7A">
              <w:rPr>
                <w:b/>
                <w:noProof w:val="0"/>
              </w:rPr>
              <w:t xml:space="preserve">Pavadinimas </w:t>
            </w:r>
          </w:p>
        </w:tc>
        <w:tc>
          <w:tcPr>
            <w:tcW w:w="3871" w:type="dxa"/>
            <w:tcBorders>
              <w:top w:val="single" w:sz="4" w:space="0" w:color="auto"/>
              <w:left w:val="single" w:sz="4" w:space="0" w:color="auto"/>
              <w:bottom w:val="single" w:sz="4" w:space="0" w:color="auto"/>
              <w:right w:val="single" w:sz="4" w:space="0" w:color="auto"/>
            </w:tcBorders>
            <w:hideMark/>
          </w:tcPr>
          <w:p w14:paraId="07E1A62E" w14:textId="77777777" w:rsidR="0063351C" w:rsidRPr="00F77D7A" w:rsidRDefault="0063351C" w:rsidP="00FD2B26">
            <w:pPr>
              <w:spacing w:line="360" w:lineRule="auto"/>
              <w:rPr>
                <w:b/>
                <w:noProof w:val="0"/>
              </w:rPr>
            </w:pPr>
            <w:r w:rsidRPr="00F77D7A">
              <w:rPr>
                <w:b/>
                <w:noProof w:val="0"/>
              </w:rPr>
              <w:t>Dalyviai ir jų skaičius</w:t>
            </w:r>
          </w:p>
        </w:tc>
      </w:tr>
      <w:tr w:rsidR="0063351C" w:rsidRPr="00F77D7A" w14:paraId="336EC08C" w14:textId="77777777" w:rsidTr="00FD2B26">
        <w:trPr>
          <w:trHeight w:val="433"/>
        </w:trPr>
        <w:tc>
          <w:tcPr>
            <w:tcW w:w="5939" w:type="dxa"/>
            <w:tcBorders>
              <w:top w:val="single" w:sz="4" w:space="0" w:color="auto"/>
              <w:left w:val="single" w:sz="4" w:space="0" w:color="auto"/>
              <w:bottom w:val="single" w:sz="4" w:space="0" w:color="auto"/>
              <w:right w:val="single" w:sz="4" w:space="0" w:color="auto"/>
            </w:tcBorders>
            <w:hideMark/>
          </w:tcPr>
          <w:p w14:paraId="7AEEB771" w14:textId="77777777" w:rsidR="0063351C" w:rsidRPr="00F77D7A" w:rsidRDefault="0063351C" w:rsidP="00FD2B26">
            <w:pPr>
              <w:spacing w:line="360" w:lineRule="auto"/>
              <w:rPr>
                <w:noProof w:val="0"/>
              </w:rPr>
            </w:pPr>
            <w:r w:rsidRPr="00F77D7A">
              <w:rPr>
                <w:noProof w:val="0"/>
              </w:rPr>
              <w:t>Gabieji mokiniai</w:t>
            </w:r>
          </w:p>
        </w:tc>
        <w:tc>
          <w:tcPr>
            <w:tcW w:w="3871" w:type="dxa"/>
            <w:tcBorders>
              <w:top w:val="single" w:sz="4" w:space="0" w:color="auto"/>
              <w:left w:val="single" w:sz="4" w:space="0" w:color="auto"/>
              <w:bottom w:val="single" w:sz="4" w:space="0" w:color="auto"/>
              <w:right w:val="single" w:sz="4" w:space="0" w:color="auto"/>
            </w:tcBorders>
            <w:hideMark/>
          </w:tcPr>
          <w:p w14:paraId="330073FF" w14:textId="77777777" w:rsidR="0063351C" w:rsidRPr="00F77D7A" w:rsidRDefault="0063351C" w:rsidP="00FD2B26">
            <w:pPr>
              <w:spacing w:line="360" w:lineRule="auto"/>
              <w:rPr>
                <w:noProof w:val="0"/>
              </w:rPr>
            </w:pPr>
            <w:r w:rsidRPr="00F77D7A">
              <w:rPr>
                <w:noProof w:val="0"/>
              </w:rPr>
              <w:t>46 mokiniai</w:t>
            </w:r>
          </w:p>
        </w:tc>
      </w:tr>
    </w:tbl>
    <w:p w14:paraId="3ADD9C91" w14:textId="77777777" w:rsidR="0063351C" w:rsidRPr="00F77D7A" w:rsidRDefault="0063351C" w:rsidP="0063351C">
      <w:pPr>
        <w:ind w:left="360"/>
        <w:rPr>
          <w:b/>
          <w:noProof w:val="0"/>
        </w:rPr>
      </w:pPr>
      <w:r w:rsidRPr="00F77D7A">
        <w:rPr>
          <w:b/>
          <w:noProof w:val="0"/>
        </w:rPr>
        <w:t xml:space="preserve"> Kita tarnybos veikla</w:t>
      </w:r>
    </w:p>
    <w:p w14:paraId="62CC3B1E" w14:textId="77777777" w:rsidR="0063351C" w:rsidRPr="00F77D7A" w:rsidRDefault="0063351C" w:rsidP="0063351C">
      <w:pPr>
        <w:rPr>
          <w:b/>
          <w:noProof w:val="0"/>
        </w:rPr>
      </w:pPr>
      <w:r w:rsidRPr="00F77D7A">
        <w:rPr>
          <w:rFonts w:eastAsia="Calibri"/>
          <w:noProof w:val="0"/>
        </w:rPr>
        <w:t>Viena iš svarbesnių tarnybos funkcijų - teikti metodinę, konsultacinę pagalbą</w:t>
      </w:r>
      <w:r w:rsidRPr="00F77D7A">
        <w:rPr>
          <w:b/>
          <w:noProof w:val="0"/>
        </w:rPr>
        <w:t xml:space="preserve"> </w:t>
      </w:r>
      <w:r w:rsidRPr="00F77D7A">
        <w:rPr>
          <w:rFonts w:eastAsia="Calibri"/>
          <w:noProof w:val="0"/>
        </w:rPr>
        <w:t>ugdytojams, švietimo įstaigų administracijai bei specialistams. Tarnybos specialistai teikė</w:t>
      </w:r>
    </w:p>
    <w:p w14:paraId="5004E2F0"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konsultacijas tarnyboje bei įstaigose, be to, ypač dažnai teiktos konsultacijos telefonu dėl vaiko</w:t>
      </w:r>
    </w:p>
    <w:p w14:paraId="6682E062"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gerovės komisijų pildomų dokumentų, specialųjį ugdymą reglamentuojančių dokumentų</w:t>
      </w:r>
    </w:p>
    <w:p w14:paraId="45E70F94"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pasikeitimų, mokinių, turinčių specialiųjų ugdymosi poreikių įtraukimo į duomenų bazę bei kt.</w:t>
      </w:r>
    </w:p>
    <w:p w14:paraId="4C4D83E5"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 xml:space="preserve">klausimais. </w:t>
      </w:r>
    </w:p>
    <w:p w14:paraId="54C9CDF1" w14:textId="77777777" w:rsidR="0063351C" w:rsidRPr="00F77D7A" w:rsidRDefault="0063351C" w:rsidP="0063351C">
      <w:pPr>
        <w:autoSpaceDE w:val="0"/>
        <w:autoSpaceDN w:val="0"/>
        <w:adjustRightInd w:val="0"/>
        <w:ind w:firstLine="1296"/>
        <w:jc w:val="both"/>
        <w:rPr>
          <w:rFonts w:eastAsia="Calibri"/>
          <w:noProof w:val="0"/>
        </w:rPr>
      </w:pPr>
      <w:r w:rsidRPr="00F77D7A">
        <w:rPr>
          <w:rFonts w:eastAsia="Calibri"/>
          <w:noProof w:val="0"/>
        </w:rPr>
        <w:t>Numatytas pastovus konsultacijų laikas pedagogams, specialistams, mokyklų</w:t>
      </w:r>
    </w:p>
    <w:p w14:paraId="5CEE8A04" w14:textId="77777777" w:rsidR="0063351C" w:rsidRPr="00F77D7A" w:rsidRDefault="0063351C" w:rsidP="0063351C">
      <w:pPr>
        <w:autoSpaceDE w:val="0"/>
        <w:autoSpaceDN w:val="0"/>
        <w:adjustRightInd w:val="0"/>
        <w:jc w:val="both"/>
        <w:rPr>
          <w:rFonts w:eastAsia="Calibri"/>
          <w:noProof w:val="0"/>
        </w:rPr>
      </w:pPr>
      <w:r w:rsidRPr="00F77D7A">
        <w:rPr>
          <w:rFonts w:eastAsia="Calibri"/>
          <w:noProof w:val="0"/>
        </w:rPr>
        <w:t xml:space="preserve">vadovams, tačiau atsižvelgiant į poreikį, specialistai konsultacijas teikė ir kitu, patogiu interesantams laiku. </w:t>
      </w:r>
    </w:p>
    <w:p w14:paraId="463191C5" w14:textId="77777777" w:rsidR="0063351C" w:rsidRPr="00F77D7A" w:rsidRDefault="0063351C" w:rsidP="0063351C">
      <w:pPr>
        <w:autoSpaceDE w:val="0"/>
        <w:autoSpaceDN w:val="0"/>
        <w:adjustRightInd w:val="0"/>
        <w:ind w:firstLine="1296"/>
        <w:jc w:val="both"/>
        <w:rPr>
          <w:rFonts w:eastAsia="Calibri"/>
          <w:noProof w:val="0"/>
        </w:rPr>
      </w:pPr>
      <w:r w:rsidRPr="00F77D7A">
        <w:rPr>
          <w:rFonts w:eastAsia="Calibri"/>
          <w:noProof w:val="0"/>
        </w:rPr>
        <w:t>PPT psichologė, logopedės, specialioji pedagogė bei socialinė pedagogė skaitė  paskaitas tėvams ,mokiniams bei mokytojams.</w:t>
      </w:r>
    </w:p>
    <w:p w14:paraId="76B215FE"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lastRenderedPageBreak/>
        <w:t>2016-01-20 – „Narkotikų prevencija“. Susirinkimas Šalčininkų rajono savivaldybės administracijoje.</w:t>
      </w:r>
    </w:p>
    <w:p w14:paraId="2902B2E7"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 xml:space="preserve">2016-01-25 – dalyvavimas Vaiko gerovės komisijos posėdyje Šalčininkų rajono savivaldybės administracijoje. </w:t>
      </w:r>
    </w:p>
    <w:p w14:paraId="679604AF"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 xml:space="preserve">2016-02-10 – dalyvavimas projekto pristatyme „Daugiataučio Šalčininkų rajono suaugusiųjų dalyvavimo mokymesi visą gyvenimą didinimas tobulinant švietimo darbuotojų tarpkultūrines kompetencijas“. </w:t>
      </w:r>
    </w:p>
    <w:p w14:paraId="013E9355"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2016-02 - 11 – „Bausmė“. Paskaitos organizavimas 1-4 klasių mokinių tėvams Jašiūnų pagrindinėje mokykloje.</w:t>
      </w:r>
    </w:p>
    <w:p w14:paraId="58A6CA9E"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2016 - 02 - 23 – „Mokymosi motyvacija“ paskaitos organizavimas 8 –IV G klasių mokiniams Butrimonių Anos Krepštul gimnazija.</w:t>
      </w:r>
    </w:p>
    <w:p w14:paraId="11B7E5B8"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2016-02-24 – Logopedų metodinio ratelio susirinkimas Šalčininkų Jano Sniadeckio gimnazijoje.</w:t>
      </w:r>
    </w:p>
    <w:p w14:paraId="56F48C60"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 xml:space="preserve">2016-05-02 -  dalyvavimas Vaiko gerovės komisijos posėdyje Šalčininkų rajono savivaldybės administracijoje. </w:t>
      </w:r>
    </w:p>
    <w:p w14:paraId="7EBA121E"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2016-05-17 - Logopedų metodinio ratelio susirinkimas Turgelių Povilo Ksaverio Bžostovskio gimnazijoje.</w:t>
      </w:r>
    </w:p>
    <w:p w14:paraId="43560188"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2016-09-27 – Socialinių pedagogų metodinio ratelio susitikimas Jašiūnų Balinskio dvare.</w:t>
      </w:r>
    </w:p>
    <w:p w14:paraId="5585A954" w14:textId="77777777" w:rsidR="0063351C" w:rsidRPr="00F77D7A" w:rsidRDefault="0063351C" w:rsidP="0063351C">
      <w:pPr>
        <w:numPr>
          <w:ilvl w:val="0"/>
          <w:numId w:val="61"/>
        </w:numPr>
        <w:autoSpaceDE w:val="0"/>
        <w:autoSpaceDN w:val="0"/>
        <w:adjustRightInd w:val="0"/>
        <w:spacing w:after="200"/>
        <w:contextualSpacing/>
        <w:rPr>
          <w:rFonts w:eastAsia="Calibri"/>
          <w:noProof w:val="0"/>
        </w:rPr>
      </w:pPr>
      <w:r w:rsidRPr="00F77D7A">
        <w:rPr>
          <w:rFonts w:eastAsia="Calibri"/>
          <w:noProof w:val="0"/>
        </w:rPr>
        <w:t>2016-10-20-21 – dalyvavimas seminare „Atminties lavinimo ir efektyvaus mokymosi metodai“.</w:t>
      </w:r>
    </w:p>
    <w:p w14:paraId="03BDDD14" w14:textId="77777777" w:rsidR="0063351C" w:rsidRPr="00F77D7A" w:rsidRDefault="0063351C" w:rsidP="0063351C">
      <w:pPr>
        <w:numPr>
          <w:ilvl w:val="0"/>
          <w:numId w:val="61"/>
        </w:numPr>
        <w:autoSpaceDE w:val="0"/>
        <w:autoSpaceDN w:val="0"/>
        <w:adjustRightInd w:val="0"/>
        <w:spacing w:after="200"/>
        <w:contextualSpacing/>
        <w:rPr>
          <w:rFonts w:eastAsia="Calibri"/>
          <w:noProof w:val="0"/>
        </w:rPr>
      </w:pPr>
      <w:r w:rsidRPr="00F77D7A">
        <w:rPr>
          <w:rFonts w:eastAsia="Calibri"/>
          <w:noProof w:val="0"/>
        </w:rPr>
        <w:t>2016-11-22 – dalyvavimas seminare dėl viešųjų konsultacijų Kaune.</w:t>
      </w:r>
    </w:p>
    <w:p w14:paraId="25D6E869"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2016-11-23 - Logopedų metodinio ratelio susirinkimas Šalčininkų lopšelyje – darželyje Vyturėlis.</w:t>
      </w:r>
    </w:p>
    <w:p w14:paraId="409EDB10"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2016-11-24 – Socialinių pedagogų susirinkimo organizavimas Šalčininkų rajono Pedagoginėje psichologinėje tarnyboje.</w:t>
      </w:r>
    </w:p>
    <w:p w14:paraId="2946C344" w14:textId="77777777" w:rsidR="0063351C" w:rsidRPr="00F77D7A" w:rsidRDefault="0063351C" w:rsidP="0063351C">
      <w:pPr>
        <w:numPr>
          <w:ilvl w:val="0"/>
          <w:numId w:val="61"/>
        </w:numPr>
        <w:autoSpaceDE w:val="0"/>
        <w:autoSpaceDN w:val="0"/>
        <w:adjustRightInd w:val="0"/>
        <w:spacing w:after="200"/>
        <w:contextualSpacing/>
        <w:jc w:val="both"/>
        <w:rPr>
          <w:rFonts w:eastAsia="Calibri"/>
          <w:noProof w:val="0"/>
        </w:rPr>
      </w:pPr>
      <w:r w:rsidRPr="00F77D7A">
        <w:rPr>
          <w:rFonts w:eastAsia="Calibri"/>
          <w:noProof w:val="0"/>
        </w:rPr>
        <w:t>2016-11-28 –  tėvų susirinkimo organizavimas Butrimonių Anos Krepštul gimnazijoje.</w:t>
      </w:r>
    </w:p>
    <w:p w14:paraId="1ABDC200" w14:textId="77777777" w:rsidR="0063351C" w:rsidRPr="00F77D7A" w:rsidRDefault="0063351C" w:rsidP="0063351C">
      <w:pPr>
        <w:numPr>
          <w:ilvl w:val="0"/>
          <w:numId w:val="61"/>
        </w:numPr>
        <w:autoSpaceDE w:val="0"/>
        <w:autoSpaceDN w:val="0"/>
        <w:adjustRightInd w:val="0"/>
        <w:spacing w:after="200"/>
        <w:contextualSpacing/>
        <w:rPr>
          <w:rFonts w:eastAsia="Calibri"/>
          <w:noProof w:val="0"/>
        </w:rPr>
      </w:pPr>
      <w:r w:rsidRPr="00F77D7A">
        <w:rPr>
          <w:rFonts w:eastAsia="Calibri"/>
          <w:noProof w:val="0"/>
        </w:rPr>
        <w:t>2016-11-30 – paskaitos organizavimas „ Autistiškų vaikų ugdymas“ Šalčininkų specialiojoje mokykloje.</w:t>
      </w:r>
    </w:p>
    <w:p w14:paraId="7CC8399C" w14:textId="77777777" w:rsidR="0063351C" w:rsidRPr="00F77D7A" w:rsidRDefault="0063351C" w:rsidP="0063351C">
      <w:pPr>
        <w:numPr>
          <w:ilvl w:val="0"/>
          <w:numId w:val="61"/>
        </w:numPr>
        <w:autoSpaceDE w:val="0"/>
        <w:autoSpaceDN w:val="0"/>
        <w:adjustRightInd w:val="0"/>
        <w:spacing w:after="200"/>
        <w:contextualSpacing/>
        <w:rPr>
          <w:rFonts w:eastAsia="Calibri"/>
          <w:noProof w:val="0"/>
        </w:rPr>
      </w:pPr>
      <w:r w:rsidRPr="00F77D7A">
        <w:rPr>
          <w:rFonts w:eastAsia="Calibri"/>
          <w:noProof w:val="0"/>
        </w:rPr>
        <w:t>2016-12-07 – dalyvavimas susirinkime „Narkomanijos prevencija“</w:t>
      </w:r>
    </w:p>
    <w:p w14:paraId="28571E0B" w14:textId="77777777" w:rsidR="0063351C" w:rsidRPr="00F77D7A" w:rsidRDefault="0063351C" w:rsidP="0063351C">
      <w:pPr>
        <w:numPr>
          <w:ilvl w:val="0"/>
          <w:numId w:val="61"/>
        </w:numPr>
        <w:autoSpaceDE w:val="0"/>
        <w:autoSpaceDN w:val="0"/>
        <w:adjustRightInd w:val="0"/>
        <w:spacing w:after="200"/>
        <w:contextualSpacing/>
        <w:rPr>
          <w:rFonts w:eastAsia="Calibri"/>
          <w:noProof w:val="0"/>
        </w:rPr>
      </w:pPr>
      <w:r w:rsidRPr="00F77D7A">
        <w:rPr>
          <w:rFonts w:eastAsia="Calibri"/>
          <w:noProof w:val="0"/>
        </w:rPr>
        <w:t>2016-012-15 – Dalyvavimas susitikime su PPT vadovais Švietimo ir mokslo ministerijoje.</w:t>
      </w:r>
    </w:p>
    <w:p w14:paraId="312855F4" w14:textId="77777777" w:rsidR="0063351C" w:rsidRPr="00F77D7A" w:rsidRDefault="0063351C" w:rsidP="0063351C">
      <w:pPr>
        <w:autoSpaceDE w:val="0"/>
        <w:autoSpaceDN w:val="0"/>
        <w:adjustRightInd w:val="0"/>
        <w:ind w:firstLine="1296"/>
        <w:rPr>
          <w:rFonts w:eastAsia="Calibri"/>
          <w:noProof w:val="0"/>
        </w:rPr>
      </w:pPr>
      <w:r w:rsidRPr="00F77D7A">
        <w:rPr>
          <w:rFonts w:eastAsia="Calibri"/>
          <w:noProof w:val="0"/>
        </w:rPr>
        <w:t>Rajono švietimo įstaigos turi galimybę užsisakyti planinį renginį, kurį</w:t>
      </w:r>
    </w:p>
    <w:p w14:paraId="73762FD4" w14:textId="77777777" w:rsidR="0063351C" w:rsidRPr="00F77D7A" w:rsidRDefault="0063351C" w:rsidP="0063351C">
      <w:pPr>
        <w:autoSpaceDE w:val="0"/>
        <w:autoSpaceDN w:val="0"/>
        <w:adjustRightInd w:val="0"/>
        <w:rPr>
          <w:rFonts w:eastAsia="Calibri"/>
          <w:noProof w:val="0"/>
        </w:rPr>
      </w:pPr>
      <w:r w:rsidRPr="00F77D7A">
        <w:rPr>
          <w:rFonts w:eastAsia="Calibri"/>
          <w:noProof w:val="0"/>
        </w:rPr>
        <w:t xml:space="preserve">pravestų PPT specialistai. </w:t>
      </w:r>
    </w:p>
    <w:p w14:paraId="1815CF14" w14:textId="77777777" w:rsidR="0063351C" w:rsidRPr="00F77D7A" w:rsidRDefault="0063351C" w:rsidP="0063351C">
      <w:pPr>
        <w:ind w:firstLine="1134"/>
        <w:rPr>
          <w:rFonts w:eastAsia="Calibri"/>
          <w:noProof w:val="0"/>
        </w:rPr>
      </w:pPr>
      <w:r w:rsidRPr="00F77D7A">
        <w:rPr>
          <w:rFonts w:eastAsia="Calibri"/>
          <w:noProof w:val="0"/>
        </w:rPr>
        <w:t>Taip pat kiekvieną mėnesį yra sutvarkomas tarnybos informacinis stendas, iš kurio tėvai, mokytojai ir vaikai gali pasisemti naudingos informacijos įvairiomis temomis.</w:t>
      </w:r>
    </w:p>
    <w:p w14:paraId="17B5FDDF" w14:textId="77777777" w:rsidR="0063351C" w:rsidRPr="00F77D7A" w:rsidRDefault="0063351C" w:rsidP="0063351C">
      <w:pPr>
        <w:ind w:firstLine="851"/>
        <w:jc w:val="both"/>
        <w:rPr>
          <w:b/>
          <w:noProof w:val="0"/>
        </w:rPr>
      </w:pPr>
    </w:p>
    <w:p w14:paraId="3BD9120E" w14:textId="77777777" w:rsidR="0063351C" w:rsidRPr="00F77D7A" w:rsidRDefault="0063351C" w:rsidP="0063351C">
      <w:pPr>
        <w:jc w:val="center"/>
        <w:rPr>
          <w:b/>
          <w:bCs/>
          <w:noProof w:val="0"/>
        </w:rPr>
      </w:pPr>
      <w:r w:rsidRPr="00F77D7A">
        <w:rPr>
          <w:b/>
          <w:bCs/>
          <w:noProof w:val="0"/>
        </w:rPr>
        <w:t>XIII. CIVILINĖ METRIKACIJA</w:t>
      </w:r>
    </w:p>
    <w:p w14:paraId="119665DA" w14:textId="77777777" w:rsidR="0063351C" w:rsidRPr="00F77D7A" w:rsidRDefault="0063351C" w:rsidP="0063351C">
      <w:pPr>
        <w:rPr>
          <w:noProof w:val="0"/>
        </w:rPr>
      </w:pPr>
    </w:p>
    <w:p w14:paraId="51CE099A" w14:textId="77777777" w:rsidR="0063351C" w:rsidRPr="00F77D7A" w:rsidRDefault="0063351C" w:rsidP="0063351C">
      <w:pPr>
        <w:jc w:val="both"/>
        <w:rPr>
          <w:noProof w:val="0"/>
        </w:rPr>
      </w:pPr>
      <w:r w:rsidRPr="00F77D7A">
        <w:rPr>
          <w:noProof w:val="0"/>
        </w:rPr>
        <w:t xml:space="preserve">                    2016 metais skyriuje įregistruoti 399 gimimo įrašai, iš jų 59 įrašai įtraukti į apskaitą (t. y. mūsų rajono gyventojų vaikai gimė užsienio valstybėse: Jungtinėje Karalystėje, Airijoje, Rusijoje, Baltarusijoje, Lenkijoje, Norvegijoje, Švedijoje, Graikijoje, Latvijoje).</w:t>
      </w:r>
    </w:p>
    <w:p w14:paraId="685335A1" w14:textId="77777777" w:rsidR="0063351C" w:rsidRPr="00F77D7A" w:rsidRDefault="0063351C" w:rsidP="0063351C">
      <w:pPr>
        <w:jc w:val="both"/>
        <w:rPr>
          <w:noProof w:val="0"/>
        </w:rPr>
      </w:pPr>
      <w:r w:rsidRPr="00F77D7A">
        <w:rPr>
          <w:b/>
          <w:noProof w:val="0"/>
        </w:rPr>
        <w:tab/>
      </w:r>
      <w:r w:rsidRPr="00F77D7A">
        <w:rPr>
          <w:noProof w:val="0"/>
        </w:rPr>
        <w:t>Tėvystė pripažinta 91 vaikui.</w:t>
      </w:r>
      <w:r w:rsidRPr="00F77D7A">
        <w:rPr>
          <w:b/>
          <w:noProof w:val="0"/>
        </w:rPr>
        <w:t xml:space="preserve"> </w:t>
      </w:r>
      <w:r w:rsidRPr="00F77D7A">
        <w:rPr>
          <w:noProof w:val="0"/>
        </w:rPr>
        <w:t>Teismo sprendimu tėvystė nustatyta 13 vaikų, nuginčyta 6 vaikams. Įvaikinti 3 vaikai. Juos įsivaikino Lietuvos Respublikos, Italijos ir Švedijos piliečiai.</w:t>
      </w:r>
    </w:p>
    <w:p w14:paraId="5B3D55C7" w14:textId="77777777" w:rsidR="0063351C" w:rsidRPr="00F77D7A" w:rsidRDefault="0063351C" w:rsidP="0063351C">
      <w:pPr>
        <w:jc w:val="both"/>
        <w:rPr>
          <w:noProof w:val="0"/>
        </w:rPr>
      </w:pPr>
      <w:r w:rsidRPr="00F77D7A">
        <w:rPr>
          <w:b/>
          <w:noProof w:val="0"/>
        </w:rPr>
        <w:tab/>
      </w:r>
      <w:r w:rsidRPr="00F77D7A">
        <w:rPr>
          <w:noProof w:val="0"/>
        </w:rPr>
        <w:t>Praėjusiais metais sudaryta 518 mirties įrašų. Įtraukti į apskaitą 5 rajono gyventojų, mirusių užsienio valstybėse, mirties faktai.</w:t>
      </w:r>
    </w:p>
    <w:p w14:paraId="5B108989" w14:textId="77777777" w:rsidR="0063351C" w:rsidRPr="00F77D7A" w:rsidRDefault="0063351C" w:rsidP="0063351C">
      <w:pPr>
        <w:jc w:val="both"/>
        <w:rPr>
          <w:noProof w:val="0"/>
        </w:rPr>
      </w:pPr>
      <w:r w:rsidRPr="00F77D7A">
        <w:rPr>
          <w:b/>
          <w:noProof w:val="0"/>
        </w:rPr>
        <w:t xml:space="preserve">           Duomenų lentelė </w:t>
      </w:r>
      <w:r w:rsidRPr="00F77D7A">
        <w:rPr>
          <w:noProof w:val="0"/>
        </w:rPr>
        <w:t>(mirties įrašai, sudaryti seniūnijose):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82"/>
        <w:gridCol w:w="2971"/>
      </w:tblGrid>
      <w:tr w:rsidR="0063351C" w:rsidRPr="00F77D7A" w14:paraId="48B7D3BE"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2479293C" w14:textId="77777777" w:rsidR="0063351C" w:rsidRPr="00F77D7A" w:rsidRDefault="0063351C" w:rsidP="00FD2B26">
            <w:pPr>
              <w:jc w:val="both"/>
              <w:rPr>
                <w:noProof w:val="0"/>
              </w:rPr>
            </w:pPr>
            <w:r w:rsidRPr="00F77D7A">
              <w:rPr>
                <w:noProof w:val="0"/>
              </w:rPr>
              <w:t>Eil. Nr.</w:t>
            </w:r>
          </w:p>
        </w:tc>
        <w:tc>
          <w:tcPr>
            <w:tcW w:w="2982" w:type="dxa"/>
            <w:tcBorders>
              <w:top w:val="single" w:sz="4" w:space="0" w:color="auto"/>
              <w:left w:val="single" w:sz="4" w:space="0" w:color="auto"/>
              <w:bottom w:val="single" w:sz="4" w:space="0" w:color="auto"/>
              <w:right w:val="single" w:sz="4" w:space="0" w:color="auto"/>
            </w:tcBorders>
            <w:hideMark/>
          </w:tcPr>
          <w:p w14:paraId="572F9BD1" w14:textId="77777777" w:rsidR="0063351C" w:rsidRPr="00F77D7A" w:rsidRDefault="0063351C" w:rsidP="00FD2B26">
            <w:pPr>
              <w:jc w:val="both"/>
              <w:rPr>
                <w:noProof w:val="0"/>
              </w:rPr>
            </w:pPr>
            <w:r w:rsidRPr="00F77D7A">
              <w:rPr>
                <w:noProof w:val="0"/>
              </w:rPr>
              <w:t>Seniūnijos pavadinimas</w:t>
            </w:r>
          </w:p>
        </w:tc>
        <w:tc>
          <w:tcPr>
            <w:tcW w:w="2971" w:type="dxa"/>
            <w:tcBorders>
              <w:top w:val="single" w:sz="4" w:space="0" w:color="auto"/>
              <w:left w:val="single" w:sz="4" w:space="0" w:color="auto"/>
              <w:bottom w:val="single" w:sz="4" w:space="0" w:color="auto"/>
              <w:right w:val="single" w:sz="4" w:space="0" w:color="auto"/>
            </w:tcBorders>
            <w:hideMark/>
          </w:tcPr>
          <w:p w14:paraId="58798388" w14:textId="77777777" w:rsidR="0063351C" w:rsidRPr="00F77D7A" w:rsidRDefault="0063351C" w:rsidP="00FD2B26">
            <w:pPr>
              <w:jc w:val="both"/>
              <w:rPr>
                <w:noProof w:val="0"/>
              </w:rPr>
            </w:pPr>
            <w:r w:rsidRPr="00F77D7A">
              <w:rPr>
                <w:noProof w:val="0"/>
              </w:rPr>
              <w:t>2015 m.                2016 m.</w:t>
            </w:r>
          </w:p>
        </w:tc>
      </w:tr>
      <w:tr w:rsidR="0063351C" w:rsidRPr="00F77D7A" w14:paraId="47EF2083"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4F4309F9" w14:textId="77777777" w:rsidR="0063351C" w:rsidRPr="00F77D7A" w:rsidRDefault="0063351C" w:rsidP="00FD2B26">
            <w:pPr>
              <w:jc w:val="both"/>
              <w:rPr>
                <w:noProof w:val="0"/>
              </w:rPr>
            </w:pPr>
            <w:r w:rsidRPr="00F77D7A">
              <w:rPr>
                <w:noProof w:val="0"/>
              </w:rPr>
              <w:t>1.</w:t>
            </w:r>
          </w:p>
        </w:tc>
        <w:tc>
          <w:tcPr>
            <w:tcW w:w="2982" w:type="dxa"/>
            <w:tcBorders>
              <w:top w:val="single" w:sz="4" w:space="0" w:color="auto"/>
              <w:left w:val="single" w:sz="4" w:space="0" w:color="auto"/>
              <w:bottom w:val="single" w:sz="4" w:space="0" w:color="auto"/>
              <w:right w:val="single" w:sz="4" w:space="0" w:color="auto"/>
            </w:tcBorders>
            <w:hideMark/>
          </w:tcPr>
          <w:p w14:paraId="59E26927" w14:textId="77777777" w:rsidR="0063351C" w:rsidRPr="00F77D7A" w:rsidRDefault="0063351C" w:rsidP="00FD2B26">
            <w:pPr>
              <w:jc w:val="both"/>
              <w:rPr>
                <w:noProof w:val="0"/>
              </w:rPr>
            </w:pPr>
            <w:r w:rsidRPr="00F77D7A">
              <w:rPr>
                <w:noProof w:val="0"/>
              </w:rPr>
              <w:t>Akmenynės</w:t>
            </w:r>
          </w:p>
        </w:tc>
        <w:tc>
          <w:tcPr>
            <w:tcW w:w="2971" w:type="dxa"/>
            <w:tcBorders>
              <w:top w:val="single" w:sz="4" w:space="0" w:color="auto"/>
              <w:left w:val="single" w:sz="4" w:space="0" w:color="auto"/>
              <w:bottom w:val="single" w:sz="4" w:space="0" w:color="auto"/>
              <w:right w:val="single" w:sz="4" w:space="0" w:color="auto"/>
            </w:tcBorders>
            <w:hideMark/>
          </w:tcPr>
          <w:p w14:paraId="5DE8D2E2" w14:textId="77777777" w:rsidR="0063351C" w:rsidRPr="00F77D7A" w:rsidRDefault="0063351C" w:rsidP="00FD2B26">
            <w:pPr>
              <w:tabs>
                <w:tab w:val="right" w:pos="170"/>
              </w:tabs>
              <w:ind w:left="28" w:hanging="28"/>
              <w:jc w:val="both"/>
              <w:rPr>
                <w:noProof w:val="0"/>
              </w:rPr>
            </w:pPr>
            <w:r w:rsidRPr="00F77D7A">
              <w:rPr>
                <w:noProof w:val="0"/>
              </w:rPr>
              <w:t>8                                  21</w:t>
            </w:r>
          </w:p>
        </w:tc>
      </w:tr>
      <w:tr w:rsidR="0063351C" w:rsidRPr="00F77D7A" w14:paraId="63341A00"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3BBF1775" w14:textId="77777777" w:rsidR="0063351C" w:rsidRPr="00F77D7A" w:rsidRDefault="0063351C" w:rsidP="00FD2B26">
            <w:pPr>
              <w:jc w:val="both"/>
              <w:rPr>
                <w:noProof w:val="0"/>
              </w:rPr>
            </w:pPr>
            <w:r w:rsidRPr="00F77D7A">
              <w:rPr>
                <w:noProof w:val="0"/>
              </w:rPr>
              <w:t>2.</w:t>
            </w:r>
          </w:p>
        </w:tc>
        <w:tc>
          <w:tcPr>
            <w:tcW w:w="2982" w:type="dxa"/>
            <w:tcBorders>
              <w:top w:val="single" w:sz="4" w:space="0" w:color="auto"/>
              <w:left w:val="single" w:sz="4" w:space="0" w:color="auto"/>
              <w:bottom w:val="single" w:sz="4" w:space="0" w:color="auto"/>
              <w:right w:val="single" w:sz="4" w:space="0" w:color="auto"/>
            </w:tcBorders>
            <w:hideMark/>
          </w:tcPr>
          <w:p w14:paraId="2CF3C37D" w14:textId="77777777" w:rsidR="0063351C" w:rsidRPr="00F77D7A" w:rsidRDefault="0063351C" w:rsidP="00FD2B26">
            <w:pPr>
              <w:jc w:val="both"/>
              <w:rPr>
                <w:noProof w:val="0"/>
              </w:rPr>
            </w:pPr>
            <w:r w:rsidRPr="00F77D7A">
              <w:rPr>
                <w:noProof w:val="0"/>
              </w:rPr>
              <w:t>Butrimonių</w:t>
            </w:r>
          </w:p>
        </w:tc>
        <w:tc>
          <w:tcPr>
            <w:tcW w:w="2971" w:type="dxa"/>
            <w:tcBorders>
              <w:top w:val="single" w:sz="4" w:space="0" w:color="auto"/>
              <w:left w:val="single" w:sz="4" w:space="0" w:color="auto"/>
              <w:bottom w:val="single" w:sz="4" w:space="0" w:color="auto"/>
              <w:right w:val="single" w:sz="4" w:space="0" w:color="auto"/>
            </w:tcBorders>
            <w:hideMark/>
          </w:tcPr>
          <w:p w14:paraId="1E9F600A" w14:textId="77777777" w:rsidR="0063351C" w:rsidRPr="00F77D7A" w:rsidRDefault="0063351C" w:rsidP="00FD2B26">
            <w:pPr>
              <w:jc w:val="both"/>
              <w:rPr>
                <w:noProof w:val="0"/>
              </w:rPr>
            </w:pPr>
            <w:r w:rsidRPr="00F77D7A">
              <w:rPr>
                <w:noProof w:val="0"/>
              </w:rPr>
              <w:t>19                                14</w:t>
            </w:r>
          </w:p>
        </w:tc>
      </w:tr>
      <w:tr w:rsidR="0063351C" w:rsidRPr="00F77D7A" w14:paraId="04D59282"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60D65EF2" w14:textId="77777777" w:rsidR="0063351C" w:rsidRPr="00F77D7A" w:rsidRDefault="0063351C" w:rsidP="00FD2B26">
            <w:pPr>
              <w:jc w:val="both"/>
              <w:rPr>
                <w:noProof w:val="0"/>
              </w:rPr>
            </w:pPr>
            <w:r w:rsidRPr="00F77D7A">
              <w:rPr>
                <w:noProof w:val="0"/>
              </w:rPr>
              <w:t>3.</w:t>
            </w:r>
          </w:p>
        </w:tc>
        <w:tc>
          <w:tcPr>
            <w:tcW w:w="2982" w:type="dxa"/>
            <w:tcBorders>
              <w:top w:val="single" w:sz="4" w:space="0" w:color="auto"/>
              <w:left w:val="single" w:sz="4" w:space="0" w:color="auto"/>
              <w:bottom w:val="single" w:sz="4" w:space="0" w:color="auto"/>
              <w:right w:val="single" w:sz="4" w:space="0" w:color="auto"/>
            </w:tcBorders>
            <w:hideMark/>
          </w:tcPr>
          <w:p w14:paraId="1B0547CD" w14:textId="77777777" w:rsidR="0063351C" w:rsidRPr="00F77D7A" w:rsidRDefault="0063351C" w:rsidP="00FD2B26">
            <w:pPr>
              <w:jc w:val="both"/>
              <w:rPr>
                <w:noProof w:val="0"/>
              </w:rPr>
            </w:pPr>
            <w:r w:rsidRPr="00F77D7A">
              <w:rPr>
                <w:noProof w:val="0"/>
              </w:rPr>
              <w:t>Dainavos</w:t>
            </w:r>
          </w:p>
        </w:tc>
        <w:tc>
          <w:tcPr>
            <w:tcW w:w="2971" w:type="dxa"/>
            <w:tcBorders>
              <w:top w:val="single" w:sz="4" w:space="0" w:color="auto"/>
              <w:left w:val="single" w:sz="4" w:space="0" w:color="auto"/>
              <w:bottom w:val="single" w:sz="4" w:space="0" w:color="auto"/>
              <w:right w:val="single" w:sz="4" w:space="0" w:color="auto"/>
            </w:tcBorders>
            <w:hideMark/>
          </w:tcPr>
          <w:p w14:paraId="34A04DCD" w14:textId="77777777" w:rsidR="0063351C" w:rsidRPr="00F77D7A" w:rsidRDefault="0063351C" w:rsidP="00FD2B26">
            <w:pPr>
              <w:jc w:val="both"/>
              <w:rPr>
                <w:noProof w:val="0"/>
              </w:rPr>
            </w:pPr>
            <w:r w:rsidRPr="00F77D7A">
              <w:rPr>
                <w:noProof w:val="0"/>
              </w:rPr>
              <w:t>18                                8</w:t>
            </w:r>
          </w:p>
        </w:tc>
      </w:tr>
      <w:tr w:rsidR="0063351C" w:rsidRPr="00F77D7A" w14:paraId="0C08FE70"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10624153" w14:textId="77777777" w:rsidR="0063351C" w:rsidRPr="00F77D7A" w:rsidRDefault="0063351C" w:rsidP="00FD2B26">
            <w:pPr>
              <w:jc w:val="both"/>
              <w:rPr>
                <w:noProof w:val="0"/>
              </w:rPr>
            </w:pPr>
            <w:r w:rsidRPr="00F77D7A">
              <w:rPr>
                <w:noProof w:val="0"/>
              </w:rPr>
              <w:t>4.</w:t>
            </w:r>
          </w:p>
        </w:tc>
        <w:tc>
          <w:tcPr>
            <w:tcW w:w="2982" w:type="dxa"/>
            <w:tcBorders>
              <w:top w:val="single" w:sz="4" w:space="0" w:color="auto"/>
              <w:left w:val="single" w:sz="4" w:space="0" w:color="auto"/>
              <w:bottom w:val="single" w:sz="4" w:space="0" w:color="auto"/>
              <w:right w:val="single" w:sz="4" w:space="0" w:color="auto"/>
            </w:tcBorders>
            <w:hideMark/>
          </w:tcPr>
          <w:p w14:paraId="2470B431" w14:textId="77777777" w:rsidR="0063351C" w:rsidRPr="00F77D7A" w:rsidRDefault="0063351C" w:rsidP="00FD2B26">
            <w:pPr>
              <w:jc w:val="both"/>
              <w:rPr>
                <w:noProof w:val="0"/>
              </w:rPr>
            </w:pPr>
            <w:r w:rsidRPr="00F77D7A">
              <w:rPr>
                <w:noProof w:val="0"/>
              </w:rPr>
              <w:t>Dieveniškių</w:t>
            </w:r>
          </w:p>
        </w:tc>
        <w:tc>
          <w:tcPr>
            <w:tcW w:w="2971" w:type="dxa"/>
            <w:tcBorders>
              <w:top w:val="single" w:sz="4" w:space="0" w:color="auto"/>
              <w:left w:val="single" w:sz="4" w:space="0" w:color="auto"/>
              <w:bottom w:val="single" w:sz="4" w:space="0" w:color="auto"/>
              <w:right w:val="single" w:sz="4" w:space="0" w:color="auto"/>
            </w:tcBorders>
            <w:hideMark/>
          </w:tcPr>
          <w:p w14:paraId="12BD87A2" w14:textId="77777777" w:rsidR="0063351C" w:rsidRPr="00F77D7A" w:rsidRDefault="0063351C" w:rsidP="00FD2B26">
            <w:pPr>
              <w:jc w:val="both"/>
              <w:rPr>
                <w:noProof w:val="0"/>
              </w:rPr>
            </w:pPr>
            <w:r w:rsidRPr="00F77D7A">
              <w:rPr>
                <w:noProof w:val="0"/>
              </w:rPr>
              <w:t>30                                30</w:t>
            </w:r>
          </w:p>
        </w:tc>
      </w:tr>
      <w:tr w:rsidR="0063351C" w:rsidRPr="00F77D7A" w14:paraId="67890E54"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5015C516" w14:textId="77777777" w:rsidR="0063351C" w:rsidRPr="00F77D7A" w:rsidRDefault="0063351C" w:rsidP="00FD2B26">
            <w:pPr>
              <w:jc w:val="both"/>
              <w:rPr>
                <w:noProof w:val="0"/>
              </w:rPr>
            </w:pPr>
            <w:r w:rsidRPr="00F77D7A">
              <w:rPr>
                <w:noProof w:val="0"/>
              </w:rPr>
              <w:lastRenderedPageBreak/>
              <w:t>5.</w:t>
            </w:r>
          </w:p>
        </w:tc>
        <w:tc>
          <w:tcPr>
            <w:tcW w:w="2982" w:type="dxa"/>
            <w:tcBorders>
              <w:top w:val="single" w:sz="4" w:space="0" w:color="auto"/>
              <w:left w:val="single" w:sz="4" w:space="0" w:color="auto"/>
              <w:bottom w:val="single" w:sz="4" w:space="0" w:color="auto"/>
              <w:right w:val="single" w:sz="4" w:space="0" w:color="auto"/>
            </w:tcBorders>
            <w:hideMark/>
          </w:tcPr>
          <w:p w14:paraId="6E36B1E2" w14:textId="77777777" w:rsidR="0063351C" w:rsidRPr="00F77D7A" w:rsidRDefault="0063351C" w:rsidP="00FD2B26">
            <w:pPr>
              <w:jc w:val="both"/>
              <w:rPr>
                <w:noProof w:val="0"/>
              </w:rPr>
            </w:pPr>
            <w:r w:rsidRPr="00F77D7A">
              <w:rPr>
                <w:noProof w:val="0"/>
              </w:rPr>
              <w:t>Eišiškių</w:t>
            </w:r>
          </w:p>
        </w:tc>
        <w:tc>
          <w:tcPr>
            <w:tcW w:w="2971" w:type="dxa"/>
            <w:tcBorders>
              <w:top w:val="single" w:sz="4" w:space="0" w:color="auto"/>
              <w:left w:val="single" w:sz="4" w:space="0" w:color="auto"/>
              <w:bottom w:val="single" w:sz="4" w:space="0" w:color="auto"/>
              <w:right w:val="single" w:sz="4" w:space="0" w:color="auto"/>
            </w:tcBorders>
            <w:hideMark/>
          </w:tcPr>
          <w:p w14:paraId="43532396" w14:textId="77777777" w:rsidR="0063351C" w:rsidRPr="00F77D7A" w:rsidRDefault="0063351C" w:rsidP="00FD2B26">
            <w:pPr>
              <w:jc w:val="both"/>
              <w:rPr>
                <w:noProof w:val="0"/>
              </w:rPr>
            </w:pPr>
            <w:r w:rsidRPr="00F77D7A">
              <w:rPr>
                <w:noProof w:val="0"/>
              </w:rPr>
              <w:t>64                                59</w:t>
            </w:r>
          </w:p>
        </w:tc>
      </w:tr>
      <w:tr w:rsidR="0063351C" w:rsidRPr="00F77D7A" w14:paraId="610768DA"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0FF78862" w14:textId="77777777" w:rsidR="0063351C" w:rsidRPr="00F77D7A" w:rsidRDefault="0063351C" w:rsidP="00FD2B26">
            <w:pPr>
              <w:jc w:val="both"/>
              <w:rPr>
                <w:noProof w:val="0"/>
              </w:rPr>
            </w:pPr>
            <w:r w:rsidRPr="00F77D7A">
              <w:rPr>
                <w:noProof w:val="0"/>
              </w:rPr>
              <w:t>6.</w:t>
            </w:r>
          </w:p>
        </w:tc>
        <w:tc>
          <w:tcPr>
            <w:tcW w:w="2982" w:type="dxa"/>
            <w:tcBorders>
              <w:top w:val="single" w:sz="4" w:space="0" w:color="auto"/>
              <w:left w:val="single" w:sz="4" w:space="0" w:color="auto"/>
              <w:bottom w:val="single" w:sz="4" w:space="0" w:color="auto"/>
              <w:right w:val="single" w:sz="4" w:space="0" w:color="auto"/>
            </w:tcBorders>
            <w:hideMark/>
          </w:tcPr>
          <w:p w14:paraId="2637BF3E" w14:textId="77777777" w:rsidR="0063351C" w:rsidRPr="00F77D7A" w:rsidRDefault="0063351C" w:rsidP="00FD2B26">
            <w:pPr>
              <w:jc w:val="both"/>
              <w:rPr>
                <w:noProof w:val="0"/>
              </w:rPr>
            </w:pPr>
            <w:r w:rsidRPr="00F77D7A">
              <w:rPr>
                <w:noProof w:val="0"/>
              </w:rPr>
              <w:t>Gerviškių</w:t>
            </w:r>
          </w:p>
        </w:tc>
        <w:tc>
          <w:tcPr>
            <w:tcW w:w="2971" w:type="dxa"/>
            <w:tcBorders>
              <w:top w:val="single" w:sz="4" w:space="0" w:color="auto"/>
              <w:left w:val="single" w:sz="4" w:space="0" w:color="auto"/>
              <w:bottom w:val="single" w:sz="4" w:space="0" w:color="auto"/>
              <w:right w:val="single" w:sz="4" w:space="0" w:color="auto"/>
            </w:tcBorders>
            <w:hideMark/>
          </w:tcPr>
          <w:p w14:paraId="43B0645F" w14:textId="77777777" w:rsidR="0063351C" w:rsidRPr="00F77D7A" w:rsidRDefault="0063351C" w:rsidP="00FD2B26">
            <w:pPr>
              <w:jc w:val="both"/>
              <w:rPr>
                <w:noProof w:val="0"/>
              </w:rPr>
            </w:pPr>
            <w:r w:rsidRPr="00F77D7A">
              <w:rPr>
                <w:noProof w:val="0"/>
              </w:rPr>
              <w:t>17                                26</w:t>
            </w:r>
          </w:p>
        </w:tc>
      </w:tr>
      <w:tr w:rsidR="0063351C" w:rsidRPr="00F77D7A" w14:paraId="36DE64BE"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744E52F3" w14:textId="77777777" w:rsidR="0063351C" w:rsidRPr="00F77D7A" w:rsidRDefault="0063351C" w:rsidP="00FD2B26">
            <w:pPr>
              <w:jc w:val="both"/>
              <w:rPr>
                <w:noProof w:val="0"/>
              </w:rPr>
            </w:pPr>
            <w:r w:rsidRPr="00F77D7A">
              <w:rPr>
                <w:noProof w:val="0"/>
              </w:rPr>
              <w:t>7.</w:t>
            </w:r>
          </w:p>
        </w:tc>
        <w:tc>
          <w:tcPr>
            <w:tcW w:w="2982" w:type="dxa"/>
            <w:tcBorders>
              <w:top w:val="single" w:sz="4" w:space="0" w:color="auto"/>
              <w:left w:val="single" w:sz="4" w:space="0" w:color="auto"/>
              <w:bottom w:val="single" w:sz="4" w:space="0" w:color="auto"/>
              <w:right w:val="single" w:sz="4" w:space="0" w:color="auto"/>
            </w:tcBorders>
            <w:hideMark/>
          </w:tcPr>
          <w:p w14:paraId="7BD139B9" w14:textId="77777777" w:rsidR="0063351C" w:rsidRPr="00F77D7A" w:rsidRDefault="0063351C" w:rsidP="00FD2B26">
            <w:pPr>
              <w:jc w:val="both"/>
              <w:rPr>
                <w:noProof w:val="0"/>
              </w:rPr>
            </w:pPr>
            <w:r w:rsidRPr="00F77D7A">
              <w:rPr>
                <w:noProof w:val="0"/>
              </w:rPr>
              <w:t>Jašiūnų</w:t>
            </w:r>
          </w:p>
        </w:tc>
        <w:tc>
          <w:tcPr>
            <w:tcW w:w="2971" w:type="dxa"/>
            <w:tcBorders>
              <w:top w:val="single" w:sz="4" w:space="0" w:color="auto"/>
              <w:left w:val="single" w:sz="4" w:space="0" w:color="auto"/>
              <w:bottom w:val="single" w:sz="4" w:space="0" w:color="auto"/>
              <w:right w:val="single" w:sz="4" w:space="0" w:color="auto"/>
            </w:tcBorders>
            <w:hideMark/>
          </w:tcPr>
          <w:p w14:paraId="24A05B61" w14:textId="77777777" w:rsidR="0063351C" w:rsidRPr="00F77D7A" w:rsidRDefault="0063351C" w:rsidP="00FD2B26">
            <w:pPr>
              <w:jc w:val="both"/>
              <w:rPr>
                <w:noProof w:val="0"/>
              </w:rPr>
            </w:pPr>
            <w:r w:rsidRPr="00F77D7A">
              <w:rPr>
                <w:noProof w:val="0"/>
              </w:rPr>
              <w:t>45                                54</w:t>
            </w:r>
          </w:p>
        </w:tc>
      </w:tr>
      <w:tr w:rsidR="0063351C" w:rsidRPr="00F77D7A" w14:paraId="7C7FBD7E"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0CCB91F6" w14:textId="77777777" w:rsidR="0063351C" w:rsidRPr="00F77D7A" w:rsidRDefault="0063351C" w:rsidP="00FD2B26">
            <w:pPr>
              <w:jc w:val="both"/>
              <w:rPr>
                <w:noProof w:val="0"/>
              </w:rPr>
            </w:pPr>
            <w:r w:rsidRPr="00F77D7A">
              <w:rPr>
                <w:noProof w:val="0"/>
              </w:rPr>
              <w:t>8.</w:t>
            </w:r>
          </w:p>
        </w:tc>
        <w:tc>
          <w:tcPr>
            <w:tcW w:w="2982" w:type="dxa"/>
            <w:tcBorders>
              <w:top w:val="single" w:sz="4" w:space="0" w:color="auto"/>
              <w:left w:val="single" w:sz="4" w:space="0" w:color="auto"/>
              <w:bottom w:val="single" w:sz="4" w:space="0" w:color="auto"/>
              <w:right w:val="single" w:sz="4" w:space="0" w:color="auto"/>
            </w:tcBorders>
            <w:hideMark/>
          </w:tcPr>
          <w:p w14:paraId="78AB4209" w14:textId="77777777" w:rsidR="0063351C" w:rsidRPr="00F77D7A" w:rsidRDefault="0063351C" w:rsidP="00FD2B26">
            <w:pPr>
              <w:jc w:val="both"/>
              <w:rPr>
                <w:noProof w:val="0"/>
              </w:rPr>
            </w:pPr>
            <w:r w:rsidRPr="00F77D7A">
              <w:rPr>
                <w:noProof w:val="0"/>
              </w:rPr>
              <w:t>Kalesninkų</w:t>
            </w:r>
          </w:p>
        </w:tc>
        <w:tc>
          <w:tcPr>
            <w:tcW w:w="2971" w:type="dxa"/>
            <w:tcBorders>
              <w:top w:val="single" w:sz="4" w:space="0" w:color="auto"/>
              <w:left w:val="single" w:sz="4" w:space="0" w:color="auto"/>
              <w:bottom w:val="single" w:sz="4" w:space="0" w:color="auto"/>
              <w:right w:val="single" w:sz="4" w:space="0" w:color="auto"/>
            </w:tcBorders>
            <w:hideMark/>
          </w:tcPr>
          <w:p w14:paraId="5D1151E6" w14:textId="77777777" w:rsidR="0063351C" w:rsidRPr="00F77D7A" w:rsidRDefault="0063351C" w:rsidP="00FD2B26">
            <w:pPr>
              <w:jc w:val="both"/>
              <w:rPr>
                <w:noProof w:val="0"/>
              </w:rPr>
            </w:pPr>
            <w:r w:rsidRPr="00F77D7A">
              <w:rPr>
                <w:noProof w:val="0"/>
              </w:rPr>
              <w:t>18                                33</w:t>
            </w:r>
          </w:p>
        </w:tc>
      </w:tr>
      <w:tr w:rsidR="0063351C" w:rsidRPr="00F77D7A" w14:paraId="2E5C1D82"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4B957BEA" w14:textId="77777777" w:rsidR="0063351C" w:rsidRPr="00F77D7A" w:rsidRDefault="0063351C" w:rsidP="00FD2B26">
            <w:pPr>
              <w:jc w:val="both"/>
              <w:rPr>
                <w:noProof w:val="0"/>
              </w:rPr>
            </w:pPr>
            <w:r w:rsidRPr="00F77D7A">
              <w:rPr>
                <w:noProof w:val="0"/>
              </w:rPr>
              <w:t>9.</w:t>
            </w:r>
          </w:p>
        </w:tc>
        <w:tc>
          <w:tcPr>
            <w:tcW w:w="2982" w:type="dxa"/>
            <w:tcBorders>
              <w:top w:val="single" w:sz="4" w:space="0" w:color="auto"/>
              <w:left w:val="single" w:sz="4" w:space="0" w:color="auto"/>
              <w:bottom w:val="single" w:sz="4" w:space="0" w:color="auto"/>
              <w:right w:val="single" w:sz="4" w:space="0" w:color="auto"/>
            </w:tcBorders>
            <w:hideMark/>
          </w:tcPr>
          <w:p w14:paraId="40BFA4A3" w14:textId="77777777" w:rsidR="0063351C" w:rsidRPr="00F77D7A" w:rsidRDefault="0063351C" w:rsidP="00FD2B26">
            <w:pPr>
              <w:jc w:val="both"/>
              <w:rPr>
                <w:noProof w:val="0"/>
              </w:rPr>
            </w:pPr>
            <w:r w:rsidRPr="00F77D7A">
              <w:rPr>
                <w:noProof w:val="0"/>
              </w:rPr>
              <w:t>Pabarės</w:t>
            </w:r>
          </w:p>
        </w:tc>
        <w:tc>
          <w:tcPr>
            <w:tcW w:w="2971" w:type="dxa"/>
            <w:tcBorders>
              <w:top w:val="single" w:sz="4" w:space="0" w:color="auto"/>
              <w:left w:val="single" w:sz="4" w:space="0" w:color="auto"/>
              <w:bottom w:val="single" w:sz="4" w:space="0" w:color="auto"/>
              <w:right w:val="single" w:sz="4" w:space="0" w:color="auto"/>
            </w:tcBorders>
            <w:hideMark/>
          </w:tcPr>
          <w:p w14:paraId="131BD8E2" w14:textId="77777777" w:rsidR="0063351C" w:rsidRPr="00F77D7A" w:rsidRDefault="0063351C" w:rsidP="00FD2B26">
            <w:pPr>
              <w:jc w:val="both"/>
              <w:rPr>
                <w:noProof w:val="0"/>
              </w:rPr>
            </w:pPr>
            <w:r w:rsidRPr="00F77D7A">
              <w:rPr>
                <w:noProof w:val="0"/>
              </w:rPr>
              <w:t>15                                20</w:t>
            </w:r>
          </w:p>
        </w:tc>
      </w:tr>
      <w:tr w:rsidR="0063351C" w:rsidRPr="00F77D7A" w14:paraId="40F274AE"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1EE4E20A" w14:textId="77777777" w:rsidR="0063351C" w:rsidRPr="00F77D7A" w:rsidRDefault="0063351C" w:rsidP="00FD2B26">
            <w:pPr>
              <w:jc w:val="both"/>
              <w:rPr>
                <w:noProof w:val="0"/>
              </w:rPr>
            </w:pPr>
            <w:r w:rsidRPr="00F77D7A">
              <w:rPr>
                <w:noProof w:val="0"/>
              </w:rPr>
              <w:t>10.</w:t>
            </w:r>
          </w:p>
        </w:tc>
        <w:tc>
          <w:tcPr>
            <w:tcW w:w="2982" w:type="dxa"/>
            <w:tcBorders>
              <w:top w:val="single" w:sz="4" w:space="0" w:color="auto"/>
              <w:left w:val="single" w:sz="4" w:space="0" w:color="auto"/>
              <w:bottom w:val="single" w:sz="4" w:space="0" w:color="auto"/>
              <w:right w:val="single" w:sz="4" w:space="0" w:color="auto"/>
            </w:tcBorders>
            <w:hideMark/>
          </w:tcPr>
          <w:p w14:paraId="4DC05CFE" w14:textId="77777777" w:rsidR="0063351C" w:rsidRPr="00F77D7A" w:rsidRDefault="0063351C" w:rsidP="00FD2B26">
            <w:pPr>
              <w:jc w:val="both"/>
              <w:rPr>
                <w:noProof w:val="0"/>
              </w:rPr>
            </w:pPr>
            <w:r w:rsidRPr="00F77D7A">
              <w:rPr>
                <w:noProof w:val="0"/>
              </w:rPr>
              <w:t>Poškonių</w:t>
            </w:r>
          </w:p>
        </w:tc>
        <w:tc>
          <w:tcPr>
            <w:tcW w:w="2971" w:type="dxa"/>
            <w:tcBorders>
              <w:top w:val="single" w:sz="4" w:space="0" w:color="auto"/>
              <w:left w:val="single" w:sz="4" w:space="0" w:color="auto"/>
              <w:bottom w:val="single" w:sz="4" w:space="0" w:color="auto"/>
              <w:right w:val="single" w:sz="4" w:space="0" w:color="auto"/>
            </w:tcBorders>
            <w:hideMark/>
          </w:tcPr>
          <w:p w14:paraId="67BC616D" w14:textId="77777777" w:rsidR="0063351C" w:rsidRPr="00F77D7A" w:rsidRDefault="0063351C" w:rsidP="00FD2B26">
            <w:pPr>
              <w:jc w:val="both"/>
              <w:rPr>
                <w:noProof w:val="0"/>
              </w:rPr>
            </w:pPr>
            <w:r w:rsidRPr="00F77D7A">
              <w:rPr>
                <w:noProof w:val="0"/>
              </w:rPr>
              <w:t>9                                  13</w:t>
            </w:r>
          </w:p>
        </w:tc>
      </w:tr>
      <w:tr w:rsidR="0063351C" w:rsidRPr="00F77D7A" w14:paraId="4EFC70B9"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30730823" w14:textId="77777777" w:rsidR="0063351C" w:rsidRPr="00F77D7A" w:rsidRDefault="0063351C" w:rsidP="00FD2B26">
            <w:pPr>
              <w:jc w:val="both"/>
              <w:rPr>
                <w:noProof w:val="0"/>
              </w:rPr>
            </w:pPr>
            <w:r w:rsidRPr="00F77D7A">
              <w:rPr>
                <w:noProof w:val="0"/>
              </w:rPr>
              <w:t>11.</w:t>
            </w:r>
          </w:p>
        </w:tc>
        <w:tc>
          <w:tcPr>
            <w:tcW w:w="2982" w:type="dxa"/>
            <w:tcBorders>
              <w:top w:val="single" w:sz="4" w:space="0" w:color="auto"/>
              <w:left w:val="single" w:sz="4" w:space="0" w:color="auto"/>
              <w:bottom w:val="single" w:sz="4" w:space="0" w:color="auto"/>
              <w:right w:val="single" w:sz="4" w:space="0" w:color="auto"/>
            </w:tcBorders>
            <w:hideMark/>
          </w:tcPr>
          <w:p w14:paraId="480BE0C9" w14:textId="77777777" w:rsidR="0063351C" w:rsidRPr="00F77D7A" w:rsidRDefault="0063351C" w:rsidP="00FD2B26">
            <w:pPr>
              <w:jc w:val="both"/>
              <w:rPr>
                <w:noProof w:val="0"/>
              </w:rPr>
            </w:pPr>
            <w:r w:rsidRPr="00F77D7A">
              <w:rPr>
                <w:noProof w:val="0"/>
              </w:rPr>
              <w:t>Šalčininkų</w:t>
            </w:r>
          </w:p>
        </w:tc>
        <w:tc>
          <w:tcPr>
            <w:tcW w:w="2971" w:type="dxa"/>
            <w:tcBorders>
              <w:top w:val="single" w:sz="4" w:space="0" w:color="auto"/>
              <w:left w:val="single" w:sz="4" w:space="0" w:color="auto"/>
              <w:bottom w:val="single" w:sz="4" w:space="0" w:color="auto"/>
              <w:right w:val="single" w:sz="4" w:space="0" w:color="auto"/>
            </w:tcBorders>
            <w:hideMark/>
          </w:tcPr>
          <w:p w14:paraId="0ABB5018" w14:textId="77777777" w:rsidR="0063351C" w:rsidRPr="00F77D7A" w:rsidRDefault="0063351C" w:rsidP="00FD2B26">
            <w:pPr>
              <w:jc w:val="both"/>
              <w:rPr>
                <w:noProof w:val="0"/>
              </w:rPr>
            </w:pPr>
            <w:r w:rsidRPr="00F77D7A">
              <w:rPr>
                <w:noProof w:val="0"/>
              </w:rPr>
              <w:t>42                                38</w:t>
            </w:r>
          </w:p>
        </w:tc>
      </w:tr>
      <w:tr w:rsidR="0063351C" w:rsidRPr="00F77D7A" w14:paraId="0CDA34C7"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457D5867" w14:textId="77777777" w:rsidR="0063351C" w:rsidRPr="00F77D7A" w:rsidRDefault="0063351C" w:rsidP="00FD2B26">
            <w:pPr>
              <w:jc w:val="both"/>
              <w:rPr>
                <w:noProof w:val="0"/>
              </w:rPr>
            </w:pPr>
            <w:r w:rsidRPr="00F77D7A">
              <w:rPr>
                <w:noProof w:val="0"/>
              </w:rPr>
              <w:t>12.</w:t>
            </w:r>
          </w:p>
        </w:tc>
        <w:tc>
          <w:tcPr>
            <w:tcW w:w="2982" w:type="dxa"/>
            <w:tcBorders>
              <w:top w:val="single" w:sz="4" w:space="0" w:color="auto"/>
              <w:left w:val="single" w:sz="4" w:space="0" w:color="auto"/>
              <w:bottom w:val="single" w:sz="4" w:space="0" w:color="auto"/>
              <w:right w:val="single" w:sz="4" w:space="0" w:color="auto"/>
            </w:tcBorders>
            <w:hideMark/>
          </w:tcPr>
          <w:p w14:paraId="74B5302C" w14:textId="77777777" w:rsidR="0063351C" w:rsidRPr="00F77D7A" w:rsidRDefault="0063351C" w:rsidP="00FD2B26">
            <w:pPr>
              <w:jc w:val="both"/>
              <w:rPr>
                <w:noProof w:val="0"/>
              </w:rPr>
            </w:pPr>
            <w:r w:rsidRPr="00F77D7A">
              <w:rPr>
                <w:noProof w:val="0"/>
              </w:rPr>
              <w:t>Turgelių</w:t>
            </w:r>
          </w:p>
        </w:tc>
        <w:tc>
          <w:tcPr>
            <w:tcW w:w="2971" w:type="dxa"/>
            <w:tcBorders>
              <w:top w:val="single" w:sz="4" w:space="0" w:color="auto"/>
              <w:left w:val="single" w:sz="4" w:space="0" w:color="auto"/>
              <w:bottom w:val="single" w:sz="4" w:space="0" w:color="auto"/>
              <w:right w:val="single" w:sz="4" w:space="0" w:color="auto"/>
            </w:tcBorders>
            <w:hideMark/>
          </w:tcPr>
          <w:p w14:paraId="6605F022" w14:textId="77777777" w:rsidR="0063351C" w:rsidRPr="00F77D7A" w:rsidRDefault="0063351C" w:rsidP="00FD2B26">
            <w:pPr>
              <w:jc w:val="both"/>
              <w:rPr>
                <w:noProof w:val="0"/>
              </w:rPr>
            </w:pPr>
            <w:r w:rsidRPr="00F77D7A">
              <w:rPr>
                <w:noProof w:val="0"/>
              </w:rPr>
              <w:t>37                                29</w:t>
            </w:r>
          </w:p>
        </w:tc>
      </w:tr>
      <w:tr w:rsidR="0063351C" w:rsidRPr="00F77D7A" w14:paraId="449C9336" w14:textId="77777777" w:rsidTr="00FD2B26">
        <w:tc>
          <w:tcPr>
            <w:tcW w:w="959" w:type="dxa"/>
            <w:tcBorders>
              <w:top w:val="single" w:sz="4" w:space="0" w:color="auto"/>
              <w:left w:val="single" w:sz="4" w:space="0" w:color="auto"/>
              <w:bottom w:val="single" w:sz="4" w:space="0" w:color="auto"/>
              <w:right w:val="single" w:sz="4" w:space="0" w:color="auto"/>
            </w:tcBorders>
            <w:hideMark/>
          </w:tcPr>
          <w:p w14:paraId="2A276367" w14:textId="77777777" w:rsidR="0063351C" w:rsidRPr="00F77D7A" w:rsidRDefault="0063351C" w:rsidP="00FD2B26">
            <w:pPr>
              <w:jc w:val="both"/>
              <w:rPr>
                <w:noProof w:val="0"/>
              </w:rPr>
            </w:pPr>
            <w:r w:rsidRPr="00F77D7A">
              <w:rPr>
                <w:noProof w:val="0"/>
              </w:rPr>
              <w:t>13.</w:t>
            </w:r>
          </w:p>
        </w:tc>
        <w:tc>
          <w:tcPr>
            <w:tcW w:w="2982" w:type="dxa"/>
            <w:tcBorders>
              <w:top w:val="single" w:sz="4" w:space="0" w:color="auto"/>
              <w:left w:val="single" w:sz="4" w:space="0" w:color="auto"/>
              <w:bottom w:val="single" w:sz="4" w:space="0" w:color="auto"/>
              <w:right w:val="single" w:sz="4" w:space="0" w:color="auto"/>
            </w:tcBorders>
            <w:hideMark/>
          </w:tcPr>
          <w:p w14:paraId="441D273B" w14:textId="77777777" w:rsidR="0063351C" w:rsidRPr="00F77D7A" w:rsidRDefault="0063351C" w:rsidP="00FD2B26">
            <w:pPr>
              <w:jc w:val="both"/>
              <w:rPr>
                <w:noProof w:val="0"/>
              </w:rPr>
            </w:pPr>
            <w:r w:rsidRPr="00F77D7A">
              <w:rPr>
                <w:noProof w:val="0"/>
              </w:rPr>
              <w:t>Baltosios Vokės</w:t>
            </w:r>
          </w:p>
        </w:tc>
        <w:tc>
          <w:tcPr>
            <w:tcW w:w="2971" w:type="dxa"/>
            <w:tcBorders>
              <w:top w:val="single" w:sz="4" w:space="0" w:color="auto"/>
              <w:left w:val="single" w:sz="4" w:space="0" w:color="auto"/>
              <w:bottom w:val="single" w:sz="4" w:space="0" w:color="auto"/>
              <w:right w:val="single" w:sz="4" w:space="0" w:color="auto"/>
            </w:tcBorders>
            <w:hideMark/>
          </w:tcPr>
          <w:p w14:paraId="2D76E0D8" w14:textId="77777777" w:rsidR="0063351C" w:rsidRPr="00F77D7A" w:rsidRDefault="0063351C" w:rsidP="00FD2B26">
            <w:pPr>
              <w:jc w:val="both"/>
              <w:rPr>
                <w:noProof w:val="0"/>
              </w:rPr>
            </w:pPr>
            <w:r w:rsidRPr="00F77D7A">
              <w:rPr>
                <w:noProof w:val="0"/>
              </w:rPr>
              <w:t>18                                18</w:t>
            </w:r>
          </w:p>
        </w:tc>
      </w:tr>
    </w:tbl>
    <w:p w14:paraId="45C8692A" w14:textId="77777777" w:rsidR="0063351C" w:rsidRPr="00F77D7A" w:rsidRDefault="0063351C" w:rsidP="0063351C">
      <w:pPr>
        <w:jc w:val="both"/>
        <w:rPr>
          <w:noProof w:val="0"/>
        </w:rPr>
      </w:pPr>
      <w:r w:rsidRPr="00F77D7A">
        <w:rPr>
          <w:noProof w:val="0"/>
        </w:rPr>
        <w:t xml:space="preserve">                    Per ataskaitinį laikotarpį įregistruotos </w:t>
      </w:r>
      <w:r w:rsidRPr="00F77D7A">
        <w:rPr>
          <w:b/>
          <w:noProof w:val="0"/>
        </w:rPr>
        <w:t xml:space="preserve">184 </w:t>
      </w:r>
      <w:r w:rsidRPr="00F77D7A">
        <w:rPr>
          <w:noProof w:val="0"/>
        </w:rPr>
        <w:t xml:space="preserve">santuokos: iš jų į apskaitą įtrauktos </w:t>
      </w:r>
      <w:r w:rsidRPr="00F77D7A">
        <w:rPr>
          <w:b/>
          <w:noProof w:val="0"/>
        </w:rPr>
        <w:t xml:space="preserve">24 </w:t>
      </w:r>
      <w:r w:rsidRPr="00F77D7A">
        <w:rPr>
          <w:noProof w:val="0"/>
        </w:rPr>
        <w:t xml:space="preserve">santuokos, sudarytos užsienyje ir </w:t>
      </w:r>
      <w:r w:rsidRPr="00F77D7A">
        <w:rPr>
          <w:b/>
          <w:noProof w:val="0"/>
        </w:rPr>
        <w:t>53</w:t>
      </w:r>
      <w:r w:rsidRPr="00F77D7A">
        <w:rPr>
          <w:noProof w:val="0"/>
        </w:rPr>
        <w:t xml:space="preserve"> santuokos sudarytos bažnyčioje. Buvo įregistruotos </w:t>
      </w:r>
      <w:r w:rsidRPr="00F77D7A">
        <w:rPr>
          <w:b/>
          <w:noProof w:val="0"/>
        </w:rPr>
        <w:t xml:space="preserve">8 </w:t>
      </w:r>
      <w:r w:rsidRPr="00F77D7A">
        <w:rPr>
          <w:noProof w:val="0"/>
        </w:rPr>
        <w:t>išvažiuojamosios santuokos.</w:t>
      </w:r>
    </w:p>
    <w:p w14:paraId="34775556" w14:textId="77777777" w:rsidR="0063351C" w:rsidRPr="00F77D7A" w:rsidRDefault="0063351C" w:rsidP="0063351C">
      <w:pPr>
        <w:jc w:val="both"/>
        <w:rPr>
          <w:noProof w:val="0"/>
        </w:rPr>
      </w:pPr>
      <w:r w:rsidRPr="00F77D7A">
        <w:rPr>
          <w:noProof w:val="0"/>
        </w:rPr>
        <w:tab/>
        <w:t xml:space="preserve">Gauti </w:t>
      </w:r>
      <w:r w:rsidRPr="00F77D7A">
        <w:rPr>
          <w:b/>
          <w:noProof w:val="0"/>
        </w:rPr>
        <w:t>103</w:t>
      </w:r>
      <w:r w:rsidRPr="00F77D7A">
        <w:rPr>
          <w:noProof w:val="0"/>
        </w:rPr>
        <w:t xml:space="preserve"> piliečių prašymai ir įsiteisėję teismo sprendimai santuokai nutraukti. Sudaryti </w:t>
      </w:r>
      <w:r w:rsidRPr="00F77D7A">
        <w:rPr>
          <w:b/>
          <w:noProof w:val="0"/>
        </w:rPr>
        <w:t xml:space="preserve">72 </w:t>
      </w:r>
      <w:r w:rsidRPr="00F77D7A">
        <w:rPr>
          <w:noProof w:val="0"/>
        </w:rPr>
        <w:t>santuokos nutraukimo įrašai, iš jų</w:t>
      </w:r>
      <w:r w:rsidRPr="00F77D7A">
        <w:rPr>
          <w:b/>
          <w:noProof w:val="0"/>
        </w:rPr>
        <w:t xml:space="preserve"> 7</w:t>
      </w:r>
      <w:r w:rsidRPr="00F77D7A">
        <w:rPr>
          <w:noProof w:val="0"/>
        </w:rPr>
        <w:t xml:space="preserve"> įrašai, kurie buvo sudaryti užsienio valstybėse, įtraukti į apskaitą. </w:t>
      </w:r>
    </w:p>
    <w:p w14:paraId="61119F5A" w14:textId="77777777" w:rsidR="0063351C" w:rsidRPr="00F77D7A" w:rsidRDefault="0063351C" w:rsidP="0063351C">
      <w:pPr>
        <w:jc w:val="both"/>
        <w:rPr>
          <w:noProof w:val="0"/>
        </w:rPr>
      </w:pPr>
      <w:r w:rsidRPr="00F77D7A">
        <w:rPr>
          <w:noProof w:val="0"/>
        </w:rPr>
        <w:tab/>
        <w:t xml:space="preserve">Remiantis Civilinės metrikacijos bei Asmens vardo, pavardės, tautybės pakeitimo taisyklėmis, skyriuje buvo užvestos </w:t>
      </w:r>
      <w:r w:rsidRPr="00F77D7A">
        <w:rPr>
          <w:b/>
          <w:noProof w:val="0"/>
        </w:rPr>
        <w:t xml:space="preserve">39 </w:t>
      </w:r>
      <w:r w:rsidRPr="00F77D7A">
        <w:rPr>
          <w:noProof w:val="0"/>
        </w:rPr>
        <w:t xml:space="preserve">bylos, susijusios su civilinės būklės įrašų atkūrimu, ištaisymu, papildymu ir pakeitimu, iš jų </w:t>
      </w:r>
      <w:r w:rsidRPr="00F77D7A">
        <w:rPr>
          <w:b/>
          <w:noProof w:val="0"/>
        </w:rPr>
        <w:t>10</w:t>
      </w:r>
      <w:r w:rsidRPr="00F77D7A">
        <w:rPr>
          <w:noProof w:val="0"/>
        </w:rPr>
        <w:t xml:space="preserve"> bylų dėl vardo ir pavardės pakeitimo.</w:t>
      </w:r>
    </w:p>
    <w:p w14:paraId="7C1B3B19" w14:textId="77777777" w:rsidR="0063351C" w:rsidRPr="00F77D7A" w:rsidRDefault="0063351C" w:rsidP="0063351C">
      <w:pPr>
        <w:jc w:val="both"/>
        <w:rPr>
          <w:noProof w:val="0"/>
        </w:rPr>
      </w:pPr>
      <w:r w:rsidRPr="00F77D7A">
        <w:rPr>
          <w:noProof w:val="0"/>
        </w:rPr>
        <w:tab/>
        <w:t xml:space="preserve">Sudaryti </w:t>
      </w:r>
      <w:r w:rsidRPr="00F77D7A">
        <w:rPr>
          <w:b/>
          <w:noProof w:val="0"/>
        </w:rPr>
        <w:t xml:space="preserve">180 </w:t>
      </w:r>
      <w:r w:rsidRPr="00F77D7A">
        <w:rPr>
          <w:noProof w:val="0"/>
        </w:rPr>
        <w:t>civilinės būklės akto įrašo pakeitimo, papildymo, ištaisymo įrašai.</w:t>
      </w:r>
    </w:p>
    <w:p w14:paraId="3BB73481" w14:textId="77777777" w:rsidR="0063351C" w:rsidRPr="00F77D7A" w:rsidRDefault="0063351C" w:rsidP="0063351C">
      <w:pPr>
        <w:jc w:val="both"/>
        <w:rPr>
          <w:noProof w:val="0"/>
        </w:rPr>
      </w:pPr>
      <w:r w:rsidRPr="00F77D7A">
        <w:rPr>
          <w:noProof w:val="0"/>
        </w:rPr>
        <w:tab/>
        <w:t xml:space="preserve">Užregistruota </w:t>
      </w:r>
      <w:r w:rsidRPr="00F77D7A">
        <w:rPr>
          <w:b/>
          <w:noProof w:val="0"/>
        </w:rPr>
        <w:t>580</w:t>
      </w:r>
      <w:r w:rsidRPr="00F77D7A">
        <w:rPr>
          <w:noProof w:val="0"/>
        </w:rPr>
        <w:t xml:space="preserve"> interesantų prašymų pakartotiniams liudijimams (įrašų išrašams, nuorašams, pažymoms) gauti.</w:t>
      </w:r>
    </w:p>
    <w:p w14:paraId="7E660D9B" w14:textId="77777777" w:rsidR="0063351C" w:rsidRPr="00F77D7A" w:rsidRDefault="0063351C" w:rsidP="0063351C">
      <w:pPr>
        <w:jc w:val="both"/>
        <w:rPr>
          <w:b/>
          <w:noProof w:val="0"/>
        </w:rPr>
      </w:pPr>
      <w:r w:rsidRPr="00F77D7A">
        <w:rPr>
          <w:b/>
          <w:noProof w:val="0"/>
        </w:rPr>
        <w:t>Buvo išduota pirminių ir pakartotinių liudijimų: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793"/>
      </w:tblGrid>
      <w:tr w:rsidR="0063351C" w:rsidRPr="00F77D7A" w14:paraId="06E4AB13" w14:textId="77777777" w:rsidTr="00FD2B26">
        <w:tc>
          <w:tcPr>
            <w:tcW w:w="4927" w:type="dxa"/>
            <w:tcBorders>
              <w:top w:val="single" w:sz="4" w:space="0" w:color="auto"/>
              <w:left w:val="single" w:sz="4" w:space="0" w:color="auto"/>
              <w:bottom w:val="single" w:sz="4" w:space="0" w:color="auto"/>
              <w:right w:val="single" w:sz="4" w:space="0" w:color="auto"/>
            </w:tcBorders>
            <w:hideMark/>
          </w:tcPr>
          <w:p w14:paraId="2C24DDDC" w14:textId="77777777" w:rsidR="0063351C" w:rsidRPr="00F77D7A" w:rsidRDefault="0063351C" w:rsidP="00FD2B26">
            <w:pPr>
              <w:jc w:val="both"/>
              <w:rPr>
                <w:noProof w:val="0"/>
              </w:rPr>
            </w:pPr>
            <w:r w:rsidRPr="00F77D7A">
              <w:rPr>
                <w:noProof w:val="0"/>
              </w:rPr>
              <w:t>Gimimo</w:t>
            </w:r>
          </w:p>
        </w:tc>
        <w:tc>
          <w:tcPr>
            <w:tcW w:w="1793" w:type="dxa"/>
            <w:tcBorders>
              <w:top w:val="single" w:sz="4" w:space="0" w:color="auto"/>
              <w:left w:val="single" w:sz="4" w:space="0" w:color="auto"/>
              <w:bottom w:val="single" w:sz="4" w:space="0" w:color="auto"/>
              <w:right w:val="single" w:sz="4" w:space="0" w:color="auto"/>
            </w:tcBorders>
            <w:hideMark/>
          </w:tcPr>
          <w:p w14:paraId="1D5FFFCA" w14:textId="77777777" w:rsidR="0063351C" w:rsidRPr="00F77D7A" w:rsidRDefault="0063351C" w:rsidP="00FD2B26">
            <w:pPr>
              <w:jc w:val="both"/>
              <w:rPr>
                <w:noProof w:val="0"/>
              </w:rPr>
            </w:pPr>
            <w:r w:rsidRPr="00F77D7A">
              <w:rPr>
                <w:noProof w:val="0"/>
              </w:rPr>
              <w:t>673</w:t>
            </w:r>
          </w:p>
        </w:tc>
      </w:tr>
      <w:tr w:rsidR="0063351C" w:rsidRPr="00F77D7A" w14:paraId="763FC00E" w14:textId="77777777" w:rsidTr="00FD2B26">
        <w:tc>
          <w:tcPr>
            <w:tcW w:w="4927" w:type="dxa"/>
            <w:tcBorders>
              <w:top w:val="single" w:sz="4" w:space="0" w:color="auto"/>
              <w:left w:val="single" w:sz="4" w:space="0" w:color="auto"/>
              <w:bottom w:val="single" w:sz="4" w:space="0" w:color="auto"/>
              <w:right w:val="single" w:sz="4" w:space="0" w:color="auto"/>
            </w:tcBorders>
            <w:hideMark/>
          </w:tcPr>
          <w:p w14:paraId="0D839E58" w14:textId="77777777" w:rsidR="0063351C" w:rsidRPr="00F77D7A" w:rsidRDefault="0063351C" w:rsidP="00FD2B26">
            <w:pPr>
              <w:jc w:val="both"/>
              <w:rPr>
                <w:noProof w:val="0"/>
              </w:rPr>
            </w:pPr>
            <w:r w:rsidRPr="00F77D7A">
              <w:rPr>
                <w:noProof w:val="0"/>
              </w:rPr>
              <w:t>Mirties</w:t>
            </w:r>
          </w:p>
        </w:tc>
        <w:tc>
          <w:tcPr>
            <w:tcW w:w="1793" w:type="dxa"/>
            <w:tcBorders>
              <w:top w:val="single" w:sz="4" w:space="0" w:color="auto"/>
              <w:left w:val="single" w:sz="4" w:space="0" w:color="auto"/>
              <w:bottom w:val="single" w:sz="4" w:space="0" w:color="auto"/>
              <w:right w:val="single" w:sz="4" w:space="0" w:color="auto"/>
            </w:tcBorders>
            <w:hideMark/>
          </w:tcPr>
          <w:p w14:paraId="0D5E506B" w14:textId="77777777" w:rsidR="0063351C" w:rsidRPr="00F77D7A" w:rsidRDefault="0063351C" w:rsidP="00FD2B26">
            <w:pPr>
              <w:jc w:val="both"/>
              <w:rPr>
                <w:noProof w:val="0"/>
              </w:rPr>
            </w:pPr>
            <w:r w:rsidRPr="00F77D7A">
              <w:rPr>
                <w:noProof w:val="0"/>
              </w:rPr>
              <w:t>574</w:t>
            </w:r>
          </w:p>
        </w:tc>
      </w:tr>
      <w:tr w:rsidR="0063351C" w:rsidRPr="00F77D7A" w14:paraId="798F1FD3" w14:textId="77777777" w:rsidTr="00FD2B26">
        <w:tc>
          <w:tcPr>
            <w:tcW w:w="4927" w:type="dxa"/>
            <w:tcBorders>
              <w:top w:val="single" w:sz="4" w:space="0" w:color="auto"/>
              <w:left w:val="single" w:sz="4" w:space="0" w:color="auto"/>
              <w:bottom w:val="single" w:sz="4" w:space="0" w:color="auto"/>
              <w:right w:val="single" w:sz="4" w:space="0" w:color="auto"/>
            </w:tcBorders>
            <w:hideMark/>
          </w:tcPr>
          <w:p w14:paraId="06B7D938" w14:textId="77777777" w:rsidR="0063351C" w:rsidRPr="00F77D7A" w:rsidRDefault="0063351C" w:rsidP="00FD2B26">
            <w:pPr>
              <w:jc w:val="both"/>
              <w:rPr>
                <w:noProof w:val="0"/>
              </w:rPr>
            </w:pPr>
            <w:r w:rsidRPr="00F77D7A">
              <w:rPr>
                <w:noProof w:val="0"/>
              </w:rPr>
              <w:t>Santuokos sudarymo</w:t>
            </w:r>
          </w:p>
        </w:tc>
        <w:tc>
          <w:tcPr>
            <w:tcW w:w="1793" w:type="dxa"/>
            <w:tcBorders>
              <w:top w:val="single" w:sz="4" w:space="0" w:color="auto"/>
              <w:left w:val="single" w:sz="4" w:space="0" w:color="auto"/>
              <w:bottom w:val="single" w:sz="4" w:space="0" w:color="auto"/>
              <w:right w:val="single" w:sz="4" w:space="0" w:color="auto"/>
            </w:tcBorders>
            <w:hideMark/>
          </w:tcPr>
          <w:p w14:paraId="5614DDD5" w14:textId="77777777" w:rsidR="0063351C" w:rsidRPr="00F77D7A" w:rsidRDefault="0063351C" w:rsidP="00FD2B26">
            <w:pPr>
              <w:jc w:val="both"/>
              <w:rPr>
                <w:noProof w:val="0"/>
              </w:rPr>
            </w:pPr>
            <w:r w:rsidRPr="00F77D7A">
              <w:rPr>
                <w:noProof w:val="0"/>
              </w:rPr>
              <w:t>244</w:t>
            </w:r>
          </w:p>
        </w:tc>
      </w:tr>
      <w:tr w:rsidR="0063351C" w:rsidRPr="00F77D7A" w14:paraId="584CC237" w14:textId="77777777" w:rsidTr="00FD2B26">
        <w:tc>
          <w:tcPr>
            <w:tcW w:w="4927" w:type="dxa"/>
            <w:tcBorders>
              <w:top w:val="single" w:sz="4" w:space="0" w:color="auto"/>
              <w:left w:val="single" w:sz="4" w:space="0" w:color="auto"/>
              <w:bottom w:val="single" w:sz="4" w:space="0" w:color="auto"/>
              <w:right w:val="single" w:sz="4" w:space="0" w:color="auto"/>
            </w:tcBorders>
            <w:hideMark/>
          </w:tcPr>
          <w:p w14:paraId="02C4CDA1" w14:textId="77777777" w:rsidR="0063351C" w:rsidRPr="00F77D7A" w:rsidRDefault="0063351C" w:rsidP="00FD2B26">
            <w:pPr>
              <w:jc w:val="both"/>
              <w:rPr>
                <w:noProof w:val="0"/>
              </w:rPr>
            </w:pPr>
            <w:r w:rsidRPr="00F77D7A">
              <w:rPr>
                <w:noProof w:val="0"/>
              </w:rPr>
              <w:t>Santuokos nutraukimo</w:t>
            </w:r>
          </w:p>
        </w:tc>
        <w:tc>
          <w:tcPr>
            <w:tcW w:w="1793" w:type="dxa"/>
            <w:tcBorders>
              <w:top w:val="single" w:sz="4" w:space="0" w:color="auto"/>
              <w:left w:val="single" w:sz="4" w:space="0" w:color="auto"/>
              <w:bottom w:val="single" w:sz="4" w:space="0" w:color="auto"/>
              <w:right w:val="single" w:sz="4" w:space="0" w:color="auto"/>
            </w:tcBorders>
            <w:hideMark/>
          </w:tcPr>
          <w:p w14:paraId="53114339" w14:textId="77777777" w:rsidR="0063351C" w:rsidRPr="00F77D7A" w:rsidRDefault="0063351C" w:rsidP="00FD2B26">
            <w:pPr>
              <w:jc w:val="both"/>
              <w:rPr>
                <w:noProof w:val="0"/>
              </w:rPr>
            </w:pPr>
            <w:r w:rsidRPr="00F77D7A">
              <w:rPr>
                <w:noProof w:val="0"/>
              </w:rPr>
              <w:t>106</w:t>
            </w:r>
          </w:p>
        </w:tc>
      </w:tr>
      <w:tr w:rsidR="0063351C" w:rsidRPr="00F77D7A" w14:paraId="0A8F23D1" w14:textId="77777777" w:rsidTr="00FD2B26">
        <w:tc>
          <w:tcPr>
            <w:tcW w:w="4927" w:type="dxa"/>
            <w:tcBorders>
              <w:top w:val="single" w:sz="4" w:space="0" w:color="auto"/>
              <w:left w:val="single" w:sz="4" w:space="0" w:color="auto"/>
              <w:bottom w:val="single" w:sz="4" w:space="0" w:color="auto"/>
              <w:right w:val="single" w:sz="4" w:space="0" w:color="auto"/>
            </w:tcBorders>
            <w:hideMark/>
          </w:tcPr>
          <w:p w14:paraId="13C3A707" w14:textId="77777777" w:rsidR="0063351C" w:rsidRPr="00F77D7A" w:rsidRDefault="0063351C" w:rsidP="00FD2B26">
            <w:pPr>
              <w:jc w:val="both"/>
              <w:rPr>
                <w:noProof w:val="0"/>
              </w:rPr>
            </w:pPr>
            <w:r w:rsidRPr="00F77D7A">
              <w:rPr>
                <w:noProof w:val="0"/>
              </w:rPr>
              <w:t>Vardo, pavardės pakeitimo</w:t>
            </w:r>
          </w:p>
        </w:tc>
        <w:tc>
          <w:tcPr>
            <w:tcW w:w="1793" w:type="dxa"/>
            <w:tcBorders>
              <w:top w:val="single" w:sz="4" w:space="0" w:color="auto"/>
              <w:left w:val="single" w:sz="4" w:space="0" w:color="auto"/>
              <w:bottom w:val="single" w:sz="4" w:space="0" w:color="auto"/>
              <w:right w:val="single" w:sz="4" w:space="0" w:color="auto"/>
            </w:tcBorders>
            <w:hideMark/>
          </w:tcPr>
          <w:p w14:paraId="53EB725C" w14:textId="77777777" w:rsidR="0063351C" w:rsidRPr="00F77D7A" w:rsidRDefault="0063351C" w:rsidP="00FD2B26">
            <w:pPr>
              <w:jc w:val="both"/>
              <w:rPr>
                <w:noProof w:val="0"/>
              </w:rPr>
            </w:pPr>
            <w:r w:rsidRPr="00F77D7A">
              <w:rPr>
                <w:noProof w:val="0"/>
              </w:rPr>
              <w:t>10</w:t>
            </w:r>
          </w:p>
        </w:tc>
      </w:tr>
    </w:tbl>
    <w:p w14:paraId="305DCE16" w14:textId="77777777" w:rsidR="0063351C" w:rsidRPr="00F77D7A" w:rsidRDefault="0063351C" w:rsidP="0063351C">
      <w:pPr>
        <w:jc w:val="both"/>
        <w:rPr>
          <w:noProof w:val="0"/>
        </w:rPr>
      </w:pPr>
      <w:r w:rsidRPr="00F77D7A">
        <w:rPr>
          <w:noProof w:val="0"/>
        </w:rPr>
        <w:tab/>
        <w:t xml:space="preserve">Pagal interesantų paklausimus išduoti </w:t>
      </w:r>
      <w:r w:rsidRPr="00F77D7A">
        <w:rPr>
          <w:b/>
          <w:noProof w:val="0"/>
        </w:rPr>
        <w:t>580</w:t>
      </w:r>
      <w:r w:rsidRPr="00F77D7A">
        <w:rPr>
          <w:noProof w:val="0"/>
        </w:rPr>
        <w:t xml:space="preserve"> kartotinių civilinės būklės įrašų nuorašų, išrašų, pažymų, liudijimų. </w:t>
      </w:r>
    </w:p>
    <w:p w14:paraId="19B7EE92" w14:textId="77777777" w:rsidR="0063351C" w:rsidRPr="00F77D7A" w:rsidRDefault="0063351C" w:rsidP="0063351C">
      <w:pPr>
        <w:jc w:val="both"/>
        <w:rPr>
          <w:noProof w:val="0"/>
        </w:rPr>
      </w:pPr>
      <w:r w:rsidRPr="00F77D7A">
        <w:rPr>
          <w:noProof w:val="0"/>
        </w:rPr>
        <w:tab/>
        <w:t xml:space="preserve">Gauti ir išnagrinėti </w:t>
      </w:r>
      <w:r w:rsidRPr="00F77D7A">
        <w:rPr>
          <w:b/>
          <w:noProof w:val="0"/>
        </w:rPr>
        <w:t>444</w:t>
      </w:r>
      <w:r w:rsidRPr="00F77D7A">
        <w:rPr>
          <w:noProof w:val="0"/>
        </w:rPr>
        <w:t xml:space="preserve"> paklausimai iš Lietuvos Respublikos ir užsienio valstybių institucijų.</w:t>
      </w:r>
    </w:p>
    <w:p w14:paraId="404822F1" w14:textId="77777777" w:rsidR="0063351C" w:rsidRPr="00F77D7A" w:rsidRDefault="0063351C" w:rsidP="0063351C">
      <w:pPr>
        <w:jc w:val="both"/>
        <w:rPr>
          <w:noProof w:val="0"/>
        </w:rPr>
      </w:pPr>
      <w:r w:rsidRPr="00F77D7A">
        <w:rPr>
          <w:noProof w:val="0"/>
        </w:rPr>
        <w:tab/>
        <w:t xml:space="preserve">Išduotos </w:t>
      </w:r>
      <w:r w:rsidRPr="00F77D7A">
        <w:rPr>
          <w:b/>
          <w:noProof w:val="0"/>
        </w:rPr>
        <w:t>24</w:t>
      </w:r>
      <w:r w:rsidRPr="00F77D7A">
        <w:rPr>
          <w:noProof w:val="0"/>
        </w:rPr>
        <w:t xml:space="preserve"> pažymos apie šeiminę padėtį Lietuvos Respublikos piliečiams ir asmenims be pilietybės, ketinantiems registruoti santuoką užsienio valstybėje.</w:t>
      </w:r>
    </w:p>
    <w:p w14:paraId="2A715177" w14:textId="77777777" w:rsidR="0063351C" w:rsidRPr="00F77D7A" w:rsidRDefault="0063351C" w:rsidP="0063351C">
      <w:pPr>
        <w:rPr>
          <w:b/>
          <w:noProof w:val="0"/>
        </w:rPr>
      </w:pPr>
      <w:r w:rsidRPr="00F77D7A">
        <w:rPr>
          <w:b/>
          <w:noProof w:val="0"/>
        </w:rPr>
        <w:t>Duomenų lentelė</w:t>
      </w:r>
    </w:p>
    <w:p w14:paraId="584F1ADF" w14:textId="77777777" w:rsidR="0063351C" w:rsidRPr="00F77D7A" w:rsidRDefault="0063351C" w:rsidP="0063351C">
      <w:pPr>
        <w:jc w:val="both"/>
        <w:rPr>
          <w:b/>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02"/>
        <w:gridCol w:w="1402"/>
        <w:gridCol w:w="1402"/>
        <w:gridCol w:w="1402"/>
        <w:gridCol w:w="1402"/>
      </w:tblGrid>
      <w:tr w:rsidR="0063351C" w:rsidRPr="00F77D7A" w14:paraId="460961AF" w14:textId="77777777" w:rsidTr="00FD2B26">
        <w:tc>
          <w:tcPr>
            <w:tcW w:w="2122" w:type="dxa"/>
            <w:tcBorders>
              <w:top w:val="single" w:sz="4" w:space="0" w:color="auto"/>
              <w:left w:val="single" w:sz="4" w:space="0" w:color="auto"/>
              <w:bottom w:val="single" w:sz="4" w:space="0" w:color="auto"/>
              <w:right w:val="single" w:sz="4" w:space="0" w:color="auto"/>
            </w:tcBorders>
            <w:hideMark/>
          </w:tcPr>
          <w:p w14:paraId="6DC6B247" w14:textId="77777777" w:rsidR="0063351C" w:rsidRPr="00F77D7A" w:rsidRDefault="0063351C" w:rsidP="00FD2B26">
            <w:pPr>
              <w:jc w:val="both"/>
              <w:rPr>
                <w:b/>
                <w:noProof w:val="0"/>
              </w:rPr>
            </w:pPr>
            <w:r w:rsidRPr="00F77D7A">
              <w:rPr>
                <w:b/>
                <w:noProof w:val="0"/>
                <w:sz w:val="22"/>
                <w:szCs w:val="22"/>
              </w:rPr>
              <w:t>Įregistruota</w:t>
            </w:r>
          </w:p>
        </w:tc>
        <w:tc>
          <w:tcPr>
            <w:tcW w:w="1402" w:type="dxa"/>
            <w:tcBorders>
              <w:top w:val="single" w:sz="4" w:space="0" w:color="auto"/>
              <w:left w:val="single" w:sz="4" w:space="0" w:color="auto"/>
              <w:bottom w:val="single" w:sz="4" w:space="0" w:color="auto"/>
              <w:right w:val="single" w:sz="4" w:space="0" w:color="auto"/>
            </w:tcBorders>
            <w:hideMark/>
          </w:tcPr>
          <w:p w14:paraId="7AB242C1" w14:textId="77777777" w:rsidR="0063351C" w:rsidRPr="00F77D7A" w:rsidRDefault="0063351C" w:rsidP="00FD2B26">
            <w:pPr>
              <w:jc w:val="both"/>
              <w:rPr>
                <w:b/>
                <w:noProof w:val="0"/>
              </w:rPr>
            </w:pPr>
            <w:r w:rsidRPr="00F77D7A">
              <w:rPr>
                <w:b/>
                <w:noProof w:val="0"/>
                <w:sz w:val="22"/>
                <w:szCs w:val="22"/>
              </w:rPr>
              <w:t>2012 m.</w:t>
            </w:r>
          </w:p>
        </w:tc>
        <w:tc>
          <w:tcPr>
            <w:tcW w:w="1402" w:type="dxa"/>
            <w:tcBorders>
              <w:top w:val="single" w:sz="4" w:space="0" w:color="auto"/>
              <w:left w:val="single" w:sz="4" w:space="0" w:color="auto"/>
              <w:bottom w:val="single" w:sz="4" w:space="0" w:color="auto"/>
              <w:right w:val="single" w:sz="4" w:space="0" w:color="auto"/>
            </w:tcBorders>
            <w:hideMark/>
          </w:tcPr>
          <w:p w14:paraId="23B7D4C9" w14:textId="77777777" w:rsidR="0063351C" w:rsidRPr="00F77D7A" w:rsidRDefault="0063351C" w:rsidP="00FD2B26">
            <w:pPr>
              <w:jc w:val="both"/>
              <w:rPr>
                <w:b/>
                <w:noProof w:val="0"/>
              </w:rPr>
            </w:pPr>
            <w:r w:rsidRPr="00F77D7A">
              <w:rPr>
                <w:b/>
                <w:noProof w:val="0"/>
                <w:sz w:val="22"/>
                <w:szCs w:val="22"/>
              </w:rPr>
              <w:t>2013 m.</w:t>
            </w:r>
          </w:p>
        </w:tc>
        <w:tc>
          <w:tcPr>
            <w:tcW w:w="1402" w:type="dxa"/>
            <w:tcBorders>
              <w:top w:val="single" w:sz="4" w:space="0" w:color="auto"/>
              <w:left w:val="single" w:sz="4" w:space="0" w:color="auto"/>
              <w:bottom w:val="single" w:sz="4" w:space="0" w:color="auto"/>
              <w:right w:val="single" w:sz="4" w:space="0" w:color="auto"/>
            </w:tcBorders>
            <w:hideMark/>
          </w:tcPr>
          <w:p w14:paraId="5E6AE16F" w14:textId="77777777" w:rsidR="0063351C" w:rsidRPr="00F77D7A" w:rsidRDefault="0063351C" w:rsidP="00FD2B26">
            <w:pPr>
              <w:jc w:val="both"/>
              <w:rPr>
                <w:b/>
                <w:noProof w:val="0"/>
              </w:rPr>
            </w:pPr>
            <w:r w:rsidRPr="00F77D7A">
              <w:rPr>
                <w:b/>
                <w:noProof w:val="0"/>
                <w:sz w:val="22"/>
                <w:szCs w:val="22"/>
              </w:rPr>
              <w:t>2014 m.</w:t>
            </w:r>
          </w:p>
        </w:tc>
        <w:tc>
          <w:tcPr>
            <w:tcW w:w="1402" w:type="dxa"/>
            <w:tcBorders>
              <w:top w:val="single" w:sz="4" w:space="0" w:color="auto"/>
              <w:left w:val="single" w:sz="4" w:space="0" w:color="auto"/>
              <w:bottom w:val="single" w:sz="4" w:space="0" w:color="auto"/>
              <w:right w:val="single" w:sz="4" w:space="0" w:color="auto"/>
            </w:tcBorders>
            <w:hideMark/>
          </w:tcPr>
          <w:p w14:paraId="455744ED" w14:textId="77777777" w:rsidR="0063351C" w:rsidRPr="00F77D7A" w:rsidRDefault="0063351C" w:rsidP="00FD2B26">
            <w:pPr>
              <w:jc w:val="both"/>
              <w:rPr>
                <w:b/>
                <w:noProof w:val="0"/>
              </w:rPr>
            </w:pPr>
            <w:r w:rsidRPr="00F77D7A">
              <w:rPr>
                <w:b/>
                <w:noProof w:val="0"/>
                <w:sz w:val="22"/>
                <w:szCs w:val="22"/>
              </w:rPr>
              <w:t>2015 m.</w:t>
            </w:r>
          </w:p>
        </w:tc>
        <w:tc>
          <w:tcPr>
            <w:tcW w:w="1402" w:type="dxa"/>
            <w:tcBorders>
              <w:top w:val="single" w:sz="4" w:space="0" w:color="auto"/>
              <w:left w:val="single" w:sz="4" w:space="0" w:color="auto"/>
              <w:bottom w:val="single" w:sz="4" w:space="0" w:color="auto"/>
              <w:right w:val="single" w:sz="4" w:space="0" w:color="auto"/>
            </w:tcBorders>
            <w:hideMark/>
          </w:tcPr>
          <w:p w14:paraId="3FFC1DA0" w14:textId="77777777" w:rsidR="0063351C" w:rsidRPr="00F77D7A" w:rsidRDefault="0063351C" w:rsidP="00FD2B26">
            <w:pPr>
              <w:jc w:val="both"/>
              <w:rPr>
                <w:b/>
                <w:noProof w:val="0"/>
              </w:rPr>
            </w:pPr>
            <w:r w:rsidRPr="00F77D7A">
              <w:rPr>
                <w:b/>
                <w:noProof w:val="0"/>
                <w:sz w:val="22"/>
                <w:szCs w:val="22"/>
              </w:rPr>
              <w:t>2016 m.</w:t>
            </w:r>
          </w:p>
        </w:tc>
      </w:tr>
      <w:tr w:rsidR="0063351C" w:rsidRPr="00F77D7A" w14:paraId="7FC374B1" w14:textId="77777777" w:rsidTr="00FD2B26">
        <w:tc>
          <w:tcPr>
            <w:tcW w:w="2122" w:type="dxa"/>
            <w:tcBorders>
              <w:top w:val="single" w:sz="4" w:space="0" w:color="auto"/>
              <w:left w:val="single" w:sz="4" w:space="0" w:color="auto"/>
              <w:bottom w:val="single" w:sz="4" w:space="0" w:color="auto"/>
              <w:right w:val="single" w:sz="4" w:space="0" w:color="auto"/>
            </w:tcBorders>
          </w:tcPr>
          <w:p w14:paraId="70F55941" w14:textId="77777777" w:rsidR="0063351C" w:rsidRPr="00F77D7A" w:rsidRDefault="0063351C" w:rsidP="00FD2B26">
            <w:pPr>
              <w:jc w:val="both"/>
              <w:rPr>
                <w:b/>
                <w:noProof w:val="0"/>
              </w:rPr>
            </w:pPr>
          </w:p>
        </w:tc>
        <w:tc>
          <w:tcPr>
            <w:tcW w:w="1402" w:type="dxa"/>
            <w:tcBorders>
              <w:top w:val="single" w:sz="4" w:space="0" w:color="auto"/>
              <w:left w:val="single" w:sz="4" w:space="0" w:color="auto"/>
              <w:bottom w:val="single" w:sz="4" w:space="0" w:color="auto"/>
              <w:right w:val="single" w:sz="4" w:space="0" w:color="auto"/>
            </w:tcBorders>
          </w:tcPr>
          <w:p w14:paraId="0F6DF4EC" w14:textId="77777777" w:rsidR="0063351C" w:rsidRPr="00F77D7A" w:rsidRDefault="0063351C" w:rsidP="00FD2B26">
            <w:pPr>
              <w:jc w:val="both"/>
              <w:rPr>
                <w:b/>
                <w:noProof w:val="0"/>
              </w:rPr>
            </w:pPr>
          </w:p>
        </w:tc>
        <w:tc>
          <w:tcPr>
            <w:tcW w:w="1402" w:type="dxa"/>
            <w:tcBorders>
              <w:top w:val="single" w:sz="4" w:space="0" w:color="auto"/>
              <w:left w:val="single" w:sz="4" w:space="0" w:color="auto"/>
              <w:bottom w:val="single" w:sz="4" w:space="0" w:color="auto"/>
              <w:right w:val="single" w:sz="4" w:space="0" w:color="auto"/>
            </w:tcBorders>
          </w:tcPr>
          <w:p w14:paraId="0859C134" w14:textId="77777777" w:rsidR="0063351C" w:rsidRPr="00F77D7A" w:rsidRDefault="0063351C" w:rsidP="00FD2B26">
            <w:pPr>
              <w:jc w:val="both"/>
              <w:rPr>
                <w:b/>
                <w:noProof w:val="0"/>
              </w:rPr>
            </w:pPr>
          </w:p>
        </w:tc>
        <w:tc>
          <w:tcPr>
            <w:tcW w:w="1402" w:type="dxa"/>
            <w:tcBorders>
              <w:top w:val="single" w:sz="4" w:space="0" w:color="auto"/>
              <w:left w:val="single" w:sz="4" w:space="0" w:color="auto"/>
              <w:bottom w:val="single" w:sz="4" w:space="0" w:color="auto"/>
              <w:right w:val="single" w:sz="4" w:space="0" w:color="auto"/>
            </w:tcBorders>
          </w:tcPr>
          <w:p w14:paraId="76559598" w14:textId="77777777" w:rsidR="0063351C" w:rsidRPr="00F77D7A" w:rsidRDefault="0063351C" w:rsidP="00FD2B26">
            <w:pPr>
              <w:jc w:val="both"/>
              <w:rPr>
                <w:b/>
                <w:noProof w:val="0"/>
              </w:rPr>
            </w:pPr>
          </w:p>
        </w:tc>
        <w:tc>
          <w:tcPr>
            <w:tcW w:w="1402" w:type="dxa"/>
            <w:tcBorders>
              <w:top w:val="single" w:sz="4" w:space="0" w:color="auto"/>
              <w:left w:val="single" w:sz="4" w:space="0" w:color="auto"/>
              <w:bottom w:val="single" w:sz="4" w:space="0" w:color="auto"/>
              <w:right w:val="single" w:sz="4" w:space="0" w:color="auto"/>
            </w:tcBorders>
          </w:tcPr>
          <w:p w14:paraId="4C58E0C7" w14:textId="77777777" w:rsidR="0063351C" w:rsidRPr="00F77D7A" w:rsidRDefault="0063351C" w:rsidP="00FD2B26">
            <w:pPr>
              <w:jc w:val="both"/>
              <w:rPr>
                <w:b/>
                <w:noProof w:val="0"/>
              </w:rPr>
            </w:pPr>
          </w:p>
        </w:tc>
        <w:tc>
          <w:tcPr>
            <w:tcW w:w="1402" w:type="dxa"/>
            <w:tcBorders>
              <w:top w:val="single" w:sz="4" w:space="0" w:color="auto"/>
              <w:left w:val="single" w:sz="4" w:space="0" w:color="auto"/>
              <w:bottom w:val="single" w:sz="4" w:space="0" w:color="auto"/>
              <w:right w:val="single" w:sz="4" w:space="0" w:color="auto"/>
            </w:tcBorders>
          </w:tcPr>
          <w:p w14:paraId="08B4162D" w14:textId="77777777" w:rsidR="0063351C" w:rsidRPr="00F77D7A" w:rsidRDefault="0063351C" w:rsidP="00FD2B26">
            <w:pPr>
              <w:jc w:val="both"/>
              <w:rPr>
                <w:b/>
                <w:noProof w:val="0"/>
              </w:rPr>
            </w:pPr>
          </w:p>
        </w:tc>
      </w:tr>
      <w:tr w:rsidR="0063351C" w:rsidRPr="00F77D7A" w14:paraId="36F44207" w14:textId="77777777" w:rsidTr="00FD2B26">
        <w:trPr>
          <w:trHeight w:val="311"/>
        </w:trPr>
        <w:tc>
          <w:tcPr>
            <w:tcW w:w="2122" w:type="dxa"/>
            <w:tcBorders>
              <w:top w:val="single" w:sz="4" w:space="0" w:color="auto"/>
              <w:left w:val="single" w:sz="4" w:space="0" w:color="auto"/>
              <w:bottom w:val="single" w:sz="4" w:space="0" w:color="auto"/>
              <w:right w:val="single" w:sz="4" w:space="0" w:color="auto"/>
            </w:tcBorders>
            <w:hideMark/>
          </w:tcPr>
          <w:p w14:paraId="08609AEC" w14:textId="77777777" w:rsidR="0063351C" w:rsidRPr="00F77D7A" w:rsidRDefault="0063351C" w:rsidP="00FD2B26">
            <w:pPr>
              <w:jc w:val="both"/>
              <w:rPr>
                <w:noProof w:val="0"/>
              </w:rPr>
            </w:pPr>
            <w:r w:rsidRPr="00F77D7A">
              <w:rPr>
                <w:noProof w:val="0"/>
                <w:sz w:val="22"/>
                <w:szCs w:val="22"/>
              </w:rPr>
              <w:t>Gimimai</w:t>
            </w:r>
          </w:p>
        </w:tc>
        <w:tc>
          <w:tcPr>
            <w:tcW w:w="1402" w:type="dxa"/>
            <w:tcBorders>
              <w:top w:val="single" w:sz="4" w:space="0" w:color="auto"/>
              <w:left w:val="single" w:sz="4" w:space="0" w:color="auto"/>
              <w:bottom w:val="single" w:sz="4" w:space="0" w:color="auto"/>
              <w:right w:val="single" w:sz="4" w:space="0" w:color="auto"/>
            </w:tcBorders>
            <w:hideMark/>
          </w:tcPr>
          <w:p w14:paraId="7D240382" w14:textId="77777777" w:rsidR="0063351C" w:rsidRPr="00F77D7A" w:rsidRDefault="0063351C" w:rsidP="00FD2B26">
            <w:pPr>
              <w:jc w:val="both"/>
              <w:rPr>
                <w:noProof w:val="0"/>
              </w:rPr>
            </w:pPr>
            <w:r w:rsidRPr="00F77D7A">
              <w:rPr>
                <w:noProof w:val="0"/>
                <w:sz w:val="22"/>
                <w:szCs w:val="22"/>
              </w:rPr>
              <w:t>394</w:t>
            </w:r>
          </w:p>
        </w:tc>
        <w:tc>
          <w:tcPr>
            <w:tcW w:w="1402" w:type="dxa"/>
            <w:tcBorders>
              <w:top w:val="single" w:sz="4" w:space="0" w:color="auto"/>
              <w:left w:val="single" w:sz="4" w:space="0" w:color="auto"/>
              <w:bottom w:val="single" w:sz="4" w:space="0" w:color="auto"/>
              <w:right w:val="single" w:sz="4" w:space="0" w:color="auto"/>
            </w:tcBorders>
            <w:hideMark/>
          </w:tcPr>
          <w:p w14:paraId="69A77FC5" w14:textId="77777777" w:rsidR="0063351C" w:rsidRPr="00F77D7A" w:rsidRDefault="0063351C" w:rsidP="00FD2B26">
            <w:pPr>
              <w:jc w:val="both"/>
              <w:rPr>
                <w:noProof w:val="0"/>
              </w:rPr>
            </w:pPr>
            <w:r w:rsidRPr="00F77D7A">
              <w:rPr>
                <w:noProof w:val="0"/>
                <w:sz w:val="22"/>
                <w:szCs w:val="22"/>
              </w:rPr>
              <w:t>376</w:t>
            </w:r>
          </w:p>
        </w:tc>
        <w:tc>
          <w:tcPr>
            <w:tcW w:w="1402" w:type="dxa"/>
            <w:tcBorders>
              <w:top w:val="single" w:sz="4" w:space="0" w:color="auto"/>
              <w:left w:val="single" w:sz="4" w:space="0" w:color="auto"/>
              <w:bottom w:val="single" w:sz="4" w:space="0" w:color="auto"/>
              <w:right w:val="single" w:sz="4" w:space="0" w:color="auto"/>
            </w:tcBorders>
            <w:hideMark/>
          </w:tcPr>
          <w:p w14:paraId="59DD97FC" w14:textId="77777777" w:rsidR="0063351C" w:rsidRPr="00F77D7A" w:rsidRDefault="0063351C" w:rsidP="00FD2B26">
            <w:pPr>
              <w:jc w:val="both"/>
              <w:rPr>
                <w:noProof w:val="0"/>
              </w:rPr>
            </w:pPr>
            <w:r w:rsidRPr="00F77D7A">
              <w:rPr>
                <w:noProof w:val="0"/>
                <w:sz w:val="22"/>
                <w:szCs w:val="22"/>
              </w:rPr>
              <w:t>358</w:t>
            </w:r>
          </w:p>
        </w:tc>
        <w:tc>
          <w:tcPr>
            <w:tcW w:w="1402" w:type="dxa"/>
            <w:tcBorders>
              <w:top w:val="single" w:sz="4" w:space="0" w:color="auto"/>
              <w:left w:val="single" w:sz="4" w:space="0" w:color="auto"/>
              <w:bottom w:val="single" w:sz="4" w:space="0" w:color="auto"/>
              <w:right w:val="single" w:sz="4" w:space="0" w:color="auto"/>
            </w:tcBorders>
            <w:hideMark/>
          </w:tcPr>
          <w:p w14:paraId="251C7C36" w14:textId="77777777" w:rsidR="0063351C" w:rsidRPr="00F77D7A" w:rsidRDefault="0063351C" w:rsidP="00FD2B26">
            <w:pPr>
              <w:jc w:val="both"/>
              <w:rPr>
                <w:noProof w:val="0"/>
              </w:rPr>
            </w:pPr>
            <w:r w:rsidRPr="00F77D7A">
              <w:rPr>
                <w:noProof w:val="0"/>
                <w:sz w:val="22"/>
                <w:szCs w:val="22"/>
              </w:rPr>
              <w:t>347</w:t>
            </w:r>
          </w:p>
        </w:tc>
        <w:tc>
          <w:tcPr>
            <w:tcW w:w="1402" w:type="dxa"/>
            <w:tcBorders>
              <w:top w:val="single" w:sz="4" w:space="0" w:color="auto"/>
              <w:left w:val="single" w:sz="4" w:space="0" w:color="auto"/>
              <w:bottom w:val="single" w:sz="4" w:space="0" w:color="auto"/>
              <w:right w:val="single" w:sz="4" w:space="0" w:color="auto"/>
            </w:tcBorders>
            <w:hideMark/>
          </w:tcPr>
          <w:p w14:paraId="50D5D90A" w14:textId="77777777" w:rsidR="0063351C" w:rsidRPr="00F77D7A" w:rsidRDefault="0063351C" w:rsidP="00FD2B26">
            <w:pPr>
              <w:jc w:val="both"/>
              <w:rPr>
                <w:noProof w:val="0"/>
              </w:rPr>
            </w:pPr>
            <w:r w:rsidRPr="00F77D7A">
              <w:rPr>
                <w:noProof w:val="0"/>
                <w:sz w:val="22"/>
                <w:szCs w:val="22"/>
              </w:rPr>
              <w:t>399</w:t>
            </w:r>
          </w:p>
        </w:tc>
      </w:tr>
      <w:tr w:rsidR="0063351C" w:rsidRPr="00F77D7A" w14:paraId="5ACAA143" w14:textId="77777777" w:rsidTr="00FD2B26">
        <w:trPr>
          <w:trHeight w:val="494"/>
        </w:trPr>
        <w:tc>
          <w:tcPr>
            <w:tcW w:w="2122" w:type="dxa"/>
            <w:tcBorders>
              <w:top w:val="single" w:sz="4" w:space="0" w:color="auto"/>
              <w:left w:val="single" w:sz="4" w:space="0" w:color="auto"/>
              <w:bottom w:val="single" w:sz="4" w:space="0" w:color="auto"/>
              <w:right w:val="single" w:sz="4" w:space="0" w:color="auto"/>
            </w:tcBorders>
            <w:hideMark/>
          </w:tcPr>
          <w:p w14:paraId="5395E7E0" w14:textId="77777777" w:rsidR="0063351C" w:rsidRPr="00F77D7A" w:rsidRDefault="0063351C" w:rsidP="00FD2B26">
            <w:pPr>
              <w:jc w:val="both"/>
              <w:rPr>
                <w:noProof w:val="0"/>
              </w:rPr>
            </w:pPr>
            <w:r w:rsidRPr="00F77D7A">
              <w:rPr>
                <w:noProof w:val="0"/>
                <w:sz w:val="22"/>
                <w:szCs w:val="22"/>
              </w:rPr>
              <w:t>Įtraukta į apskaitą (gimė užsienyje)</w:t>
            </w:r>
          </w:p>
        </w:tc>
        <w:tc>
          <w:tcPr>
            <w:tcW w:w="1402" w:type="dxa"/>
            <w:tcBorders>
              <w:top w:val="single" w:sz="4" w:space="0" w:color="auto"/>
              <w:left w:val="single" w:sz="4" w:space="0" w:color="auto"/>
              <w:bottom w:val="single" w:sz="4" w:space="0" w:color="auto"/>
              <w:right w:val="single" w:sz="4" w:space="0" w:color="auto"/>
            </w:tcBorders>
            <w:hideMark/>
          </w:tcPr>
          <w:p w14:paraId="38ED5457" w14:textId="77777777" w:rsidR="0063351C" w:rsidRPr="00F77D7A" w:rsidRDefault="0063351C" w:rsidP="00FD2B26">
            <w:pPr>
              <w:jc w:val="both"/>
              <w:rPr>
                <w:noProof w:val="0"/>
              </w:rPr>
            </w:pPr>
            <w:r w:rsidRPr="00F77D7A">
              <w:rPr>
                <w:noProof w:val="0"/>
                <w:sz w:val="22"/>
                <w:szCs w:val="22"/>
              </w:rPr>
              <w:t>39</w:t>
            </w:r>
          </w:p>
        </w:tc>
        <w:tc>
          <w:tcPr>
            <w:tcW w:w="1402" w:type="dxa"/>
            <w:tcBorders>
              <w:top w:val="single" w:sz="4" w:space="0" w:color="auto"/>
              <w:left w:val="single" w:sz="4" w:space="0" w:color="auto"/>
              <w:bottom w:val="single" w:sz="4" w:space="0" w:color="auto"/>
              <w:right w:val="single" w:sz="4" w:space="0" w:color="auto"/>
            </w:tcBorders>
            <w:hideMark/>
          </w:tcPr>
          <w:p w14:paraId="03C970E4" w14:textId="77777777" w:rsidR="0063351C" w:rsidRPr="00F77D7A" w:rsidRDefault="0063351C" w:rsidP="00FD2B26">
            <w:pPr>
              <w:jc w:val="both"/>
              <w:rPr>
                <w:noProof w:val="0"/>
              </w:rPr>
            </w:pPr>
            <w:r w:rsidRPr="00F77D7A">
              <w:rPr>
                <w:noProof w:val="0"/>
                <w:sz w:val="22"/>
                <w:szCs w:val="22"/>
              </w:rPr>
              <w:t>51</w:t>
            </w:r>
          </w:p>
        </w:tc>
        <w:tc>
          <w:tcPr>
            <w:tcW w:w="1402" w:type="dxa"/>
            <w:tcBorders>
              <w:top w:val="single" w:sz="4" w:space="0" w:color="auto"/>
              <w:left w:val="single" w:sz="4" w:space="0" w:color="auto"/>
              <w:bottom w:val="single" w:sz="4" w:space="0" w:color="auto"/>
              <w:right w:val="single" w:sz="4" w:space="0" w:color="auto"/>
            </w:tcBorders>
            <w:hideMark/>
          </w:tcPr>
          <w:p w14:paraId="61FC81CA" w14:textId="77777777" w:rsidR="0063351C" w:rsidRPr="00F77D7A" w:rsidRDefault="0063351C" w:rsidP="00FD2B26">
            <w:pPr>
              <w:jc w:val="both"/>
              <w:rPr>
                <w:noProof w:val="0"/>
              </w:rPr>
            </w:pPr>
            <w:r w:rsidRPr="00F77D7A">
              <w:rPr>
                <w:noProof w:val="0"/>
                <w:sz w:val="22"/>
                <w:szCs w:val="22"/>
              </w:rPr>
              <w:t>49</w:t>
            </w:r>
          </w:p>
        </w:tc>
        <w:tc>
          <w:tcPr>
            <w:tcW w:w="1402" w:type="dxa"/>
            <w:tcBorders>
              <w:top w:val="single" w:sz="4" w:space="0" w:color="auto"/>
              <w:left w:val="single" w:sz="4" w:space="0" w:color="auto"/>
              <w:bottom w:val="single" w:sz="4" w:space="0" w:color="auto"/>
              <w:right w:val="single" w:sz="4" w:space="0" w:color="auto"/>
            </w:tcBorders>
            <w:hideMark/>
          </w:tcPr>
          <w:p w14:paraId="2F0C0D9B" w14:textId="77777777" w:rsidR="0063351C" w:rsidRPr="00F77D7A" w:rsidRDefault="0063351C" w:rsidP="00FD2B26">
            <w:pPr>
              <w:jc w:val="both"/>
              <w:rPr>
                <w:noProof w:val="0"/>
              </w:rPr>
            </w:pPr>
            <w:r w:rsidRPr="00F77D7A">
              <w:rPr>
                <w:noProof w:val="0"/>
                <w:sz w:val="22"/>
                <w:szCs w:val="22"/>
              </w:rPr>
              <w:t>55</w:t>
            </w:r>
          </w:p>
        </w:tc>
        <w:tc>
          <w:tcPr>
            <w:tcW w:w="1402" w:type="dxa"/>
            <w:tcBorders>
              <w:top w:val="single" w:sz="4" w:space="0" w:color="auto"/>
              <w:left w:val="single" w:sz="4" w:space="0" w:color="auto"/>
              <w:bottom w:val="single" w:sz="4" w:space="0" w:color="auto"/>
              <w:right w:val="single" w:sz="4" w:space="0" w:color="auto"/>
            </w:tcBorders>
            <w:hideMark/>
          </w:tcPr>
          <w:p w14:paraId="7C72CA5F" w14:textId="77777777" w:rsidR="0063351C" w:rsidRPr="00F77D7A" w:rsidRDefault="0063351C" w:rsidP="00FD2B26">
            <w:pPr>
              <w:jc w:val="both"/>
              <w:rPr>
                <w:noProof w:val="0"/>
              </w:rPr>
            </w:pPr>
            <w:r w:rsidRPr="00F77D7A">
              <w:rPr>
                <w:noProof w:val="0"/>
                <w:sz w:val="22"/>
                <w:szCs w:val="22"/>
              </w:rPr>
              <w:t>59</w:t>
            </w:r>
          </w:p>
        </w:tc>
      </w:tr>
      <w:tr w:rsidR="0063351C" w:rsidRPr="00F77D7A" w14:paraId="713362F4" w14:textId="77777777" w:rsidTr="00FD2B26">
        <w:trPr>
          <w:trHeight w:val="283"/>
        </w:trPr>
        <w:tc>
          <w:tcPr>
            <w:tcW w:w="2122" w:type="dxa"/>
            <w:tcBorders>
              <w:top w:val="single" w:sz="4" w:space="0" w:color="auto"/>
              <w:left w:val="single" w:sz="4" w:space="0" w:color="auto"/>
              <w:bottom w:val="single" w:sz="4" w:space="0" w:color="auto"/>
              <w:right w:val="single" w:sz="4" w:space="0" w:color="auto"/>
            </w:tcBorders>
            <w:hideMark/>
          </w:tcPr>
          <w:p w14:paraId="2A995FD5" w14:textId="77777777" w:rsidR="0063351C" w:rsidRPr="00F77D7A" w:rsidRDefault="0063351C" w:rsidP="00FD2B26">
            <w:pPr>
              <w:jc w:val="both"/>
              <w:rPr>
                <w:noProof w:val="0"/>
              </w:rPr>
            </w:pPr>
            <w:r w:rsidRPr="00F77D7A">
              <w:rPr>
                <w:noProof w:val="0"/>
                <w:sz w:val="22"/>
                <w:szCs w:val="22"/>
              </w:rPr>
              <w:t>Mirtys</w:t>
            </w:r>
          </w:p>
        </w:tc>
        <w:tc>
          <w:tcPr>
            <w:tcW w:w="1402" w:type="dxa"/>
            <w:tcBorders>
              <w:top w:val="single" w:sz="4" w:space="0" w:color="auto"/>
              <w:left w:val="single" w:sz="4" w:space="0" w:color="auto"/>
              <w:bottom w:val="single" w:sz="4" w:space="0" w:color="auto"/>
              <w:right w:val="single" w:sz="4" w:space="0" w:color="auto"/>
            </w:tcBorders>
            <w:hideMark/>
          </w:tcPr>
          <w:p w14:paraId="58FE35B6" w14:textId="77777777" w:rsidR="0063351C" w:rsidRPr="00F77D7A" w:rsidRDefault="0063351C" w:rsidP="00FD2B26">
            <w:pPr>
              <w:jc w:val="both"/>
              <w:rPr>
                <w:noProof w:val="0"/>
              </w:rPr>
            </w:pPr>
            <w:r w:rsidRPr="00F77D7A">
              <w:rPr>
                <w:noProof w:val="0"/>
                <w:sz w:val="22"/>
                <w:szCs w:val="22"/>
              </w:rPr>
              <w:t>484</w:t>
            </w:r>
          </w:p>
        </w:tc>
        <w:tc>
          <w:tcPr>
            <w:tcW w:w="1402" w:type="dxa"/>
            <w:tcBorders>
              <w:top w:val="single" w:sz="4" w:space="0" w:color="auto"/>
              <w:left w:val="single" w:sz="4" w:space="0" w:color="auto"/>
              <w:bottom w:val="single" w:sz="4" w:space="0" w:color="auto"/>
              <w:right w:val="single" w:sz="4" w:space="0" w:color="auto"/>
            </w:tcBorders>
            <w:hideMark/>
          </w:tcPr>
          <w:p w14:paraId="2B5F5DF6" w14:textId="77777777" w:rsidR="0063351C" w:rsidRPr="00F77D7A" w:rsidRDefault="0063351C" w:rsidP="00FD2B26">
            <w:pPr>
              <w:jc w:val="both"/>
              <w:rPr>
                <w:noProof w:val="0"/>
              </w:rPr>
            </w:pPr>
            <w:r w:rsidRPr="00F77D7A">
              <w:rPr>
                <w:noProof w:val="0"/>
                <w:sz w:val="22"/>
                <w:szCs w:val="22"/>
              </w:rPr>
              <w:t>558</w:t>
            </w:r>
          </w:p>
        </w:tc>
        <w:tc>
          <w:tcPr>
            <w:tcW w:w="1402" w:type="dxa"/>
            <w:tcBorders>
              <w:top w:val="single" w:sz="4" w:space="0" w:color="auto"/>
              <w:left w:val="single" w:sz="4" w:space="0" w:color="auto"/>
              <w:bottom w:val="single" w:sz="4" w:space="0" w:color="auto"/>
              <w:right w:val="single" w:sz="4" w:space="0" w:color="auto"/>
            </w:tcBorders>
            <w:hideMark/>
          </w:tcPr>
          <w:p w14:paraId="04A46DDA" w14:textId="77777777" w:rsidR="0063351C" w:rsidRPr="00F77D7A" w:rsidRDefault="0063351C" w:rsidP="00FD2B26">
            <w:pPr>
              <w:jc w:val="both"/>
              <w:rPr>
                <w:noProof w:val="0"/>
              </w:rPr>
            </w:pPr>
            <w:r w:rsidRPr="00F77D7A">
              <w:rPr>
                <w:noProof w:val="0"/>
                <w:sz w:val="22"/>
                <w:szCs w:val="22"/>
              </w:rPr>
              <w:t>516</w:t>
            </w:r>
          </w:p>
        </w:tc>
        <w:tc>
          <w:tcPr>
            <w:tcW w:w="1402" w:type="dxa"/>
            <w:tcBorders>
              <w:top w:val="single" w:sz="4" w:space="0" w:color="auto"/>
              <w:left w:val="single" w:sz="4" w:space="0" w:color="auto"/>
              <w:bottom w:val="single" w:sz="4" w:space="0" w:color="auto"/>
              <w:right w:val="single" w:sz="4" w:space="0" w:color="auto"/>
            </w:tcBorders>
            <w:hideMark/>
          </w:tcPr>
          <w:p w14:paraId="3317029D" w14:textId="77777777" w:rsidR="0063351C" w:rsidRPr="00F77D7A" w:rsidRDefault="0063351C" w:rsidP="00FD2B26">
            <w:pPr>
              <w:jc w:val="both"/>
              <w:rPr>
                <w:noProof w:val="0"/>
              </w:rPr>
            </w:pPr>
            <w:r w:rsidRPr="00F77D7A">
              <w:rPr>
                <w:noProof w:val="0"/>
                <w:sz w:val="22"/>
                <w:szCs w:val="22"/>
              </w:rPr>
              <w:t>522</w:t>
            </w:r>
          </w:p>
        </w:tc>
        <w:tc>
          <w:tcPr>
            <w:tcW w:w="1402" w:type="dxa"/>
            <w:tcBorders>
              <w:top w:val="single" w:sz="4" w:space="0" w:color="auto"/>
              <w:left w:val="single" w:sz="4" w:space="0" w:color="auto"/>
              <w:bottom w:val="single" w:sz="4" w:space="0" w:color="auto"/>
              <w:right w:val="single" w:sz="4" w:space="0" w:color="auto"/>
            </w:tcBorders>
            <w:hideMark/>
          </w:tcPr>
          <w:p w14:paraId="14CC0047" w14:textId="77777777" w:rsidR="0063351C" w:rsidRPr="00F77D7A" w:rsidRDefault="0063351C" w:rsidP="00FD2B26">
            <w:pPr>
              <w:jc w:val="both"/>
              <w:rPr>
                <w:noProof w:val="0"/>
              </w:rPr>
            </w:pPr>
            <w:r w:rsidRPr="00F77D7A">
              <w:rPr>
                <w:noProof w:val="0"/>
                <w:sz w:val="22"/>
                <w:szCs w:val="22"/>
              </w:rPr>
              <w:t>518</w:t>
            </w:r>
          </w:p>
        </w:tc>
      </w:tr>
      <w:tr w:rsidR="0063351C" w:rsidRPr="00F77D7A" w14:paraId="78EE86E1" w14:textId="77777777" w:rsidTr="00FD2B26">
        <w:trPr>
          <w:trHeight w:val="508"/>
        </w:trPr>
        <w:tc>
          <w:tcPr>
            <w:tcW w:w="2122" w:type="dxa"/>
            <w:tcBorders>
              <w:top w:val="single" w:sz="4" w:space="0" w:color="auto"/>
              <w:left w:val="single" w:sz="4" w:space="0" w:color="auto"/>
              <w:bottom w:val="single" w:sz="4" w:space="0" w:color="auto"/>
              <w:right w:val="single" w:sz="4" w:space="0" w:color="auto"/>
            </w:tcBorders>
            <w:hideMark/>
          </w:tcPr>
          <w:p w14:paraId="5B682F90" w14:textId="77777777" w:rsidR="0063351C" w:rsidRPr="00F77D7A" w:rsidRDefault="0063351C" w:rsidP="00FD2B26">
            <w:pPr>
              <w:jc w:val="both"/>
              <w:rPr>
                <w:noProof w:val="0"/>
              </w:rPr>
            </w:pPr>
            <w:r w:rsidRPr="00F77D7A">
              <w:rPr>
                <w:noProof w:val="0"/>
                <w:sz w:val="22"/>
                <w:szCs w:val="22"/>
              </w:rPr>
              <w:t>Įtraukta į apskaitą (mirė užsienyje)</w:t>
            </w:r>
          </w:p>
        </w:tc>
        <w:tc>
          <w:tcPr>
            <w:tcW w:w="1402" w:type="dxa"/>
            <w:tcBorders>
              <w:top w:val="single" w:sz="4" w:space="0" w:color="auto"/>
              <w:left w:val="single" w:sz="4" w:space="0" w:color="auto"/>
              <w:bottom w:val="single" w:sz="4" w:space="0" w:color="auto"/>
              <w:right w:val="single" w:sz="4" w:space="0" w:color="auto"/>
            </w:tcBorders>
            <w:hideMark/>
          </w:tcPr>
          <w:p w14:paraId="46F58A25" w14:textId="77777777" w:rsidR="0063351C" w:rsidRPr="00F77D7A" w:rsidRDefault="0063351C" w:rsidP="00FD2B26">
            <w:pPr>
              <w:jc w:val="both"/>
              <w:rPr>
                <w:noProof w:val="0"/>
              </w:rPr>
            </w:pPr>
            <w:r w:rsidRPr="00F77D7A">
              <w:rPr>
                <w:noProof w:val="0"/>
                <w:sz w:val="22"/>
                <w:szCs w:val="22"/>
              </w:rPr>
              <w:t>5</w:t>
            </w:r>
          </w:p>
        </w:tc>
        <w:tc>
          <w:tcPr>
            <w:tcW w:w="1402" w:type="dxa"/>
            <w:tcBorders>
              <w:top w:val="single" w:sz="4" w:space="0" w:color="auto"/>
              <w:left w:val="single" w:sz="4" w:space="0" w:color="auto"/>
              <w:bottom w:val="single" w:sz="4" w:space="0" w:color="auto"/>
              <w:right w:val="single" w:sz="4" w:space="0" w:color="auto"/>
            </w:tcBorders>
          </w:tcPr>
          <w:p w14:paraId="54C17752" w14:textId="77777777" w:rsidR="0063351C" w:rsidRPr="00F77D7A" w:rsidRDefault="0063351C" w:rsidP="00FD2B26">
            <w:pPr>
              <w:jc w:val="both"/>
              <w:rPr>
                <w:noProof w:val="0"/>
              </w:rPr>
            </w:pPr>
          </w:p>
        </w:tc>
        <w:tc>
          <w:tcPr>
            <w:tcW w:w="1402" w:type="dxa"/>
            <w:tcBorders>
              <w:top w:val="single" w:sz="4" w:space="0" w:color="auto"/>
              <w:left w:val="single" w:sz="4" w:space="0" w:color="auto"/>
              <w:bottom w:val="single" w:sz="4" w:space="0" w:color="auto"/>
              <w:right w:val="single" w:sz="4" w:space="0" w:color="auto"/>
            </w:tcBorders>
            <w:hideMark/>
          </w:tcPr>
          <w:p w14:paraId="1D0B6261" w14:textId="77777777" w:rsidR="0063351C" w:rsidRPr="00F77D7A" w:rsidRDefault="0063351C" w:rsidP="00FD2B26">
            <w:pPr>
              <w:jc w:val="both"/>
              <w:rPr>
                <w:noProof w:val="0"/>
              </w:rPr>
            </w:pPr>
            <w:r w:rsidRPr="00F77D7A">
              <w:rPr>
                <w:noProof w:val="0"/>
                <w:sz w:val="22"/>
                <w:szCs w:val="22"/>
              </w:rPr>
              <w:t>7</w:t>
            </w:r>
          </w:p>
        </w:tc>
        <w:tc>
          <w:tcPr>
            <w:tcW w:w="1402" w:type="dxa"/>
            <w:tcBorders>
              <w:top w:val="single" w:sz="4" w:space="0" w:color="auto"/>
              <w:left w:val="single" w:sz="4" w:space="0" w:color="auto"/>
              <w:bottom w:val="single" w:sz="4" w:space="0" w:color="auto"/>
              <w:right w:val="single" w:sz="4" w:space="0" w:color="auto"/>
            </w:tcBorders>
            <w:hideMark/>
          </w:tcPr>
          <w:p w14:paraId="58C9D1B1" w14:textId="77777777" w:rsidR="0063351C" w:rsidRPr="00F77D7A" w:rsidRDefault="0063351C" w:rsidP="00FD2B26">
            <w:pPr>
              <w:jc w:val="both"/>
              <w:rPr>
                <w:noProof w:val="0"/>
              </w:rPr>
            </w:pPr>
            <w:r w:rsidRPr="00F77D7A">
              <w:rPr>
                <w:noProof w:val="0"/>
                <w:sz w:val="22"/>
                <w:szCs w:val="22"/>
              </w:rPr>
              <w:t>11</w:t>
            </w:r>
          </w:p>
        </w:tc>
        <w:tc>
          <w:tcPr>
            <w:tcW w:w="1402" w:type="dxa"/>
            <w:tcBorders>
              <w:top w:val="single" w:sz="4" w:space="0" w:color="auto"/>
              <w:left w:val="single" w:sz="4" w:space="0" w:color="auto"/>
              <w:bottom w:val="single" w:sz="4" w:space="0" w:color="auto"/>
              <w:right w:val="single" w:sz="4" w:space="0" w:color="auto"/>
            </w:tcBorders>
            <w:hideMark/>
          </w:tcPr>
          <w:p w14:paraId="517E64D1" w14:textId="77777777" w:rsidR="0063351C" w:rsidRPr="00F77D7A" w:rsidRDefault="0063351C" w:rsidP="00FD2B26">
            <w:pPr>
              <w:jc w:val="both"/>
              <w:rPr>
                <w:noProof w:val="0"/>
              </w:rPr>
            </w:pPr>
            <w:r w:rsidRPr="00F77D7A">
              <w:rPr>
                <w:noProof w:val="0"/>
                <w:sz w:val="22"/>
                <w:szCs w:val="22"/>
              </w:rPr>
              <w:t>5</w:t>
            </w:r>
          </w:p>
        </w:tc>
      </w:tr>
      <w:tr w:rsidR="0063351C" w:rsidRPr="00F77D7A" w14:paraId="5212BAA8" w14:textId="77777777" w:rsidTr="00FD2B26">
        <w:trPr>
          <w:trHeight w:val="621"/>
        </w:trPr>
        <w:tc>
          <w:tcPr>
            <w:tcW w:w="2122" w:type="dxa"/>
            <w:tcBorders>
              <w:top w:val="single" w:sz="4" w:space="0" w:color="auto"/>
              <w:left w:val="single" w:sz="4" w:space="0" w:color="auto"/>
              <w:bottom w:val="single" w:sz="4" w:space="0" w:color="auto"/>
              <w:right w:val="single" w:sz="4" w:space="0" w:color="auto"/>
            </w:tcBorders>
            <w:hideMark/>
          </w:tcPr>
          <w:p w14:paraId="71B96796" w14:textId="77777777" w:rsidR="0063351C" w:rsidRPr="00F77D7A" w:rsidRDefault="0063351C" w:rsidP="00FD2B26">
            <w:pPr>
              <w:jc w:val="both"/>
              <w:rPr>
                <w:noProof w:val="0"/>
              </w:rPr>
            </w:pPr>
            <w:r w:rsidRPr="00F77D7A">
              <w:rPr>
                <w:noProof w:val="0"/>
                <w:sz w:val="22"/>
                <w:szCs w:val="22"/>
              </w:rPr>
              <w:t>Santuokų sudarymai</w:t>
            </w:r>
          </w:p>
        </w:tc>
        <w:tc>
          <w:tcPr>
            <w:tcW w:w="1402" w:type="dxa"/>
            <w:tcBorders>
              <w:top w:val="single" w:sz="4" w:space="0" w:color="auto"/>
              <w:left w:val="single" w:sz="4" w:space="0" w:color="auto"/>
              <w:bottom w:val="single" w:sz="4" w:space="0" w:color="auto"/>
              <w:right w:val="single" w:sz="4" w:space="0" w:color="auto"/>
            </w:tcBorders>
            <w:hideMark/>
          </w:tcPr>
          <w:p w14:paraId="70C7DD73" w14:textId="77777777" w:rsidR="0063351C" w:rsidRPr="00F77D7A" w:rsidRDefault="0063351C" w:rsidP="00FD2B26">
            <w:pPr>
              <w:jc w:val="both"/>
              <w:rPr>
                <w:noProof w:val="0"/>
              </w:rPr>
            </w:pPr>
            <w:r w:rsidRPr="00F77D7A">
              <w:rPr>
                <w:noProof w:val="0"/>
                <w:sz w:val="22"/>
                <w:szCs w:val="22"/>
              </w:rPr>
              <w:t>187</w:t>
            </w:r>
          </w:p>
        </w:tc>
        <w:tc>
          <w:tcPr>
            <w:tcW w:w="1402" w:type="dxa"/>
            <w:tcBorders>
              <w:top w:val="single" w:sz="4" w:space="0" w:color="auto"/>
              <w:left w:val="single" w:sz="4" w:space="0" w:color="auto"/>
              <w:bottom w:val="single" w:sz="4" w:space="0" w:color="auto"/>
              <w:right w:val="single" w:sz="4" w:space="0" w:color="auto"/>
            </w:tcBorders>
            <w:hideMark/>
          </w:tcPr>
          <w:p w14:paraId="3E877DA3" w14:textId="77777777" w:rsidR="0063351C" w:rsidRPr="00F77D7A" w:rsidRDefault="0063351C" w:rsidP="00FD2B26">
            <w:pPr>
              <w:jc w:val="both"/>
              <w:rPr>
                <w:noProof w:val="0"/>
              </w:rPr>
            </w:pPr>
            <w:r w:rsidRPr="00F77D7A">
              <w:rPr>
                <w:noProof w:val="0"/>
                <w:sz w:val="22"/>
                <w:szCs w:val="22"/>
              </w:rPr>
              <w:t>159</w:t>
            </w:r>
          </w:p>
        </w:tc>
        <w:tc>
          <w:tcPr>
            <w:tcW w:w="1402" w:type="dxa"/>
            <w:tcBorders>
              <w:top w:val="single" w:sz="4" w:space="0" w:color="auto"/>
              <w:left w:val="single" w:sz="4" w:space="0" w:color="auto"/>
              <w:bottom w:val="single" w:sz="4" w:space="0" w:color="auto"/>
              <w:right w:val="single" w:sz="4" w:space="0" w:color="auto"/>
            </w:tcBorders>
            <w:hideMark/>
          </w:tcPr>
          <w:p w14:paraId="6EEBAF9A" w14:textId="77777777" w:rsidR="0063351C" w:rsidRPr="00F77D7A" w:rsidRDefault="0063351C" w:rsidP="00FD2B26">
            <w:pPr>
              <w:jc w:val="both"/>
              <w:rPr>
                <w:noProof w:val="0"/>
              </w:rPr>
            </w:pPr>
            <w:r w:rsidRPr="00F77D7A">
              <w:rPr>
                <w:noProof w:val="0"/>
                <w:sz w:val="22"/>
                <w:szCs w:val="22"/>
              </w:rPr>
              <w:t>194</w:t>
            </w:r>
          </w:p>
        </w:tc>
        <w:tc>
          <w:tcPr>
            <w:tcW w:w="1402" w:type="dxa"/>
            <w:tcBorders>
              <w:top w:val="single" w:sz="4" w:space="0" w:color="auto"/>
              <w:left w:val="single" w:sz="4" w:space="0" w:color="auto"/>
              <w:bottom w:val="single" w:sz="4" w:space="0" w:color="auto"/>
              <w:right w:val="single" w:sz="4" w:space="0" w:color="auto"/>
            </w:tcBorders>
            <w:hideMark/>
          </w:tcPr>
          <w:p w14:paraId="62BC9B88" w14:textId="77777777" w:rsidR="0063351C" w:rsidRPr="00F77D7A" w:rsidRDefault="0063351C" w:rsidP="00FD2B26">
            <w:pPr>
              <w:jc w:val="both"/>
              <w:rPr>
                <w:noProof w:val="0"/>
              </w:rPr>
            </w:pPr>
            <w:r w:rsidRPr="00F77D7A">
              <w:rPr>
                <w:noProof w:val="0"/>
                <w:sz w:val="22"/>
                <w:szCs w:val="22"/>
              </w:rPr>
              <w:t>201</w:t>
            </w:r>
          </w:p>
        </w:tc>
        <w:tc>
          <w:tcPr>
            <w:tcW w:w="1402" w:type="dxa"/>
            <w:tcBorders>
              <w:top w:val="single" w:sz="4" w:space="0" w:color="auto"/>
              <w:left w:val="single" w:sz="4" w:space="0" w:color="auto"/>
              <w:bottom w:val="single" w:sz="4" w:space="0" w:color="auto"/>
              <w:right w:val="single" w:sz="4" w:space="0" w:color="auto"/>
            </w:tcBorders>
            <w:hideMark/>
          </w:tcPr>
          <w:p w14:paraId="78A7A285" w14:textId="77777777" w:rsidR="0063351C" w:rsidRPr="00F77D7A" w:rsidRDefault="0063351C" w:rsidP="00FD2B26">
            <w:pPr>
              <w:jc w:val="both"/>
              <w:rPr>
                <w:noProof w:val="0"/>
              </w:rPr>
            </w:pPr>
            <w:r w:rsidRPr="00F77D7A">
              <w:rPr>
                <w:noProof w:val="0"/>
                <w:sz w:val="22"/>
                <w:szCs w:val="22"/>
              </w:rPr>
              <w:t>184</w:t>
            </w:r>
          </w:p>
        </w:tc>
      </w:tr>
      <w:tr w:rsidR="0063351C" w:rsidRPr="00F77D7A" w14:paraId="28B13501" w14:textId="77777777" w:rsidTr="00FD2B26">
        <w:trPr>
          <w:trHeight w:val="480"/>
        </w:trPr>
        <w:tc>
          <w:tcPr>
            <w:tcW w:w="2122" w:type="dxa"/>
            <w:tcBorders>
              <w:top w:val="single" w:sz="4" w:space="0" w:color="auto"/>
              <w:left w:val="single" w:sz="4" w:space="0" w:color="auto"/>
              <w:bottom w:val="single" w:sz="4" w:space="0" w:color="auto"/>
              <w:right w:val="single" w:sz="4" w:space="0" w:color="auto"/>
            </w:tcBorders>
            <w:hideMark/>
          </w:tcPr>
          <w:p w14:paraId="338FA011" w14:textId="77777777" w:rsidR="0063351C" w:rsidRPr="00F77D7A" w:rsidRDefault="0063351C" w:rsidP="00FD2B26">
            <w:pPr>
              <w:jc w:val="both"/>
              <w:rPr>
                <w:noProof w:val="0"/>
              </w:rPr>
            </w:pPr>
            <w:r w:rsidRPr="00F77D7A">
              <w:rPr>
                <w:noProof w:val="0"/>
                <w:sz w:val="22"/>
                <w:szCs w:val="22"/>
              </w:rPr>
              <w:t>Bažnytine tvarka sudarytos santuokos</w:t>
            </w:r>
          </w:p>
        </w:tc>
        <w:tc>
          <w:tcPr>
            <w:tcW w:w="1402" w:type="dxa"/>
            <w:tcBorders>
              <w:top w:val="single" w:sz="4" w:space="0" w:color="auto"/>
              <w:left w:val="single" w:sz="4" w:space="0" w:color="auto"/>
              <w:bottom w:val="single" w:sz="4" w:space="0" w:color="auto"/>
              <w:right w:val="single" w:sz="4" w:space="0" w:color="auto"/>
            </w:tcBorders>
            <w:hideMark/>
          </w:tcPr>
          <w:p w14:paraId="27FC6845" w14:textId="77777777" w:rsidR="0063351C" w:rsidRPr="00F77D7A" w:rsidRDefault="0063351C" w:rsidP="00FD2B26">
            <w:pPr>
              <w:jc w:val="both"/>
              <w:rPr>
                <w:noProof w:val="0"/>
              </w:rPr>
            </w:pPr>
            <w:r w:rsidRPr="00F77D7A">
              <w:rPr>
                <w:noProof w:val="0"/>
                <w:sz w:val="22"/>
                <w:szCs w:val="22"/>
              </w:rPr>
              <w:t>27</w:t>
            </w:r>
          </w:p>
        </w:tc>
        <w:tc>
          <w:tcPr>
            <w:tcW w:w="1402" w:type="dxa"/>
            <w:tcBorders>
              <w:top w:val="single" w:sz="4" w:space="0" w:color="auto"/>
              <w:left w:val="single" w:sz="4" w:space="0" w:color="auto"/>
              <w:bottom w:val="single" w:sz="4" w:space="0" w:color="auto"/>
              <w:right w:val="single" w:sz="4" w:space="0" w:color="auto"/>
            </w:tcBorders>
            <w:hideMark/>
          </w:tcPr>
          <w:p w14:paraId="1938EC78" w14:textId="77777777" w:rsidR="0063351C" w:rsidRPr="00F77D7A" w:rsidRDefault="0063351C" w:rsidP="00FD2B26">
            <w:pPr>
              <w:jc w:val="both"/>
              <w:rPr>
                <w:noProof w:val="0"/>
              </w:rPr>
            </w:pPr>
            <w:r w:rsidRPr="00F77D7A">
              <w:rPr>
                <w:noProof w:val="0"/>
                <w:sz w:val="22"/>
                <w:szCs w:val="22"/>
              </w:rPr>
              <w:t>32</w:t>
            </w:r>
          </w:p>
        </w:tc>
        <w:tc>
          <w:tcPr>
            <w:tcW w:w="1402" w:type="dxa"/>
            <w:tcBorders>
              <w:top w:val="single" w:sz="4" w:space="0" w:color="auto"/>
              <w:left w:val="single" w:sz="4" w:space="0" w:color="auto"/>
              <w:bottom w:val="single" w:sz="4" w:space="0" w:color="auto"/>
              <w:right w:val="single" w:sz="4" w:space="0" w:color="auto"/>
            </w:tcBorders>
            <w:hideMark/>
          </w:tcPr>
          <w:p w14:paraId="37D4836C" w14:textId="77777777" w:rsidR="0063351C" w:rsidRPr="00F77D7A" w:rsidRDefault="0063351C" w:rsidP="00FD2B26">
            <w:pPr>
              <w:jc w:val="both"/>
              <w:rPr>
                <w:noProof w:val="0"/>
              </w:rPr>
            </w:pPr>
            <w:r w:rsidRPr="00F77D7A">
              <w:rPr>
                <w:noProof w:val="0"/>
                <w:sz w:val="22"/>
                <w:szCs w:val="22"/>
              </w:rPr>
              <w:t>37</w:t>
            </w:r>
          </w:p>
        </w:tc>
        <w:tc>
          <w:tcPr>
            <w:tcW w:w="1402" w:type="dxa"/>
            <w:tcBorders>
              <w:top w:val="single" w:sz="4" w:space="0" w:color="auto"/>
              <w:left w:val="single" w:sz="4" w:space="0" w:color="auto"/>
              <w:bottom w:val="single" w:sz="4" w:space="0" w:color="auto"/>
              <w:right w:val="single" w:sz="4" w:space="0" w:color="auto"/>
            </w:tcBorders>
            <w:hideMark/>
          </w:tcPr>
          <w:p w14:paraId="6EC2992D" w14:textId="77777777" w:rsidR="0063351C" w:rsidRPr="00F77D7A" w:rsidRDefault="0063351C" w:rsidP="00FD2B26">
            <w:pPr>
              <w:jc w:val="both"/>
              <w:rPr>
                <w:noProof w:val="0"/>
              </w:rPr>
            </w:pPr>
            <w:r w:rsidRPr="00F77D7A">
              <w:rPr>
                <w:noProof w:val="0"/>
                <w:sz w:val="22"/>
                <w:szCs w:val="22"/>
              </w:rPr>
              <w:t>56</w:t>
            </w:r>
          </w:p>
        </w:tc>
        <w:tc>
          <w:tcPr>
            <w:tcW w:w="1402" w:type="dxa"/>
            <w:tcBorders>
              <w:top w:val="single" w:sz="4" w:space="0" w:color="auto"/>
              <w:left w:val="single" w:sz="4" w:space="0" w:color="auto"/>
              <w:bottom w:val="single" w:sz="4" w:space="0" w:color="auto"/>
              <w:right w:val="single" w:sz="4" w:space="0" w:color="auto"/>
            </w:tcBorders>
            <w:hideMark/>
          </w:tcPr>
          <w:p w14:paraId="3A7B5679" w14:textId="77777777" w:rsidR="0063351C" w:rsidRPr="00F77D7A" w:rsidRDefault="0063351C" w:rsidP="00FD2B26">
            <w:pPr>
              <w:jc w:val="both"/>
              <w:rPr>
                <w:noProof w:val="0"/>
              </w:rPr>
            </w:pPr>
            <w:r w:rsidRPr="00F77D7A">
              <w:rPr>
                <w:noProof w:val="0"/>
                <w:sz w:val="22"/>
                <w:szCs w:val="22"/>
              </w:rPr>
              <w:t>53</w:t>
            </w:r>
          </w:p>
        </w:tc>
      </w:tr>
      <w:tr w:rsidR="0063351C" w:rsidRPr="00F77D7A" w14:paraId="1DAB0DF4" w14:textId="77777777" w:rsidTr="00FD2B26">
        <w:trPr>
          <w:trHeight w:val="494"/>
        </w:trPr>
        <w:tc>
          <w:tcPr>
            <w:tcW w:w="2122" w:type="dxa"/>
            <w:tcBorders>
              <w:top w:val="single" w:sz="4" w:space="0" w:color="auto"/>
              <w:left w:val="single" w:sz="4" w:space="0" w:color="auto"/>
              <w:bottom w:val="single" w:sz="4" w:space="0" w:color="auto"/>
              <w:right w:val="single" w:sz="4" w:space="0" w:color="auto"/>
            </w:tcBorders>
            <w:hideMark/>
          </w:tcPr>
          <w:p w14:paraId="314B210F" w14:textId="77777777" w:rsidR="0063351C" w:rsidRPr="00F77D7A" w:rsidRDefault="0063351C" w:rsidP="00FD2B26">
            <w:pPr>
              <w:jc w:val="both"/>
              <w:rPr>
                <w:noProof w:val="0"/>
              </w:rPr>
            </w:pPr>
            <w:r w:rsidRPr="00F77D7A">
              <w:rPr>
                <w:noProof w:val="0"/>
                <w:sz w:val="22"/>
                <w:szCs w:val="22"/>
              </w:rPr>
              <w:t>Užsienyje sudarytos santuokos</w:t>
            </w:r>
          </w:p>
        </w:tc>
        <w:tc>
          <w:tcPr>
            <w:tcW w:w="1402" w:type="dxa"/>
            <w:tcBorders>
              <w:top w:val="single" w:sz="4" w:space="0" w:color="auto"/>
              <w:left w:val="single" w:sz="4" w:space="0" w:color="auto"/>
              <w:bottom w:val="single" w:sz="4" w:space="0" w:color="auto"/>
              <w:right w:val="single" w:sz="4" w:space="0" w:color="auto"/>
            </w:tcBorders>
            <w:hideMark/>
          </w:tcPr>
          <w:p w14:paraId="2A40110B" w14:textId="77777777" w:rsidR="0063351C" w:rsidRPr="00F77D7A" w:rsidRDefault="0063351C" w:rsidP="00FD2B26">
            <w:pPr>
              <w:jc w:val="both"/>
              <w:rPr>
                <w:noProof w:val="0"/>
              </w:rPr>
            </w:pPr>
            <w:r w:rsidRPr="00F77D7A">
              <w:rPr>
                <w:noProof w:val="0"/>
                <w:sz w:val="22"/>
                <w:szCs w:val="22"/>
              </w:rPr>
              <w:t>17</w:t>
            </w:r>
          </w:p>
        </w:tc>
        <w:tc>
          <w:tcPr>
            <w:tcW w:w="1402" w:type="dxa"/>
            <w:tcBorders>
              <w:top w:val="single" w:sz="4" w:space="0" w:color="auto"/>
              <w:left w:val="single" w:sz="4" w:space="0" w:color="auto"/>
              <w:bottom w:val="single" w:sz="4" w:space="0" w:color="auto"/>
              <w:right w:val="single" w:sz="4" w:space="0" w:color="auto"/>
            </w:tcBorders>
            <w:hideMark/>
          </w:tcPr>
          <w:p w14:paraId="76DAAF9B" w14:textId="77777777" w:rsidR="0063351C" w:rsidRPr="00F77D7A" w:rsidRDefault="0063351C" w:rsidP="00FD2B26">
            <w:pPr>
              <w:jc w:val="both"/>
              <w:rPr>
                <w:noProof w:val="0"/>
              </w:rPr>
            </w:pPr>
            <w:r w:rsidRPr="00F77D7A">
              <w:rPr>
                <w:noProof w:val="0"/>
                <w:sz w:val="22"/>
                <w:szCs w:val="22"/>
              </w:rPr>
              <w:t>18</w:t>
            </w:r>
          </w:p>
        </w:tc>
        <w:tc>
          <w:tcPr>
            <w:tcW w:w="1402" w:type="dxa"/>
            <w:tcBorders>
              <w:top w:val="single" w:sz="4" w:space="0" w:color="auto"/>
              <w:left w:val="single" w:sz="4" w:space="0" w:color="auto"/>
              <w:bottom w:val="single" w:sz="4" w:space="0" w:color="auto"/>
              <w:right w:val="single" w:sz="4" w:space="0" w:color="auto"/>
            </w:tcBorders>
            <w:hideMark/>
          </w:tcPr>
          <w:p w14:paraId="3E8FBAA1" w14:textId="77777777" w:rsidR="0063351C" w:rsidRPr="00F77D7A" w:rsidRDefault="0063351C" w:rsidP="00FD2B26">
            <w:pPr>
              <w:jc w:val="both"/>
              <w:rPr>
                <w:noProof w:val="0"/>
              </w:rPr>
            </w:pPr>
            <w:r w:rsidRPr="00F77D7A">
              <w:rPr>
                <w:noProof w:val="0"/>
                <w:sz w:val="22"/>
                <w:szCs w:val="22"/>
              </w:rPr>
              <w:t>13</w:t>
            </w:r>
          </w:p>
        </w:tc>
        <w:tc>
          <w:tcPr>
            <w:tcW w:w="1402" w:type="dxa"/>
            <w:tcBorders>
              <w:top w:val="single" w:sz="4" w:space="0" w:color="auto"/>
              <w:left w:val="single" w:sz="4" w:space="0" w:color="auto"/>
              <w:bottom w:val="single" w:sz="4" w:space="0" w:color="auto"/>
              <w:right w:val="single" w:sz="4" w:space="0" w:color="auto"/>
            </w:tcBorders>
            <w:hideMark/>
          </w:tcPr>
          <w:p w14:paraId="2AF78CEE" w14:textId="77777777" w:rsidR="0063351C" w:rsidRPr="00F77D7A" w:rsidRDefault="0063351C" w:rsidP="00FD2B26">
            <w:pPr>
              <w:jc w:val="both"/>
              <w:rPr>
                <w:noProof w:val="0"/>
              </w:rPr>
            </w:pPr>
            <w:r w:rsidRPr="00F77D7A">
              <w:rPr>
                <w:noProof w:val="0"/>
                <w:sz w:val="22"/>
                <w:szCs w:val="22"/>
              </w:rPr>
              <w:t>15</w:t>
            </w:r>
          </w:p>
        </w:tc>
        <w:tc>
          <w:tcPr>
            <w:tcW w:w="1402" w:type="dxa"/>
            <w:tcBorders>
              <w:top w:val="single" w:sz="4" w:space="0" w:color="auto"/>
              <w:left w:val="single" w:sz="4" w:space="0" w:color="auto"/>
              <w:bottom w:val="single" w:sz="4" w:space="0" w:color="auto"/>
              <w:right w:val="single" w:sz="4" w:space="0" w:color="auto"/>
            </w:tcBorders>
            <w:hideMark/>
          </w:tcPr>
          <w:p w14:paraId="75E64326" w14:textId="77777777" w:rsidR="0063351C" w:rsidRPr="00F77D7A" w:rsidRDefault="0063351C" w:rsidP="00FD2B26">
            <w:pPr>
              <w:jc w:val="both"/>
              <w:rPr>
                <w:noProof w:val="0"/>
              </w:rPr>
            </w:pPr>
            <w:r w:rsidRPr="00F77D7A">
              <w:rPr>
                <w:noProof w:val="0"/>
                <w:sz w:val="22"/>
                <w:szCs w:val="22"/>
              </w:rPr>
              <w:t>24</w:t>
            </w:r>
          </w:p>
        </w:tc>
      </w:tr>
      <w:tr w:rsidR="0063351C" w:rsidRPr="00F77D7A" w14:paraId="38DEDDA6" w14:textId="77777777" w:rsidTr="00FD2B26">
        <w:tc>
          <w:tcPr>
            <w:tcW w:w="2122" w:type="dxa"/>
            <w:tcBorders>
              <w:top w:val="single" w:sz="4" w:space="0" w:color="auto"/>
              <w:left w:val="single" w:sz="4" w:space="0" w:color="auto"/>
              <w:bottom w:val="single" w:sz="4" w:space="0" w:color="auto"/>
              <w:right w:val="single" w:sz="4" w:space="0" w:color="auto"/>
            </w:tcBorders>
            <w:hideMark/>
          </w:tcPr>
          <w:p w14:paraId="46431AF0" w14:textId="77777777" w:rsidR="0063351C" w:rsidRPr="00F77D7A" w:rsidRDefault="0063351C" w:rsidP="00FD2B26">
            <w:pPr>
              <w:jc w:val="both"/>
              <w:rPr>
                <w:noProof w:val="0"/>
              </w:rPr>
            </w:pPr>
            <w:r w:rsidRPr="00F77D7A">
              <w:rPr>
                <w:noProof w:val="0"/>
                <w:sz w:val="22"/>
                <w:szCs w:val="22"/>
              </w:rPr>
              <w:t>Santuokų nutraukimai</w:t>
            </w:r>
          </w:p>
        </w:tc>
        <w:tc>
          <w:tcPr>
            <w:tcW w:w="1402" w:type="dxa"/>
            <w:tcBorders>
              <w:top w:val="single" w:sz="4" w:space="0" w:color="auto"/>
              <w:left w:val="single" w:sz="4" w:space="0" w:color="auto"/>
              <w:bottom w:val="single" w:sz="4" w:space="0" w:color="auto"/>
              <w:right w:val="single" w:sz="4" w:space="0" w:color="auto"/>
            </w:tcBorders>
            <w:hideMark/>
          </w:tcPr>
          <w:p w14:paraId="176D461A" w14:textId="77777777" w:rsidR="0063351C" w:rsidRPr="00F77D7A" w:rsidRDefault="0063351C" w:rsidP="00FD2B26">
            <w:pPr>
              <w:jc w:val="both"/>
              <w:rPr>
                <w:noProof w:val="0"/>
              </w:rPr>
            </w:pPr>
            <w:r w:rsidRPr="00F77D7A">
              <w:rPr>
                <w:noProof w:val="0"/>
                <w:sz w:val="22"/>
                <w:szCs w:val="22"/>
              </w:rPr>
              <w:t>80</w:t>
            </w:r>
          </w:p>
        </w:tc>
        <w:tc>
          <w:tcPr>
            <w:tcW w:w="1402" w:type="dxa"/>
            <w:tcBorders>
              <w:top w:val="single" w:sz="4" w:space="0" w:color="auto"/>
              <w:left w:val="single" w:sz="4" w:space="0" w:color="auto"/>
              <w:bottom w:val="single" w:sz="4" w:space="0" w:color="auto"/>
              <w:right w:val="single" w:sz="4" w:space="0" w:color="auto"/>
            </w:tcBorders>
            <w:hideMark/>
          </w:tcPr>
          <w:p w14:paraId="56270FE9" w14:textId="77777777" w:rsidR="0063351C" w:rsidRPr="00F77D7A" w:rsidRDefault="0063351C" w:rsidP="00FD2B26">
            <w:pPr>
              <w:jc w:val="both"/>
              <w:rPr>
                <w:noProof w:val="0"/>
              </w:rPr>
            </w:pPr>
            <w:r w:rsidRPr="00F77D7A">
              <w:rPr>
                <w:noProof w:val="0"/>
                <w:sz w:val="22"/>
                <w:szCs w:val="22"/>
              </w:rPr>
              <w:t>89</w:t>
            </w:r>
          </w:p>
        </w:tc>
        <w:tc>
          <w:tcPr>
            <w:tcW w:w="1402" w:type="dxa"/>
            <w:tcBorders>
              <w:top w:val="single" w:sz="4" w:space="0" w:color="auto"/>
              <w:left w:val="single" w:sz="4" w:space="0" w:color="auto"/>
              <w:bottom w:val="single" w:sz="4" w:space="0" w:color="auto"/>
              <w:right w:val="single" w:sz="4" w:space="0" w:color="auto"/>
            </w:tcBorders>
            <w:hideMark/>
          </w:tcPr>
          <w:p w14:paraId="339A4DE3" w14:textId="77777777" w:rsidR="0063351C" w:rsidRPr="00F77D7A" w:rsidRDefault="0063351C" w:rsidP="00FD2B26">
            <w:pPr>
              <w:jc w:val="both"/>
              <w:rPr>
                <w:noProof w:val="0"/>
              </w:rPr>
            </w:pPr>
            <w:r w:rsidRPr="00F77D7A">
              <w:rPr>
                <w:noProof w:val="0"/>
                <w:sz w:val="22"/>
                <w:szCs w:val="22"/>
              </w:rPr>
              <w:t>84</w:t>
            </w:r>
          </w:p>
        </w:tc>
        <w:tc>
          <w:tcPr>
            <w:tcW w:w="1402" w:type="dxa"/>
            <w:tcBorders>
              <w:top w:val="single" w:sz="4" w:space="0" w:color="auto"/>
              <w:left w:val="single" w:sz="4" w:space="0" w:color="auto"/>
              <w:bottom w:val="single" w:sz="4" w:space="0" w:color="auto"/>
              <w:right w:val="single" w:sz="4" w:space="0" w:color="auto"/>
            </w:tcBorders>
            <w:hideMark/>
          </w:tcPr>
          <w:p w14:paraId="41AADB0D" w14:textId="77777777" w:rsidR="0063351C" w:rsidRPr="00F77D7A" w:rsidRDefault="0063351C" w:rsidP="00FD2B26">
            <w:pPr>
              <w:jc w:val="both"/>
              <w:rPr>
                <w:noProof w:val="0"/>
              </w:rPr>
            </w:pPr>
            <w:r w:rsidRPr="00F77D7A">
              <w:rPr>
                <w:noProof w:val="0"/>
                <w:sz w:val="22"/>
                <w:szCs w:val="22"/>
              </w:rPr>
              <w:t>81</w:t>
            </w:r>
          </w:p>
        </w:tc>
        <w:tc>
          <w:tcPr>
            <w:tcW w:w="1402" w:type="dxa"/>
            <w:tcBorders>
              <w:top w:val="single" w:sz="4" w:space="0" w:color="auto"/>
              <w:left w:val="single" w:sz="4" w:space="0" w:color="auto"/>
              <w:bottom w:val="single" w:sz="4" w:space="0" w:color="auto"/>
              <w:right w:val="single" w:sz="4" w:space="0" w:color="auto"/>
            </w:tcBorders>
            <w:hideMark/>
          </w:tcPr>
          <w:p w14:paraId="52A2568A" w14:textId="77777777" w:rsidR="0063351C" w:rsidRPr="00F77D7A" w:rsidRDefault="0063351C" w:rsidP="00FD2B26">
            <w:pPr>
              <w:jc w:val="both"/>
              <w:rPr>
                <w:noProof w:val="0"/>
              </w:rPr>
            </w:pPr>
            <w:r w:rsidRPr="00F77D7A">
              <w:rPr>
                <w:noProof w:val="0"/>
                <w:sz w:val="22"/>
                <w:szCs w:val="22"/>
              </w:rPr>
              <w:t>72</w:t>
            </w:r>
          </w:p>
        </w:tc>
      </w:tr>
      <w:tr w:rsidR="0063351C" w:rsidRPr="00F77D7A" w14:paraId="12F8DA12" w14:textId="77777777" w:rsidTr="00FD2B26">
        <w:tc>
          <w:tcPr>
            <w:tcW w:w="2122" w:type="dxa"/>
            <w:tcBorders>
              <w:top w:val="single" w:sz="4" w:space="0" w:color="auto"/>
              <w:left w:val="single" w:sz="4" w:space="0" w:color="auto"/>
              <w:bottom w:val="single" w:sz="4" w:space="0" w:color="auto"/>
              <w:right w:val="single" w:sz="4" w:space="0" w:color="auto"/>
            </w:tcBorders>
          </w:tcPr>
          <w:p w14:paraId="58EA0A43" w14:textId="77777777" w:rsidR="0063351C" w:rsidRPr="00F77D7A" w:rsidRDefault="0063351C" w:rsidP="00FD2B26">
            <w:pPr>
              <w:jc w:val="both"/>
              <w:rPr>
                <w:noProof w:val="0"/>
              </w:rPr>
            </w:pPr>
            <w:r w:rsidRPr="00F77D7A">
              <w:rPr>
                <w:noProof w:val="0"/>
                <w:sz w:val="22"/>
                <w:szCs w:val="22"/>
              </w:rPr>
              <w:lastRenderedPageBreak/>
              <w:t>Užsienyje sudarytų santuokų nutraukimai</w:t>
            </w:r>
          </w:p>
          <w:p w14:paraId="259887D4" w14:textId="77777777" w:rsidR="0063351C" w:rsidRPr="00F77D7A" w:rsidRDefault="0063351C" w:rsidP="00FD2B26">
            <w:pPr>
              <w:jc w:val="both"/>
              <w:rPr>
                <w:noProof w:val="0"/>
              </w:rPr>
            </w:pPr>
          </w:p>
        </w:tc>
        <w:tc>
          <w:tcPr>
            <w:tcW w:w="1402" w:type="dxa"/>
            <w:tcBorders>
              <w:top w:val="single" w:sz="4" w:space="0" w:color="auto"/>
              <w:left w:val="single" w:sz="4" w:space="0" w:color="auto"/>
              <w:bottom w:val="single" w:sz="4" w:space="0" w:color="auto"/>
              <w:right w:val="single" w:sz="4" w:space="0" w:color="auto"/>
            </w:tcBorders>
            <w:hideMark/>
          </w:tcPr>
          <w:p w14:paraId="679FA189" w14:textId="77777777" w:rsidR="0063351C" w:rsidRPr="00F77D7A" w:rsidRDefault="0063351C" w:rsidP="00FD2B26">
            <w:pPr>
              <w:jc w:val="both"/>
              <w:rPr>
                <w:noProof w:val="0"/>
              </w:rPr>
            </w:pPr>
            <w:r w:rsidRPr="00F77D7A">
              <w:rPr>
                <w:noProof w:val="0"/>
                <w:sz w:val="22"/>
                <w:szCs w:val="22"/>
              </w:rPr>
              <w:t>---</w:t>
            </w:r>
          </w:p>
        </w:tc>
        <w:tc>
          <w:tcPr>
            <w:tcW w:w="1402" w:type="dxa"/>
            <w:tcBorders>
              <w:top w:val="single" w:sz="4" w:space="0" w:color="auto"/>
              <w:left w:val="single" w:sz="4" w:space="0" w:color="auto"/>
              <w:bottom w:val="single" w:sz="4" w:space="0" w:color="auto"/>
              <w:right w:val="single" w:sz="4" w:space="0" w:color="auto"/>
            </w:tcBorders>
            <w:hideMark/>
          </w:tcPr>
          <w:p w14:paraId="7204F695" w14:textId="77777777" w:rsidR="0063351C" w:rsidRPr="00F77D7A" w:rsidRDefault="0063351C" w:rsidP="00FD2B26">
            <w:pPr>
              <w:jc w:val="both"/>
              <w:rPr>
                <w:noProof w:val="0"/>
              </w:rPr>
            </w:pPr>
            <w:r w:rsidRPr="00F77D7A">
              <w:rPr>
                <w:noProof w:val="0"/>
                <w:sz w:val="22"/>
                <w:szCs w:val="22"/>
              </w:rPr>
              <w:t>---</w:t>
            </w:r>
          </w:p>
        </w:tc>
        <w:tc>
          <w:tcPr>
            <w:tcW w:w="1402" w:type="dxa"/>
            <w:tcBorders>
              <w:top w:val="single" w:sz="4" w:space="0" w:color="auto"/>
              <w:left w:val="single" w:sz="4" w:space="0" w:color="auto"/>
              <w:bottom w:val="single" w:sz="4" w:space="0" w:color="auto"/>
              <w:right w:val="single" w:sz="4" w:space="0" w:color="auto"/>
            </w:tcBorders>
            <w:hideMark/>
          </w:tcPr>
          <w:p w14:paraId="4374AEF6" w14:textId="77777777" w:rsidR="0063351C" w:rsidRPr="00F77D7A" w:rsidRDefault="0063351C" w:rsidP="00FD2B26">
            <w:pPr>
              <w:jc w:val="both"/>
              <w:rPr>
                <w:noProof w:val="0"/>
              </w:rPr>
            </w:pPr>
            <w:r w:rsidRPr="00F77D7A">
              <w:rPr>
                <w:noProof w:val="0"/>
                <w:sz w:val="22"/>
                <w:szCs w:val="22"/>
              </w:rPr>
              <w:t>4</w:t>
            </w:r>
          </w:p>
        </w:tc>
        <w:tc>
          <w:tcPr>
            <w:tcW w:w="1402" w:type="dxa"/>
            <w:tcBorders>
              <w:top w:val="single" w:sz="4" w:space="0" w:color="auto"/>
              <w:left w:val="single" w:sz="4" w:space="0" w:color="auto"/>
              <w:bottom w:val="single" w:sz="4" w:space="0" w:color="auto"/>
              <w:right w:val="single" w:sz="4" w:space="0" w:color="auto"/>
            </w:tcBorders>
            <w:hideMark/>
          </w:tcPr>
          <w:p w14:paraId="6E68DE85" w14:textId="77777777" w:rsidR="0063351C" w:rsidRPr="00F77D7A" w:rsidRDefault="0063351C" w:rsidP="00FD2B26">
            <w:pPr>
              <w:jc w:val="both"/>
              <w:rPr>
                <w:noProof w:val="0"/>
              </w:rPr>
            </w:pPr>
            <w:r w:rsidRPr="00F77D7A">
              <w:rPr>
                <w:noProof w:val="0"/>
                <w:sz w:val="22"/>
                <w:szCs w:val="22"/>
              </w:rPr>
              <w:t>7</w:t>
            </w:r>
          </w:p>
        </w:tc>
        <w:tc>
          <w:tcPr>
            <w:tcW w:w="1402" w:type="dxa"/>
            <w:tcBorders>
              <w:top w:val="single" w:sz="4" w:space="0" w:color="auto"/>
              <w:left w:val="single" w:sz="4" w:space="0" w:color="auto"/>
              <w:bottom w:val="single" w:sz="4" w:space="0" w:color="auto"/>
              <w:right w:val="single" w:sz="4" w:space="0" w:color="auto"/>
            </w:tcBorders>
            <w:hideMark/>
          </w:tcPr>
          <w:p w14:paraId="482D7546" w14:textId="77777777" w:rsidR="0063351C" w:rsidRPr="00F77D7A" w:rsidRDefault="0063351C" w:rsidP="00FD2B26">
            <w:pPr>
              <w:jc w:val="both"/>
              <w:rPr>
                <w:noProof w:val="0"/>
              </w:rPr>
            </w:pPr>
            <w:r w:rsidRPr="00F77D7A">
              <w:rPr>
                <w:noProof w:val="0"/>
                <w:sz w:val="22"/>
                <w:szCs w:val="22"/>
              </w:rPr>
              <w:t>7</w:t>
            </w:r>
          </w:p>
        </w:tc>
      </w:tr>
      <w:tr w:rsidR="0063351C" w:rsidRPr="00F77D7A" w14:paraId="75FC93CA" w14:textId="77777777" w:rsidTr="00FD2B26">
        <w:tc>
          <w:tcPr>
            <w:tcW w:w="2122" w:type="dxa"/>
            <w:tcBorders>
              <w:top w:val="single" w:sz="4" w:space="0" w:color="auto"/>
              <w:left w:val="single" w:sz="4" w:space="0" w:color="auto"/>
              <w:bottom w:val="single" w:sz="4" w:space="0" w:color="auto"/>
              <w:right w:val="single" w:sz="4" w:space="0" w:color="auto"/>
            </w:tcBorders>
            <w:hideMark/>
          </w:tcPr>
          <w:p w14:paraId="6FD29DA2" w14:textId="77777777" w:rsidR="0063351C" w:rsidRPr="00F77D7A" w:rsidRDefault="0063351C" w:rsidP="00FD2B26">
            <w:pPr>
              <w:jc w:val="both"/>
              <w:rPr>
                <w:noProof w:val="0"/>
              </w:rPr>
            </w:pPr>
            <w:r w:rsidRPr="00F77D7A">
              <w:rPr>
                <w:noProof w:val="0"/>
                <w:sz w:val="22"/>
                <w:szCs w:val="22"/>
              </w:rPr>
              <w:t>CBAĮ pakeitimo, papildymo, ištaisymo įrašai dėl kitų priežasčių</w:t>
            </w:r>
          </w:p>
        </w:tc>
        <w:tc>
          <w:tcPr>
            <w:tcW w:w="1402" w:type="dxa"/>
            <w:tcBorders>
              <w:top w:val="single" w:sz="4" w:space="0" w:color="auto"/>
              <w:left w:val="single" w:sz="4" w:space="0" w:color="auto"/>
              <w:bottom w:val="single" w:sz="4" w:space="0" w:color="auto"/>
              <w:right w:val="single" w:sz="4" w:space="0" w:color="auto"/>
            </w:tcBorders>
            <w:hideMark/>
          </w:tcPr>
          <w:p w14:paraId="7DF6396C" w14:textId="77777777" w:rsidR="0063351C" w:rsidRPr="00F77D7A" w:rsidRDefault="0063351C" w:rsidP="00FD2B26">
            <w:pPr>
              <w:jc w:val="both"/>
              <w:rPr>
                <w:noProof w:val="0"/>
              </w:rPr>
            </w:pPr>
            <w:r w:rsidRPr="00F77D7A">
              <w:rPr>
                <w:noProof w:val="0"/>
                <w:sz w:val="22"/>
                <w:szCs w:val="22"/>
              </w:rPr>
              <w:t>223</w:t>
            </w:r>
          </w:p>
        </w:tc>
        <w:tc>
          <w:tcPr>
            <w:tcW w:w="1402" w:type="dxa"/>
            <w:tcBorders>
              <w:top w:val="single" w:sz="4" w:space="0" w:color="auto"/>
              <w:left w:val="single" w:sz="4" w:space="0" w:color="auto"/>
              <w:bottom w:val="single" w:sz="4" w:space="0" w:color="auto"/>
              <w:right w:val="single" w:sz="4" w:space="0" w:color="auto"/>
            </w:tcBorders>
            <w:hideMark/>
          </w:tcPr>
          <w:p w14:paraId="6A05E1E3" w14:textId="77777777" w:rsidR="0063351C" w:rsidRPr="00F77D7A" w:rsidRDefault="0063351C" w:rsidP="00FD2B26">
            <w:pPr>
              <w:jc w:val="both"/>
              <w:rPr>
                <w:noProof w:val="0"/>
              </w:rPr>
            </w:pPr>
            <w:r w:rsidRPr="00F77D7A">
              <w:rPr>
                <w:noProof w:val="0"/>
                <w:sz w:val="22"/>
                <w:szCs w:val="22"/>
              </w:rPr>
              <w:t>210</w:t>
            </w:r>
          </w:p>
        </w:tc>
        <w:tc>
          <w:tcPr>
            <w:tcW w:w="1402" w:type="dxa"/>
            <w:tcBorders>
              <w:top w:val="single" w:sz="4" w:space="0" w:color="auto"/>
              <w:left w:val="single" w:sz="4" w:space="0" w:color="auto"/>
              <w:bottom w:val="single" w:sz="4" w:space="0" w:color="auto"/>
              <w:right w:val="single" w:sz="4" w:space="0" w:color="auto"/>
            </w:tcBorders>
            <w:hideMark/>
          </w:tcPr>
          <w:p w14:paraId="7EB7B2D4" w14:textId="77777777" w:rsidR="0063351C" w:rsidRPr="00F77D7A" w:rsidRDefault="0063351C" w:rsidP="00FD2B26">
            <w:pPr>
              <w:jc w:val="both"/>
              <w:rPr>
                <w:noProof w:val="0"/>
              </w:rPr>
            </w:pPr>
            <w:r w:rsidRPr="00F77D7A">
              <w:rPr>
                <w:noProof w:val="0"/>
                <w:sz w:val="22"/>
                <w:szCs w:val="22"/>
              </w:rPr>
              <w:t>216</w:t>
            </w:r>
          </w:p>
        </w:tc>
        <w:tc>
          <w:tcPr>
            <w:tcW w:w="1402" w:type="dxa"/>
            <w:tcBorders>
              <w:top w:val="single" w:sz="4" w:space="0" w:color="auto"/>
              <w:left w:val="single" w:sz="4" w:space="0" w:color="auto"/>
              <w:bottom w:val="single" w:sz="4" w:space="0" w:color="auto"/>
              <w:right w:val="single" w:sz="4" w:space="0" w:color="auto"/>
            </w:tcBorders>
            <w:hideMark/>
          </w:tcPr>
          <w:p w14:paraId="68546866" w14:textId="77777777" w:rsidR="0063351C" w:rsidRPr="00F77D7A" w:rsidRDefault="0063351C" w:rsidP="00FD2B26">
            <w:pPr>
              <w:jc w:val="both"/>
              <w:rPr>
                <w:noProof w:val="0"/>
              </w:rPr>
            </w:pPr>
            <w:r w:rsidRPr="00F77D7A">
              <w:rPr>
                <w:noProof w:val="0"/>
                <w:sz w:val="22"/>
                <w:szCs w:val="22"/>
              </w:rPr>
              <w:t>183</w:t>
            </w:r>
          </w:p>
        </w:tc>
        <w:tc>
          <w:tcPr>
            <w:tcW w:w="1402" w:type="dxa"/>
            <w:tcBorders>
              <w:top w:val="single" w:sz="4" w:space="0" w:color="auto"/>
              <w:left w:val="single" w:sz="4" w:space="0" w:color="auto"/>
              <w:bottom w:val="single" w:sz="4" w:space="0" w:color="auto"/>
              <w:right w:val="single" w:sz="4" w:space="0" w:color="auto"/>
            </w:tcBorders>
            <w:hideMark/>
          </w:tcPr>
          <w:p w14:paraId="0935F4CA" w14:textId="77777777" w:rsidR="0063351C" w:rsidRPr="00F77D7A" w:rsidRDefault="0063351C" w:rsidP="00FD2B26">
            <w:pPr>
              <w:jc w:val="both"/>
              <w:rPr>
                <w:noProof w:val="0"/>
              </w:rPr>
            </w:pPr>
            <w:r w:rsidRPr="00F77D7A">
              <w:rPr>
                <w:noProof w:val="0"/>
                <w:sz w:val="22"/>
                <w:szCs w:val="22"/>
              </w:rPr>
              <w:t>170</w:t>
            </w:r>
          </w:p>
        </w:tc>
      </w:tr>
      <w:tr w:rsidR="0063351C" w:rsidRPr="00F77D7A" w14:paraId="7AAF4E08" w14:textId="77777777" w:rsidTr="00FD2B26">
        <w:tc>
          <w:tcPr>
            <w:tcW w:w="2122" w:type="dxa"/>
            <w:tcBorders>
              <w:top w:val="single" w:sz="4" w:space="0" w:color="auto"/>
              <w:left w:val="single" w:sz="4" w:space="0" w:color="auto"/>
              <w:bottom w:val="single" w:sz="4" w:space="0" w:color="auto"/>
              <w:right w:val="single" w:sz="4" w:space="0" w:color="auto"/>
            </w:tcBorders>
            <w:hideMark/>
          </w:tcPr>
          <w:p w14:paraId="75BEA53D" w14:textId="77777777" w:rsidR="0063351C" w:rsidRPr="00F77D7A" w:rsidRDefault="0063351C" w:rsidP="00FD2B26">
            <w:pPr>
              <w:jc w:val="both"/>
              <w:rPr>
                <w:noProof w:val="0"/>
              </w:rPr>
            </w:pPr>
            <w:r w:rsidRPr="00F77D7A">
              <w:rPr>
                <w:noProof w:val="0"/>
                <w:sz w:val="22"/>
                <w:szCs w:val="22"/>
              </w:rPr>
              <w:t>CBAĮ dėl vardo, pavardės pakeitimų</w:t>
            </w:r>
          </w:p>
        </w:tc>
        <w:tc>
          <w:tcPr>
            <w:tcW w:w="1402" w:type="dxa"/>
            <w:tcBorders>
              <w:top w:val="single" w:sz="4" w:space="0" w:color="auto"/>
              <w:left w:val="single" w:sz="4" w:space="0" w:color="auto"/>
              <w:bottom w:val="single" w:sz="4" w:space="0" w:color="auto"/>
              <w:right w:val="single" w:sz="4" w:space="0" w:color="auto"/>
            </w:tcBorders>
            <w:hideMark/>
          </w:tcPr>
          <w:p w14:paraId="2DD614EA" w14:textId="77777777" w:rsidR="0063351C" w:rsidRPr="00F77D7A" w:rsidRDefault="0063351C" w:rsidP="00FD2B26">
            <w:pPr>
              <w:jc w:val="both"/>
              <w:rPr>
                <w:noProof w:val="0"/>
              </w:rPr>
            </w:pPr>
            <w:r w:rsidRPr="00F77D7A">
              <w:rPr>
                <w:noProof w:val="0"/>
                <w:sz w:val="22"/>
                <w:szCs w:val="22"/>
              </w:rPr>
              <w:t>15</w:t>
            </w:r>
          </w:p>
        </w:tc>
        <w:tc>
          <w:tcPr>
            <w:tcW w:w="1402" w:type="dxa"/>
            <w:tcBorders>
              <w:top w:val="single" w:sz="4" w:space="0" w:color="auto"/>
              <w:left w:val="single" w:sz="4" w:space="0" w:color="auto"/>
              <w:bottom w:val="single" w:sz="4" w:space="0" w:color="auto"/>
              <w:right w:val="single" w:sz="4" w:space="0" w:color="auto"/>
            </w:tcBorders>
            <w:hideMark/>
          </w:tcPr>
          <w:p w14:paraId="08ED2350" w14:textId="77777777" w:rsidR="0063351C" w:rsidRPr="00F77D7A" w:rsidRDefault="0063351C" w:rsidP="00FD2B26">
            <w:pPr>
              <w:jc w:val="both"/>
              <w:rPr>
                <w:noProof w:val="0"/>
              </w:rPr>
            </w:pPr>
            <w:r w:rsidRPr="00F77D7A">
              <w:rPr>
                <w:noProof w:val="0"/>
                <w:sz w:val="22"/>
                <w:szCs w:val="22"/>
              </w:rPr>
              <w:t>6</w:t>
            </w:r>
          </w:p>
        </w:tc>
        <w:tc>
          <w:tcPr>
            <w:tcW w:w="1402" w:type="dxa"/>
            <w:tcBorders>
              <w:top w:val="single" w:sz="4" w:space="0" w:color="auto"/>
              <w:left w:val="single" w:sz="4" w:space="0" w:color="auto"/>
              <w:bottom w:val="single" w:sz="4" w:space="0" w:color="auto"/>
              <w:right w:val="single" w:sz="4" w:space="0" w:color="auto"/>
            </w:tcBorders>
            <w:hideMark/>
          </w:tcPr>
          <w:p w14:paraId="0C70606C" w14:textId="77777777" w:rsidR="0063351C" w:rsidRPr="00F77D7A" w:rsidRDefault="0063351C" w:rsidP="00FD2B26">
            <w:pPr>
              <w:jc w:val="both"/>
              <w:rPr>
                <w:noProof w:val="0"/>
              </w:rPr>
            </w:pPr>
            <w:r w:rsidRPr="00F77D7A">
              <w:rPr>
                <w:noProof w:val="0"/>
                <w:sz w:val="22"/>
                <w:szCs w:val="22"/>
              </w:rPr>
              <w:t>6</w:t>
            </w:r>
          </w:p>
        </w:tc>
        <w:tc>
          <w:tcPr>
            <w:tcW w:w="1402" w:type="dxa"/>
            <w:tcBorders>
              <w:top w:val="single" w:sz="4" w:space="0" w:color="auto"/>
              <w:left w:val="single" w:sz="4" w:space="0" w:color="auto"/>
              <w:bottom w:val="single" w:sz="4" w:space="0" w:color="auto"/>
              <w:right w:val="single" w:sz="4" w:space="0" w:color="auto"/>
            </w:tcBorders>
            <w:hideMark/>
          </w:tcPr>
          <w:p w14:paraId="4E2FD717" w14:textId="77777777" w:rsidR="0063351C" w:rsidRPr="00F77D7A" w:rsidRDefault="0063351C" w:rsidP="00FD2B26">
            <w:pPr>
              <w:jc w:val="both"/>
              <w:rPr>
                <w:noProof w:val="0"/>
              </w:rPr>
            </w:pPr>
            <w:r w:rsidRPr="00F77D7A">
              <w:rPr>
                <w:noProof w:val="0"/>
                <w:sz w:val="22"/>
                <w:szCs w:val="22"/>
              </w:rPr>
              <w:t>15</w:t>
            </w:r>
          </w:p>
        </w:tc>
        <w:tc>
          <w:tcPr>
            <w:tcW w:w="1402" w:type="dxa"/>
            <w:tcBorders>
              <w:top w:val="single" w:sz="4" w:space="0" w:color="auto"/>
              <w:left w:val="single" w:sz="4" w:space="0" w:color="auto"/>
              <w:bottom w:val="single" w:sz="4" w:space="0" w:color="auto"/>
              <w:right w:val="single" w:sz="4" w:space="0" w:color="auto"/>
            </w:tcBorders>
            <w:hideMark/>
          </w:tcPr>
          <w:p w14:paraId="1C5B6E9D" w14:textId="77777777" w:rsidR="0063351C" w:rsidRPr="00F77D7A" w:rsidRDefault="0063351C" w:rsidP="00FD2B26">
            <w:pPr>
              <w:jc w:val="both"/>
              <w:rPr>
                <w:noProof w:val="0"/>
              </w:rPr>
            </w:pPr>
            <w:r w:rsidRPr="00F77D7A">
              <w:rPr>
                <w:noProof w:val="0"/>
                <w:sz w:val="22"/>
                <w:szCs w:val="22"/>
              </w:rPr>
              <w:t>10</w:t>
            </w:r>
          </w:p>
        </w:tc>
      </w:tr>
      <w:tr w:rsidR="0063351C" w:rsidRPr="00F77D7A" w14:paraId="43805943" w14:textId="77777777" w:rsidTr="00FD2B26">
        <w:tc>
          <w:tcPr>
            <w:tcW w:w="2122" w:type="dxa"/>
            <w:tcBorders>
              <w:top w:val="single" w:sz="4" w:space="0" w:color="auto"/>
              <w:left w:val="single" w:sz="4" w:space="0" w:color="auto"/>
              <w:bottom w:val="single" w:sz="4" w:space="0" w:color="auto"/>
              <w:right w:val="single" w:sz="4" w:space="0" w:color="auto"/>
            </w:tcBorders>
            <w:hideMark/>
          </w:tcPr>
          <w:p w14:paraId="3251704F" w14:textId="77777777" w:rsidR="0063351C" w:rsidRPr="00F77D7A" w:rsidRDefault="0063351C" w:rsidP="00FD2B26">
            <w:pPr>
              <w:jc w:val="both"/>
              <w:rPr>
                <w:noProof w:val="0"/>
              </w:rPr>
            </w:pPr>
            <w:r w:rsidRPr="00F77D7A">
              <w:rPr>
                <w:noProof w:val="0"/>
                <w:sz w:val="22"/>
                <w:szCs w:val="22"/>
              </w:rPr>
              <w:t>CBAĮ ištaisymo bylos</w:t>
            </w:r>
          </w:p>
        </w:tc>
        <w:tc>
          <w:tcPr>
            <w:tcW w:w="1402" w:type="dxa"/>
            <w:tcBorders>
              <w:top w:val="single" w:sz="4" w:space="0" w:color="auto"/>
              <w:left w:val="single" w:sz="4" w:space="0" w:color="auto"/>
              <w:bottom w:val="single" w:sz="4" w:space="0" w:color="auto"/>
              <w:right w:val="single" w:sz="4" w:space="0" w:color="auto"/>
            </w:tcBorders>
            <w:hideMark/>
          </w:tcPr>
          <w:p w14:paraId="794E53A6" w14:textId="77777777" w:rsidR="0063351C" w:rsidRPr="00F77D7A" w:rsidRDefault="0063351C" w:rsidP="00FD2B26">
            <w:pPr>
              <w:jc w:val="both"/>
              <w:rPr>
                <w:noProof w:val="0"/>
              </w:rPr>
            </w:pPr>
            <w:r w:rsidRPr="00F77D7A">
              <w:rPr>
                <w:noProof w:val="0"/>
                <w:sz w:val="22"/>
                <w:szCs w:val="22"/>
              </w:rPr>
              <w:t>54</w:t>
            </w:r>
          </w:p>
        </w:tc>
        <w:tc>
          <w:tcPr>
            <w:tcW w:w="1402" w:type="dxa"/>
            <w:tcBorders>
              <w:top w:val="single" w:sz="4" w:space="0" w:color="auto"/>
              <w:left w:val="single" w:sz="4" w:space="0" w:color="auto"/>
              <w:bottom w:val="single" w:sz="4" w:space="0" w:color="auto"/>
              <w:right w:val="single" w:sz="4" w:space="0" w:color="auto"/>
            </w:tcBorders>
            <w:hideMark/>
          </w:tcPr>
          <w:p w14:paraId="4CEBF60C" w14:textId="77777777" w:rsidR="0063351C" w:rsidRPr="00F77D7A" w:rsidRDefault="0063351C" w:rsidP="00FD2B26">
            <w:pPr>
              <w:jc w:val="both"/>
              <w:rPr>
                <w:noProof w:val="0"/>
              </w:rPr>
            </w:pPr>
            <w:r w:rsidRPr="00F77D7A">
              <w:rPr>
                <w:noProof w:val="0"/>
                <w:sz w:val="22"/>
                <w:szCs w:val="22"/>
              </w:rPr>
              <w:t>32</w:t>
            </w:r>
          </w:p>
        </w:tc>
        <w:tc>
          <w:tcPr>
            <w:tcW w:w="1402" w:type="dxa"/>
            <w:tcBorders>
              <w:top w:val="single" w:sz="4" w:space="0" w:color="auto"/>
              <w:left w:val="single" w:sz="4" w:space="0" w:color="auto"/>
              <w:bottom w:val="single" w:sz="4" w:space="0" w:color="auto"/>
              <w:right w:val="single" w:sz="4" w:space="0" w:color="auto"/>
            </w:tcBorders>
            <w:hideMark/>
          </w:tcPr>
          <w:p w14:paraId="134B162F" w14:textId="77777777" w:rsidR="0063351C" w:rsidRPr="00F77D7A" w:rsidRDefault="0063351C" w:rsidP="00FD2B26">
            <w:pPr>
              <w:jc w:val="both"/>
              <w:rPr>
                <w:noProof w:val="0"/>
              </w:rPr>
            </w:pPr>
            <w:r w:rsidRPr="00F77D7A">
              <w:rPr>
                <w:noProof w:val="0"/>
                <w:sz w:val="22"/>
                <w:szCs w:val="22"/>
              </w:rPr>
              <w:t>40</w:t>
            </w:r>
          </w:p>
        </w:tc>
        <w:tc>
          <w:tcPr>
            <w:tcW w:w="1402" w:type="dxa"/>
            <w:tcBorders>
              <w:top w:val="single" w:sz="4" w:space="0" w:color="auto"/>
              <w:left w:val="single" w:sz="4" w:space="0" w:color="auto"/>
              <w:bottom w:val="single" w:sz="4" w:space="0" w:color="auto"/>
              <w:right w:val="single" w:sz="4" w:space="0" w:color="auto"/>
            </w:tcBorders>
            <w:hideMark/>
          </w:tcPr>
          <w:p w14:paraId="429ECB29" w14:textId="77777777" w:rsidR="0063351C" w:rsidRPr="00F77D7A" w:rsidRDefault="0063351C" w:rsidP="00FD2B26">
            <w:pPr>
              <w:jc w:val="both"/>
              <w:rPr>
                <w:noProof w:val="0"/>
              </w:rPr>
            </w:pPr>
            <w:r w:rsidRPr="00F77D7A">
              <w:rPr>
                <w:noProof w:val="0"/>
                <w:sz w:val="22"/>
                <w:szCs w:val="22"/>
              </w:rPr>
              <w:t>51</w:t>
            </w:r>
          </w:p>
        </w:tc>
        <w:tc>
          <w:tcPr>
            <w:tcW w:w="1402" w:type="dxa"/>
            <w:tcBorders>
              <w:top w:val="single" w:sz="4" w:space="0" w:color="auto"/>
              <w:left w:val="single" w:sz="4" w:space="0" w:color="auto"/>
              <w:bottom w:val="single" w:sz="4" w:space="0" w:color="auto"/>
              <w:right w:val="single" w:sz="4" w:space="0" w:color="auto"/>
            </w:tcBorders>
            <w:hideMark/>
          </w:tcPr>
          <w:p w14:paraId="60E4C5AD" w14:textId="77777777" w:rsidR="0063351C" w:rsidRPr="00F77D7A" w:rsidRDefault="0063351C" w:rsidP="00FD2B26">
            <w:pPr>
              <w:jc w:val="both"/>
              <w:rPr>
                <w:noProof w:val="0"/>
              </w:rPr>
            </w:pPr>
            <w:r w:rsidRPr="00F77D7A">
              <w:rPr>
                <w:noProof w:val="0"/>
                <w:sz w:val="22"/>
                <w:szCs w:val="22"/>
              </w:rPr>
              <w:t>39</w:t>
            </w:r>
          </w:p>
        </w:tc>
      </w:tr>
    </w:tbl>
    <w:p w14:paraId="2DED29E5" w14:textId="77777777" w:rsidR="0063351C" w:rsidRPr="00F77D7A" w:rsidRDefault="0063351C" w:rsidP="0063351C">
      <w:pPr>
        <w:jc w:val="both"/>
        <w:rPr>
          <w:noProof w:val="0"/>
        </w:rPr>
      </w:pPr>
    </w:p>
    <w:p w14:paraId="7E6D05C3" w14:textId="77777777" w:rsidR="0063351C" w:rsidRPr="00F77D7A" w:rsidRDefault="0063351C" w:rsidP="0063351C">
      <w:pPr>
        <w:rPr>
          <w:b/>
          <w:i/>
          <w:noProof w:val="0"/>
        </w:rPr>
      </w:pPr>
    </w:p>
    <w:p w14:paraId="3783064C" w14:textId="77777777" w:rsidR="0063351C" w:rsidRPr="00F77D7A" w:rsidRDefault="0063351C" w:rsidP="0063351C">
      <w:pPr>
        <w:rPr>
          <w:b/>
          <w:i/>
          <w:noProof w:val="0"/>
        </w:rPr>
      </w:pPr>
      <w:r w:rsidRPr="00F77D7A">
        <w:rPr>
          <w:b/>
          <w:i/>
          <w:noProof w:val="0"/>
        </w:rPr>
        <w:t>IŠDUOTŲ ARCHYVINIŲ DOKUMENTŲ STATISTIKA</w:t>
      </w: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34"/>
        <w:gridCol w:w="1408"/>
        <w:gridCol w:w="1001"/>
        <w:gridCol w:w="1153"/>
        <w:gridCol w:w="879"/>
      </w:tblGrid>
      <w:tr w:rsidR="0063351C" w:rsidRPr="00F77D7A" w14:paraId="724E5F4E" w14:textId="77777777" w:rsidTr="00FD2B26">
        <w:tc>
          <w:tcPr>
            <w:tcW w:w="3681" w:type="dxa"/>
            <w:tcBorders>
              <w:top w:val="single" w:sz="4" w:space="0" w:color="auto"/>
              <w:left w:val="single" w:sz="4" w:space="0" w:color="auto"/>
              <w:bottom w:val="single" w:sz="4" w:space="0" w:color="auto"/>
              <w:right w:val="single" w:sz="4" w:space="0" w:color="auto"/>
            </w:tcBorders>
            <w:hideMark/>
          </w:tcPr>
          <w:p w14:paraId="38956036" w14:textId="77777777" w:rsidR="0063351C" w:rsidRPr="00F77D7A" w:rsidRDefault="0063351C" w:rsidP="00FD2B26">
            <w:pPr>
              <w:jc w:val="both"/>
              <w:rPr>
                <w:b/>
                <w:noProof w:val="0"/>
              </w:rPr>
            </w:pPr>
            <w:r w:rsidRPr="00F77D7A">
              <w:rPr>
                <w:b/>
                <w:noProof w:val="0"/>
                <w:sz w:val="22"/>
                <w:szCs w:val="22"/>
              </w:rPr>
              <w:t>Liudijimai</w:t>
            </w:r>
          </w:p>
        </w:tc>
        <w:tc>
          <w:tcPr>
            <w:tcW w:w="1134" w:type="dxa"/>
            <w:tcBorders>
              <w:top w:val="single" w:sz="4" w:space="0" w:color="auto"/>
              <w:left w:val="single" w:sz="4" w:space="0" w:color="auto"/>
              <w:bottom w:val="single" w:sz="4" w:space="0" w:color="auto"/>
              <w:right w:val="single" w:sz="4" w:space="0" w:color="auto"/>
            </w:tcBorders>
            <w:hideMark/>
          </w:tcPr>
          <w:p w14:paraId="5598BFD9" w14:textId="77777777" w:rsidR="0063351C" w:rsidRPr="00F77D7A" w:rsidRDefault="0063351C" w:rsidP="00FD2B26">
            <w:pPr>
              <w:jc w:val="both"/>
              <w:rPr>
                <w:b/>
                <w:noProof w:val="0"/>
              </w:rPr>
            </w:pPr>
            <w:r w:rsidRPr="00F77D7A">
              <w:rPr>
                <w:b/>
                <w:noProof w:val="0"/>
                <w:sz w:val="22"/>
                <w:szCs w:val="22"/>
              </w:rPr>
              <w:t>2012 m.</w:t>
            </w:r>
          </w:p>
        </w:tc>
        <w:tc>
          <w:tcPr>
            <w:tcW w:w="1408" w:type="dxa"/>
            <w:tcBorders>
              <w:top w:val="single" w:sz="4" w:space="0" w:color="auto"/>
              <w:left w:val="single" w:sz="4" w:space="0" w:color="auto"/>
              <w:bottom w:val="single" w:sz="4" w:space="0" w:color="auto"/>
              <w:right w:val="single" w:sz="4" w:space="0" w:color="auto"/>
            </w:tcBorders>
            <w:hideMark/>
          </w:tcPr>
          <w:p w14:paraId="6004C591" w14:textId="77777777" w:rsidR="0063351C" w:rsidRPr="00F77D7A" w:rsidRDefault="0063351C" w:rsidP="00FD2B26">
            <w:pPr>
              <w:jc w:val="both"/>
              <w:rPr>
                <w:b/>
                <w:noProof w:val="0"/>
              </w:rPr>
            </w:pPr>
            <w:r w:rsidRPr="00F77D7A">
              <w:rPr>
                <w:b/>
                <w:noProof w:val="0"/>
                <w:sz w:val="22"/>
                <w:szCs w:val="22"/>
              </w:rPr>
              <w:t>2013 m.</w:t>
            </w:r>
          </w:p>
        </w:tc>
        <w:tc>
          <w:tcPr>
            <w:tcW w:w="1001" w:type="dxa"/>
            <w:tcBorders>
              <w:top w:val="single" w:sz="4" w:space="0" w:color="auto"/>
              <w:left w:val="single" w:sz="4" w:space="0" w:color="auto"/>
              <w:bottom w:val="single" w:sz="4" w:space="0" w:color="auto"/>
              <w:right w:val="single" w:sz="4" w:space="0" w:color="auto"/>
            </w:tcBorders>
            <w:hideMark/>
          </w:tcPr>
          <w:p w14:paraId="321C2E6F" w14:textId="77777777" w:rsidR="0063351C" w:rsidRPr="00F77D7A" w:rsidRDefault="0063351C" w:rsidP="00FD2B26">
            <w:pPr>
              <w:jc w:val="both"/>
              <w:rPr>
                <w:b/>
                <w:noProof w:val="0"/>
              </w:rPr>
            </w:pPr>
            <w:r w:rsidRPr="00F77D7A">
              <w:rPr>
                <w:b/>
                <w:noProof w:val="0"/>
                <w:sz w:val="22"/>
                <w:szCs w:val="22"/>
              </w:rPr>
              <w:t>2014 m.</w:t>
            </w:r>
          </w:p>
        </w:tc>
        <w:tc>
          <w:tcPr>
            <w:tcW w:w="1153" w:type="dxa"/>
            <w:tcBorders>
              <w:top w:val="single" w:sz="4" w:space="0" w:color="auto"/>
              <w:left w:val="single" w:sz="4" w:space="0" w:color="auto"/>
              <w:bottom w:val="single" w:sz="4" w:space="0" w:color="auto"/>
              <w:right w:val="single" w:sz="4" w:space="0" w:color="auto"/>
            </w:tcBorders>
            <w:hideMark/>
          </w:tcPr>
          <w:p w14:paraId="7E2E1B3B" w14:textId="77777777" w:rsidR="0063351C" w:rsidRPr="00F77D7A" w:rsidRDefault="0063351C" w:rsidP="00FD2B26">
            <w:pPr>
              <w:jc w:val="both"/>
              <w:rPr>
                <w:b/>
                <w:noProof w:val="0"/>
              </w:rPr>
            </w:pPr>
            <w:r w:rsidRPr="00F77D7A">
              <w:rPr>
                <w:b/>
                <w:noProof w:val="0"/>
                <w:sz w:val="22"/>
                <w:szCs w:val="22"/>
              </w:rPr>
              <w:t>2015 m.</w:t>
            </w:r>
          </w:p>
        </w:tc>
        <w:tc>
          <w:tcPr>
            <w:tcW w:w="879" w:type="dxa"/>
            <w:tcBorders>
              <w:top w:val="single" w:sz="4" w:space="0" w:color="auto"/>
              <w:left w:val="single" w:sz="4" w:space="0" w:color="auto"/>
              <w:bottom w:val="single" w:sz="4" w:space="0" w:color="auto"/>
              <w:right w:val="single" w:sz="4" w:space="0" w:color="auto"/>
            </w:tcBorders>
            <w:hideMark/>
          </w:tcPr>
          <w:p w14:paraId="49D7AE81" w14:textId="77777777" w:rsidR="0063351C" w:rsidRPr="00F77D7A" w:rsidRDefault="0063351C" w:rsidP="00FD2B26">
            <w:pPr>
              <w:jc w:val="both"/>
              <w:rPr>
                <w:b/>
                <w:noProof w:val="0"/>
              </w:rPr>
            </w:pPr>
            <w:r w:rsidRPr="00F77D7A">
              <w:rPr>
                <w:b/>
                <w:noProof w:val="0"/>
                <w:sz w:val="22"/>
                <w:szCs w:val="22"/>
              </w:rPr>
              <w:t>2016 m.</w:t>
            </w:r>
          </w:p>
        </w:tc>
      </w:tr>
      <w:tr w:rsidR="0063351C" w:rsidRPr="00F77D7A" w14:paraId="0DD5DF86" w14:textId="77777777" w:rsidTr="00FD2B26">
        <w:tc>
          <w:tcPr>
            <w:tcW w:w="3681" w:type="dxa"/>
            <w:tcBorders>
              <w:top w:val="single" w:sz="4" w:space="0" w:color="auto"/>
              <w:left w:val="single" w:sz="4" w:space="0" w:color="auto"/>
              <w:bottom w:val="single" w:sz="4" w:space="0" w:color="auto"/>
              <w:right w:val="single" w:sz="4" w:space="0" w:color="auto"/>
            </w:tcBorders>
            <w:hideMark/>
          </w:tcPr>
          <w:p w14:paraId="43AB2860" w14:textId="77777777" w:rsidR="0063351C" w:rsidRPr="00F77D7A" w:rsidRDefault="0063351C" w:rsidP="00FD2B26">
            <w:pPr>
              <w:jc w:val="both"/>
              <w:rPr>
                <w:noProof w:val="0"/>
              </w:rPr>
            </w:pPr>
            <w:r w:rsidRPr="00F77D7A">
              <w:rPr>
                <w:noProof w:val="0"/>
                <w:sz w:val="22"/>
                <w:szCs w:val="22"/>
              </w:rPr>
              <w:t>Gimimo</w:t>
            </w:r>
          </w:p>
        </w:tc>
        <w:tc>
          <w:tcPr>
            <w:tcW w:w="1134" w:type="dxa"/>
            <w:tcBorders>
              <w:top w:val="single" w:sz="4" w:space="0" w:color="auto"/>
              <w:left w:val="single" w:sz="4" w:space="0" w:color="auto"/>
              <w:bottom w:val="single" w:sz="4" w:space="0" w:color="auto"/>
              <w:right w:val="single" w:sz="4" w:space="0" w:color="auto"/>
            </w:tcBorders>
            <w:hideMark/>
          </w:tcPr>
          <w:p w14:paraId="1838BA3A" w14:textId="77777777" w:rsidR="0063351C" w:rsidRPr="00F77D7A" w:rsidRDefault="0063351C" w:rsidP="00FD2B26">
            <w:pPr>
              <w:jc w:val="both"/>
              <w:rPr>
                <w:noProof w:val="0"/>
              </w:rPr>
            </w:pPr>
            <w:r w:rsidRPr="00F77D7A">
              <w:rPr>
                <w:noProof w:val="0"/>
                <w:sz w:val="22"/>
                <w:szCs w:val="22"/>
              </w:rPr>
              <w:t>701</w:t>
            </w:r>
          </w:p>
        </w:tc>
        <w:tc>
          <w:tcPr>
            <w:tcW w:w="1408" w:type="dxa"/>
            <w:tcBorders>
              <w:top w:val="single" w:sz="4" w:space="0" w:color="auto"/>
              <w:left w:val="single" w:sz="4" w:space="0" w:color="auto"/>
              <w:bottom w:val="single" w:sz="4" w:space="0" w:color="auto"/>
              <w:right w:val="single" w:sz="4" w:space="0" w:color="auto"/>
            </w:tcBorders>
            <w:hideMark/>
          </w:tcPr>
          <w:p w14:paraId="534D0442" w14:textId="77777777" w:rsidR="0063351C" w:rsidRPr="00F77D7A" w:rsidRDefault="0063351C" w:rsidP="00FD2B26">
            <w:pPr>
              <w:jc w:val="both"/>
              <w:rPr>
                <w:noProof w:val="0"/>
              </w:rPr>
            </w:pPr>
            <w:r w:rsidRPr="00F77D7A">
              <w:rPr>
                <w:noProof w:val="0"/>
                <w:sz w:val="22"/>
                <w:szCs w:val="22"/>
              </w:rPr>
              <w:t>713</w:t>
            </w:r>
          </w:p>
        </w:tc>
        <w:tc>
          <w:tcPr>
            <w:tcW w:w="1001" w:type="dxa"/>
            <w:tcBorders>
              <w:top w:val="single" w:sz="4" w:space="0" w:color="auto"/>
              <w:left w:val="single" w:sz="4" w:space="0" w:color="auto"/>
              <w:bottom w:val="single" w:sz="4" w:space="0" w:color="auto"/>
              <w:right w:val="single" w:sz="4" w:space="0" w:color="auto"/>
            </w:tcBorders>
            <w:hideMark/>
          </w:tcPr>
          <w:p w14:paraId="4CA932DD" w14:textId="77777777" w:rsidR="0063351C" w:rsidRPr="00F77D7A" w:rsidRDefault="0063351C" w:rsidP="00FD2B26">
            <w:pPr>
              <w:jc w:val="both"/>
              <w:rPr>
                <w:noProof w:val="0"/>
              </w:rPr>
            </w:pPr>
            <w:r w:rsidRPr="00F77D7A">
              <w:rPr>
                <w:noProof w:val="0"/>
                <w:sz w:val="22"/>
                <w:szCs w:val="22"/>
              </w:rPr>
              <w:t>753</w:t>
            </w:r>
          </w:p>
        </w:tc>
        <w:tc>
          <w:tcPr>
            <w:tcW w:w="1153" w:type="dxa"/>
            <w:tcBorders>
              <w:top w:val="single" w:sz="4" w:space="0" w:color="auto"/>
              <w:left w:val="single" w:sz="4" w:space="0" w:color="auto"/>
              <w:bottom w:val="single" w:sz="4" w:space="0" w:color="auto"/>
              <w:right w:val="single" w:sz="4" w:space="0" w:color="auto"/>
            </w:tcBorders>
            <w:hideMark/>
          </w:tcPr>
          <w:p w14:paraId="12112ECA" w14:textId="77777777" w:rsidR="0063351C" w:rsidRPr="00F77D7A" w:rsidRDefault="0063351C" w:rsidP="00FD2B26">
            <w:pPr>
              <w:jc w:val="both"/>
              <w:rPr>
                <w:noProof w:val="0"/>
              </w:rPr>
            </w:pPr>
            <w:r w:rsidRPr="00F77D7A">
              <w:rPr>
                <w:noProof w:val="0"/>
                <w:sz w:val="22"/>
                <w:szCs w:val="22"/>
              </w:rPr>
              <w:t>636</w:t>
            </w:r>
          </w:p>
        </w:tc>
        <w:tc>
          <w:tcPr>
            <w:tcW w:w="879" w:type="dxa"/>
            <w:tcBorders>
              <w:top w:val="single" w:sz="4" w:space="0" w:color="auto"/>
              <w:left w:val="single" w:sz="4" w:space="0" w:color="auto"/>
              <w:bottom w:val="single" w:sz="4" w:space="0" w:color="auto"/>
              <w:right w:val="single" w:sz="4" w:space="0" w:color="auto"/>
            </w:tcBorders>
            <w:hideMark/>
          </w:tcPr>
          <w:p w14:paraId="383CC171" w14:textId="77777777" w:rsidR="0063351C" w:rsidRPr="00F77D7A" w:rsidRDefault="0063351C" w:rsidP="00FD2B26">
            <w:pPr>
              <w:jc w:val="both"/>
              <w:rPr>
                <w:noProof w:val="0"/>
              </w:rPr>
            </w:pPr>
            <w:r w:rsidRPr="00F77D7A">
              <w:rPr>
                <w:noProof w:val="0"/>
                <w:sz w:val="22"/>
                <w:szCs w:val="22"/>
              </w:rPr>
              <w:t>673</w:t>
            </w:r>
          </w:p>
        </w:tc>
      </w:tr>
      <w:tr w:rsidR="0063351C" w:rsidRPr="00F77D7A" w14:paraId="0B854ADA" w14:textId="77777777" w:rsidTr="00FD2B26">
        <w:tc>
          <w:tcPr>
            <w:tcW w:w="3681" w:type="dxa"/>
            <w:tcBorders>
              <w:top w:val="single" w:sz="4" w:space="0" w:color="auto"/>
              <w:left w:val="single" w:sz="4" w:space="0" w:color="auto"/>
              <w:bottom w:val="single" w:sz="4" w:space="0" w:color="auto"/>
              <w:right w:val="single" w:sz="4" w:space="0" w:color="auto"/>
            </w:tcBorders>
            <w:hideMark/>
          </w:tcPr>
          <w:p w14:paraId="60ECD87E" w14:textId="77777777" w:rsidR="0063351C" w:rsidRPr="00F77D7A" w:rsidRDefault="0063351C" w:rsidP="00FD2B26">
            <w:pPr>
              <w:jc w:val="both"/>
              <w:rPr>
                <w:noProof w:val="0"/>
              </w:rPr>
            </w:pPr>
            <w:r w:rsidRPr="00F77D7A">
              <w:rPr>
                <w:noProof w:val="0"/>
                <w:sz w:val="22"/>
                <w:szCs w:val="22"/>
              </w:rPr>
              <w:t>Santuokos</w:t>
            </w:r>
          </w:p>
        </w:tc>
        <w:tc>
          <w:tcPr>
            <w:tcW w:w="1134" w:type="dxa"/>
            <w:tcBorders>
              <w:top w:val="single" w:sz="4" w:space="0" w:color="auto"/>
              <w:left w:val="single" w:sz="4" w:space="0" w:color="auto"/>
              <w:bottom w:val="single" w:sz="4" w:space="0" w:color="auto"/>
              <w:right w:val="single" w:sz="4" w:space="0" w:color="auto"/>
            </w:tcBorders>
            <w:hideMark/>
          </w:tcPr>
          <w:p w14:paraId="793A382E" w14:textId="77777777" w:rsidR="0063351C" w:rsidRPr="00F77D7A" w:rsidRDefault="0063351C" w:rsidP="00FD2B26">
            <w:pPr>
              <w:jc w:val="both"/>
              <w:rPr>
                <w:noProof w:val="0"/>
              </w:rPr>
            </w:pPr>
            <w:r w:rsidRPr="00F77D7A">
              <w:rPr>
                <w:noProof w:val="0"/>
                <w:sz w:val="22"/>
                <w:szCs w:val="22"/>
              </w:rPr>
              <w:t>249</w:t>
            </w:r>
          </w:p>
        </w:tc>
        <w:tc>
          <w:tcPr>
            <w:tcW w:w="1408" w:type="dxa"/>
            <w:tcBorders>
              <w:top w:val="single" w:sz="4" w:space="0" w:color="auto"/>
              <w:left w:val="single" w:sz="4" w:space="0" w:color="auto"/>
              <w:bottom w:val="single" w:sz="4" w:space="0" w:color="auto"/>
              <w:right w:val="single" w:sz="4" w:space="0" w:color="auto"/>
            </w:tcBorders>
            <w:hideMark/>
          </w:tcPr>
          <w:p w14:paraId="498A37D1" w14:textId="77777777" w:rsidR="0063351C" w:rsidRPr="00F77D7A" w:rsidRDefault="0063351C" w:rsidP="00FD2B26">
            <w:pPr>
              <w:jc w:val="both"/>
              <w:rPr>
                <w:noProof w:val="0"/>
              </w:rPr>
            </w:pPr>
            <w:r w:rsidRPr="00F77D7A">
              <w:rPr>
                <w:noProof w:val="0"/>
                <w:sz w:val="22"/>
                <w:szCs w:val="22"/>
              </w:rPr>
              <w:t>246</w:t>
            </w:r>
          </w:p>
        </w:tc>
        <w:tc>
          <w:tcPr>
            <w:tcW w:w="1001" w:type="dxa"/>
            <w:tcBorders>
              <w:top w:val="single" w:sz="4" w:space="0" w:color="auto"/>
              <w:left w:val="single" w:sz="4" w:space="0" w:color="auto"/>
              <w:bottom w:val="single" w:sz="4" w:space="0" w:color="auto"/>
              <w:right w:val="single" w:sz="4" w:space="0" w:color="auto"/>
            </w:tcBorders>
            <w:hideMark/>
          </w:tcPr>
          <w:p w14:paraId="568C378C" w14:textId="77777777" w:rsidR="0063351C" w:rsidRPr="00F77D7A" w:rsidRDefault="0063351C" w:rsidP="00FD2B26">
            <w:pPr>
              <w:jc w:val="both"/>
              <w:rPr>
                <w:noProof w:val="0"/>
              </w:rPr>
            </w:pPr>
            <w:r w:rsidRPr="00F77D7A">
              <w:rPr>
                <w:noProof w:val="0"/>
                <w:sz w:val="22"/>
                <w:szCs w:val="22"/>
              </w:rPr>
              <w:t>241</w:t>
            </w:r>
          </w:p>
        </w:tc>
        <w:tc>
          <w:tcPr>
            <w:tcW w:w="1153" w:type="dxa"/>
            <w:tcBorders>
              <w:top w:val="single" w:sz="4" w:space="0" w:color="auto"/>
              <w:left w:val="single" w:sz="4" w:space="0" w:color="auto"/>
              <w:bottom w:val="single" w:sz="4" w:space="0" w:color="auto"/>
              <w:right w:val="single" w:sz="4" w:space="0" w:color="auto"/>
            </w:tcBorders>
            <w:hideMark/>
          </w:tcPr>
          <w:p w14:paraId="5C3BE1E8" w14:textId="77777777" w:rsidR="0063351C" w:rsidRPr="00F77D7A" w:rsidRDefault="0063351C" w:rsidP="00FD2B26">
            <w:pPr>
              <w:jc w:val="both"/>
              <w:rPr>
                <w:noProof w:val="0"/>
              </w:rPr>
            </w:pPr>
            <w:r w:rsidRPr="00F77D7A">
              <w:rPr>
                <w:noProof w:val="0"/>
                <w:sz w:val="22"/>
                <w:szCs w:val="22"/>
              </w:rPr>
              <w:t>249</w:t>
            </w:r>
          </w:p>
        </w:tc>
        <w:tc>
          <w:tcPr>
            <w:tcW w:w="879" w:type="dxa"/>
            <w:tcBorders>
              <w:top w:val="single" w:sz="4" w:space="0" w:color="auto"/>
              <w:left w:val="single" w:sz="4" w:space="0" w:color="auto"/>
              <w:bottom w:val="single" w:sz="4" w:space="0" w:color="auto"/>
              <w:right w:val="single" w:sz="4" w:space="0" w:color="auto"/>
            </w:tcBorders>
            <w:hideMark/>
          </w:tcPr>
          <w:p w14:paraId="00565847" w14:textId="77777777" w:rsidR="0063351C" w:rsidRPr="00F77D7A" w:rsidRDefault="0063351C" w:rsidP="00FD2B26">
            <w:pPr>
              <w:jc w:val="both"/>
              <w:rPr>
                <w:noProof w:val="0"/>
              </w:rPr>
            </w:pPr>
            <w:r w:rsidRPr="00F77D7A">
              <w:rPr>
                <w:noProof w:val="0"/>
                <w:sz w:val="22"/>
                <w:szCs w:val="22"/>
              </w:rPr>
              <w:t>244</w:t>
            </w:r>
          </w:p>
        </w:tc>
      </w:tr>
      <w:tr w:rsidR="0063351C" w:rsidRPr="00F77D7A" w14:paraId="150C7719" w14:textId="77777777" w:rsidTr="00FD2B26">
        <w:tc>
          <w:tcPr>
            <w:tcW w:w="3681" w:type="dxa"/>
            <w:tcBorders>
              <w:top w:val="single" w:sz="4" w:space="0" w:color="auto"/>
              <w:left w:val="single" w:sz="4" w:space="0" w:color="auto"/>
              <w:bottom w:val="single" w:sz="4" w:space="0" w:color="auto"/>
              <w:right w:val="single" w:sz="4" w:space="0" w:color="auto"/>
            </w:tcBorders>
            <w:hideMark/>
          </w:tcPr>
          <w:p w14:paraId="1395435F" w14:textId="77777777" w:rsidR="0063351C" w:rsidRPr="00F77D7A" w:rsidRDefault="0063351C" w:rsidP="00FD2B26">
            <w:pPr>
              <w:jc w:val="both"/>
              <w:rPr>
                <w:noProof w:val="0"/>
              </w:rPr>
            </w:pPr>
            <w:r w:rsidRPr="00F77D7A">
              <w:rPr>
                <w:noProof w:val="0"/>
                <w:sz w:val="22"/>
                <w:szCs w:val="22"/>
              </w:rPr>
              <w:t>Mirties</w:t>
            </w:r>
          </w:p>
        </w:tc>
        <w:tc>
          <w:tcPr>
            <w:tcW w:w="1134" w:type="dxa"/>
            <w:tcBorders>
              <w:top w:val="single" w:sz="4" w:space="0" w:color="auto"/>
              <w:left w:val="single" w:sz="4" w:space="0" w:color="auto"/>
              <w:bottom w:val="single" w:sz="4" w:space="0" w:color="auto"/>
              <w:right w:val="single" w:sz="4" w:space="0" w:color="auto"/>
            </w:tcBorders>
            <w:hideMark/>
          </w:tcPr>
          <w:p w14:paraId="604661E0" w14:textId="77777777" w:rsidR="0063351C" w:rsidRPr="00F77D7A" w:rsidRDefault="0063351C" w:rsidP="00FD2B26">
            <w:pPr>
              <w:jc w:val="both"/>
              <w:rPr>
                <w:noProof w:val="0"/>
              </w:rPr>
            </w:pPr>
            <w:r w:rsidRPr="00F77D7A">
              <w:rPr>
                <w:noProof w:val="0"/>
                <w:sz w:val="22"/>
                <w:szCs w:val="22"/>
              </w:rPr>
              <w:t>585</w:t>
            </w:r>
          </w:p>
        </w:tc>
        <w:tc>
          <w:tcPr>
            <w:tcW w:w="1408" w:type="dxa"/>
            <w:tcBorders>
              <w:top w:val="single" w:sz="4" w:space="0" w:color="auto"/>
              <w:left w:val="single" w:sz="4" w:space="0" w:color="auto"/>
              <w:bottom w:val="single" w:sz="4" w:space="0" w:color="auto"/>
              <w:right w:val="single" w:sz="4" w:space="0" w:color="auto"/>
            </w:tcBorders>
            <w:hideMark/>
          </w:tcPr>
          <w:p w14:paraId="0725BF2F" w14:textId="77777777" w:rsidR="0063351C" w:rsidRPr="00F77D7A" w:rsidRDefault="0063351C" w:rsidP="00FD2B26">
            <w:pPr>
              <w:jc w:val="both"/>
              <w:rPr>
                <w:noProof w:val="0"/>
              </w:rPr>
            </w:pPr>
            <w:r w:rsidRPr="00F77D7A">
              <w:rPr>
                <w:noProof w:val="0"/>
                <w:sz w:val="22"/>
                <w:szCs w:val="22"/>
              </w:rPr>
              <w:t>677</w:t>
            </w:r>
          </w:p>
        </w:tc>
        <w:tc>
          <w:tcPr>
            <w:tcW w:w="1001" w:type="dxa"/>
            <w:tcBorders>
              <w:top w:val="single" w:sz="4" w:space="0" w:color="auto"/>
              <w:left w:val="single" w:sz="4" w:space="0" w:color="auto"/>
              <w:bottom w:val="single" w:sz="4" w:space="0" w:color="auto"/>
              <w:right w:val="single" w:sz="4" w:space="0" w:color="auto"/>
            </w:tcBorders>
            <w:hideMark/>
          </w:tcPr>
          <w:p w14:paraId="4E241FFA" w14:textId="77777777" w:rsidR="0063351C" w:rsidRPr="00F77D7A" w:rsidRDefault="0063351C" w:rsidP="00FD2B26">
            <w:pPr>
              <w:jc w:val="both"/>
              <w:rPr>
                <w:noProof w:val="0"/>
              </w:rPr>
            </w:pPr>
            <w:r w:rsidRPr="00F77D7A">
              <w:rPr>
                <w:noProof w:val="0"/>
                <w:sz w:val="22"/>
                <w:szCs w:val="22"/>
              </w:rPr>
              <w:t>410</w:t>
            </w:r>
          </w:p>
        </w:tc>
        <w:tc>
          <w:tcPr>
            <w:tcW w:w="1153" w:type="dxa"/>
            <w:tcBorders>
              <w:top w:val="single" w:sz="4" w:space="0" w:color="auto"/>
              <w:left w:val="single" w:sz="4" w:space="0" w:color="auto"/>
              <w:bottom w:val="single" w:sz="4" w:space="0" w:color="auto"/>
              <w:right w:val="single" w:sz="4" w:space="0" w:color="auto"/>
            </w:tcBorders>
            <w:hideMark/>
          </w:tcPr>
          <w:p w14:paraId="5AEB929C" w14:textId="77777777" w:rsidR="0063351C" w:rsidRPr="00F77D7A" w:rsidRDefault="0063351C" w:rsidP="00FD2B26">
            <w:pPr>
              <w:jc w:val="both"/>
              <w:rPr>
                <w:noProof w:val="0"/>
              </w:rPr>
            </w:pPr>
            <w:r w:rsidRPr="00F77D7A">
              <w:rPr>
                <w:noProof w:val="0"/>
                <w:sz w:val="22"/>
                <w:szCs w:val="22"/>
              </w:rPr>
              <w:t>610</w:t>
            </w:r>
          </w:p>
        </w:tc>
        <w:tc>
          <w:tcPr>
            <w:tcW w:w="879" w:type="dxa"/>
            <w:tcBorders>
              <w:top w:val="single" w:sz="4" w:space="0" w:color="auto"/>
              <w:left w:val="single" w:sz="4" w:space="0" w:color="auto"/>
              <w:bottom w:val="single" w:sz="4" w:space="0" w:color="auto"/>
              <w:right w:val="single" w:sz="4" w:space="0" w:color="auto"/>
            </w:tcBorders>
            <w:hideMark/>
          </w:tcPr>
          <w:p w14:paraId="1A644DE1" w14:textId="77777777" w:rsidR="0063351C" w:rsidRPr="00F77D7A" w:rsidRDefault="0063351C" w:rsidP="00FD2B26">
            <w:pPr>
              <w:jc w:val="both"/>
              <w:rPr>
                <w:noProof w:val="0"/>
              </w:rPr>
            </w:pPr>
            <w:r w:rsidRPr="00F77D7A">
              <w:rPr>
                <w:noProof w:val="0"/>
                <w:sz w:val="22"/>
                <w:szCs w:val="22"/>
              </w:rPr>
              <w:t>574</w:t>
            </w:r>
          </w:p>
        </w:tc>
      </w:tr>
      <w:tr w:rsidR="0063351C" w:rsidRPr="00F77D7A" w14:paraId="34CF978A" w14:textId="77777777" w:rsidTr="00FD2B26">
        <w:tc>
          <w:tcPr>
            <w:tcW w:w="3681" w:type="dxa"/>
            <w:tcBorders>
              <w:top w:val="single" w:sz="4" w:space="0" w:color="auto"/>
              <w:left w:val="single" w:sz="4" w:space="0" w:color="auto"/>
              <w:bottom w:val="single" w:sz="4" w:space="0" w:color="auto"/>
              <w:right w:val="single" w:sz="4" w:space="0" w:color="auto"/>
            </w:tcBorders>
            <w:hideMark/>
          </w:tcPr>
          <w:p w14:paraId="1A41C311" w14:textId="77777777" w:rsidR="0063351C" w:rsidRPr="00F77D7A" w:rsidRDefault="0063351C" w:rsidP="00FD2B26">
            <w:pPr>
              <w:jc w:val="both"/>
              <w:rPr>
                <w:noProof w:val="0"/>
              </w:rPr>
            </w:pPr>
            <w:r w:rsidRPr="00F77D7A">
              <w:rPr>
                <w:noProof w:val="0"/>
                <w:sz w:val="22"/>
                <w:szCs w:val="22"/>
              </w:rPr>
              <w:t>Ištuokos</w:t>
            </w:r>
          </w:p>
        </w:tc>
        <w:tc>
          <w:tcPr>
            <w:tcW w:w="1134" w:type="dxa"/>
            <w:tcBorders>
              <w:top w:val="single" w:sz="4" w:space="0" w:color="auto"/>
              <w:left w:val="single" w:sz="4" w:space="0" w:color="auto"/>
              <w:bottom w:val="single" w:sz="4" w:space="0" w:color="auto"/>
              <w:right w:val="single" w:sz="4" w:space="0" w:color="auto"/>
            </w:tcBorders>
            <w:hideMark/>
          </w:tcPr>
          <w:p w14:paraId="67E51381" w14:textId="77777777" w:rsidR="0063351C" w:rsidRPr="00F77D7A" w:rsidRDefault="0063351C" w:rsidP="00FD2B26">
            <w:pPr>
              <w:jc w:val="both"/>
              <w:rPr>
                <w:noProof w:val="0"/>
              </w:rPr>
            </w:pPr>
            <w:r w:rsidRPr="00F77D7A">
              <w:rPr>
                <w:noProof w:val="0"/>
                <w:sz w:val="22"/>
                <w:szCs w:val="22"/>
              </w:rPr>
              <w:t>149</w:t>
            </w:r>
          </w:p>
        </w:tc>
        <w:tc>
          <w:tcPr>
            <w:tcW w:w="1408" w:type="dxa"/>
            <w:tcBorders>
              <w:top w:val="single" w:sz="4" w:space="0" w:color="auto"/>
              <w:left w:val="single" w:sz="4" w:space="0" w:color="auto"/>
              <w:bottom w:val="single" w:sz="4" w:space="0" w:color="auto"/>
              <w:right w:val="single" w:sz="4" w:space="0" w:color="auto"/>
            </w:tcBorders>
            <w:hideMark/>
          </w:tcPr>
          <w:p w14:paraId="5A2A1BC5" w14:textId="77777777" w:rsidR="0063351C" w:rsidRPr="00F77D7A" w:rsidRDefault="0063351C" w:rsidP="00FD2B26">
            <w:pPr>
              <w:jc w:val="both"/>
              <w:rPr>
                <w:noProof w:val="0"/>
              </w:rPr>
            </w:pPr>
            <w:r w:rsidRPr="00F77D7A">
              <w:rPr>
                <w:noProof w:val="0"/>
                <w:sz w:val="22"/>
                <w:szCs w:val="22"/>
              </w:rPr>
              <w:t>155</w:t>
            </w:r>
          </w:p>
        </w:tc>
        <w:tc>
          <w:tcPr>
            <w:tcW w:w="1001" w:type="dxa"/>
            <w:tcBorders>
              <w:top w:val="single" w:sz="4" w:space="0" w:color="auto"/>
              <w:left w:val="single" w:sz="4" w:space="0" w:color="auto"/>
              <w:bottom w:val="single" w:sz="4" w:space="0" w:color="auto"/>
              <w:right w:val="single" w:sz="4" w:space="0" w:color="auto"/>
            </w:tcBorders>
            <w:hideMark/>
          </w:tcPr>
          <w:p w14:paraId="1C784197" w14:textId="77777777" w:rsidR="0063351C" w:rsidRPr="00F77D7A" w:rsidRDefault="0063351C" w:rsidP="00FD2B26">
            <w:pPr>
              <w:jc w:val="both"/>
              <w:rPr>
                <w:noProof w:val="0"/>
              </w:rPr>
            </w:pPr>
            <w:r w:rsidRPr="00F77D7A">
              <w:rPr>
                <w:noProof w:val="0"/>
                <w:sz w:val="22"/>
                <w:szCs w:val="22"/>
              </w:rPr>
              <w:t>118</w:t>
            </w:r>
          </w:p>
        </w:tc>
        <w:tc>
          <w:tcPr>
            <w:tcW w:w="1153" w:type="dxa"/>
            <w:tcBorders>
              <w:top w:val="single" w:sz="4" w:space="0" w:color="auto"/>
              <w:left w:val="single" w:sz="4" w:space="0" w:color="auto"/>
              <w:bottom w:val="single" w:sz="4" w:space="0" w:color="auto"/>
              <w:right w:val="single" w:sz="4" w:space="0" w:color="auto"/>
            </w:tcBorders>
            <w:hideMark/>
          </w:tcPr>
          <w:p w14:paraId="4C78FC58" w14:textId="77777777" w:rsidR="0063351C" w:rsidRPr="00F77D7A" w:rsidRDefault="0063351C" w:rsidP="00FD2B26">
            <w:pPr>
              <w:jc w:val="both"/>
              <w:rPr>
                <w:noProof w:val="0"/>
              </w:rPr>
            </w:pPr>
            <w:r w:rsidRPr="00F77D7A">
              <w:rPr>
                <w:noProof w:val="0"/>
                <w:sz w:val="22"/>
                <w:szCs w:val="22"/>
              </w:rPr>
              <w:t>134</w:t>
            </w:r>
          </w:p>
        </w:tc>
        <w:tc>
          <w:tcPr>
            <w:tcW w:w="879" w:type="dxa"/>
            <w:tcBorders>
              <w:top w:val="single" w:sz="4" w:space="0" w:color="auto"/>
              <w:left w:val="single" w:sz="4" w:space="0" w:color="auto"/>
              <w:bottom w:val="single" w:sz="4" w:space="0" w:color="auto"/>
              <w:right w:val="single" w:sz="4" w:space="0" w:color="auto"/>
            </w:tcBorders>
            <w:hideMark/>
          </w:tcPr>
          <w:p w14:paraId="5875A88A" w14:textId="77777777" w:rsidR="0063351C" w:rsidRPr="00F77D7A" w:rsidRDefault="0063351C" w:rsidP="00FD2B26">
            <w:pPr>
              <w:jc w:val="both"/>
              <w:rPr>
                <w:noProof w:val="0"/>
              </w:rPr>
            </w:pPr>
            <w:r w:rsidRPr="00F77D7A">
              <w:rPr>
                <w:noProof w:val="0"/>
                <w:sz w:val="22"/>
                <w:szCs w:val="22"/>
              </w:rPr>
              <w:t>106</w:t>
            </w:r>
          </w:p>
        </w:tc>
      </w:tr>
      <w:tr w:rsidR="0063351C" w:rsidRPr="00F77D7A" w14:paraId="37140D11" w14:textId="77777777" w:rsidTr="00FD2B26">
        <w:tc>
          <w:tcPr>
            <w:tcW w:w="3681" w:type="dxa"/>
            <w:tcBorders>
              <w:top w:val="single" w:sz="4" w:space="0" w:color="auto"/>
              <w:left w:val="single" w:sz="4" w:space="0" w:color="auto"/>
              <w:bottom w:val="single" w:sz="4" w:space="0" w:color="auto"/>
              <w:right w:val="single" w:sz="4" w:space="0" w:color="auto"/>
            </w:tcBorders>
            <w:hideMark/>
          </w:tcPr>
          <w:p w14:paraId="1AF56812" w14:textId="77777777" w:rsidR="0063351C" w:rsidRPr="00F77D7A" w:rsidRDefault="0063351C" w:rsidP="00FD2B26">
            <w:pPr>
              <w:jc w:val="both"/>
              <w:rPr>
                <w:noProof w:val="0"/>
              </w:rPr>
            </w:pPr>
            <w:r w:rsidRPr="00F77D7A">
              <w:rPr>
                <w:noProof w:val="0"/>
                <w:sz w:val="22"/>
                <w:szCs w:val="22"/>
              </w:rPr>
              <w:t>Vardo, pavardės pakeitimo</w:t>
            </w:r>
          </w:p>
        </w:tc>
        <w:tc>
          <w:tcPr>
            <w:tcW w:w="1134" w:type="dxa"/>
            <w:tcBorders>
              <w:top w:val="single" w:sz="4" w:space="0" w:color="auto"/>
              <w:left w:val="single" w:sz="4" w:space="0" w:color="auto"/>
              <w:bottom w:val="single" w:sz="4" w:space="0" w:color="auto"/>
              <w:right w:val="single" w:sz="4" w:space="0" w:color="auto"/>
            </w:tcBorders>
            <w:hideMark/>
          </w:tcPr>
          <w:p w14:paraId="53A63355" w14:textId="77777777" w:rsidR="0063351C" w:rsidRPr="00F77D7A" w:rsidRDefault="0063351C" w:rsidP="00FD2B26">
            <w:pPr>
              <w:jc w:val="both"/>
              <w:rPr>
                <w:noProof w:val="0"/>
              </w:rPr>
            </w:pPr>
            <w:r w:rsidRPr="00F77D7A">
              <w:rPr>
                <w:noProof w:val="0"/>
                <w:sz w:val="22"/>
                <w:szCs w:val="22"/>
              </w:rPr>
              <w:t>15</w:t>
            </w:r>
          </w:p>
        </w:tc>
        <w:tc>
          <w:tcPr>
            <w:tcW w:w="1408" w:type="dxa"/>
            <w:tcBorders>
              <w:top w:val="single" w:sz="4" w:space="0" w:color="auto"/>
              <w:left w:val="single" w:sz="4" w:space="0" w:color="auto"/>
              <w:bottom w:val="single" w:sz="4" w:space="0" w:color="auto"/>
              <w:right w:val="single" w:sz="4" w:space="0" w:color="auto"/>
            </w:tcBorders>
            <w:hideMark/>
          </w:tcPr>
          <w:p w14:paraId="2A0C37F2" w14:textId="77777777" w:rsidR="0063351C" w:rsidRPr="00F77D7A" w:rsidRDefault="0063351C" w:rsidP="00FD2B26">
            <w:pPr>
              <w:jc w:val="both"/>
              <w:rPr>
                <w:noProof w:val="0"/>
              </w:rPr>
            </w:pPr>
            <w:r w:rsidRPr="00F77D7A">
              <w:rPr>
                <w:noProof w:val="0"/>
                <w:sz w:val="22"/>
                <w:szCs w:val="22"/>
              </w:rPr>
              <w:t>6</w:t>
            </w:r>
          </w:p>
        </w:tc>
        <w:tc>
          <w:tcPr>
            <w:tcW w:w="1001" w:type="dxa"/>
            <w:tcBorders>
              <w:top w:val="single" w:sz="4" w:space="0" w:color="auto"/>
              <w:left w:val="single" w:sz="4" w:space="0" w:color="auto"/>
              <w:bottom w:val="single" w:sz="4" w:space="0" w:color="auto"/>
              <w:right w:val="single" w:sz="4" w:space="0" w:color="auto"/>
            </w:tcBorders>
            <w:hideMark/>
          </w:tcPr>
          <w:p w14:paraId="31CB0041" w14:textId="77777777" w:rsidR="0063351C" w:rsidRPr="00F77D7A" w:rsidRDefault="0063351C" w:rsidP="00FD2B26">
            <w:pPr>
              <w:jc w:val="both"/>
              <w:rPr>
                <w:noProof w:val="0"/>
              </w:rPr>
            </w:pPr>
            <w:r w:rsidRPr="00F77D7A">
              <w:rPr>
                <w:noProof w:val="0"/>
                <w:sz w:val="22"/>
                <w:szCs w:val="22"/>
              </w:rPr>
              <w:t>6</w:t>
            </w:r>
          </w:p>
        </w:tc>
        <w:tc>
          <w:tcPr>
            <w:tcW w:w="1153" w:type="dxa"/>
            <w:tcBorders>
              <w:top w:val="single" w:sz="4" w:space="0" w:color="auto"/>
              <w:left w:val="single" w:sz="4" w:space="0" w:color="auto"/>
              <w:bottom w:val="single" w:sz="4" w:space="0" w:color="auto"/>
              <w:right w:val="single" w:sz="4" w:space="0" w:color="auto"/>
            </w:tcBorders>
            <w:hideMark/>
          </w:tcPr>
          <w:p w14:paraId="53D58013" w14:textId="77777777" w:rsidR="0063351C" w:rsidRPr="00F77D7A" w:rsidRDefault="0063351C" w:rsidP="00FD2B26">
            <w:pPr>
              <w:jc w:val="both"/>
              <w:rPr>
                <w:noProof w:val="0"/>
              </w:rPr>
            </w:pPr>
            <w:r w:rsidRPr="00F77D7A">
              <w:rPr>
                <w:noProof w:val="0"/>
                <w:sz w:val="22"/>
                <w:szCs w:val="22"/>
              </w:rPr>
              <w:t>16</w:t>
            </w:r>
          </w:p>
        </w:tc>
        <w:tc>
          <w:tcPr>
            <w:tcW w:w="879" w:type="dxa"/>
            <w:tcBorders>
              <w:top w:val="single" w:sz="4" w:space="0" w:color="auto"/>
              <w:left w:val="single" w:sz="4" w:space="0" w:color="auto"/>
              <w:bottom w:val="single" w:sz="4" w:space="0" w:color="auto"/>
              <w:right w:val="single" w:sz="4" w:space="0" w:color="auto"/>
            </w:tcBorders>
            <w:hideMark/>
          </w:tcPr>
          <w:p w14:paraId="409F372A" w14:textId="77777777" w:rsidR="0063351C" w:rsidRPr="00F77D7A" w:rsidRDefault="0063351C" w:rsidP="00FD2B26">
            <w:pPr>
              <w:jc w:val="both"/>
              <w:rPr>
                <w:noProof w:val="0"/>
              </w:rPr>
            </w:pPr>
            <w:r w:rsidRPr="00F77D7A">
              <w:rPr>
                <w:noProof w:val="0"/>
                <w:sz w:val="22"/>
                <w:szCs w:val="22"/>
              </w:rPr>
              <w:t>10</w:t>
            </w:r>
          </w:p>
        </w:tc>
      </w:tr>
      <w:tr w:rsidR="0063351C" w:rsidRPr="00F77D7A" w14:paraId="1D4FFE70" w14:textId="77777777" w:rsidTr="00FD2B26">
        <w:tc>
          <w:tcPr>
            <w:tcW w:w="3681" w:type="dxa"/>
            <w:tcBorders>
              <w:top w:val="single" w:sz="4" w:space="0" w:color="auto"/>
              <w:left w:val="single" w:sz="4" w:space="0" w:color="auto"/>
              <w:bottom w:val="single" w:sz="4" w:space="0" w:color="auto"/>
              <w:right w:val="single" w:sz="4" w:space="0" w:color="auto"/>
            </w:tcBorders>
            <w:hideMark/>
          </w:tcPr>
          <w:p w14:paraId="1746119B" w14:textId="77777777" w:rsidR="0063351C" w:rsidRPr="00F77D7A" w:rsidRDefault="0063351C" w:rsidP="00FD2B26">
            <w:pPr>
              <w:jc w:val="both"/>
              <w:rPr>
                <w:noProof w:val="0"/>
              </w:rPr>
            </w:pPr>
            <w:r w:rsidRPr="00F77D7A">
              <w:rPr>
                <w:noProof w:val="0"/>
                <w:sz w:val="22"/>
                <w:szCs w:val="22"/>
              </w:rPr>
              <w:t>Civilinės būklės įrašai, nuorašai, pažymos</w:t>
            </w:r>
          </w:p>
        </w:tc>
        <w:tc>
          <w:tcPr>
            <w:tcW w:w="1134" w:type="dxa"/>
            <w:tcBorders>
              <w:top w:val="single" w:sz="4" w:space="0" w:color="auto"/>
              <w:left w:val="single" w:sz="4" w:space="0" w:color="auto"/>
              <w:bottom w:val="single" w:sz="4" w:space="0" w:color="auto"/>
              <w:right w:val="single" w:sz="4" w:space="0" w:color="auto"/>
            </w:tcBorders>
            <w:hideMark/>
          </w:tcPr>
          <w:p w14:paraId="761E2545" w14:textId="77777777" w:rsidR="0063351C" w:rsidRPr="00F77D7A" w:rsidRDefault="0063351C" w:rsidP="00FD2B26">
            <w:pPr>
              <w:jc w:val="both"/>
              <w:rPr>
                <w:noProof w:val="0"/>
              </w:rPr>
            </w:pPr>
            <w:r w:rsidRPr="00F77D7A">
              <w:rPr>
                <w:noProof w:val="0"/>
                <w:sz w:val="22"/>
                <w:szCs w:val="22"/>
              </w:rPr>
              <w:t>538</w:t>
            </w:r>
          </w:p>
        </w:tc>
        <w:tc>
          <w:tcPr>
            <w:tcW w:w="1408" w:type="dxa"/>
            <w:tcBorders>
              <w:top w:val="single" w:sz="4" w:space="0" w:color="auto"/>
              <w:left w:val="single" w:sz="4" w:space="0" w:color="auto"/>
              <w:bottom w:val="single" w:sz="4" w:space="0" w:color="auto"/>
              <w:right w:val="single" w:sz="4" w:space="0" w:color="auto"/>
            </w:tcBorders>
            <w:hideMark/>
          </w:tcPr>
          <w:p w14:paraId="7D88D095" w14:textId="77777777" w:rsidR="0063351C" w:rsidRPr="00F77D7A" w:rsidRDefault="0063351C" w:rsidP="00FD2B26">
            <w:pPr>
              <w:jc w:val="both"/>
              <w:rPr>
                <w:noProof w:val="0"/>
              </w:rPr>
            </w:pPr>
            <w:r w:rsidRPr="00F77D7A">
              <w:rPr>
                <w:noProof w:val="0"/>
                <w:sz w:val="22"/>
                <w:szCs w:val="22"/>
              </w:rPr>
              <w:t>611</w:t>
            </w:r>
          </w:p>
        </w:tc>
        <w:tc>
          <w:tcPr>
            <w:tcW w:w="1001" w:type="dxa"/>
            <w:tcBorders>
              <w:top w:val="single" w:sz="4" w:space="0" w:color="auto"/>
              <w:left w:val="single" w:sz="4" w:space="0" w:color="auto"/>
              <w:bottom w:val="single" w:sz="4" w:space="0" w:color="auto"/>
              <w:right w:val="single" w:sz="4" w:space="0" w:color="auto"/>
            </w:tcBorders>
            <w:hideMark/>
          </w:tcPr>
          <w:p w14:paraId="04B6E289" w14:textId="77777777" w:rsidR="0063351C" w:rsidRPr="00F77D7A" w:rsidRDefault="0063351C" w:rsidP="00FD2B26">
            <w:pPr>
              <w:jc w:val="both"/>
              <w:rPr>
                <w:noProof w:val="0"/>
              </w:rPr>
            </w:pPr>
            <w:r w:rsidRPr="00F77D7A">
              <w:rPr>
                <w:noProof w:val="0"/>
                <w:sz w:val="22"/>
                <w:szCs w:val="22"/>
              </w:rPr>
              <w:t>886</w:t>
            </w:r>
          </w:p>
        </w:tc>
        <w:tc>
          <w:tcPr>
            <w:tcW w:w="1153" w:type="dxa"/>
            <w:tcBorders>
              <w:top w:val="single" w:sz="4" w:space="0" w:color="auto"/>
              <w:left w:val="single" w:sz="4" w:space="0" w:color="auto"/>
              <w:bottom w:val="single" w:sz="4" w:space="0" w:color="auto"/>
              <w:right w:val="single" w:sz="4" w:space="0" w:color="auto"/>
            </w:tcBorders>
            <w:hideMark/>
          </w:tcPr>
          <w:p w14:paraId="771D65BA" w14:textId="77777777" w:rsidR="0063351C" w:rsidRPr="00F77D7A" w:rsidRDefault="0063351C" w:rsidP="00FD2B26">
            <w:pPr>
              <w:jc w:val="both"/>
              <w:rPr>
                <w:noProof w:val="0"/>
              </w:rPr>
            </w:pPr>
            <w:r w:rsidRPr="00F77D7A">
              <w:rPr>
                <w:noProof w:val="0"/>
                <w:sz w:val="22"/>
                <w:szCs w:val="22"/>
              </w:rPr>
              <w:t>478</w:t>
            </w:r>
          </w:p>
        </w:tc>
        <w:tc>
          <w:tcPr>
            <w:tcW w:w="879" w:type="dxa"/>
            <w:tcBorders>
              <w:top w:val="single" w:sz="4" w:space="0" w:color="auto"/>
              <w:left w:val="single" w:sz="4" w:space="0" w:color="auto"/>
              <w:bottom w:val="single" w:sz="4" w:space="0" w:color="auto"/>
              <w:right w:val="single" w:sz="4" w:space="0" w:color="auto"/>
            </w:tcBorders>
            <w:hideMark/>
          </w:tcPr>
          <w:p w14:paraId="3DD4871B" w14:textId="77777777" w:rsidR="0063351C" w:rsidRPr="00F77D7A" w:rsidRDefault="0063351C" w:rsidP="00FD2B26">
            <w:pPr>
              <w:jc w:val="both"/>
              <w:rPr>
                <w:noProof w:val="0"/>
              </w:rPr>
            </w:pPr>
            <w:r w:rsidRPr="00F77D7A">
              <w:rPr>
                <w:noProof w:val="0"/>
                <w:sz w:val="22"/>
                <w:szCs w:val="22"/>
              </w:rPr>
              <w:t>1024</w:t>
            </w:r>
          </w:p>
        </w:tc>
      </w:tr>
      <w:tr w:rsidR="0063351C" w:rsidRPr="00F77D7A" w14:paraId="490C2EB1" w14:textId="77777777" w:rsidTr="00FD2B26">
        <w:tc>
          <w:tcPr>
            <w:tcW w:w="3681" w:type="dxa"/>
            <w:tcBorders>
              <w:top w:val="single" w:sz="4" w:space="0" w:color="auto"/>
              <w:left w:val="single" w:sz="4" w:space="0" w:color="auto"/>
              <w:bottom w:val="single" w:sz="4" w:space="0" w:color="auto"/>
              <w:right w:val="single" w:sz="4" w:space="0" w:color="auto"/>
            </w:tcBorders>
            <w:hideMark/>
          </w:tcPr>
          <w:p w14:paraId="20E0CA2F" w14:textId="77777777" w:rsidR="0063351C" w:rsidRPr="00F77D7A" w:rsidRDefault="0063351C" w:rsidP="00FD2B26">
            <w:pPr>
              <w:jc w:val="both"/>
              <w:rPr>
                <w:noProof w:val="0"/>
              </w:rPr>
            </w:pPr>
            <w:r w:rsidRPr="00F77D7A">
              <w:rPr>
                <w:noProof w:val="0"/>
                <w:sz w:val="22"/>
                <w:szCs w:val="22"/>
              </w:rPr>
              <w:t>Priimtų ir aptarnautų interesantų skaičius (įskaitant konsultacijas telefonu bei paklausimus, gautus elektroniniu paštu)</w:t>
            </w:r>
          </w:p>
        </w:tc>
        <w:tc>
          <w:tcPr>
            <w:tcW w:w="1134" w:type="dxa"/>
            <w:tcBorders>
              <w:top w:val="single" w:sz="4" w:space="0" w:color="auto"/>
              <w:left w:val="single" w:sz="4" w:space="0" w:color="auto"/>
              <w:bottom w:val="single" w:sz="4" w:space="0" w:color="auto"/>
              <w:right w:val="single" w:sz="4" w:space="0" w:color="auto"/>
            </w:tcBorders>
            <w:hideMark/>
          </w:tcPr>
          <w:p w14:paraId="6AB92917" w14:textId="77777777" w:rsidR="0063351C" w:rsidRPr="00F77D7A" w:rsidRDefault="0063351C" w:rsidP="00FD2B26">
            <w:pPr>
              <w:jc w:val="both"/>
              <w:rPr>
                <w:noProof w:val="0"/>
              </w:rPr>
            </w:pPr>
            <w:r w:rsidRPr="00F77D7A">
              <w:rPr>
                <w:noProof w:val="0"/>
                <w:sz w:val="22"/>
                <w:szCs w:val="22"/>
              </w:rPr>
              <w:t>2237</w:t>
            </w:r>
          </w:p>
        </w:tc>
        <w:tc>
          <w:tcPr>
            <w:tcW w:w="1408" w:type="dxa"/>
            <w:tcBorders>
              <w:top w:val="single" w:sz="4" w:space="0" w:color="auto"/>
              <w:left w:val="single" w:sz="4" w:space="0" w:color="auto"/>
              <w:bottom w:val="single" w:sz="4" w:space="0" w:color="auto"/>
              <w:right w:val="single" w:sz="4" w:space="0" w:color="auto"/>
            </w:tcBorders>
            <w:hideMark/>
          </w:tcPr>
          <w:p w14:paraId="5C6A4426" w14:textId="77777777" w:rsidR="0063351C" w:rsidRPr="00F77D7A" w:rsidRDefault="0063351C" w:rsidP="00FD2B26">
            <w:pPr>
              <w:jc w:val="both"/>
              <w:rPr>
                <w:noProof w:val="0"/>
              </w:rPr>
            </w:pPr>
            <w:r w:rsidRPr="00F77D7A">
              <w:rPr>
                <w:noProof w:val="0"/>
                <w:sz w:val="22"/>
                <w:szCs w:val="22"/>
              </w:rPr>
              <w:t>2408</w:t>
            </w:r>
          </w:p>
        </w:tc>
        <w:tc>
          <w:tcPr>
            <w:tcW w:w="1001" w:type="dxa"/>
            <w:tcBorders>
              <w:top w:val="single" w:sz="4" w:space="0" w:color="auto"/>
              <w:left w:val="single" w:sz="4" w:space="0" w:color="auto"/>
              <w:bottom w:val="single" w:sz="4" w:space="0" w:color="auto"/>
              <w:right w:val="single" w:sz="4" w:space="0" w:color="auto"/>
            </w:tcBorders>
            <w:hideMark/>
          </w:tcPr>
          <w:p w14:paraId="73C55C1D" w14:textId="77777777" w:rsidR="0063351C" w:rsidRPr="00F77D7A" w:rsidRDefault="0063351C" w:rsidP="00FD2B26">
            <w:pPr>
              <w:jc w:val="both"/>
              <w:rPr>
                <w:noProof w:val="0"/>
              </w:rPr>
            </w:pPr>
            <w:r w:rsidRPr="00F77D7A">
              <w:rPr>
                <w:noProof w:val="0"/>
                <w:sz w:val="22"/>
                <w:szCs w:val="22"/>
              </w:rPr>
              <w:t>2414</w:t>
            </w:r>
          </w:p>
        </w:tc>
        <w:tc>
          <w:tcPr>
            <w:tcW w:w="1153" w:type="dxa"/>
            <w:tcBorders>
              <w:top w:val="single" w:sz="4" w:space="0" w:color="auto"/>
              <w:left w:val="single" w:sz="4" w:space="0" w:color="auto"/>
              <w:bottom w:val="single" w:sz="4" w:space="0" w:color="auto"/>
              <w:right w:val="single" w:sz="4" w:space="0" w:color="auto"/>
            </w:tcBorders>
            <w:hideMark/>
          </w:tcPr>
          <w:p w14:paraId="756BBD77" w14:textId="77777777" w:rsidR="0063351C" w:rsidRPr="00F77D7A" w:rsidRDefault="0063351C" w:rsidP="00FD2B26">
            <w:pPr>
              <w:jc w:val="both"/>
              <w:rPr>
                <w:noProof w:val="0"/>
              </w:rPr>
            </w:pPr>
            <w:r w:rsidRPr="00F77D7A">
              <w:rPr>
                <w:noProof w:val="0"/>
                <w:sz w:val="22"/>
                <w:szCs w:val="22"/>
              </w:rPr>
              <w:t>2123</w:t>
            </w:r>
          </w:p>
        </w:tc>
        <w:tc>
          <w:tcPr>
            <w:tcW w:w="879" w:type="dxa"/>
            <w:tcBorders>
              <w:top w:val="single" w:sz="4" w:space="0" w:color="auto"/>
              <w:left w:val="single" w:sz="4" w:space="0" w:color="auto"/>
              <w:bottom w:val="single" w:sz="4" w:space="0" w:color="auto"/>
              <w:right w:val="single" w:sz="4" w:space="0" w:color="auto"/>
            </w:tcBorders>
            <w:hideMark/>
          </w:tcPr>
          <w:p w14:paraId="41508507" w14:textId="77777777" w:rsidR="0063351C" w:rsidRPr="00F77D7A" w:rsidRDefault="0063351C" w:rsidP="00FD2B26">
            <w:pPr>
              <w:jc w:val="both"/>
              <w:rPr>
                <w:noProof w:val="0"/>
              </w:rPr>
            </w:pPr>
            <w:r w:rsidRPr="00F77D7A">
              <w:rPr>
                <w:noProof w:val="0"/>
                <w:sz w:val="22"/>
                <w:szCs w:val="22"/>
              </w:rPr>
              <w:t>2568</w:t>
            </w:r>
          </w:p>
        </w:tc>
      </w:tr>
    </w:tbl>
    <w:p w14:paraId="73680B46" w14:textId="77777777" w:rsidR="0063351C" w:rsidRPr="00F77D7A" w:rsidRDefault="0063351C" w:rsidP="0063351C">
      <w:pPr>
        <w:jc w:val="both"/>
        <w:rPr>
          <w:noProof w:val="0"/>
        </w:rPr>
      </w:pPr>
      <w:r w:rsidRPr="00F77D7A">
        <w:rPr>
          <w:noProof w:val="0"/>
        </w:rPr>
        <w:tab/>
        <w:t>Skyrius organizuoja civilinės būklės įrašų ir kitų dokumentų registravimo saugojimą, tvarko rajone sudarytų mirties civilinės būklės įrašų apskaitą, priima iš seniūnijų 1-ą kartą per mėnesį sudarytus mirties įrašų egzempliorius. Mirusiųjų asmens tapatybės dokumentai kartą per mėnesį perduodami migracijos grupėms, pridedant dokumentų aprašus.</w:t>
      </w:r>
    </w:p>
    <w:p w14:paraId="79856780" w14:textId="77777777" w:rsidR="0063351C" w:rsidRPr="00F77D7A" w:rsidRDefault="0063351C" w:rsidP="0063351C">
      <w:pPr>
        <w:pStyle w:val="Pagrindinistekstas"/>
        <w:rPr>
          <w:noProof w:val="0"/>
          <w:color w:val="FF0000"/>
        </w:rPr>
      </w:pPr>
      <w:r w:rsidRPr="00F77D7A">
        <w:rPr>
          <w:noProof w:val="0"/>
        </w:rPr>
        <w:tab/>
      </w:r>
    </w:p>
    <w:p w14:paraId="0DE08912" w14:textId="77777777" w:rsidR="0063351C" w:rsidRPr="00F77D7A" w:rsidRDefault="0063351C" w:rsidP="0063351C">
      <w:pPr>
        <w:jc w:val="center"/>
        <w:rPr>
          <w:b/>
          <w:noProof w:val="0"/>
        </w:rPr>
      </w:pPr>
      <w:r w:rsidRPr="00F77D7A">
        <w:rPr>
          <w:b/>
          <w:noProof w:val="0"/>
        </w:rPr>
        <w:t>XIV. VEIKLA ŽEMĖS ŪKIO SRITYJE</w:t>
      </w:r>
    </w:p>
    <w:p w14:paraId="79F73CD8" w14:textId="77777777" w:rsidR="0063351C" w:rsidRPr="00F77D7A" w:rsidRDefault="0063351C" w:rsidP="0063351C">
      <w:pPr>
        <w:jc w:val="center"/>
        <w:rPr>
          <w:b/>
          <w:noProof w:val="0"/>
        </w:rPr>
      </w:pPr>
    </w:p>
    <w:p w14:paraId="1CE62B59" w14:textId="77777777" w:rsidR="0063351C" w:rsidRPr="00F77D7A" w:rsidRDefault="0063351C" w:rsidP="0063351C">
      <w:pPr>
        <w:ind w:firstLine="540"/>
        <w:jc w:val="both"/>
        <w:rPr>
          <w:noProof w:val="0"/>
        </w:rPr>
      </w:pPr>
      <w:r w:rsidRPr="00F77D7A">
        <w:rPr>
          <w:noProof w:val="0"/>
        </w:rPr>
        <w:t>Šalčininkų rajono savivaldybės administracijos Žemės ūkio skyrius vadovaudamasis Lietuvos respublikos Vietos savivaldos įstatymu įgyvendina rajono teritorijoje valstybės politiką žemės ūkio,</w:t>
      </w:r>
    </w:p>
    <w:p w14:paraId="4519B8FE" w14:textId="77777777" w:rsidR="0063351C" w:rsidRPr="00F77D7A" w:rsidRDefault="0063351C" w:rsidP="0063351C">
      <w:pPr>
        <w:jc w:val="both"/>
        <w:rPr>
          <w:noProof w:val="0"/>
        </w:rPr>
      </w:pPr>
      <w:r w:rsidRPr="00F77D7A">
        <w:rPr>
          <w:noProof w:val="0"/>
        </w:rPr>
        <w:t>melioracijos ir kaimo plėtros srityse. Skyrius taip pat vykdo traktorių, traktorinių priekabų, kelių mašinų ir kitų savaeigių važiuoklių registraciją bei jų valstybinę techninę priežiūrą, priima iš rajono teritorijoje dirbančių žemdirbių pasėlių deklaracijas ir kitas paraiškas paramai gauti, tvarko ūkininkų registrą, nustato žvėrių padarytą žalą pasėliams, padeda rajono gyventojams sutvarkyti pieno gamybos kvotas, organizuoja ūkininkų mokymus.</w:t>
      </w:r>
    </w:p>
    <w:p w14:paraId="06DAC2F1" w14:textId="77777777" w:rsidR="0063351C" w:rsidRPr="00F77D7A" w:rsidRDefault="0063351C" w:rsidP="0063351C">
      <w:pPr>
        <w:jc w:val="both"/>
        <w:rPr>
          <w:noProof w:val="0"/>
        </w:rPr>
      </w:pPr>
      <w:r w:rsidRPr="00F77D7A">
        <w:rPr>
          <w:noProof w:val="0"/>
        </w:rPr>
        <w:t xml:space="preserve">           2016 m. Žemės ūkio skyrius organizavo paraiškų tiesioginėms išmokoms už žemės ūkio naudmenų ir pasėlių plotus 2016 m. gauti teisingą užpildymą bei pateikimą Nacionalinei mokėjimo agentūrai. Seniūnų, seniūnijų darbuotojų ir rajono Žemės ūkio skyriaus darbuotojų dėka pasėlių deklaravimas vyko sklandžiai, ypatingų nusiskundimų iš rajono gyventojų nebuvo. Per šį laikotarpį mūsų rajono žemdirbiai kartu su seniūnijų darbuotojais užpildė 2920 paraiškų tiesioginėms išmokoms gauti bei išmokoms už nepalankias ūkininkauti vietoves gauti ir uždeklaravo 52,40 tūkst. ha žemes ir miško plotą, tame tarpe dirbamos žemės - 51,50 tūkst. ha. Palyginus su 2015 m., matoma, kad 2016 m. rajone deklaravusiųjų skaičius sumažėjo 127, tačiau dirbamos žemės plotas padidėjo 0,2 tūkst. ha.  </w:t>
      </w:r>
    </w:p>
    <w:p w14:paraId="117542CA" w14:textId="77777777" w:rsidR="0063351C" w:rsidRPr="00F77D7A" w:rsidRDefault="0063351C" w:rsidP="0063351C">
      <w:pPr>
        <w:ind w:firstLine="540"/>
        <w:jc w:val="both"/>
        <w:rPr>
          <w:noProof w:val="0"/>
        </w:rPr>
      </w:pPr>
      <w:r w:rsidRPr="00F77D7A">
        <w:rPr>
          <w:noProof w:val="0"/>
        </w:rPr>
        <w:lastRenderedPageBreak/>
        <w:t xml:space="preserve">  Skyriaus darbuotojai taip pat priiminėjo paraiškas gauti išmokas už mėsinius galvijus, ėriavedes, bites, ekologines žuvis, karves žindenes. Paraiškų išmokoms už gyvulininkystės produkciją gauti per 2016 m. buvo priimta 3200 vnt. Šių paraiškų pagrindu žemdirbiai gaus už 2016 m. 1 mln. 15 tūkst. Eur išmokų. </w:t>
      </w:r>
    </w:p>
    <w:p w14:paraId="5A8FEB70" w14:textId="77777777" w:rsidR="0063351C" w:rsidRPr="00F77D7A" w:rsidRDefault="0063351C" w:rsidP="0063351C">
      <w:pPr>
        <w:ind w:firstLine="540"/>
        <w:jc w:val="both"/>
        <w:rPr>
          <w:noProof w:val="0"/>
        </w:rPr>
      </w:pPr>
      <w:r w:rsidRPr="00F77D7A">
        <w:rPr>
          <w:noProof w:val="0"/>
        </w:rPr>
        <w:t>Visų šių užpildytų paraiškų pagrindu 2016 m. pabaigoje ir 2017 m. pradžioje rajono gyventojams bus išmokėta 12 mln. Eur išmokų. Bendrai už 2016 m. mūsų rajono žemdirbiai iš ES struktūrinių fondų per įvairias Kaimo plėtros programas gaus apie 15 mln. Eur išmokų ir kompensacijų.</w:t>
      </w:r>
    </w:p>
    <w:p w14:paraId="5E482065" w14:textId="77777777" w:rsidR="0063351C" w:rsidRPr="00F77D7A" w:rsidRDefault="0063351C" w:rsidP="0063351C">
      <w:pPr>
        <w:ind w:firstLine="540"/>
        <w:jc w:val="both"/>
        <w:rPr>
          <w:noProof w:val="0"/>
        </w:rPr>
      </w:pPr>
      <w:r w:rsidRPr="00F77D7A">
        <w:rPr>
          <w:noProof w:val="0"/>
        </w:rPr>
        <w:t xml:space="preserve"> Žemės ūkio skyrius  toliau tęsė agrarinės aplinkosaugos priemonių įgyvendinimą, skatino ekologinį ūkininkavimą. Šiuo metu 76 ūkininkai ūkininkauja 4090 ha bendro ploto  ekologiniuose ūkiuose. Kompensuodama negautas pajamas valstybė išmokės jiems 2016-2017 m. apie 0,8 mln. Eur. kompensacinių išmokų. </w:t>
      </w:r>
    </w:p>
    <w:p w14:paraId="100FB470" w14:textId="77777777" w:rsidR="0063351C" w:rsidRPr="00F77D7A" w:rsidRDefault="0063351C" w:rsidP="0063351C">
      <w:pPr>
        <w:ind w:firstLine="540"/>
        <w:jc w:val="both"/>
        <w:rPr>
          <w:noProof w:val="0"/>
        </w:rPr>
      </w:pPr>
      <w:r w:rsidRPr="00F77D7A">
        <w:rPr>
          <w:noProof w:val="0"/>
        </w:rPr>
        <w:t xml:space="preserve">Per 2016 m. rajone buvo įregistruoti </w:t>
      </w:r>
      <w:r w:rsidRPr="00F77D7A">
        <w:rPr>
          <w:b/>
          <w:noProof w:val="0"/>
        </w:rPr>
        <w:t>47</w:t>
      </w:r>
      <w:r w:rsidRPr="00F77D7A">
        <w:rPr>
          <w:noProof w:val="0"/>
        </w:rPr>
        <w:t xml:space="preserve"> nauji ūkininkai ir 2016 m. gruodžio 31 d. jų mūsų rajone buvo 1303. Palyginus su 2015 m. jų padidėjo 29 ūkininkų ūkiais. Rajone yra įregistruota 4465 Žemės ūkio ir kaimo valdų. Per 2016 m. 3266 žemdirbiai atnaujino šių valdų duomenis.</w:t>
      </w:r>
    </w:p>
    <w:p w14:paraId="4589D5D3" w14:textId="77777777" w:rsidR="0063351C" w:rsidRPr="00F77D7A" w:rsidRDefault="0063351C" w:rsidP="0063351C">
      <w:pPr>
        <w:ind w:firstLine="540"/>
        <w:jc w:val="both"/>
        <w:rPr>
          <w:noProof w:val="0"/>
        </w:rPr>
      </w:pPr>
      <w:r w:rsidRPr="00F77D7A">
        <w:rPr>
          <w:noProof w:val="0"/>
        </w:rPr>
        <w:t xml:space="preserve">Vykdant 2016 m. melioracijos darbų programą valstybės biudžeto lėšomis keturių ūkininkų laukuose buvo suremontuotos melioracijos sistemos, sutvarkyta 8 tvenkinių hidrotechninių įrenginių aplinka, atlikta Poškonių seniūnijos Poškonių kaimo griovių pavalymas (1,7 km.), Gerviškių seniūnijos Kaniukų kaimo melioracijos griovių valymo darbai (2,5 km.), Butrimonių seniūnijos Butrimonių kaimo ir Čiūronių kaimo griovių pavalymas (6,7 km.). Bendrai paėmus rajone buvo išvalyta 17,72 km griovių bei 17,04 km griovių atlikta priežiūra, tai yra jie buvo nušienauti. Skyriuje per 2016 m. išduota 33 techninės sąlygos statiniams statyti, suderinta 50 techninių projektų, patikrinta 260 topografinių planų, išnagrinėtas 71 pareiškėjo prašymas ir skundas melioracijos klausimais. Bendrai iš Lietuvos Respublikos biudžeto melioracijos įrenginių remontui ir rekonstrukcijai buvo panaudota 110 tūkst. Eur. lėšų.     </w:t>
      </w:r>
    </w:p>
    <w:p w14:paraId="53DCCEC7" w14:textId="77777777" w:rsidR="0063351C" w:rsidRPr="00F77D7A" w:rsidRDefault="0063351C" w:rsidP="0063351C">
      <w:pPr>
        <w:ind w:firstLine="540"/>
        <w:jc w:val="both"/>
        <w:rPr>
          <w:noProof w:val="0"/>
        </w:rPr>
      </w:pPr>
      <w:r w:rsidRPr="00F77D7A">
        <w:rPr>
          <w:noProof w:val="0"/>
        </w:rPr>
        <w:t xml:space="preserve"> Vykdant Vietos savivaldos įstatymą rajono Žemės ūkio skyriuje buvo įregistruoti 8 nauji kombainai  ir 44 nauji traktoriai, tame tarpe net 39 traktoriai pagaminti Europos Sąjungos šalyse,  taip pat per metus perregistruota 380 vnt. žemės ūkio technikos. Per metus buvo atlikta 1140 traktorių ir traktorinių priekabų techninė apžiūra. Už technikos registraciją bei techninių apžiūrų atlikimą į rajono biudžetą buvo surinkta 12 tūkst. Eur rinkliavos.</w:t>
      </w:r>
    </w:p>
    <w:p w14:paraId="58F57AF0" w14:textId="77777777" w:rsidR="0063351C" w:rsidRPr="00F77D7A" w:rsidRDefault="0063351C" w:rsidP="0063351C">
      <w:pPr>
        <w:ind w:firstLine="540"/>
        <w:jc w:val="both"/>
        <w:rPr>
          <w:noProof w:val="0"/>
        </w:rPr>
      </w:pPr>
      <w:r w:rsidRPr="00F77D7A">
        <w:rPr>
          <w:noProof w:val="0"/>
        </w:rPr>
        <w:t>Administruojant Valstybinės žemės nuomos mokestį jis buvo paskaičiuotas 118 juridiniams asmenims ir 624 fiziniams asmenims. Bendrai šie asmenys į rajono biudžetą privalės sumokėti 107 tūkst. Eur valstybinės žemės nuomos mokesčių.</w:t>
      </w:r>
    </w:p>
    <w:p w14:paraId="5C7A3070" w14:textId="77777777" w:rsidR="0063351C" w:rsidRPr="00F77D7A" w:rsidRDefault="0063351C" w:rsidP="0063351C">
      <w:pPr>
        <w:ind w:firstLine="540"/>
        <w:jc w:val="both"/>
        <w:rPr>
          <w:noProof w:val="0"/>
        </w:rPr>
      </w:pPr>
      <w:r w:rsidRPr="00F77D7A">
        <w:rPr>
          <w:noProof w:val="0"/>
        </w:rPr>
        <w:t>Vykdant Vietos savivaldos įstatymą Laukinių medžiojamų  gyvūnų padarytos žalos nustatymo komisija 2 rajono gyventojams surašė gyvūnų padarytos žalos aktus. Medžiojamųjų gyvūnų daromos žalos prevencinių priemonių diegimui Šalčininkų rajone finansinės paramos skirstymo komisija apskaičiavo Šalčininkų miškų urėdijai 11542 Eur kompensaciją už prevencinių priemonių įdiegimo padarytas išlaidas.</w:t>
      </w:r>
    </w:p>
    <w:p w14:paraId="56A11E10" w14:textId="77777777" w:rsidR="0063351C" w:rsidRPr="00F77D7A" w:rsidRDefault="0063351C" w:rsidP="0063351C">
      <w:pPr>
        <w:ind w:firstLine="540"/>
        <w:jc w:val="both"/>
        <w:rPr>
          <w:noProof w:val="0"/>
        </w:rPr>
      </w:pPr>
      <w:r w:rsidRPr="00F77D7A">
        <w:rPr>
          <w:noProof w:val="0"/>
        </w:rPr>
        <w:t xml:space="preserve">Skyrius aktyviai prisidėjo organizuojant bei vykdant rajoninę Derliaus šventę. Propaguojant gero ūkininkavimo praktiką šiais metais rajone buvo surengtos jau tapusios tradicinėmis Artojų varžybos. Jose dalyvavo 13 artojų, būrys juos palaikančių draugų bei giminių. Skatinant ūkininkus plačiau domėtis naujovėmis, ieškoti naujų ūkininkavimo formų bei metodų rajone buvo organizuojami seminarai, pasitarimai, susirinkimai žemės ūkio klausimais. </w:t>
      </w:r>
    </w:p>
    <w:p w14:paraId="7E0B42CC" w14:textId="77777777" w:rsidR="0063351C" w:rsidRPr="00F77D7A" w:rsidRDefault="0063351C" w:rsidP="0063351C">
      <w:pPr>
        <w:ind w:firstLine="851"/>
        <w:jc w:val="both"/>
        <w:rPr>
          <w:noProof w:val="0"/>
        </w:rPr>
      </w:pPr>
    </w:p>
    <w:p w14:paraId="110E7709" w14:textId="77777777" w:rsidR="0063351C" w:rsidRPr="00F77D7A" w:rsidRDefault="0063351C" w:rsidP="0063351C">
      <w:pPr>
        <w:spacing w:line="360" w:lineRule="auto"/>
        <w:ind w:firstLine="567"/>
        <w:jc w:val="center"/>
        <w:rPr>
          <w:b/>
          <w:noProof w:val="0"/>
        </w:rPr>
      </w:pPr>
      <w:r w:rsidRPr="00F77D7A">
        <w:rPr>
          <w:b/>
          <w:noProof w:val="0"/>
        </w:rPr>
        <w:t xml:space="preserve">XV. PIRMINĖS TEISINĖS PAGALBOS TEIKIMAS, JURIDINIŲ IR PERSONALO REIKALŲ TVARKYMAS </w:t>
      </w:r>
    </w:p>
    <w:p w14:paraId="72F94F89" w14:textId="77777777" w:rsidR="0063351C" w:rsidRPr="00F77D7A" w:rsidRDefault="0063351C" w:rsidP="0063351C">
      <w:pPr>
        <w:ind w:firstLine="851"/>
        <w:jc w:val="both"/>
        <w:rPr>
          <w:noProof w:val="0"/>
        </w:rPr>
      </w:pPr>
    </w:p>
    <w:p w14:paraId="616D2E9B" w14:textId="77777777" w:rsidR="0063351C" w:rsidRPr="00F77D7A" w:rsidRDefault="0063351C" w:rsidP="0063351C">
      <w:pPr>
        <w:ind w:firstLine="567"/>
        <w:jc w:val="both"/>
        <w:rPr>
          <w:noProof w:val="0"/>
          <w:sz w:val="26"/>
          <w:szCs w:val="26"/>
        </w:rPr>
      </w:pPr>
      <w:r w:rsidRPr="00F77D7A">
        <w:rPr>
          <w:noProof w:val="0"/>
          <w:sz w:val="26"/>
          <w:szCs w:val="26"/>
        </w:rPr>
        <w:t xml:space="preserve">Skyriaus pagrindiniai uždaviniai, įtvirtinti Šalčininkų rajono savivaldybės administracijos Juridinio ir personalo skyriaus nuostatuose, yra šie: 1. spręsti ar </w:t>
      </w:r>
      <w:r w:rsidRPr="00F77D7A">
        <w:rPr>
          <w:noProof w:val="0"/>
          <w:sz w:val="26"/>
          <w:szCs w:val="26"/>
        </w:rPr>
        <w:lastRenderedPageBreak/>
        <w:t>savivaldybės institucijų ir kitų Savivaldybės viešojo administravimo subjektų priimti teisės aktai atitinka Lietuvos Respublikos įstatymų ir kitų teisės aktų reikalavimams; 2. vykdyti Savivaldybės instutucijų priimamų teisės aktų kontrolę; 3.įgyvendinti Savivaldybės valstybinę (deleguotą savivaldybėms) funkciją - valstybės garantuojamos pirminės teisinės pagalbos teikimą Šalčininkų rajono savivaldybės gyventuojams; 4. atstovauti Savivaldybės interesams teismuose bei kitose institucijose; 5. padėti Savivaldybės administracijos direktoriui formuoti personalo valdymo politiką; 6. Padėti Savivaldybės administracijos direktoriui valdyti personalą.</w:t>
      </w:r>
    </w:p>
    <w:p w14:paraId="34A1E99E" w14:textId="77777777" w:rsidR="0063351C" w:rsidRPr="00F77D7A" w:rsidRDefault="0063351C" w:rsidP="0063351C">
      <w:pPr>
        <w:pStyle w:val="Betarp1"/>
        <w:ind w:firstLine="567"/>
        <w:jc w:val="both"/>
        <w:rPr>
          <w:rFonts w:ascii="Times New Roman" w:hAnsi="Times New Roman"/>
          <w:sz w:val="26"/>
          <w:szCs w:val="26"/>
        </w:rPr>
      </w:pPr>
      <w:r w:rsidRPr="00F77D7A">
        <w:rPr>
          <w:rFonts w:ascii="Times New Roman" w:hAnsi="Times New Roman"/>
          <w:sz w:val="26"/>
          <w:szCs w:val="26"/>
        </w:rPr>
        <w:t>2016 metais, vykdant priskirtus uždavinius, Juridinio ir personalo skyriuje buvo atlikti šie darbai:</w:t>
      </w:r>
    </w:p>
    <w:p w14:paraId="428C2F29" w14:textId="77777777" w:rsidR="0063351C" w:rsidRPr="00F77D7A" w:rsidRDefault="0063351C" w:rsidP="0063351C">
      <w:pPr>
        <w:pStyle w:val="Betarp1"/>
        <w:ind w:firstLine="567"/>
        <w:jc w:val="both"/>
        <w:rPr>
          <w:rFonts w:ascii="Times New Roman" w:hAnsi="Times New Roman"/>
          <w:sz w:val="26"/>
          <w:szCs w:val="26"/>
        </w:rPr>
      </w:pPr>
      <w:r w:rsidRPr="00F77D7A">
        <w:rPr>
          <w:rFonts w:ascii="Times New Roman" w:hAnsi="Times New Roman"/>
          <w:sz w:val="26"/>
          <w:szCs w:val="26"/>
        </w:rPr>
        <w:t>Per 2016 m. Juridinio ir personalo skyrius, vykdydamas išankstinę teisinę kontrolę, suderino 628  Savivaldybės tarybos sprendimų projektus,  133 Savivaldybės mero potvarkių projektus,  1881 Savivaldybės administracijos direktoriaus įsakymą veiklos klausimais projektą.</w:t>
      </w:r>
    </w:p>
    <w:p w14:paraId="16FA0CCB" w14:textId="77777777" w:rsidR="0063351C" w:rsidRPr="00F77D7A" w:rsidRDefault="0063351C" w:rsidP="0063351C">
      <w:pPr>
        <w:pStyle w:val="Betarp1"/>
        <w:ind w:firstLine="567"/>
        <w:jc w:val="both"/>
        <w:rPr>
          <w:rFonts w:ascii="Times New Roman" w:hAnsi="Times New Roman"/>
          <w:sz w:val="26"/>
          <w:szCs w:val="26"/>
        </w:rPr>
      </w:pPr>
      <w:r w:rsidRPr="00F77D7A">
        <w:rPr>
          <w:rFonts w:ascii="Times New Roman" w:hAnsi="Times New Roman"/>
          <w:sz w:val="26"/>
          <w:szCs w:val="26"/>
        </w:rPr>
        <w:t>Juridinio ir personalo skyriaus specialistai per 2016 metus parengė: 8 Tarybos sprendimus, 88 Mero potvarkius, 737 Administracijos direktoriaus įsakymus atostogų suteikimo, komandiruočių klausimais, 396 Administracijos direktoriaus įsakymus personalo valdymo klausimais.</w:t>
      </w:r>
    </w:p>
    <w:p w14:paraId="11C97382" w14:textId="77777777" w:rsidR="0063351C" w:rsidRPr="00F77D7A" w:rsidRDefault="0063351C" w:rsidP="0063351C">
      <w:pPr>
        <w:ind w:firstLine="567"/>
        <w:jc w:val="both"/>
        <w:rPr>
          <w:noProof w:val="0"/>
          <w:sz w:val="26"/>
          <w:szCs w:val="26"/>
        </w:rPr>
      </w:pPr>
      <w:r w:rsidRPr="00F77D7A">
        <w:rPr>
          <w:noProof w:val="0"/>
          <w:sz w:val="26"/>
          <w:szCs w:val="26"/>
        </w:rPr>
        <w:t xml:space="preserve">2016 metais buvo išduoti  32 pažymėjimai dėl suderintos susirinkimo vietos, laiko ir formos. </w:t>
      </w:r>
    </w:p>
    <w:p w14:paraId="7860F8B2" w14:textId="77777777" w:rsidR="0063351C" w:rsidRPr="00F77D7A" w:rsidRDefault="0063351C" w:rsidP="0063351C">
      <w:pPr>
        <w:ind w:firstLine="567"/>
        <w:jc w:val="both"/>
        <w:rPr>
          <w:noProof w:val="0"/>
          <w:sz w:val="26"/>
          <w:szCs w:val="26"/>
        </w:rPr>
      </w:pPr>
      <w:r w:rsidRPr="00F77D7A">
        <w:rPr>
          <w:noProof w:val="0"/>
          <w:sz w:val="26"/>
          <w:szCs w:val="26"/>
        </w:rPr>
        <w:t xml:space="preserve"> 2016 metais Šalčininkų rajono savivaldybės administracijos  Juridinio ir personalo teisininkai  atstovavo Savivaldybės administracijos interesams 7</w:t>
      </w:r>
      <w:r w:rsidRPr="00F77D7A">
        <w:rPr>
          <w:b/>
          <w:noProof w:val="0"/>
          <w:sz w:val="26"/>
          <w:szCs w:val="26"/>
        </w:rPr>
        <w:t xml:space="preserve"> </w:t>
      </w:r>
      <w:r w:rsidRPr="00F77D7A">
        <w:rPr>
          <w:noProof w:val="0"/>
          <w:sz w:val="26"/>
          <w:szCs w:val="26"/>
        </w:rPr>
        <w:t xml:space="preserve">administracinėse, 75 civilinėse bylose, įvairiose teismų instancijose. Teismams reikalaujant, buvo surinktos ir pateiktos tarnybų, skyrių dokumentų kopijos, parengti ir pateikti atsiliepimai į ieškovų pateiktus procesinius dokumentus. Buvo parengti ir pateikti teismui  4 ieškiniai dėl skolos išieškojimo, palankūs teismo sprendimai – 3 , vienos bylos nagrinėjimas dar nebaigtas. </w:t>
      </w:r>
    </w:p>
    <w:p w14:paraId="3B31C6E4" w14:textId="77777777" w:rsidR="0063351C" w:rsidRPr="00F77D7A" w:rsidRDefault="0063351C" w:rsidP="0063351C">
      <w:pPr>
        <w:pStyle w:val="Betarp1"/>
        <w:ind w:firstLine="567"/>
        <w:jc w:val="both"/>
        <w:rPr>
          <w:rFonts w:ascii="Times New Roman" w:hAnsi="Times New Roman"/>
          <w:sz w:val="26"/>
          <w:szCs w:val="26"/>
        </w:rPr>
      </w:pPr>
      <w:r w:rsidRPr="00F77D7A">
        <w:rPr>
          <w:rFonts w:ascii="Times New Roman" w:hAnsi="Times New Roman"/>
          <w:sz w:val="26"/>
          <w:szCs w:val="26"/>
        </w:rPr>
        <w:t xml:space="preserve">Dalyvauta direktoriaus įsakymais sudarytų viešųjų pirkimų ir kitų įvairių komisijų, kurių apskaita nevedama, darbe. </w:t>
      </w:r>
    </w:p>
    <w:p w14:paraId="7FA7E6FA" w14:textId="77777777" w:rsidR="0063351C" w:rsidRPr="00F77D7A" w:rsidRDefault="0063351C" w:rsidP="0063351C">
      <w:pPr>
        <w:pStyle w:val="Betarp1"/>
        <w:ind w:firstLine="567"/>
        <w:jc w:val="both"/>
        <w:rPr>
          <w:rFonts w:ascii="Times New Roman" w:hAnsi="Times New Roman"/>
          <w:sz w:val="26"/>
          <w:szCs w:val="26"/>
        </w:rPr>
      </w:pPr>
      <w:r w:rsidRPr="00F77D7A">
        <w:rPr>
          <w:rFonts w:ascii="Times New Roman" w:hAnsi="Times New Roman"/>
          <w:sz w:val="26"/>
          <w:szCs w:val="26"/>
        </w:rPr>
        <w:t>Vykdant valstybės savivaldybėms deleguotas funkcijas, Juridinis ir personalo  skyrius organizavo ir teikė pirminę teisinę pagalbą rajono savivaldybės gyventojams,  kurie dėl turtinės padėties negali tinkamai ginti savo teisių ir įstatymu saugomų interesų.</w:t>
      </w:r>
    </w:p>
    <w:p w14:paraId="6754EFF7" w14:textId="77777777" w:rsidR="0063351C" w:rsidRPr="00F77D7A" w:rsidRDefault="0063351C" w:rsidP="0063351C">
      <w:pPr>
        <w:ind w:firstLine="567"/>
        <w:jc w:val="both"/>
        <w:rPr>
          <w:noProof w:val="0"/>
          <w:sz w:val="26"/>
          <w:szCs w:val="26"/>
        </w:rPr>
      </w:pPr>
      <w:r w:rsidRPr="00F77D7A">
        <w:rPr>
          <w:noProof w:val="0"/>
          <w:sz w:val="26"/>
          <w:szCs w:val="26"/>
        </w:rPr>
        <w:t xml:space="preserve">2016 metais pirminė teisinė pagalba buvo suteikta </w:t>
      </w:r>
      <w:r w:rsidRPr="00F77D7A">
        <w:rPr>
          <w:b/>
          <w:noProof w:val="0"/>
          <w:sz w:val="26"/>
          <w:szCs w:val="26"/>
        </w:rPr>
        <w:t xml:space="preserve">743 </w:t>
      </w:r>
      <w:r w:rsidRPr="00F77D7A">
        <w:rPr>
          <w:noProof w:val="0"/>
          <w:sz w:val="26"/>
          <w:szCs w:val="26"/>
        </w:rPr>
        <w:t>asmenims jiems rūpimais klausimais. Svarbiausieji interesantų klausimai buvo susiję su Civiliniu kodeksu bei Civilinio proceso kodeksu. Visiems interesantams pirminė teisinė pagalba buvo suteikta jiems rūpimais klausimais. Buvo surašyti prašymai dėl antrinės teisinės pagalbos rajono savivaldybės gyventojams suteikimo.</w:t>
      </w:r>
    </w:p>
    <w:p w14:paraId="4086CD58" w14:textId="77777777" w:rsidR="0063351C" w:rsidRPr="00F77D7A" w:rsidRDefault="0063351C" w:rsidP="0063351C">
      <w:pPr>
        <w:pStyle w:val="Betarp1"/>
        <w:ind w:firstLine="567"/>
        <w:jc w:val="both"/>
        <w:rPr>
          <w:rFonts w:ascii="Times New Roman" w:hAnsi="Times New Roman"/>
          <w:sz w:val="26"/>
          <w:szCs w:val="26"/>
        </w:rPr>
      </w:pPr>
      <w:r w:rsidRPr="00F77D7A">
        <w:rPr>
          <w:rFonts w:ascii="Times New Roman" w:hAnsi="Times New Roman"/>
          <w:sz w:val="26"/>
          <w:szCs w:val="26"/>
        </w:rPr>
        <w:t xml:space="preserve">Į savivaldybės Juridinį skyrių teisinės pagalbos kreipėsi ne tik fiziniai, bet ir juridinių asmenų atstovai, kuriems, nors to ir nenumato Įstatymas, taip pat teko teikti pagalbą – aiškinti, kaip galima išspręsti klausimus darbo tvarka, be teismo, kur galima kreiptis jiems rūpimais klausimais, kokius pirminius dokumentus turėti norint gauti teisininkų konsultacijas ir pan. Tokio darbo apskaita nevedama. </w:t>
      </w:r>
    </w:p>
    <w:p w14:paraId="0E80710E" w14:textId="77777777" w:rsidR="0063351C" w:rsidRPr="00F77D7A" w:rsidRDefault="0063351C" w:rsidP="0063351C">
      <w:pPr>
        <w:pStyle w:val="Betarp1"/>
        <w:ind w:firstLine="567"/>
        <w:jc w:val="both"/>
        <w:rPr>
          <w:rFonts w:ascii="Times New Roman" w:hAnsi="Times New Roman"/>
          <w:sz w:val="26"/>
          <w:szCs w:val="26"/>
        </w:rPr>
      </w:pPr>
      <w:r w:rsidRPr="00F77D7A">
        <w:rPr>
          <w:rFonts w:ascii="Times New Roman" w:hAnsi="Times New Roman"/>
          <w:sz w:val="26"/>
          <w:szCs w:val="26"/>
        </w:rPr>
        <w:t>Be šių darbų skyrius teikė teisinę pagalbą įvairiais klausimais Savivaldybės administracijos skyrių, padalinių ir į padalinius, skyrius neįeinantiems valstybės tarnautojams, rengiantiems įvairius dokumentus, raštus arba padėjo juos rengti. Tokia darbo apskaita nevedama, neregistruojama.</w:t>
      </w:r>
    </w:p>
    <w:p w14:paraId="707DCF85" w14:textId="77777777" w:rsidR="0063351C" w:rsidRPr="00F77D7A" w:rsidRDefault="0063351C" w:rsidP="0063351C">
      <w:pPr>
        <w:shd w:val="clear" w:color="auto" w:fill="FFFFFF"/>
        <w:spacing w:before="120" w:after="120"/>
        <w:ind w:firstLine="567"/>
        <w:jc w:val="both"/>
        <w:rPr>
          <w:noProof w:val="0"/>
          <w:color w:val="000000"/>
          <w:sz w:val="26"/>
          <w:szCs w:val="26"/>
        </w:rPr>
      </w:pPr>
      <w:r w:rsidRPr="00F77D7A">
        <w:rPr>
          <w:noProof w:val="0"/>
          <w:color w:val="000000"/>
          <w:sz w:val="26"/>
          <w:szCs w:val="26"/>
        </w:rPr>
        <w:t xml:space="preserve">2016 metais  buvo organizuoti 4 konkursai laisvoms pareigybėms užimti. </w:t>
      </w:r>
    </w:p>
    <w:p w14:paraId="258F0C51" w14:textId="77777777" w:rsidR="0063351C" w:rsidRPr="00F77D7A" w:rsidRDefault="0063351C" w:rsidP="0063351C">
      <w:pPr>
        <w:pStyle w:val="Betarp1"/>
        <w:ind w:firstLine="567"/>
        <w:jc w:val="both"/>
        <w:rPr>
          <w:rFonts w:ascii="Times New Roman" w:hAnsi="Times New Roman"/>
          <w:sz w:val="26"/>
          <w:szCs w:val="26"/>
        </w:rPr>
      </w:pPr>
      <w:r w:rsidRPr="00F77D7A">
        <w:rPr>
          <w:rFonts w:ascii="Times New Roman" w:hAnsi="Times New Roman"/>
          <w:sz w:val="26"/>
          <w:szCs w:val="26"/>
        </w:rPr>
        <w:lastRenderedPageBreak/>
        <w:t xml:space="preserve">2016 m. skyriaus darbuotojai dalyvavo įvairių komisijų darbe, organizavo valstybės tarnautojų ir pavaldžių įstaigų vadovų atrankos konkursus, valstybės tarnautojų tarnybinės veiklos vertinimą,  reguliariai teikė duomenis Valstybės tarnybos departamentui; nuolat atnaujino informaciją Valstybės tarnautojų registre apie Savivaldybės administracijos laisvas ir užimtas pareigybes, valstybės tarnautojus ir darbuotojus, dirbančius pagal darbo sutartis, tikslino duomenis, pildė elektronines prašymų paskelbti konkursus į valstybės tarnautojų pareigas formas, siuntė valstybės tarnautojų mokymo ataskaitas, mokymo planus, formavo ir tvarkė darbuotojų, dirbančių pagal darbo sutartis, valstybės tarnautojų, pavaldžių įstaigų vadovų asmens bylas, teikė konsultacijas ir metodinę pagalbą įvairiais personalo klausimais skyrių vedėjams, darbuotojams, įstaigų vadovams. </w:t>
      </w:r>
    </w:p>
    <w:p w14:paraId="7BD84196" w14:textId="77777777" w:rsidR="0063351C" w:rsidRPr="00F77D7A" w:rsidRDefault="0063351C" w:rsidP="0063351C">
      <w:pPr>
        <w:jc w:val="center"/>
        <w:rPr>
          <w:b/>
          <w:noProof w:val="0"/>
        </w:rPr>
      </w:pPr>
    </w:p>
    <w:p w14:paraId="3259003E" w14:textId="77777777" w:rsidR="0063351C" w:rsidRPr="00F77D7A" w:rsidRDefault="0063351C" w:rsidP="0063351C">
      <w:pPr>
        <w:jc w:val="center"/>
        <w:rPr>
          <w:b/>
          <w:noProof w:val="0"/>
        </w:rPr>
      </w:pPr>
      <w:r w:rsidRPr="00F77D7A">
        <w:rPr>
          <w:b/>
          <w:noProof w:val="0"/>
        </w:rPr>
        <w:t>XVI. BENDROJO SKYRIAUS VEIKLA</w:t>
      </w:r>
    </w:p>
    <w:p w14:paraId="1B6B21F8" w14:textId="77777777" w:rsidR="0063351C" w:rsidRPr="00F77D7A" w:rsidRDefault="0063351C" w:rsidP="0063351C">
      <w:pPr>
        <w:ind w:firstLine="720"/>
        <w:jc w:val="both"/>
        <w:rPr>
          <w:noProof w:val="0"/>
        </w:rPr>
      </w:pPr>
      <w:r w:rsidRPr="00F77D7A">
        <w:rPr>
          <w:noProof w:val="0"/>
        </w:rPr>
        <w:t>Šalčininkų rajono savivaldybės administracijos Bendrasis skyrius yra rajono savivaldybės administracijos struktūrinis padalinys, tvarkantis dokumentų valdymą, organizuojantis rajono savivaldybės Tarybos, jos komitetų, komisijų posėdžių darbą, viešuosius  ryšius bei kitus renginius, Tarybos ir Savivaldybės administracijos dokumentų valdymą, fizinių ir juridinių asmenų priėmimą, jų prašymų, pasiūlymų, pareiškimų bei skundų nagrinėjimą, vykdantis valstybinės kalbos vartojimo ir taisyklingumo kontrolę Šalčininkų rajono savivaldybėje, užtikrinantis likviduotų rajono įmonių, įstaigų ir organizacijų, Savivaldybės administracijos padalinių archyvinių dokumentų tinkamą saugojimą, kitą archyvo veiklą, prižiūrintis ir aptarnaujantis kompiuterių tinklą bei organizuojantis savivaldybės Tarybos ir Administracijos padalinių aprūpinimą materialinėmis-techninėmis priemonėmis, patalpų apsaugą, švarą ir tvarką.</w:t>
      </w:r>
    </w:p>
    <w:p w14:paraId="7802D998" w14:textId="77777777" w:rsidR="0063351C" w:rsidRPr="00F77D7A" w:rsidRDefault="0063351C" w:rsidP="0063351C">
      <w:pPr>
        <w:pStyle w:val="Sraopastraipa"/>
        <w:ind w:left="0" w:firstLine="851"/>
        <w:jc w:val="both"/>
        <w:rPr>
          <w:rFonts w:ascii="Times New Roman" w:hAnsi="Times New Roman" w:cs="Times New Roman"/>
          <w:sz w:val="24"/>
          <w:szCs w:val="24"/>
          <w:lang w:val="lt-LT" w:eastAsia="ru-RU"/>
        </w:rPr>
      </w:pPr>
      <w:r w:rsidRPr="00F77D7A">
        <w:rPr>
          <w:rFonts w:ascii="Times New Roman" w:hAnsi="Times New Roman" w:cs="Times New Roman"/>
          <w:sz w:val="24"/>
          <w:szCs w:val="24"/>
          <w:lang w:val="lt-LT"/>
        </w:rPr>
        <w:t>Bendrasis skyrius, remdamasis ISO 216-1975 (E) ir ISO (353-1975) standartais, Lietuvos Respublikos archyvų departamento prie Lietuvos Respublikos Vyriausybės generalinio direktoriaus įsakymu (</w:t>
      </w:r>
      <w:smartTag w:uri="urn:schemas-microsoft-com:office:smarttags" w:element="metricconverter">
        <w:smartTagPr>
          <w:attr w:name="ProductID" w:val="2006 m"/>
        </w:smartTagPr>
        <w:r w:rsidRPr="00F77D7A">
          <w:rPr>
            <w:rFonts w:ascii="Times New Roman" w:hAnsi="Times New Roman" w:cs="Times New Roman"/>
            <w:sz w:val="24"/>
            <w:szCs w:val="24"/>
            <w:lang w:val="lt-LT"/>
          </w:rPr>
          <w:t>2006 m</w:t>
        </w:r>
      </w:smartTag>
      <w:r w:rsidRPr="00F77D7A">
        <w:rPr>
          <w:rFonts w:ascii="Times New Roman" w:hAnsi="Times New Roman" w:cs="Times New Roman"/>
          <w:sz w:val="24"/>
          <w:szCs w:val="24"/>
          <w:lang w:val="lt-LT"/>
        </w:rPr>
        <w:t xml:space="preserve">. gegužės 25 d. įsakymo Nr. V-58 redakcija) bei  </w:t>
      </w:r>
      <w:smartTag w:uri="urn:schemas-microsoft-com:office:smarttags" w:element="metricconverter">
        <w:smartTagPr>
          <w:attr w:name="ProductID" w:val="2011 m"/>
        </w:smartTagPr>
        <w:r w:rsidRPr="00F77D7A">
          <w:rPr>
            <w:rFonts w:ascii="Times New Roman" w:hAnsi="Times New Roman" w:cs="Times New Roman"/>
            <w:sz w:val="24"/>
            <w:szCs w:val="24"/>
            <w:lang w:val="lt-LT"/>
          </w:rPr>
          <w:t>2011 m</w:t>
        </w:r>
      </w:smartTag>
      <w:r w:rsidRPr="00F77D7A">
        <w:rPr>
          <w:rFonts w:ascii="Times New Roman" w:hAnsi="Times New Roman" w:cs="Times New Roman"/>
          <w:sz w:val="24"/>
          <w:szCs w:val="24"/>
          <w:lang w:val="lt-LT"/>
        </w:rPr>
        <w:t xml:space="preserve">. liepos 4 d. Lietuvos Vyriausiojo archyvaro </w:t>
      </w:r>
      <w:smartTag w:uri="urn:schemas-microsoft-com:office:smarttags" w:element="metricconverter">
        <w:smartTagPr>
          <w:attr w:name="ProductID" w:val="2011 m"/>
        </w:smartTagPr>
        <w:r w:rsidRPr="00F77D7A">
          <w:rPr>
            <w:rFonts w:ascii="Times New Roman" w:hAnsi="Times New Roman" w:cs="Times New Roman"/>
            <w:sz w:val="24"/>
            <w:szCs w:val="24"/>
            <w:lang w:val="lt-LT"/>
          </w:rPr>
          <w:t>2011 m</w:t>
        </w:r>
      </w:smartTag>
      <w:r w:rsidRPr="00F77D7A">
        <w:rPr>
          <w:rFonts w:ascii="Times New Roman" w:hAnsi="Times New Roman" w:cs="Times New Roman"/>
          <w:sz w:val="24"/>
          <w:szCs w:val="24"/>
          <w:lang w:val="lt-LT"/>
        </w:rPr>
        <w:t xml:space="preserve">. liepos 4 d. įsakymu Nr. V-117 patvirtintomis Dokumentų rengimo taisyklėmis bei įsakymu Nr. V-118 patvirtintomis Dokumentų tvarkymo ir apskaitos taisyklėmis, Bendrųjų dokumentų saugojimo rodykle, nuolat teikė Savivaldybės administracijos skyriams, tarnyboms, seniūnijoms, uždarosioms akcinėms bendrovėms, viešosioms įstaigoms, kurių steigėja rajono savivaldybės Taryba, metodinę ir praktinę pagalbą dokumentų valdymo, dokumentacijos planų, nuolatinio ir ilgo saugojimo apyrašų sudarymo klausimais. </w:t>
      </w:r>
    </w:p>
    <w:p w14:paraId="20628665" w14:textId="77777777" w:rsidR="0063351C" w:rsidRPr="00F77D7A" w:rsidRDefault="0063351C" w:rsidP="0063351C">
      <w:pPr>
        <w:jc w:val="both"/>
        <w:rPr>
          <w:noProof w:val="0"/>
        </w:rPr>
      </w:pPr>
      <w:r w:rsidRPr="00F77D7A">
        <w:rPr>
          <w:noProof w:val="0"/>
        </w:rPr>
        <w:t xml:space="preserve">Savivaldybėje veikia aptarnavimas „vieno langelio“ principu. „Vieno langelio“ valstybės tarnautojai ir darbuotojai aptarnauja asmenis, atvykusius į Savivaldybę, priima ir nagrinėja gautus tiesiai iš asmenų ir atsiųstus paštu prašymus bei skundus, įformina priimtus sprendimus ir perduoda asmenims bei aptarnauja telefonu. „Vieno langelio“ sistema yra tobulinama, plečiamas jos funkcionalumas. 2009 metais parengto projekto „Piliečių aptarnavimo gerinimas Šalčininkų rajono savivaldybėje diegiant „vieno langelio“ principą“ įgyvendinimas tęsiasi bei tobulėja. Bendrasis skyrius aptarnauja Teritorijų planavimo ir statybos inspekcijos sistemą „Infostatyba“, įvedami į sistemą visi gauti projektai. </w:t>
      </w:r>
    </w:p>
    <w:p w14:paraId="7ECA9300" w14:textId="77777777" w:rsidR="0063351C" w:rsidRPr="00F77D7A" w:rsidRDefault="0063351C" w:rsidP="0063351C">
      <w:pPr>
        <w:ind w:firstLine="851"/>
        <w:jc w:val="both"/>
        <w:rPr>
          <w:noProof w:val="0"/>
        </w:rPr>
      </w:pPr>
      <w:r w:rsidRPr="00F77D7A">
        <w:rPr>
          <w:noProof w:val="0"/>
        </w:rPr>
        <w:t>Įgyvendinant Vietos savivaldos, Valstybės tarnybos, Viešojo administravimo įstatymų nuostatas, per dieną vidutiniškai registruojama apie</w:t>
      </w:r>
      <w:r w:rsidRPr="00F77D7A">
        <w:rPr>
          <w:noProof w:val="0"/>
          <w:color w:val="5F497A"/>
        </w:rPr>
        <w:t xml:space="preserve"> </w:t>
      </w:r>
      <w:r w:rsidRPr="00F77D7A">
        <w:rPr>
          <w:noProof w:val="0"/>
        </w:rPr>
        <w:t>70</w:t>
      </w:r>
      <w:r w:rsidRPr="00F77D7A">
        <w:rPr>
          <w:noProof w:val="0"/>
          <w:color w:val="5F497A"/>
        </w:rPr>
        <w:t xml:space="preserve"> </w:t>
      </w:r>
      <w:r w:rsidRPr="00F77D7A">
        <w:rPr>
          <w:noProof w:val="0"/>
        </w:rPr>
        <w:t>dokumentų. Bendrasis skyrius 2016 m. užregistravo ir sutvarkė 20753 raštus, iš jų 5428 vnt. informacinių siunčiamųjų bei 9333</w:t>
      </w:r>
      <w:r w:rsidRPr="00F77D7A">
        <w:rPr>
          <w:noProof w:val="0"/>
          <w:color w:val="5F497A"/>
        </w:rPr>
        <w:t xml:space="preserve"> </w:t>
      </w:r>
      <w:r w:rsidRPr="00F77D7A">
        <w:rPr>
          <w:noProof w:val="0"/>
        </w:rPr>
        <w:t xml:space="preserve">vnt. informacinių gaunamųjų dokumentų. Buvo gauta </w:t>
      </w:r>
      <w:r w:rsidRPr="00F77D7A">
        <w:rPr>
          <w:noProof w:val="0"/>
          <w:shd w:val="clear" w:color="auto" w:fill="FFFFFF"/>
        </w:rPr>
        <w:t>1933</w:t>
      </w:r>
      <w:r w:rsidRPr="00F77D7A">
        <w:rPr>
          <w:noProof w:val="0"/>
        </w:rPr>
        <w:t xml:space="preserve"> piliečių prašymai ir skundai. Bendrajame skyriuje užregistruota 86 vidaus dokumentai. </w:t>
      </w:r>
    </w:p>
    <w:p w14:paraId="3C765DB0" w14:textId="77777777" w:rsidR="0063351C" w:rsidRPr="00F77D7A" w:rsidRDefault="0063351C" w:rsidP="0063351C">
      <w:pPr>
        <w:ind w:firstLine="851"/>
        <w:jc w:val="both"/>
        <w:rPr>
          <w:noProof w:val="0"/>
        </w:rPr>
      </w:pPr>
      <w:r w:rsidRPr="00F77D7A">
        <w:rPr>
          <w:noProof w:val="0"/>
        </w:rPr>
        <w:t xml:space="preserve">2016 m. Šalčininkų rajono savivaldybės administracija, kaip partnerė dalyvavo Vidaus reikalų ministerijos kartu su Savivaldybių asociacija vykdytame projekte „Savivaldybių teikiamų paslaugų perkelimas į elektroninę erdvę“. Šio projekto metu buvo įsigyti ir sudiegti Dokumentų </w:t>
      </w:r>
      <w:r w:rsidRPr="00F77D7A">
        <w:rPr>
          <w:noProof w:val="0"/>
        </w:rPr>
        <w:lastRenderedPageBreak/>
        <w:t>valdymo sistemos „DocLogix“ suderintuvai su VIISP, kurie leidžia Savivaldybės administracijai teikti bei kurti elektronines paslaugas. Taip pat šiais metais buvo pradėtas darbas PASIS sitemoje, t. y. įvestos Šalčininkų rajono paslaugų tiekėjų duomenys. Įkelti visi administracinių paslaugų aprašymai. Už šių paslaugų aprašymų atiktį bei administravimą atsakingos Bendrojo skyriaus vyresniosios specialistės.</w:t>
      </w:r>
    </w:p>
    <w:p w14:paraId="23F4F7FD" w14:textId="77777777" w:rsidR="0063351C" w:rsidRPr="00F77D7A" w:rsidRDefault="0063351C" w:rsidP="0063351C">
      <w:pPr>
        <w:ind w:firstLine="851"/>
        <w:jc w:val="both"/>
        <w:rPr>
          <w:noProof w:val="0"/>
        </w:rPr>
      </w:pPr>
      <w:r w:rsidRPr="00F77D7A">
        <w:rPr>
          <w:noProof w:val="0"/>
        </w:rPr>
        <w:t>Taip pat 2016 m. buvo įgyvendinta turimos dokumentų valdymo sistemos „DocLogix“ integracija su Lietuvos pašto sukurta elektroninio pristatymo informacine sistema „E-pristatymas“. Per e-pristatymo sistemą buvo gauti ir užregistruoti 587 raštai bei išsiųsta 500 raštų.</w:t>
      </w:r>
    </w:p>
    <w:p w14:paraId="07DA7097" w14:textId="77777777" w:rsidR="0063351C" w:rsidRPr="00F77D7A" w:rsidRDefault="0063351C" w:rsidP="0063351C">
      <w:pPr>
        <w:pStyle w:val="Pagrindiniotekstotrauka"/>
        <w:ind w:left="0"/>
        <w:rPr>
          <w:b/>
          <w:i/>
        </w:rPr>
      </w:pPr>
    </w:p>
    <w:p w14:paraId="621E15DD" w14:textId="77777777" w:rsidR="0063351C" w:rsidRPr="00F77D7A" w:rsidRDefault="0063351C" w:rsidP="0063351C">
      <w:pPr>
        <w:pStyle w:val="Pagrindiniotekstotrauka"/>
        <w:ind w:left="0"/>
        <w:jc w:val="center"/>
        <w:rPr>
          <w:b/>
          <w:i/>
        </w:rPr>
      </w:pPr>
      <w:r w:rsidRPr="00F77D7A">
        <w:rPr>
          <w:b/>
          <w:i/>
        </w:rPr>
        <w:t>2013–2016 m. išsiųsti raštai</w:t>
      </w:r>
    </w:p>
    <w:tbl>
      <w:tblPr>
        <w:tblW w:w="9524" w:type="dxa"/>
        <w:tblLook w:val="04A0" w:firstRow="1" w:lastRow="0" w:firstColumn="1" w:lastColumn="0" w:noHBand="0" w:noVBand="1"/>
      </w:tblPr>
      <w:tblGrid>
        <w:gridCol w:w="5928"/>
        <w:gridCol w:w="3596"/>
      </w:tblGrid>
      <w:tr w:rsidR="0063351C" w:rsidRPr="00F77D7A" w14:paraId="0D90D377" w14:textId="77777777" w:rsidTr="00FD2B26">
        <w:trPr>
          <w:trHeight w:val="3295"/>
        </w:trPr>
        <w:tc>
          <w:tcPr>
            <w:tcW w:w="5901" w:type="dxa"/>
            <w:hideMark/>
          </w:tcPr>
          <w:p w14:paraId="3739A44A" w14:textId="23BCAF56" w:rsidR="0063351C" w:rsidRPr="00F77D7A" w:rsidRDefault="00173B70" w:rsidP="00FD2B26">
            <w:pPr>
              <w:pStyle w:val="Pagrindiniotekstotrauka"/>
              <w:keepNext/>
            </w:pPr>
            <w:r w:rsidRPr="0004474A">
              <w:rPr>
                <w:noProof/>
                <w:lang w:val="en-US"/>
              </w:rPr>
              <w:drawing>
                <wp:inline distT="0" distB="0" distL="0" distR="0" wp14:anchorId="71759B9F" wp14:editId="135AF6D9">
                  <wp:extent cx="3448050" cy="1924050"/>
                  <wp:effectExtent l="0" t="0" r="0" b="0"/>
                  <wp:docPr id="27" name="Objektas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623" w:type="dxa"/>
          </w:tcPr>
          <w:p w14:paraId="39607F07" w14:textId="77777777" w:rsidR="0063351C" w:rsidRPr="00F77D7A" w:rsidRDefault="0063351C" w:rsidP="00FD2B26">
            <w:pPr>
              <w:pStyle w:val="Pagrindiniotekstotrauka"/>
              <w:keepNext/>
            </w:pPr>
            <w:r w:rsidRPr="00F77D7A">
              <w:rPr>
                <w:sz w:val="22"/>
                <w:szCs w:val="22"/>
              </w:rPr>
              <w:t>2013 m. išsiųsti 4547 raštai</w:t>
            </w:r>
          </w:p>
          <w:p w14:paraId="45F608B5" w14:textId="77777777" w:rsidR="0063351C" w:rsidRPr="00F77D7A" w:rsidRDefault="0063351C" w:rsidP="00FD2B26">
            <w:pPr>
              <w:pStyle w:val="Pagrindiniotekstotrauka"/>
              <w:keepNext/>
            </w:pPr>
            <w:r w:rsidRPr="00F77D7A">
              <w:rPr>
                <w:sz w:val="22"/>
                <w:szCs w:val="22"/>
              </w:rPr>
              <w:t>2014 m. išsiųsti 4371 raštai</w:t>
            </w:r>
          </w:p>
          <w:p w14:paraId="0AB8E771" w14:textId="77777777" w:rsidR="0063351C" w:rsidRPr="00F77D7A" w:rsidRDefault="0063351C" w:rsidP="00FD2B26">
            <w:pPr>
              <w:pStyle w:val="Pagrindiniotekstotrauka"/>
              <w:keepNext/>
            </w:pPr>
            <w:r w:rsidRPr="00F77D7A">
              <w:rPr>
                <w:sz w:val="22"/>
                <w:szCs w:val="22"/>
              </w:rPr>
              <w:t>2015 m. išsiųsti 4839 raštai</w:t>
            </w:r>
          </w:p>
          <w:p w14:paraId="72938BCD" w14:textId="77777777" w:rsidR="0063351C" w:rsidRPr="00F77D7A" w:rsidRDefault="0063351C" w:rsidP="00FD2B26">
            <w:pPr>
              <w:pStyle w:val="Pagrindiniotekstotrauka"/>
              <w:keepNext/>
            </w:pPr>
            <w:r w:rsidRPr="00F77D7A">
              <w:rPr>
                <w:sz w:val="22"/>
                <w:szCs w:val="22"/>
              </w:rPr>
              <w:t>2016 m. išsiųsti 5 428 raštai</w:t>
            </w:r>
          </w:p>
          <w:p w14:paraId="216728B1" w14:textId="77777777" w:rsidR="0063351C" w:rsidRPr="00F77D7A" w:rsidRDefault="0063351C" w:rsidP="00FD2B26">
            <w:pPr>
              <w:pStyle w:val="Pagrindiniotekstotrauka"/>
              <w:keepNext/>
            </w:pPr>
          </w:p>
        </w:tc>
      </w:tr>
    </w:tbl>
    <w:p w14:paraId="080D2273" w14:textId="77777777" w:rsidR="0063351C" w:rsidRPr="00F77D7A" w:rsidRDefault="0063351C" w:rsidP="0063351C">
      <w:pPr>
        <w:pStyle w:val="Pagrindiniotekstotrauka"/>
        <w:jc w:val="center"/>
        <w:rPr>
          <w:b/>
          <w:i/>
        </w:rPr>
      </w:pPr>
      <w:r w:rsidRPr="00F77D7A">
        <w:rPr>
          <w:b/>
          <w:i/>
        </w:rPr>
        <w:t>2013-2016 m. gauti raštai</w:t>
      </w:r>
    </w:p>
    <w:tbl>
      <w:tblPr>
        <w:tblW w:w="9578" w:type="dxa"/>
        <w:tblLook w:val="04A0" w:firstRow="1" w:lastRow="0" w:firstColumn="1" w:lastColumn="0" w:noHBand="0" w:noVBand="1"/>
      </w:tblPr>
      <w:tblGrid>
        <w:gridCol w:w="5916"/>
        <w:gridCol w:w="3662"/>
      </w:tblGrid>
      <w:tr w:rsidR="0063351C" w:rsidRPr="00F77D7A" w14:paraId="066762DE" w14:textId="77777777" w:rsidTr="00FD2B26">
        <w:trPr>
          <w:trHeight w:val="2969"/>
        </w:trPr>
        <w:tc>
          <w:tcPr>
            <w:tcW w:w="5916" w:type="dxa"/>
            <w:hideMark/>
          </w:tcPr>
          <w:p w14:paraId="7AEF3B50" w14:textId="79E2427C" w:rsidR="0063351C" w:rsidRPr="00F77D7A" w:rsidRDefault="00173B70" w:rsidP="00FD2B26">
            <w:pPr>
              <w:pStyle w:val="Pagrindiniotekstotrauka"/>
              <w:keepNext/>
            </w:pPr>
            <w:r w:rsidRPr="0004474A">
              <w:rPr>
                <w:noProof/>
                <w:lang w:val="en-US"/>
              </w:rPr>
              <w:drawing>
                <wp:inline distT="0" distB="0" distL="0" distR="0" wp14:anchorId="41D42CF4" wp14:editId="7D8BDE76">
                  <wp:extent cx="3114675" cy="1885950"/>
                  <wp:effectExtent l="0" t="0" r="0" b="0"/>
                  <wp:docPr id="28" name="Objektas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662" w:type="dxa"/>
          </w:tcPr>
          <w:p w14:paraId="46C36C57" w14:textId="77777777" w:rsidR="0063351C" w:rsidRPr="00F77D7A" w:rsidRDefault="0063351C" w:rsidP="00FD2B26">
            <w:pPr>
              <w:pStyle w:val="Pagrindiniotekstotrauka"/>
              <w:keepNext/>
            </w:pPr>
            <w:r w:rsidRPr="00F77D7A">
              <w:rPr>
                <w:sz w:val="22"/>
                <w:szCs w:val="22"/>
              </w:rPr>
              <w:t>2013 m. gauti 10214 raštai</w:t>
            </w:r>
          </w:p>
          <w:p w14:paraId="52201E3F" w14:textId="77777777" w:rsidR="0063351C" w:rsidRPr="00F77D7A" w:rsidRDefault="0063351C" w:rsidP="00FD2B26">
            <w:pPr>
              <w:pStyle w:val="Pagrindiniotekstotrauka"/>
              <w:keepNext/>
            </w:pPr>
            <w:r w:rsidRPr="00F77D7A">
              <w:rPr>
                <w:sz w:val="22"/>
                <w:szCs w:val="22"/>
              </w:rPr>
              <w:t>2014 m. gauta 11253 raštų</w:t>
            </w:r>
          </w:p>
          <w:p w14:paraId="35352C28" w14:textId="77777777" w:rsidR="0063351C" w:rsidRPr="00F77D7A" w:rsidRDefault="0063351C" w:rsidP="00FD2B26">
            <w:pPr>
              <w:pStyle w:val="Pagrindiniotekstotrauka"/>
              <w:keepNext/>
            </w:pPr>
            <w:r w:rsidRPr="00F77D7A">
              <w:rPr>
                <w:sz w:val="22"/>
                <w:szCs w:val="22"/>
              </w:rPr>
              <w:t>2015 m. gauti 11328 raštai</w:t>
            </w:r>
          </w:p>
          <w:p w14:paraId="53EBC921" w14:textId="77777777" w:rsidR="0063351C" w:rsidRPr="00F77D7A" w:rsidRDefault="0063351C" w:rsidP="00FD2B26">
            <w:pPr>
              <w:pStyle w:val="Pagrindiniotekstotrauka"/>
              <w:keepNext/>
            </w:pPr>
            <w:r w:rsidRPr="00F77D7A">
              <w:rPr>
                <w:sz w:val="22"/>
                <w:szCs w:val="22"/>
              </w:rPr>
              <w:t>2016 m. gauti 11266 raštai</w:t>
            </w:r>
          </w:p>
          <w:p w14:paraId="178FE596" w14:textId="77777777" w:rsidR="0063351C" w:rsidRPr="00F77D7A" w:rsidRDefault="0063351C" w:rsidP="00FD2B26">
            <w:pPr>
              <w:pStyle w:val="Pagrindiniotekstotrauka"/>
              <w:keepNext/>
            </w:pPr>
          </w:p>
        </w:tc>
      </w:tr>
    </w:tbl>
    <w:p w14:paraId="47489B0A" w14:textId="77777777" w:rsidR="0063351C" w:rsidRPr="00F77D7A" w:rsidRDefault="0063351C" w:rsidP="0063351C">
      <w:pPr>
        <w:spacing w:after="160" w:line="259" w:lineRule="auto"/>
        <w:jc w:val="center"/>
        <w:rPr>
          <w:b/>
          <w:i/>
          <w:noProof w:val="0"/>
          <w:lang w:eastAsia="lt-LT"/>
        </w:rPr>
      </w:pPr>
      <w:r w:rsidRPr="00F77D7A">
        <w:rPr>
          <w:b/>
          <w:i/>
          <w:noProof w:val="0"/>
        </w:rPr>
        <w:t>Bendras 2015-2016 m. užregistruotų dokumentų kiekis</w:t>
      </w:r>
    </w:p>
    <w:tbl>
      <w:tblPr>
        <w:tblW w:w="0" w:type="auto"/>
        <w:tblLook w:val="04A0" w:firstRow="1" w:lastRow="0" w:firstColumn="1" w:lastColumn="0" w:noHBand="0" w:noVBand="1"/>
      </w:tblPr>
      <w:tblGrid>
        <w:gridCol w:w="5976"/>
        <w:gridCol w:w="3686"/>
      </w:tblGrid>
      <w:tr w:rsidR="0063351C" w:rsidRPr="00F77D7A" w14:paraId="4023D67F" w14:textId="77777777" w:rsidTr="00FD2B26">
        <w:tc>
          <w:tcPr>
            <w:tcW w:w="5529" w:type="dxa"/>
            <w:hideMark/>
          </w:tcPr>
          <w:p w14:paraId="4770B7E8" w14:textId="220381C9" w:rsidR="0063351C" w:rsidRPr="00F77D7A" w:rsidRDefault="00173B70" w:rsidP="00FD2B26">
            <w:pPr>
              <w:pStyle w:val="Pagrindiniotekstotrauka"/>
              <w:keepNext/>
            </w:pPr>
            <w:r w:rsidRPr="0004474A">
              <w:rPr>
                <w:noProof/>
                <w:lang w:val="en-US"/>
              </w:rPr>
              <w:lastRenderedPageBreak/>
              <w:drawing>
                <wp:inline distT="0" distB="0" distL="0" distR="0" wp14:anchorId="2E217C58" wp14:editId="6E5A8740">
                  <wp:extent cx="3476625" cy="2514600"/>
                  <wp:effectExtent l="0" t="0" r="0" b="0"/>
                  <wp:docPr id="29" name="Objektas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686" w:type="dxa"/>
          </w:tcPr>
          <w:p w14:paraId="4A4C20FD" w14:textId="77777777" w:rsidR="0063351C" w:rsidRPr="00F77D7A" w:rsidRDefault="0063351C" w:rsidP="00FD2B26">
            <w:pPr>
              <w:pStyle w:val="Pagrindiniotekstotrauka"/>
              <w:keepNext/>
              <w:rPr>
                <w:sz w:val="20"/>
                <w:szCs w:val="20"/>
              </w:rPr>
            </w:pPr>
            <w:r w:rsidRPr="00F77D7A">
              <w:rPr>
                <w:sz w:val="20"/>
                <w:szCs w:val="20"/>
              </w:rPr>
              <w:t xml:space="preserve">2015 m. 16300 užregistruotų dokumentų </w:t>
            </w:r>
          </w:p>
          <w:p w14:paraId="659A5E5A" w14:textId="77777777" w:rsidR="0063351C" w:rsidRPr="00F77D7A" w:rsidRDefault="0063351C" w:rsidP="00FD2B26">
            <w:pPr>
              <w:pStyle w:val="Pagrindiniotekstotrauka"/>
              <w:keepNext/>
              <w:rPr>
                <w:sz w:val="20"/>
                <w:szCs w:val="20"/>
              </w:rPr>
            </w:pPr>
            <w:r w:rsidRPr="00F77D7A">
              <w:rPr>
                <w:sz w:val="20"/>
                <w:szCs w:val="20"/>
              </w:rPr>
              <w:t>2016 m. 20753 užregistruotų dokumentų</w:t>
            </w:r>
          </w:p>
          <w:p w14:paraId="6E2297BB" w14:textId="77777777" w:rsidR="0063351C" w:rsidRPr="00F77D7A" w:rsidRDefault="0063351C" w:rsidP="00FD2B26">
            <w:pPr>
              <w:pStyle w:val="Pagrindiniotekstotrauka"/>
              <w:keepNext/>
            </w:pPr>
          </w:p>
        </w:tc>
      </w:tr>
    </w:tbl>
    <w:p w14:paraId="39E89FD4" w14:textId="77777777" w:rsidR="0063351C" w:rsidRPr="00F77D7A" w:rsidRDefault="0063351C" w:rsidP="0063351C">
      <w:pPr>
        <w:pStyle w:val="Pagrindiniotekstotrauka"/>
        <w:rPr>
          <w:b/>
        </w:rPr>
      </w:pPr>
      <w:r w:rsidRPr="00F77D7A">
        <w:rPr>
          <w:b/>
        </w:rPr>
        <w:t>Piliečių aptarnavimas 2016 metais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2"/>
        <w:gridCol w:w="1135"/>
      </w:tblGrid>
      <w:tr w:rsidR="0063351C" w:rsidRPr="00F77D7A" w14:paraId="41290B14"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2C484BC1" w14:textId="77777777" w:rsidR="0063351C" w:rsidRPr="00F77D7A" w:rsidRDefault="0063351C" w:rsidP="00FD2B26">
            <w:pPr>
              <w:pStyle w:val="Pagrindiniotekstotrauka"/>
            </w:pPr>
            <w:r w:rsidRPr="00F77D7A">
              <w:rPr>
                <w:sz w:val="22"/>
                <w:szCs w:val="22"/>
              </w:rPr>
              <w:t>Gauta piliečių prašymų</w:t>
            </w:r>
          </w:p>
        </w:tc>
        <w:tc>
          <w:tcPr>
            <w:tcW w:w="1135" w:type="dxa"/>
            <w:tcBorders>
              <w:top w:val="single" w:sz="4" w:space="0" w:color="000000"/>
              <w:left w:val="single" w:sz="4" w:space="0" w:color="000000"/>
              <w:bottom w:val="single" w:sz="4" w:space="0" w:color="000000"/>
              <w:right w:val="single" w:sz="4" w:space="0" w:color="000000"/>
            </w:tcBorders>
            <w:hideMark/>
          </w:tcPr>
          <w:p w14:paraId="6C8EE661" w14:textId="77777777" w:rsidR="0063351C" w:rsidRPr="00F77D7A" w:rsidRDefault="0063351C" w:rsidP="00FD2B26">
            <w:pPr>
              <w:pStyle w:val="Pagrindiniotekstotrauka"/>
            </w:pPr>
            <w:r w:rsidRPr="00F77D7A">
              <w:rPr>
                <w:sz w:val="22"/>
                <w:szCs w:val="22"/>
                <w:shd w:val="clear" w:color="auto" w:fill="FFFFFF"/>
              </w:rPr>
              <w:t>1933</w:t>
            </w:r>
          </w:p>
        </w:tc>
      </w:tr>
      <w:tr w:rsidR="0063351C" w:rsidRPr="00F77D7A" w14:paraId="10CB1B23"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5E9AD136" w14:textId="77777777" w:rsidR="0063351C" w:rsidRPr="00F77D7A" w:rsidRDefault="0063351C" w:rsidP="00FD2B26">
            <w:pPr>
              <w:pStyle w:val="Pagrindiniotekstotrauka"/>
            </w:pPr>
            <w:r w:rsidRPr="00F77D7A">
              <w:rPr>
                <w:sz w:val="22"/>
                <w:szCs w:val="22"/>
              </w:rPr>
              <w:t>Į Savivaldybę piliečiai daugiausiai kreipiasi dėl archyvų pažymų išdavimo</w:t>
            </w:r>
          </w:p>
        </w:tc>
        <w:tc>
          <w:tcPr>
            <w:tcW w:w="1135" w:type="dxa"/>
            <w:tcBorders>
              <w:top w:val="single" w:sz="4" w:space="0" w:color="000000"/>
              <w:left w:val="single" w:sz="4" w:space="0" w:color="000000"/>
              <w:bottom w:val="single" w:sz="4" w:space="0" w:color="000000"/>
              <w:right w:val="single" w:sz="4" w:space="0" w:color="000000"/>
            </w:tcBorders>
          </w:tcPr>
          <w:p w14:paraId="7458E160" w14:textId="77777777" w:rsidR="0063351C" w:rsidRPr="00F77D7A" w:rsidRDefault="0063351C" w:rsidP="00FD2B26">
            <w:pPr>
              <w:pStyle w:val="Pagrindiniotekstotrauka"/>
            </w:pPr>
            <w:r w:rsidRPr="00F77D7A">
              <w:rPr>
                <w:sz w:val="22"/>
                <w:szCs w:val="22"/>
              </w:rPr>
              <w:t>545</w:t>
            </w:r>
          </w:p>
        </w:tc>
      </w:tr>
      <w:tr w:rsidR="0063351C" w:rsidRPr="00F77D7A" w14:paraId="504A3880"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5ADCB98C" w14:textId="77777777" w:rsidR="0063351C" w:rsidRPr="00F77D7A" w:rsidRDefault="0063351C" w:rsidP="00FD2B26">
            <w:pPr>
              <w:pStyle w:val="Pagrindiniotekstotrauka"/>
            </w:pPr>
            <w:r w:rsidRPr="00F77D7A">
              <w:rPr>
                <w:sz w:val="22"/>
                <w:szCs w:val="22"/>
              </w:rPr>
              <w:t>pažymų teismams</w:t>
            </w:r>
          </w:p>
        </w:tc>
        <w:tc>
          <w:tcPr>
            <w:tcW w:w="1135" w:type="dxa"/>
            <w:tcBorders>
              <w:top w:val="single" w:sz="4" w:space="0" w:color="000000"/>
              <w:left w:val="single" w:sz="4" w:space="0" w:color="000000"/>
              <w:bottom w:val="single" w:sz="4" w:space="0" w:color="000000"/>
              <w:right w:val="single" w:sz="4" w:space="0" w:color="000000"/>
            </w:tcBorders>
            <w:hideMark/>
          </w:tcPr>
          <w:p w14:paraId="60C713AA" w14:textId="77777777" w:rsidR="0063351C" w:rsidRPr="00F77D7A" w:rsidRDefault="0063351C" w:rsidP="00FD2B26">
            <w:pPr>
              <w:pStyle w:val="Pagrindiniotekstotrauka"/>
            </w:pPr>
            <w:r w:rsidRPr="00F77D7A">
              <w:rPr>
                <w:sz w:val="22"/>
                <w:szCs w:val="22"/>
              </w:rPr>
              <w:t>82</w:t>
            </w:r>
          </w:p>
        </w:tc>
      </w:tr>
      <w:tr w:rsidR="0063351C" w:rsidRPr="00F77D7A" w14:paraId="012A22EA"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4A6654E0" w14:textId="77777777" w:rsidR="0063351C" w:rsidRPr="00F77D7A" w:rsidRDefault="0063351C" w:rsidP="00FD2B26">
            <w:pPr>
              <w:pStyle w:val="Pagrindiniotekstotrauka"/>
            </w:pPr>
            <w:r w:rsidRPr="00F77D7A">
              <w:rPr>
                <w:sz w:val="22"/>
                <w:szCs w:val="22"/>
              </w:rPr>
              <w:t>dokumentų, susijusių su žemės tvarkymu</w:t>
            </w:r>
          </w:p>
        </w:tc>
        <w:tc>
          <w:tcPr>
            <w:tcW w:w="1135" w:type="dxa"/>
            <w:tcBorders>
              <w:top w:val="single" w:sz="4" w:space="0" w:color="000000"/>
              <w:left w:val="single" w:sz="4" w:space="0" w:color="000000"/>
              <w:bottom w:val="single" w:sz="4" w:space="0" w:color="000000"/>
              <w:right w:val="single" w:sz="4" w:space="0" w:color="000000"/>
            </w:tcBorders>
            <w:hideMark/>
          </w:tcPr>
          <w:p w14:paraId="52D2EF10" w14:textId="77777777" w:rsidR="0063351C" w:rsidRPr="00F77D7A" w:rsidRDefault="0063351C" w:rsidP="00FD2B26">
            <w:pPr>
              <w:pStyle w:val="Pagrindiniotekstotrauka"/>
            </w:pPr>
            <w:r w:rsidRPr="00F77D7A">
              <w:rPr>
                <w:sz w:val="22"/>
                <w:szCs w:val="22"/>
              </w:rPr>
              <w:t>326</w:t>
            </w:r>
          </w:p>
        </w:tc>
      </w:tr>
      <w:tr w:rsidR="0063351C" w:rsidRPr="00F77D7A" w14:paraId="39E71854"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488A2647" w14:textId="77777777" w:rsidR="0063351C" w:rsidRPr="00F77D7A" w:rsidRDefault="0063351C" w:rsidP="00FD2B26">
            <w:pPr>
              <w:pStyle w:val="Pagrindiniotekstotrauka"/>
            </w:pPr>
            <w:r w:rsidRPr="00F77D7A">
              <w:rPr>
                <w:sz w:val="22"/>
                <w:szCs w:val="22"/>
              </w:rPr>
              <w:t>adreso keitimo</w:t>
            </w:r>
          </w:p>
        </w:tc>
        <w:tc>
          <w:tcPr>
            <w:tcW w:w="1135" w:type="dxa"/>
            <w:tcBorders>
              <w:top w:val="single" w:sz="4" w:space="0" w:color="000000"/>
              <w:left w:val="single" w:sz="4" w:space="0" w:color="000000"/>
              <w:bottom w:val="single" w:sz="4" w:space="0" w:color="000000"/>
              <w:right w:val="single" w:sz="4" w:space="0" w:color="000000"/>
            </w:tcBorders>
            <w:hideMark/>
          </w:tcPr>
          <w:p w14:paraId="76EB3F44" w14:textId="77777777" w:rsidR="0063351C" w:rsidRPr="00F77D7A" w:rsidRDefault="0063351C" w:rsidP="00FD2B26">
            <w:pPr>
              <w:pStyle w:val="Pagrindiniotekstotrauka"/>
            </w:pPr>
            <w:r w:rsidRPr="00F77D7A">
              <w:rPr>
                <w:sz w:val="22"/>
                <w:szCs w:val="22"/>
              </w:rPr>
              <w:t>526</w:t>
            </w:r>
          </w:p>
        </w:tc>
      </w:tr>
      <w:tr w:rsidR="0063351C" w:rsidRPr="00F77D7A" w14:paraId="66992F06"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719D1578" w14:textId="77777777" w:rsidR="0063351C" w:rsidRPr="00F77D7A" w:rsidRDefault="0063351C" w:rsidP="00FD2B26">
            <w:pPr>
              <w:pStyle w:val="Pagrindiniotekstotrauka"/>
            </w:pPr>
            <w:r w:rsidRPr="00F77D7A">
              <w:rPr>
                <w:sz w:val="22"/>
                <w:szCs w:val="22"/>
              </w:rPr>
              <w:t>prašymų statybos leidimams gauti</w:t>
            </w:r>
          </w:p>
        </w:tc>
        <w:tc>
          <w:tcPr>
            <w:tcW w:w="1135" w:type="dxa"/>
            <w:tcBorders>
              <w:top w:val="single" w:sz="4" w:space="0" w:color="000000"/>
              <w:left w:val="single" w:sz="4" w:space="0" w:color="000000"/>
              <w:bottom w:val="single" w:sz="4" w:space="0" w:color="000000"/>
              <w:right w:val="single" w:sz="4" w:space="0" w:color="000000"/>
            </w:tcBorders>
            <w:hideMark/>
          </w:tcPr>
          <w:p w14:paraId="324D9D52" w14:textId="77777777" w:rsidR="0063351C" w:rsidRPr="00F77D7A" w:rsidRDefault="0063351C" w:rsidP="00FD2B26">
            <w:pPr>
              <w:pStyle w:val="Pagrindiniotekstotrauka"/>
            </w:pPr>
            <w:r w:rsidRPr="00F77D7A">
              <w:rPr>
                <w:sz w:val="22"/>
                <w:szCs w:val="22"/>
              </w:rPr>
              <w:t>111</w:t>
            </w:r>
          </w:p>
        </w:tc>
      </w:tr>
      <w:tr w:rsidR="0063351C" w:rsidRPr="00F77D7A" w14:paraId="4045E93C"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1DADEA06" w14:textId="77777777" w:rsidR="0063351C" w:rsidRPr="00F77D7A" w:rsidRDefault="0063351C" w:rsidP="00FD2B26">
            <w:pPr>
              <w:pStyle w:val="Pagrindiniotekstotrauka"/>
            </w:pPr>
            <w:r w:rsidRPr="00F77D7A">
              <w:rPr>
                <w:sz w:val="22"/>
                <w:szCs w:val="22"/>
              </w:rPr>
              <w:t>prašymų statinio sąlygų sąvadui gauti</w:t>
            </w:r>
          </w:p>
        </w:tc>
        <w:tc>
          <w:tcPr>
            <w:tcW w:w="1135" w:type="dxa"/>
            <w:tcBorders>
              <w:top w:val="single" w:sz="4" w:space="0" w:color="000000"/>
              <w:left w:val="single" w:sz="4" w:space="0" w:color="000000"/>
              <w:bottom w:val="single" w:sz="4" w:space="0" w:color="000000"/>
              <w:right w:val="single" w:sz="4" w:space="0" w:color="000000"/>
            </w:tcBorders>
            <w:hideMark/>
          </w:tcPr>
          <w:p w14:paraId="33F7B0C9" w14:textId="77777777" w:rsidR="0063351C" w:rsidRPr="00F77D7A" w:rsidRDefault="0063351C" w:rsidP="00FD2B26">
            <w:pPr>
              <w:pStyle w:val="Pagrindiniotekstotrauka"/>
            </w:pPr>
            <w:r w:rsidRPr="00F77D7A">
              <w:rPr>
                <w:sz w:val="22"/>
                <w:szCs w:val="22"/>
              </w:rPr>
              <w:t>132</w:t>
            </w:r>
          </w:p>
        </w:tc>
      </w:tr>
      <w:tr w:rsidR="0063351C" w:rsidRPr="00F77D7A" w14:paraId="034838EA"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551170F2" w14:textId="77777777" w:rsidR="0063351C" w:rsidRPr="00F77D7A" w:rsidRDefault="0063351C" w:rsidP="00FD2B26">
            <w:pPr>
              <w:pStyle w:val="Pagrindiniotekstotrauka"/>
            </w:pPr>
            <w:r w:rsidRPr="00F77D7A">
              <w:rPr>
                <w:sz w:val="22"/>
                <w:szCs w:val="22"/>
              </w:rPr>
              <w:t>susisiekimo, kelių remonto</w:t>
            </w:r>
          </w:p>
        </w:tc>
        <w:tc>
          <w:tcPr>
            <w:tcW w:w="1135" w:type="dxa"/>
            <w:tcBorders>
              <w:top w:val="single" w:sz="4" w:space="0" w:color="000000"/>
              <w:left w:val="single" w:sz="4" w:space="0" w:color="000000"/>
              <w:bottom w:val="single" w:sz="4" w:space="0" w:color="000000"/>
              <w:right w:val="single" w:sz="4" w:space="0" w:color="000000"/>
            </w:tcBorders>
            <w:hideMark/>
          </w:tcPr>
          <w:p w14:paraId="1926DF10" w14:textId="77777777" w:rsidR="0063351C" w:rsidRPr="00F77D7A" w:rsidRDefault="0063351C" w:rsidP="00FD2B26">
            <w:pPr>
              <w:pStyle w:val="Pagrindiniotekstotrauka"/>
            </w:pPr>
            <w:r w:rsidRPr="00F77D7A">
              <w:rPr>
                <w:sz w:val="22"/>
                <w:szCs w:val="22"/>
              </w:rPr>
              <w:t>29</w:t>
            </w:r>
          </w:p>
        </w:tc>
      </w:tr>
      <w:tr w:rsidR="0063351C" w:rsidRPr="00F77D7A" w14:paraId="718D5D7E"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04BC2328" w14:textId="77777777" w:rsidR="0063351C" w:rsidRPr="00F77D7A" w:rsidRDefault="0063351C" w:rsidP="00FD2B26">
            <w:pPr>
              <w:pStyle w:val="Pagrindiniotekstotrauka"/>
            </w:pPr>
            <w:r w:rsidRPr="00F77D7A">
              <w:rPr>
                <w:sz w:val="22"/>
                <w:szCs w:val="22"/>
              </w:rPr>
              <w:t>finansinių klausimų</w:t>
            </w:r>
          </w:p>
        </w:tc>
        <w:tc>
          <w:tcPr>
            <w:tcW w:w="1135" w:type="dxa"/>
            <w:tcBorders>
              <w:top w:val="single" w:sz="4" w:space="0" w:color="000000"/>
              <w:left w:val="single" w:sz="4" w:space="0" w:color="000000"/>
              <w:bottom w:val="single" w:sz="4" w:space="0" w:color="000000"/>
              <w:right w:val="single" w:sz="4" w:space="0" w:color="000000"/>
            </w:tcBorders>
            <w:hideMark/>
          </w:tcPr>
          <w:p w14:paraId="409D6736" w14:textId="77777777" w:rsidR="0063351C" w:rsidRPr="00F77D7A" w:rsidRDefault="0063351C" w:rsidP="00FD2B26">
            <w:pPr>
              <w:pStyle w:val="Pagrindiniotekstotrauka"/>
            </w:pPr>
            <w:r w:rsidRPr="00F77D7A">
              <w:rPr>
                <w:sz w:val="22"/>
                <w:szCs w:val="22"/>
              </w:rPr>
              <w:t>190</w:t>
            </w:r>
          </w:p>
        </w:tc>
      </w:tr>
      <w:tr w:rsidR="0063351C" w:rsidRPr="00F77D7A" w14:paraId="6302E2FD"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5748A85A" w14:textId="77777777" w:rsidR="0063351C" w:rsidRPr="00F77D7A" w:rsidRDefault="0063351C" w:rsidP="00FD2B26">
            <w:pPr>
              <w:pStyle w:val="Pagrindiniotekstotrauka"/>
            </w:pPr>
            <w:r w:rsidRPr="00F77D7A">
              <w:rPr>
                <w:sz w:val="22"/>
                <w:szCs w:val="22"/>
              </w:rPr>
              <w:t>socialinių problemų</w:t>
            </w:r>
          </w:p>
        </w:tc>
        <w:tc>
          <w:tcPr>
            <w:tcW w:w="1135" w:type="dxa"/>
            <w:tcBorders>
              <w:top w:val="single" w:sz="4" w:space="0" w:color="000000"/>
              <w:left w:val="single" w:sz="4" w:space="0" w:color="000000"/>
              <w:bottom w:val="single" w:sz="4" w:space="0" w:color="000000"/>
              <w:right w:val="single" w:sz="4" w:space="0" w:color="000000"/>
            </w:tcBorders>
            <w:hideMark/>
          </w:tcPr>
          <w:p w14:paraId="196F6F05" w14:textId="77777777" w:rsidR="0063351C" w:rsidRPr="00F77D7A" w:rsidRDefault="0063351C" w:rsidP="00FD2B26">
            <w:pPr>
              <w:pStyle w:val="Pagrindiniotekstotrauka"/>
            </w:pPr>
            <w:r w:rsidRPr="00F77D7A">
              <w:rPr>
                <w:sz w:val="22"/>
                <w:szCs w:val="22"/>
              </w:rPr>
              <w:t>28</w:t>
            </w:r>
          </w:p>
        </w:tc>
      </w:tr>
      <w:tr w:rsidR="0063351C" w:rsidRPr="00F77D7A" w14:paraId="5322B0BA" w14:textId="77777777" w:rsidTr="00FD2B26">
        <w:tc>
          <w:tcPr>
            <w:tcW w:w="7792" w:type="dxa"/>
            <w:tcBorders>
              <w:top w:val="single" w:sz="4" w:space="0" w:color="000000"/>
              <w:left w:val="single" w:sz="4" w:space="0" w:color="000000"/>
              <w:bottom w:val="single" w:sz="4" w:space="0" w:color="000000"/>
              <w:right w:val="single" w:sz="4" w:space="0" w:color="000000"/>
            </w:tcBorders>
            <w:hideMark/>
          </w:tcPr>
          <w:p w14:paraId="00CAEB64" w14:textId="77777777" w:rsidR="0063351C" w:rsidRPr="00F77D7A" w:rsidRDefault="0063351C" w:rsidP="00FD2B26">
            <w:pPr>
              <w:pStyle w:val="Pagrindiniotekstotrauka"/>
            </w:pPr>
            <w:r w:rsidRPr="00F77D7A">
              <w:rPr>
                <w:sz w:val="22"/>
                <w:szCs w:val="22"/>
              </w:rPr>
              <w:t>būsto</w:t>
            </w:r>
          </w:p>
        </w:tc>
        <w:tc>
          <w:tcPr>
            <w:tcW w:w="1135" w:type="dxa"/>
            <w:tcBorders>
              <w:top w:val="single" w:sz="4" w:space="0" w:color="000000"/>
              <w:left w:val="single" w:sz="4" w:space="0" w:color="000000"/>
              <w:bottom w:val="single" w:sz="4" w:space="0" w:color="000000"/>
              <w:right w:val="single" w:sz="4" w:space="0" w:color="000000"/>
            </w:tcBorders>
            <w:hideMark/>
          </w:tcPr>
          <w:p w14:paraId="03B508E3" w14:textId="77777777" w:rsidR="0063351C" w:rsidRPr="00F77D7A" w:rsidRDefault="0063351C" w:rsidP="00FD2B26">
            <w:pPr>
              <w:pStyle w:val="Pagrindiniotekstotrauka"/>
            </w:pPr>
            <w:r w:rsidRPr="00F77D7A">
              <w:rPr>
                <w:sz w:val="22"/>
                <w:szCs w:val="22"/>
              </w:rPr>
              <w:t>89</w:t>
            </w:r>
          </w:p>
        </w:tc>
      </w:tr>
    </w:tbl>
    <w:p w14:paraId="74E2A0BF" w14:textId="77777777" w:rsidR="0063351C" w:rsidRPr="00F77D7A" w:rsidRDefault="0063351C" w:rsidP="0063351C">
      <w:pPr>
        <w:ind w:firstLine="360"/>
        <w:jc w:val="both"/>
        <w:rPr>
          <w:noProof w:val="0"/>
          <w:color w:val="FF0000"/>
        </w:rPr>
      </w:pPr>
    </w:p>
    <w:p w14:paraId="353DC3C9" w14:textId="77777777" w:rsidR="0063351C" w:rsidRPr="00F77D7A" w:rsidRDefault="0063351C" w:rsidP="0063351C">
      <w:pPr>
        <w:ind w:firstLine="851"/>
        <w:jc w:val="both"/>
        <w:rPr>
          <w:noProof w:val="0"/>
        </w:rPr>
      </w:pPr>
      <w:r w:rsidRPr="00F77D7A">
        <w:rPr>
          <w:noProof w:val="0"/>
        </w:rPr>
        <w:t>2016 metais rengiant rajono savivaldybės Tarybos posėdžius, buvo parengta ir suredaguota daugiau negu 420 Tarybos sprendimų projektų. Atliekant su Tarybos posėdžiais susijusius veiksmus, buvo atspausdinta ir padauginta apie 5000 vnt. dokumentų bei jų kopijų. Iki 2016 m. gruodžio 31 d. įvyko 12 Tarybos posėdžių, surašyta ir užregistruota 12 protokolų. Buvo sukviesti savivaldybės Tarybos komitetų posėdžiai, registruojami jų dalyviai bei surašyti Tarybos komitetų posėdžių protokolai.</w:t>
      </w:r>
    </w:p>
    <w:p w14:paraId="1D8CCE5D" w14:textId="77777777" w:rsidR="0063351C" w:rsidRPr="00F77D7A" w:rsidRDefault="0063351C" w:rsidP="0063351C">
      <w:pPr>
        <w:ind w:firstLine="851"/>
        <w:jc w:val="both"/>
        <w:rPr>
          <w:noProof w:val="0"/>
        </w:rPr>
      </w:pPr>
      <w:r w:rsidRPr="00F77D7A">
        <w:rPr>
          <w:noProof w:val="0"/>
        </w:rPr>
        <w:t>2016 m. surašyta ir užregistruota 12  rajono savivaldybės Tarybos posėdžių protokolų ir 334 sprendimai. Vykdytojams ir kitiems suinteresuotiems pareigūnams, įmonėms, įstaigoms bei organizacijoms išsiųsta apie 3300  Tarybos sprendimų kopijų.</w:t>
      </w:r>
    </w:p>
    <w:p w14:paraId="3DD57F2E" w14:textId="77777777" w:rsidR="0063351C" w:rsidRPr="00F77D7A" w:rsidRDefault="0063351C" w:rsidP="0063351C">
      <w:pPr>
        <w:ind w:firstLine="851"/>
        <w:jc w:val="both"/>
        <w:rPr>
          <w:noProof w:val="0"/>
        </w:rPr>
      </w:pPr>
      <w:r w:rsidRPr="00F77D7A">
        <w:rPr>
          <w:noProof w:val="0"/>
        </w:rPr>
        <w:t>2016 m. suderintas ir įregistruotas 1881 Šalčininkų rajono savivaldybės administracijos direktoriaus įsakymas bei 47 Šalčininkų rajono savivaldybės mero potvarkiai veiklos organizavimo klausimais.</w:t>
      </w:r>
    </w:p>
    <w:p w14:paraId="427CE6CC" w14:textId="77777777" w:rsidR="0063351C" w:rsidRPr="00F77D7A" w:rsidRDefault="0063351C" w:rsidP="0063351C">
      <w:pPr>
        <w:ind w:firstLine="851"/>
        <w:jc w:val="both"/>
        <w:rPr>
          <w:noProof w:val="0"/>
        </w:rPr>
      </w:pPr>
      <w:r w:rsidRPr="00F77D7A">
        <w:rPr>
          <w:noProof w:val="0"/>
        </w:rPr>
        <w:t xml:space="preserve">2016 m. Bendrasis skyrius nuolat teikė skyriams, tarnyboms, seniūnijoms ir kitoms institucijoms jų darbui reikalingą informaciją Skyriaus kompetencijos klausimais. Po kiekvieno įvykusio rajono savivaldybės Tarybos posėdžio žiniasklaidai buvo teikiama oficiali informacija apie priimtus sprendimus Savivaldybės veiklos klausimais. Tarybos posėdžių sprendimų projektai bei priimti Tarybos sprendimai skelbiami Šalčininkų rajono savivaldybės tinklalapyje </w:t>
      </w:r>
      <w:hyperlink r:id="rId49" w:history="1">
        <w:r w:rsidRPr="00F77D7A">
          <w:rPr>
            <w:rStyle w:val="Hipersaitas"/>
            <w:noProof w:val="0"/>
          </w:rPr>
          <w:t>www.salcininkai.lt</w:t>
        </w:r>
      </w:hyperlink>
      <w:r w:rsidRPr="00F77D7A">
        <w:rPr>
          <w:noProof w:val="0"/>
        </w:rPr>
        <w:t>. Norminių teisės aktų projektai buvo skelbiami Lietuvos Respublikos Seimo duomenų bazėje.</w:t>
      </w:r>
    </w:p>
    <w:p w14:paraId="4CAEE6D7" w14:textId="77777777" w:rsidR="0063351C" w:rsidRPr="00F77D7A" w:rsidRDefault="0063351C" w:rsidP="0063351C">
      <w:pPr>
        <w:ind w:firstLine="851"/>
        <w:jc w:val="both"/>
        <w:rPr>
          <w:noProof w:val="0"/>
        </w:rPr>
      </w:pPr>
      <w:r w:rsidRPr="00F77D7A">
        <w:rPr>
          <w:noProof w:val="0"/>
        </w:rPr>
        <w:t>2016 m. Bendrasis skyrius atliko reikalingos kompiuterinės įrangos pirkimą. Buvo įsigyti 25 kompiuteriai darbo vietoms, kas leido pakeisti (atnaujinti) apie 10 proc. Savivaldybės administracijoje esančių kompiuterizuotų darbo vietų.</w:t>
      </w:r>
    </w:p>
    <w:p w14:paraId="6CDAB1ED" w14:textId="77777777" w:rsidR="0063351C" w:rsidRPr="00F77D7A" w:rsidRDefault="0063351C" w:rsidP="0063351C">
      <w:pPr>
        <w:ind w:firstLine="851"/>
        <w:jc w:val="both"/>
        <w:rPr>
          <w:noProof w:val="0"/>
        </w:rPr>
      </w:pPr>
      <w:r w:rsidRPr="00F77D7A">
        <w:rPr>
          <w:noProof w:val="0"/>
        </w:rPr>
        <w:t>Įvykdyti keli organizacinės technikos pirkimai. Buvo perkami tinkliniai spausdintuvai bei multifunkciniai įrenginiai, kurie leidžia naudotis vienu įrenginiu keliems darbuotojams bei yra žymiai taupesni nei darbo vietų spausdintuvai.</w:t>
      </w:r>
    </w:p>
    <w:p w14:paraId="1CE8B98D" w14:textId="77777777" w:rsidR="0063351C" w:rsidRPr="00F77D7A" w:rsidRDefault="0063351C" w:rsidP="0063351C">
      <w:pPr>
        <w:jc w:val="both"/>
        <w:rPr>
          <w:noProof w:val="0"/>
        </w:rPr>
      </w:pPr>
      <w:r w:rsidRPr="00F77D7A">
        <w:rPr>
          <w:noProof w:val="0"/>
        </w:rPr>
        <w:t xml:space="preserve">              Tai pat buvo atliktas antivirusinės bei darbo vietų rizikos valdymo programinės įrangos pirkimas. Įsigyta programinė įranga leidžia apsaugoti darbo vietas nuo virusų bei suteikia nuotolinio valdymo bei monitoringo galimybes. Dar buvo įsigytas Pagalbos tarnybos modulis, kuris leis savivaldybės darbuotojams registruoti savo problemas susijusias su IT vienoje vietoje.</w:t>
      </w:r>
    </w:p>
    <w:p w14:paraId="272311CB" w14:textId="77777777" w:rsidR="0063351C" w:rsidRPr="00F77D7A" w:rsidRDefault="0063351C" w:rsidP="0063351C">
      <w:pPr>
        <w:jc w:val="both"/>
        <w:rPr>
          <w:noProof w:val="0"/>
        </w:rPr>
      </w:pPr>
      <w:r w:rsidRPr="00F77D7A">
        <w:rPr>
          <w:noProof w:val="0"/>
        </w:rPr>
        <w:t xml:space="preserve">              Įgyvendinta turimos dokumentų valdymo sistemos „DocLogix“ integracija su Teisės aktų paieškos bei viešinimo informacine sistema „Infolex“.</w:t>
      </w:r>
    </w:p>
    <w:p w14:paraId="076E5BBC" w14:textId="77777777" w:rsidR="0063351C" w:rsidRPr="00F77D7A" w:rsidRDefault="0063351C" w:rsidP="0063351C">
      <w:pPr>
        <w:jc w:val="both"/>
        <w:rPr>
          <w:noProof w:val="0"/>
        </w:rPr>
      </w:pPr>
      <w:r w:rsidRPr="00F77D7A">
        <w:rPr>
          <w:noProof w:val="0"/>
        </w:rPr>
        <w:t xml:space="preserve">              Buvo vykdoma kompiuterinės bei organizacinės įrangos priežiūra, tobulinamos turimos informacinės sistemos.</w:t>
      </w:r>
    </w:p>
    <w:p w14:paraId="2FC1FD9C" w14:textId="77777777" w:rsidR="0063351C" w:rsidRPr="00F77D7A" w:rsidRDefault="0063351C" w:rsidP="0063351C">
      <w:pPr>
        <w:jc w:val="both"/>
        <w:rPr>
          <w:noProof w:val="0"/>
          <w:lang w:eastAsia="lt-LT"/>
        </w:rPr>
      </w:pPr>
      <w:r w:rsidRPr="00F77D7A">
        <w:rPr>
          <w:noProof w:val="0"/>
        </w:rPr>
        <w:t xml:space="preserve">              Vadovaujantis Lietuvos Respublikos dokumentų ir archyvų įstatymo (Žin., 1995, Nr. 107-2389; 2004, Nr. 57-1982; 2010, Nr. 79-4055) straipsnio 2 dalimi, nuo 2016 m. sausio 01 d. iki 2016 m. gruodžio 31 d. (imtinai) buvo išnagrinėti </w:t>
      </w:r>
      <w:r w:rsidRPr="00F77D7A">
        <w:rPr>
          <w:b/>
          <w:noProof w:val="0"/>
        </w:rPr>
        <w:t>56</w:t>
      </w:r>
      <w:r w:rsidRPr="00F77D7A">
        <w:rPr>
          <w:noProof w:val="0"/>
        </w:rPr>
        <w:t xml:space="preserve"> piliečių ir </w:t>
      </w:r>
      <w:r w:rsidRPr="00F77D7A">
        <w:rPr>
          <w:b/>
          <w:noProof w:val="0"/>
        </w:rPr>
        <w:t>467</w:t>
      </w:r>
      <w:r w:rsidRPr="00F77D7A">
        <w:rPr>
          <w:noProof w:val="0"/>
        </w:rPr>
        <w:t xml:space="preserve"> gyventojų, t. y. įvairių institucijų, prašymai. Šių pašymų pagrindu išduota </w:t>
      </w:r>
      <w:r w:rsidRPr="00F77D7A">
        <w:rPr>
          <w:b/>
          <w:noProof w:val="0"/>
        </w:rPr>
        <w:t>851</w:t>
      </w:r>
      <w:r w:rsidRPr="00F77D7A">
        <w:rPr>
          <w:noProof w:val="0"/>
        </w:rPr>
        <w:t xml:space="preserve"> (aštuoni šimtai penkiasdešimt viena) pažyma apie darbo stažą bei draudžiamąsias pajamas. Iš jų </w:t>
      </w:r>
      <w:r w:rsidRPr="00F77D7A">
        <w:rPr>
          <w:b/>
          <w:noProof w:val="0"/>
        </w:rPr>
        <w:t xml:space="preserve">800 </w:t>
      </w:r>
      <w:r w:rsidRPr="00F77D7A">
        <w:rPr>
          <w:noProof w:val="0"/>
        </w:rPr>
        <w:t>pažymų arba 97 proc. apie draudžiamąsias pajamas nuo 1984 m. sausio 01 d. iki 1993 m. gruodžio 31 d.</w:t>
      </w:r>
    </w:p>
    <w:p w14:paraId="402B19FF" w14:textId="77777777" w:rsidR="0063351C" w:rsidRPr="00F77D7A" w:rsidRDefault="0063351C" w:rsidP="0063351C">
      <w:pPr>
        <w:ind w:firstLine="1296"/>
        <w:jc w:val="both"/>
        <w:rPr>
          <w:noProof w:val="0"/>
        </w:rPr>
      </w:pPr>
      <w:r w:rsidRPr="00F77D7A">
        <w:rPr>
          <w:noProof w:val="0"/>
        </w:rPr>
        <w:t xml:space="preserve">2016 m. buvo gauta </w:t>
      </w:r>
      <w:r w:rsidRPr="00F77D7A">
        <w:rPr>
          <w:b/>
          <w:noProof w:val="0"/>
        </w:rPr>
        <w:t>10</w:t>
      </w:r>
      <w:r w:rsidRPr="00F77D7A">
        <w:rPr>
          <w:noProof w:val="0"/>
        </w:rPr>
        <w:t xml:space="preserve"> piliečių prašymų, kurie neturėjo jokių darbo stažą patvirtinančių dokumentų, iš jų ir darbo knygelių. Patikrinus archyve esančius dokumentus buvo išduotos </w:t>
      </w:r>
      <w:r w:rsidRPr="00F77D7A">
        <w:rPr>
          <w:b/>
          <w:noProof w:val="0"/>
        </w:rPr>
        <w:t xml:space="preserve">29 </w:t>
      </w:r>
      <w:r w:rsidRPr="00F77D7A">
        <w:rPr>
          <w:noProof w:val="0"/>
        </w:rPr>
        <w:t>pažymos apie darbo stažą bei draudžiamąsias pajamas nuo pat kolūkių, tarybinių ūkių, įmonių, įstaigų ir organizacijų įsteigimo, t. y. nuo 1949 metų iki šių dienų.</w:t>
      </w:r>
    </w:p>
    <w:p w14:paraId="50911AAF" w14:textId="77777777" w:rsidR="0063351C" w:rsidRPr="00F77D7A" w:rsidRDefault="0063351C" w:rsidP="0063351C">
      <w:pPr>
        <w:ind w:firstLine="1296"/>
        <w:jc w:val="both"/>
        <w:rPr>
          <w:noProof w:val="0"/>
        </w:rPr>
      </w:pPr>
      <w:r w:rsidRPr="00F77D7A">
        <w:rPr>
          <w:noProof w:val="0"/>
        </w:rPr>
        <w:t xml:space="preserve">Į kitus Lietuvos Respublikos valstybinio socialinio draudimo fondo Valdybos skyrius, Užsienio išmokų tarnybą, užsienio valstybes (didžiausia dalis į Baltarusijos Respubliką) parengtos ir išduotos  </w:t>
      </w:r>
      <w:r w:rsidRPr="00F77D7A">
        <w:rPr>
          <w:b/>
          <w:noProof w:val="0"/>
        </w:rPr>
        <w:t xml:space="preserve">8 </w:t>
      </w:r>
      <w:r w:rsidRPr="00F77D7A">
        <w:rPr>
          <w:noProof w:val="0"/>
        </w:rPr>
        <w:t>pažymos apie draudžiamąsias pajamas bei darbo stažą.</w:t>
      </w:r>
    </w:p>
    <w:p w14:paraId="69B99D9D" w14:textId="77777777" w:rsidR="0063351C" w:rsidRPr="00F77D7A" w:rsidRDefault="0063351C" w:rsidP="0063351C">
      <w:pPr>
        <w:ind w:firstLine="1296"/>
        <w:jc w:val="both"/>
        <w:rPr>
          <w:noProof w:val="0"/>
        </w:rPr>
      </w:pPr>
      <w:r w:rsidRPr="00F77D7A">
        <w:rPr>
          <w:noProof w:val="0"/>
        </w:rPr>
        <w:t>Remiantis Lietuvos vyriausiojo archyvaro prie Lietuvos Respublikos kultūros ministerijos 2011-07-04 įsakymu Nr. V-118 „Dėl dokumentų tvarkymo ir apskaitos taisyklių patvirtinimo“, 2016 m. buvo teikiamos metodinės ir praktinės rekomendacijos, rengiant rajono ugdymo ir įstaigų bei institucijų, kurių steigėja savivaldybės Taryba, Dokumentacijos planus ir Dokumentų registrų sąrašus.</w:t>
      </w:r>
    </w:p>
    <w:p w14:paraId="10E07B69" w14:textId="77777777" w:rsidR="0063351C" w:rsidRPr="00F77D7A" w:rsidRDefault="0063351C" w:rsidP="0063351C">
      <w:pPr>
        <w:ind w:firstLine="1296"/>
        <w:jc w:val="both"/>
        <w:rPr>
          <w:noProof w:val="0"/>
        </w:rPr>
      </w:pPr>
      <w:r w:rsidRPr="00F77D7A">
        <w:rPr>
          <w:noProof w:val="0"/>
        </w:rPr>
        <w:t>Vadovaujantis Lietuvos Respublikos dokumentų ir archyvų įstatymo (Žin., 1995, Nr. 107-2389; 2004, Nr. 57-1982; 2010, Nr. 79-4055) 16 ir 17 straipsnių reikalavimais, 2016 metais priimti toliau saugoti šių likviduotų institucijų veiklos dokumentai, kurių saugojimo terminai nepasibaigę:</w:t>
      </w:r>
    </w:p>
    <w:p w14:paraId="0EEB29CA" w14:textId="77777777" w:rsidR="0063351C" w:rsidRPr="00F77D7A" w:rsidRDefault="0063351C" w:rsidP="0063351C">
      <w:pPr>
        <w:ind w:firstLine="1296"/>
        <w:jc w:val="both"/>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541"/>
        <w:gridCol w:w="1778"/>
        <w:gridCol w:w="1975"/>
      </w:tblGrid>
      <w:tr w:rsidR="0063351C" w:rsidRPr="00F77D7A" w14:paraId="6FF76CEE"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6EAED829" w14:textId="77777777" w:rsidR="0063351C" w:rsidRPr="00F77D7A" w:rsidRDefault="0063351C" w:rsidP="00FD2B26">
            <w:pPr>
              <w:jc w:val="both"/>
              <w:rPr>
                <w:b/>
                <w:noProof w:val="0"/>
              </w:rPr>
            </w:pPr>
            <w:r w:rsidRPr="00F77D7A">
              <w:rPr>
                <w:b/>
                <w:noProof w:val="0"/>
                <w:sz w:val="22"/>
                <w:szCs w:val="22"/>
              </w:rPr>
              <w:t xml:space="preserve">Eil. </w:t>
            </w:r>
          </w:p>
          <w:p w14:paraId="44A79C6C" w14:textId="77777777" w:rsidR="0063351C" w:rsidRPr="00F77D7A" w:rsidRDefault="0063351C" w:rsidP="00FD2B26">
            <w:pPr>
              <w:jc w:val="both"/>
              <w:rPr>
                <w:b/>
                <w:noProof w:val="0"/>
              </w:rPr>
            </w:pPr>
            <w:r w:rsidRPr="00F77D7A">
              <w:rPr>
                <w:b/>
                <w:noProof w:val="0"/>
                <w:sz w:val="22"/>
                <w:szCs w:val="22"/>
              </w:rPr>
              <w:t>Nr.</w:t>
            </w:r>
          </w:p>
        </w:tc>
        <w:tc>
          <w:tcPr>
            <w:tcW w:w="4541" w:type="dxa"/>
            <w:tcBorders>
              <w:top w:val="single" w:sz="4" w:space="0" w:color="auto"/>
              <w:left w:val="single" w:sz="4" w:space="0" w:color="auto"/>
              <w:bottom w:val="single" w:sz="4" w:space="0" w:color="auto"/>
              <w:right w:val="single" w:sz="4" w:space="0" w:color="auto"/>
            </w:tcBorders>
            <w:hideMark/>
          </w:tcPr>
          <w:p w14:paraId="6D28BB11" w14:textId="77777777" w:rsidR="0063351C" w:rsidRPr="00F77D7A" w:rsidRDefault="0063351C" w:rsidP="00FD2B26">
            <w:pPr>
              <w:jc w:val="both"/>
              <w:rPr>
                <w:b/>
                <w:noProof w:val="0"/>
              </w:rPr>
            </w:pPr>
            <w:r w:rsidRPr="00F77D7A">
              <w:rPr>
                <w:b/>
                <w:noProof w:val="0"/>
                <w:sz w:val="22"/>
                <w:szCs w:val="22"/>
              </w:rPr>
              <w:t>Dokumentus pridavusios institucijos pavadinimas</w:t>
            </w:r>
          </w:p>
        </w:tc>
        <w:tc>
          <w:tcPr>
            <w:tcW w:w="1778" w:type="dxa"/>
            <w:tcBorders>
              <w:top w:val="single" w:sz="4" w:space="0" w:color="auto"/>
              <w:left w:val="single" w:sz="4" w:space="0" w:color="auto"/>
              <w:bottom w:val="single" w:sz="4" w:space="0" w:color="auto"/>
              <w:right w:val="single" w:sz="4" w:space="0" w:color="auto"/>
            </w:tcBorders>
            <w:hideMark/>
          </w:tcPr>
          <w:p w14:paraId="4E9D613A" w14:textId="77777777" w:rsidR="0063351C" w:rsidRPr="00F77D7A" w:rsidRDefault="0063351C" w:rsidP="00FD2B26">
            <w:pPr>
              <w:jc w:val="both"/>
              <w:rPr>
                <w:b/>
                <w:noProof w:val="0"/>
              </w:rPr>
            </w:pPr>
            <w:r w:rsidRPr="00F77D7A">
              <w:rPr>
                <w:b/>
                <w:noProof w:val="0"/>
                <w:sz w:val="22"/>
                <w:szCs w:val="22"/>
              </w:rPr>
              <w:t xml:space="preserve">Priimta ilgai saugomų dokumentų </w:t>
            </w:r>
          </w:p>
        </w:tc>
        <w:tc>
          <w:tcPr>
            <w:tcW w:w="1975" w:type="dxa"/>
            <w:tcBorders>
              <w:top w:val="single" w:sz="4" w:space="0" w:color="auto"/>
              <w:left w:val="single" w:sz="4" w:space="0" w:color="auto"/>
              <w:bottom w:val="single" w:sz="4" w:space="0" w:color="auto"/>
              <w:right w:val="single" w:sz="4" w:space="0" w:color="auto"/>
            </w:tcBorders>
            <w:hideMark/>
          </w:tcPr>
          <w:p w14:paraId="06A7D733" w14:textId="77777777" w:rsidR="0063351C" w:rsidRPr="00F77D7A" w:rsidRDefault="0063351C" w:rsidP="00FD2B26">
            <w:pPr>
              <w:jc w:val="both"/>
              <w:rPr>
                <w:b/>
                <w:noProof w:val="0"/>
              </w:rPr>
            </w:pPr>
            <w:r w:rsidRPr="00F77D7A">
              <w:rPr>
                <w:b/>
                <w:noProof w:val="0"/>
                <w:sz w:val="22"/>
                <w:szCs w:val="22"/>
              </w:rPr>
              <w:t>Priimta trumpai saugomų dokumentų (bylų)</w:t>
            </w:r>
          </w:p>
        </w:tc>
      </w:tr>
      <w:tr w:rsidR="0063351C" w:rsidRPr="00F77D7A" w14:paraId="47F7C602"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021AE984" w14:textId="77777777" w:rsidR="0063351C" w:rsidRPr="00F77D7A" w:rsidRDefault="0063351C" w:rsidP="00FD2B26">
            <w:pPr>
              <w:jc w:val="both"/>
              <w:rPr>
                <w:noProof w:val="0"/>
              </w:rPr>
            </w:pPr>
            <w:r w:rsidRPr="00F77D7A">
              <w:rPr>
                <w:noProof w:val="0"/>
                <w:sz w:val="22"/>
                <w:szCs w:val="22"/>
              </w:rPr>
              <w:t>1.</w:t>
            </w:r>
          </w:p>
        </w:tc>
        <w:tc>
          <w:tcPr>
            <w:tcW w:w="4541" w:type="dxa"/>
            <w:tcBorders>
              <w:top w:val="single" w:sz="4" w:space="0" w:color="auto"/>
              <w:left w:val="single" w:sz="4" w:space="0" w:color="auto"/>
              <w:bottom w:val="single" w:sz="4" w:space="0" w:color="auto"/>
              <w:right w:val="single" w:sz="4" w:space="0" w:color="auto"/>
            </w:tcBorders>
            <w:hideMark/>
          </w:tcPr>
          <w:p w14:paraId="5D7D1497" w14:textId="77777777" w:rsidR="0063351C" w:rsidRPr="00F77D7A" w:rsidRDefault="0063351C" w:rsidP="00FD2B26">
            <w:pPr>
              <w:jc w:val="both"/>
              <w:rPr>
                <w:noProof w:val="0"/>
              </w:rPr>
            </w:pPr>
            <w:r w:rsidRPr="00F77D7A">
              <w:rPr>
                <w:noProof w:val="0"/>
                <w:sz w:val="22"/>
                <w:szCs w:val="22"/>
              </w:rPr>
              <w:t>A. Androščiuk įmonė</w:t>
            </w:r>
          </w:p>
        </w:tc>
        <w:tc>
          <w:tcPr>
            <w:tcW w:w="1778" w:type="dxa"/>
            <w:tcBorders>
              <w:top w:val="single" w:sz="4" w:space="0" w:color="auto"/>
              <w:left w:val="single" w:sz="4" w:space="0" w:color="auto"/>
              <w:bottom w:val="single" w:sz="4" w:space="0" w:color="auto"/>
              <w:right w:val="single" w:sz="4" w:space="0" w:color="auto"/>
            </w:tcBorders>
            <w:hideMark/>
          </w:tcPr>
          <w:p w14:paraId="228BC212" w14:textId="77777777" w:rsidR="0063351C" w:rsidRPr="00F77D7A" w:rsidRDefault="0063351C" w:rsidP="00FD2B26">
            <w:pPr>
              <w:jc w:val="both"/>
              <w:rPr>
                <w:b/>
                <w:noProof w:val="0"/>
              </w:rPr>
            </w:pPr>
            <w:r w:rsidRPr="00F77D7A">
              <w:rPr>
                <w:b/>
                <w:noProof w:val="0"/>
                <w:sz w:val="22"/>
                <w:szCs w:val="22"/>
              </w:rPr>
              <w:t>0</w:t>
            </w:r>
          </w:p>
        </w:tc>
        <w:tc>
          <w:tcPr>
            <w:tcW w:w="1975" w:type="dxa"/>
            <w:tcBorders>
              <w:top w:val="single" w:sz="4" w:space="0" w:color="auto"/>
              <w:left w:val="single" w:sz="4" w:space="0" w:color="auto"/>
              <w:bottom w:val="single" w:sz="4" w:space="0" w:color="auto"/>
              <w:right w:val="single" w:sz="4" w:space="0" w:color="auto"/>
            </w:tcBorders>
            <w:hideMark/>
          </w:tcPr>
          <w:p w14:paraId="66A0F584" w14:textId="77777777" w:rsidR="0063351C" w:rsidRPr="00F77D7A" w:rsidRDefault="0063351C" w:rsidP="00FD2B26">
            <w:pPr>
              <w:jc w:val="both"/>
              <w:rPr>
                <w:b/>
                <w:noProof w:val="0"/>
              </w:rPr>
            </w:pPr>
            <w:r w:rsidRPr="00F77D7A">
              <w:rPr>
                <w:b/>
                <w:noProof w:val="0"/>
                <w:sz w:val="22"/>
                <w:szCs w:val="22"/>
              </w:rPr>
              <w:t>0</w:t>
            </w:r>
          </w:p>
        </w:tc>
      </w:tr>
      <w:tr w:rsidR="0063351C" w:rsidRPr="00F77D7A" w14:paraId="75E3950A"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07741AA3" w14:textId="77777777" w:rsidR="0063351C" w:rsidRPr="00F77D7A" w:rsidRDefault="0063351C" w:rsidP="00FD2B26">
            <w:pPr>
              <w:jc w:val="both"/>
              <w:rPr>
                <w:noProof w:val="0"/>
              </w:rPr>
            </w:pPr>
            <w:r w:rsidRPr="00F77D7A">
              <w:rPr>
                <w:noProof w:val="0"/>
                <w:sz w:val="22"/>
                <w:szCs w:val="22"/>
              </w:rPr>
              <w:t>2.</w:t>
            </w:r>
          </w:p>
        </w:tc>
        <w:tc>
          <w:tcPr>
            <w:tcW w:w="4541" w:type="dxa"/>
            <w:tcBorders>
              <w:top w:val="single" w:sz="4" w:space="0" w:color="auto"/>
              <w:left w:val="single" w:sz="4" w:space="0" w:color="auto"/>
              <w:bottom w:val="single" w:sz="4" w:space="0" w:color="auto"/>
              <w:right w:val="single" w:sz="4" w:space="0" w:color="auto"/>
            </w:tcBorders>
            <w:hideMark/>
          </w:tcPr>
          <w:p w14:paraId="0C2EA5E0" w14:textId="77777777" w:rsidR="0063351C" w:rsidRPr="00F77D7A" w:rsidRDefault="0063351C" w:rsidP="00FD2B26">
            <w:pPr>
              <w:jc w:val="both"/>
              <w:rPr>
                <w:noProof w:val="0"/>
              </w:rPr>
            </w:pPr>
            <w:r w:rsidRPr="00F77D7A">
              <w:rPr>
                <w:noProof w:val="0"/>
                <w:sz w:val="22"/>
                <w:szCs w:val="22"/>
              </w:rPr>
              <w:t>VŠĮ „Laisvalaikio parkas“</w:t>
            </w:r>
          </w:p>
        </w:tc>
        <w:tc>
          <w:tcPr>
            <w:tcW w:w="1778" w:type="dxa"/>
            <w:tcBorders>
              <w:top w:val="single" w:sz="4" w:space="0" w:color="auto"/>
              <w:left w:val="single" w:sz="4" w:space="0" w:color="auto"/>
              <w:bottom w:val="single" w:sz="4" w:space="0" w:color="auto"/>
              <w:right w:val="single" w:sz="4" w:space="0" w:color="auto"/>
            </w:tcBorders>
            <w:hideMark/>
          </w:tcPr>
          <w:p w14:paraId="749E40DD" w14:textId="77777777" w:rsidR="0063351C" w:rsidRPr="00F77D7A" w:rsidRDefault="0063351C" w:rsidP="00FD2B26">
            <w:pPr>
              <w:jc w:val="both"/>
              <w:rPr>
                <w:b/>
                <w:noProof w:val="0"/>
              </w:rPr>
            </w:pPr>
            <w:r w:rsidRPr="00F77D7A">
              <w:rPr>
                <w:b/>
                <w:noProof w:val="0"/>
                <w:sz w:val="22"/>
                <w:szCs w:val="22"/>
              </w:rPr>
              <w:t>3</w:t>
            </w:r>
          </w:p>
        </w:tc>
        <w:tc>
          <w:tcPr>
            <w:tcW w:w="1975" w:type="dxa"/>
            <w:tcBorders>
              <w:top w:val="single" w:sz="4" w:space="0" w:color="auto"/>
              <w:left w:val="single" w:sz="4" w:space="0" w:color="auto"/>
              <w:bottom w:val="single" w:sz="4" w:space="0" w:color="auto"/>
              <w:right w:val="single" w:sz="4" w:space="0" w:color="auto"/>
            </w:tcBorders>
            <w:hideMark/>
          </w:tcPr>
          <w:p w14:paraId="762B4ADA" w14:textId="77777777" w:rsidR="0063351C" w:rsidRPr="00F77D7A" w:rsidRDefault="0063351C" w:rsidP="00FD2B26">
            <w:pPr>
              <w:jc w:val="both"/>
              <w:rPr>
                <w:b/>
                <w:noProof w:val="0"/>
              </w:rPr>
            </w:pPr>
            <w:r w:rsidRPr="00F77D7A">
              <w:rPr>
                <w:b/>
                <w:noProof w:val="0"/>
                <w:sz w:val="22"/>
                <w:szCs w:val="22"/>
              </w:rPr>
              <w:t>11</w:t>
            </w:r>
          </w:p>
        </w:tc>
      </w:tr>
      <w:tr w:rsidR="0063351C" w:rsidRPr="00F77D7A" w14:paraId="00DC948B"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36D9869C" w14:textId="77777777" w:rsidR="0063351C" w:rsidRPr="00F77D7A" w:rsidRDefault="0063351C" w:rsidP="00FD2B26">
            <w:pPr>
              <w:jc w:val="both"/>
              <w:rPr>
                <w:noProof w:val="0"/>
              </w:rPr>
            </w:pPr>
            <w:r w:rsidRPr="00F77D7A">
              <w:rPr>
                <w:noProof w:val="0"/>
                <w:sz w:val="22"/>
                <w:szCs w:val="22"/>
              </w:rPr>
              <w:t>3.</w:t>
            </w:r>
          </w:p>
        </w:tc>
        <w:tc>
          <w:tcPr>
            <w:tcW w:w="4541" w:type="dxa"/>
            <w:tcBorders>
              <w:top w:val="single" w:sz="4" w:space="0" w:color="auto"/>
              <w:left w:val="single" w:sz="4" w:space="0" w:color="auto"/>
              <w:bottom w:val="single" w:sz="4" w:space="0" w:color="auto"/>
              <w:right w:val="single" w:sz="4" w:space="0" w:color="auto"/>
            </w:tcBorders>
            <w:hideMark/>
          </w:tcPr>
          <w:p w14:paraId="520DF0C1" w14:textId="77777777" w:rsidR="0063351C" w:rsidRPr="00F77D7A" w:rsidRDefault="0063351C" w:rsidP="00FD2B26">
            <w:pPr>
              <w:jc w:val="both"/>
              <w:rPr>
                <w:noProof w:val="0"/>
              </w:rPr>
            </w:pPr>
            <w:r w:rsidRPr="00F77D7A">
              <w:rPr>
                <w:noProof w:val="0"/>
                <w:sz w:val="22"/>
                <w:szCs w:val="22"/>
              </w:rPr>
              <w:t>UAB „Amiranis“</w:t>
            </w:r>
          </w:p>
        </w:tc>
        <w:tc>
          <w:tcPr>
            <w:tcW w:w="1778" w:type="dxa"/>
            <w:tcBorders>
              <w:top w:val="single" w:sz="4" w:space="0" w:color="auto"/>
              <w:left w:val="single" w:sz="4" w:space="0" w:color="auto"/>
              <w:bottom w:val="single" w:sz="4" w:space="0" w:color="auto"/>
              <w:right w:val="single" w:sz="4" w:space="0" w:color="auto"/>
            </w:tcBorders>
            <w:hideMark/>
          </w:tcPr>
          <w:p w14:paraId="7BD9ED08" w14:textId="77777777" w:rsidR="0063351C" w:rsidRPr="00F77D7A" w:rsidRDefault="0063351C" w:rsidP="00FD2B26">
            <w:pPr>
              <w:jc w:val="both"/>
              <w:rPr>
                <w:b/>
                <w:noProof w:val="0"/>
              </w:rPr>
            </w:pPr>
            <w:r w:rsidRPr="00F77D7A">
              <w:rPr>
                <w:b/>
                <w:noProof w:val="0"/>
                <w:sz w:val="22"/>
                <w:szCs w:val="22"/>
              </w:rPr>
              <w:t>5</w:t>
            </w:r>
          </w:p>
        </w:tc>
        <w:tc>
          <w:tcPr>
            <w:tcW w:w="1975" w:type="dxa"/>
            <w:tcBorders>
              <w:top w:val="single" w:sz="4" w:space="0" w:color="auto"/>
              <w:left w:val="single" w:sz="4" w:space="0" w:color="auto"/>
              <w:bottom w:val="single" w:sz="4" w:space="0" w:color="auto"/>
              <w:right w:val="single" w:sz="4" w:space="0" w:color="auto"/>
            </w:tcBorders>
            <w:hideMark/>
          </w:tcPr>
          <w:p w14:paraId="726752B3" w14:textId="77777777" w:rsidR="0063351C" w:rsidRPr="00F77D7A" w:rsidRDefault="0063351C" w:rsidP="00FD2B26">
            <w:pPr>
              <w:jc w:val="both"/>
              <w:rPr>
                <w:b/>
                <w:noProof w:val="0"/>
              </w:rPr>
            </w:pPr>
            <w:r w:rsidRPr="00F77D7A">
              <w:rPr>
                <w:b/>
                <w:noProof w:val="0"/>
                <w:sz w:val="22"/>
                <w:szCs w:val="22"/>
              </w:rPr>
              <w:t>20</w:t>
            </w:r>
          </w:p>
        </w:tc>
      </w:tr>
      <w:tr w:rsidR="0063351C" w:rsidRPr="00F77D7A" w14:paraId="5DAF4D00"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293B412F" w14:textId="77777777" w:rsidR="0063351C" w:rsidRPr="00F77D7A" w:rsidRDefault="0063351C" w:rsidP="00FD2B26">
            <w:pPr>
              <w:jc w:val="both"/>
              <w:rPr>
                <w:noProof w:val="0"/>
              </w:rPr>
            </w:pPr>
            <w:r w:rsidRPr="00F77D7A">
              <w:rPr>
                <w:noProof w:val="0"/>
                <w:sz w:val="22"/>
                <w:szCs w:val="22"/>
              </w:rPr>
              <w:t>4.</w:t>
            </w:r>
          </w:p>
        </w:tc>
        <w:tc>
          <w:tcPr>
            <w:tcW w:w="4541" w:type="dxa"/>
            <w:tcBorders>
              <w:top w:val="single" w:sz="4" w:space="0" w:color="auto"/>
              <w:left w:val="single" w:sz="4" w:space="0" w:color="auto"/>
              <w:bottom w:val="single" w:sz="4" w:space="0" w:color="auto"/>
              <w:right w:val="single" w:sz="4" w:space="0" w:color="auto"/>
            </w:tcBorders>
            <w:hideMark/>
          </w:tcPr>
          <w:p w14:paraId="614073C0" w14:textId="77777777" w:rsidR="0063351C" w:rsidRPr="00F77D7A" w:rsidRDefault="0063351C" w:rsidP="00FD2B26">
            <w:pPr>
              <w:jc w:val="both"/>
              <w:rPr>
                <w:noProof w:val="0"/>
              </w:rPr>
            </w:pPr>
            <w:r w:rsidRPr="00F77D7A">
              <w:rPr>
                <w:noProof w:val="0"/>
                <w:sz w:val="22"/>
                <w:szCs w:val="22"/>
              </w:rPr>
              <w:t>Č. Moroz pieno supirkimo punktas</w:t>
            </w:r>
          </w:p>
        </w:tc>
        <w:tc>
          <w:tcPr>
            <w:tcW w:w="1778" w:type="dxa"/>
            <w:tcBorders>
              <w:top w:val="single" w:sz="4" w:space="0" w:color="auto"/>
              <w:left w:val="single" w:sz="4" w:space="0" w:color="auto"/>
              <w:bottom w:val="single" w:sz="4" w:space="0" w:color="auto"/>
              <w:right w:val="single" w:sz="4" w:space="0" w:color="auto"/>
            </w:tcBorders>
            <w:hideMark/>
          </w:tcPr>
          <w:p w14:paraId="00A583A1" w14:textId="77777777" w:rsidR="0063351C" w:rsidRPr="00F77D7A" w:rsidRDefault="0063351C" w:rsidP="00FD2B26">
            <w:pPr>
              <w:jc w:val="both"/>
              <w:rPr>
                <w:b/>
                <w:noProof w:val="0"/>
              </w:rPr>
            </w:pPr>
            <w:r w:rsidRPr="00F77D7A">
              <w:rPr>
                <w:b/>
                <w:noProof w:val="0"/>
                <w:sz w:val="22"/>
                <w:szCs w:val="22"/>
              </w:rPr>
              <w:t>3</w:t>
            </w:r>
          </w:p>
        </w:tc>
        <w:tc>
          <w:tcPr>
            <w:tcW w:w="1975" w:type="dxa"/>
            <w:tcBorders>
              <w:top w:val="single" w:sz="4" w:space="0" w:color="auto"/>
              <w:left w:val="single" w:sz="4" w:space="0" w:color="auto"/>
              <w:bottom w:val="single" w:sz="4" w:space="0" w:color="auto"/>
              <w:right w:val="single" w:sz="4" w:space="0" w:color="auto"/>
            </w:tcBorders>
            <w:hideMark/>
          </w:tcPr>
          <w:p w14:paraId="68B75E73" w14:textId="77777777" w:rsidR="0063351C" w:rsidRPr="00F77D7A" w:rsidRDefault="0063351C" w:rsidP="00FD2B26">
            <w:pPr>
              <w:jc w:val="both"/>
              <w:rPr>
                <w:b/>
                <w:noProof w:val="0"/>
              </w:rPr>
            </w:pPr>
            <w:r w:rsidRPr="00F77D7A">
              <w:rPr>
                <w:b/>
                <w:noProof w:val="0"/>
                <w:sz w:val="22"/>
                <w:szCs w:val="22"/>
              </w:rPr>
              <w:t>14</w:t>
            </w:r>
          </w:p>
        </w:tc>
      </w:tr>
      <w:tr w:rsidR="0063351C" w:rsidRPr="00F77D7A" w14:paraId="7E8F8807"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2929DB88" w14:textId="77777777" w:rsidR="0063351C" w:rsidRPr="00F77D7A" w:rsidRDefault="0063351C" w:rsidP="00FD2B26">
            <w:pPr>
              <w:jc w:val="both"/>
              <w:rPr>
                <w:noProof w:val="0"/>
              </w:rPr>
            </w:pPr>
            <w:r w:rsidRPr="00F77D7A">
              <w:rPr>
                <w:noProof w:val="0"/>
                <w:sz w:val="22"/>
                <w:szCs w:val="22"/>
              </w:rPr>
              <w:t>5.</w:t>
            </w:r>
          </w:p>
        </w:tc>
        <w:tc>
          <w:tcPr>
            <w:tcW w:w="4541" w:type="dxa"/>
            <w:tcBorders>
              <w:top w:val="single" w:sz="4" w:space="0" w:color="auto"/>
              <w:left w:val="single" w:sz="4" w:space="0" w:color="auto"/>
              <w:bottom w:val="single" w:sz="4" w:space="0" w:color="auto"/>
              <w:right w:val="single" w:sz="4" w:space="0" w:color="auto"/>
            </w:tcBorders>
            <w:hideMark/>
          </w:tcPr>
          <w:p w14:paraId="45D7C4C7" w14:textId="77777777" w:rsidR="0063351C" w:rsidRPr="00F77D7A" w:rsidRDefault="0063351C" w:rsidP="00FD2B26">
            <w:pPr>
              <w:jc w:val="both"/>
              <w:rPr>
                <w:noProof w:val="0"/>
              </w:rPr>
            </w:pPr>
            <w:r w:rsidRPr="00F77D7A">
              <w:rPr>
                <w:noProof w:val="0"/>
                <w:sz w:val="22"/>
                <w:szCs w:val="22"/>
              </w:rPr>
              <w:t>I. Derkač autotransporto įmonė</w:t>
            </w:r>
          </w:p>
        </w:tc>
        <w:tc>
          <w:tcPr>
            <w:tcW w:w="1778" w:type="dxa"/>
            <w:tcBorders>
              <w:top w:val="single" w:sz="4" w:space="0" w:color="auto"/>
              <w:left w:val="single" w:sz="4" w:space="0" w:color="auto"/>
              <w:bottom w:val="single" w:sz="4" w:space="0" w:color="auto"/>
              <w:right w:val="single" w:sz="4" w:space="0" w:color="auto"/>
            </w:tcBorders>
            <w:hideMark/>
          </w:tcPr>
          <w:p w14:paraId="01A4CE01" w14:textId="77777777" w:rsidR="0063351C" w:rsidRPr="00F77D7A" w:rsidRDefault="0063351C" w:rsidP="00FD2B26">
            <w:pPr>
              <w:jc w:val="both"/>
              <w:rPr>
                <w:b/>
                <w:noProof w:val="0"/>
              </w:rPr>
            </w:pPr>
            <w:r w:rsidRPr="00F77D7A">
              <w:rPr>
                <w:b/>
                <w:noProof w:val="0"/>
                <w:sz w:val="22"/>
                <w:szCs w:val="22"/>
              </w:rPr>
              <w:t>0</w:t>
            </w:r>
          </w:p>
        </w:tc>
        <w:tc>
          <w:tcPr>
            <w:tcW w:w="1975" w:type="dxa"/>
            <w:tcBorders>
              <w:top w:val="single" w:sz="4" w:space="0" w:color="auto"/>
              <w:left w:val="single" w:sz="4" w:space="0" w:color="auto"/>
              <w:bottom w:val="single" w:sz="4" w:space="0" w:color="auto"/>
              <w:right w:val="single" w:sz="4" w:space="0" w:color="auto"/>
            </w:tcBorders>
            <w:hideMark/>
          </w:tcPr>
          <w:p w14:paraId="2A7FA952" w14:textId="77777777" w:rsidR="0063351C" w:rsidRPr="00F77D7A" w:rsidRDefault="0063351C" w:rsidP="00FD2B26">
            <w:pPr>
              <w:jc w:val="both"/>
              <w:rPr>
                <w:b/>
                <w:noProof w:val="0"/>
              </w:rPr>
            </w:pPr>
            <w:r w:rsidRPr="00F77D7A">
              <w:rPr>
                <w:b/>
                <w:noProof w:val="0"/>
                <w:sz w:val="22"/>
                <w:szCs w:val="22"/>
              </w:rPr>
              <w:t>0</w:t>
            </w:r>
          </w:p>
        </w:tc>
      </w:tr>
      <w:tr w:rsidR="0063351C" w:rsidRPr="00F77D7A" w14:paraId="26E6E20C"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636266B2" w14:textId="77777777" w:rsidR="0063351C" w:rsidRPr="00F77D7A" w:rsidRDefault="0063351C" w:rsidP="00FD2B26">
            <w:pPr>
              <w:jc w:val="both"/>
              <w:rPr>
                <w:noProof w:val="0"/>
              </w:rPr>
            </w:pPr>
            <w:r w:rsidRPr="00F77D7A">
              <w:rPr>
                <w:noProof w:val="0"/>
                <w:sz w:val="22"/>
                <w:szCs w:val="22"/>
              </w:rPr>
              <w:t>6.</w:t>
            </w:r>
          </w:p>
        </w:tc>
        <w:tc>
          <w:tcPr>
            <w:tcW w:w="4541" w:type="dxa"/>
            <w:tcBorders>
              <w:top w:val="single" w:sz="4" w:space="0" w:color="auto"/>
              <w:left w:val="single" w:sz="4" w:space="0" w:color="auto"/>
              <w:bottom w:val="single" w:sz="4" w:space="0" w:color="auto"/>
              <w:right w:val="single" w:sz="4" w:space="0" w:color="auto"/>
            </w:tcBorders>
            <w:hideMark/>
          </w:tcPr>
          <w:p w14:paraId="510A9D58" w14:textId="77777777" w:rsidR="0063351C" w:rsidRPr="00F77D7A" w:rsidRDefault="0063351C" w:rsidP="00FD2B26">
            <w:pPr>
              <w:jc w:val="both"/>
              <w:rPr>
                <w:noProof w:val="0"/>
              </w:rPr>
            </w:pPr>
            <w:r w:rsidRPr="00F77D7A">
              <w:rPr>
                <w:noProof w:val="0"/>
                <w:sz w:val="22"/>
                <w:szCs w:val="22"/>
              </w:rPr>
              <w:t>S. Bogdevič parduotuvė</w:t>
            </w:r>
          </w:p>
        </w:tc>
        <w:tc>
          <w:tcPr>
            <w:tcW w:w="1778" w:type="dxa"/>
            <w:tcBorders>
              <w:top w:val="single" w:sz="4" w:space="0" w:color="auto"/>
              <w:left w:val="single" w:sz="4" w:space="0" w:color="auto"/>
              <w:bottom w:val="single" w:sz="4" w:space="0" w:color="auto"/>
              <w:right w:val="single" w:sz="4" w:space="0" w:color="auto"/>
            </w:tcBorders>
            <w:hideMark/>
          </w:tcPr>
          <w:p w14:paraId="1F431B47" w14:textId="77777777" w:rsidR="0063351C" w:rsidRPr="00F77D7A" w:rsidRDefault="0063351C" w:rsidP="00FD2B26">
            <w:pPr>
              <w:jc w:val="both"/>
              <w:rPr>
                <w:b/>
                <w:noProof w:val="0"/>
              </w:rPr>
            </w:pPr>
            <w:r w:rsidRPr="00F77D7A">
              <w:rPr>
                <w:b/>
                <w:noProof w:val="0"/>
                <w:sz w:val="22"/>
                <w:szCs w:val="22"/>
              </w:rPr>
              <w:t>2</w:t>
            </w:r>
          </w:p>
        </w:tc>
        <w:tc>
          <w:tcPr>
            <w:tcW w:w="1975" w:type="dxa"/>
            <w:tcBorders>
              <w:top w:val="single" w:sz="4" w:space="0" w:color="auto"/>
              <w:left w:val="single" w:sz="4" w:space="0" w:color="auto"/>
              <w:bottom w:val="single" w:sz="4" w:space="0" w:color="auto"/>
              <w:right w:val="single" w:sz="4" w:space="0" w:color="auto"/>
            </w:tcBorders>
            <w:hideMark/>
          </w:tcPr>
          <w:p w14:paraId="6C7A3241" w14:textId="77777777" w:rsidR="0063351C" w:rsidRPr="00F77D7A" w:rsidRDefault="0063351C" w:rsidP="00FD2B26">
            <w:pPr>
              <w:jc w:val="both"/>
              <w:rPr>
                <w:b/>
                <w:noProof w:val="0"/>
              </w:rPr>
            </w:pPr>
            <w:r w:rsidRPr="00F77D7A">
              <w:rPr>
                <w:b/>
                <w:noProof w:val="0"/>
                <w:sz w:val="22"/>
                <w:szCs w:val="22"/>
              </w:rPr>
              <w:t>136</w:t>
            </w:r>
          </w:p>
        </w:tc>
      </w:tr>
      <w:tr w:rsidR="0063351C" w:rsidRPr="00F77D7A" w14:paraId="5E5E14BB"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027AB8B6" w14:textId="77777777" w:rsidR="0063351C" w:rsidRPr="00F77D7A" w:rsidRDefault="0063351C" w:rsidP="00FD2B26">
            <w:pPr>
              <w:jc w:val="both"/>
              <w:rPr>
                <w:noProof w:val="0"/>
              </w:rPr>
            </w:pPr>
            <w:r w:rsidRPr="00F77D7A">
              <w:rPr>
                <w:noProof w:val="0"/>
                <w:sz w:val="22"/>
                <w:szCs w:val="22"/>
              </w:rPr>
              <w:t>7.</w:t>
            </w:r>
          </w:p>
        </w:tc>
        <w:tc>
          <w:tcPr>
            <w:tcW w:w="4541" w:type="dxa"/>
            <w:tcBorders>
              <w:top w:val="single" w:sz="4" w:space="0" w:color="auto"/>
              <w:left w:val="single" w:sz="4" w:space="0" w:color="auto"/>
              <w:bottom w:val="single" w:sz="4" w:space="0" w:color="auto"/>
              <w:right w:val="single" w:sz="4" w:space="0" w:color="auto"/>
            </w:tcBorders>
            <w:hideMark/>
          </w:tcPr>
          <w:p w14:paraId="390CC322" w14:textId="77777777" w:rsidR="0063351C" w:rsidRPr="00F77D7A" w:rsidRDefault="0063351C" w:rsidP="00FD2B26">
            <w:pPr>
              <w:jc w:val="both"/>
              <w:rPr>
                <w:noProof w:val="0"/>
              </w:rPr>
            </w:pPr>
            <w:r w:rsidRPr="00F77D7A">
              <w:rPr>
                <w:noProof w:val="0"/>
                <w:sz w:val="22"/>
                <w:szCs w:val="22"/>
              </w:rPr>
              <w:t>UAB „Kretmedis“</w:t>
            </w:r>
          </w:p>
        </w:tc>
        <w:tc>
          <w:tcPr>
            <w:tcW w:w="1778" w:type="dxa"/>
            <w:tcBorders>
              <w:top w:val="single" w:sz="4" w:space="0" w:color="auto"/>
              <w:left w:val="single" w:sz="4" w:space="0" w:color="auto"/>
              <w:bottom w:val="single" w:sz="4" w:space="0" w:color="auto"/>
              <w:right w:val="single" w:sz="4" w:space="0" w:color="auto"/>
            </w:tcBorders>
            <w:hideMark/>
          </w:tcPr>
          <w:p w14:paraId="39A6BEDB" w14:textId="77777777" w:rsidR="0063351C" w:rsidRPr="00F77D7A" w:rsidRDefault="0063351C" w:rsidP="00FD2B26">
            <w:pPr>
              <w:jc w:val="both"/>
              <w:rPr>
                <w:b/>
                <w:noProof w:val="0"/>
              </w:rPr>
            </w:pPr>
            <w:r w:rsidRPr="00F77D7A">
              <w:rPr>
                <w:b/>
                <w:noProof w:val="0"/>
                <w:sz w:val="22"/>
                <w:szCs w:val="22"/>
              </w:rPr>
              <w:t>23</w:t>
            </w:r>
          </w:p>
        </w:tc>
        <w:tc>
          <w:tcPr>
            <w:tcW w:w="1975" w:type="dxa"/>
            <w:tcBorders>
              <w:top w:val="single" w:sz="4" w:space="0" w:color="auto"/>
              <w:left w:val="single" w:sz="4" w:space="0" w:color="auto"/>
              <w:bottom w:val="single" w:sz="4" w:space="0" w:color="auto"/>
              <w:right w:val="single" w:sz="4" w:space="0" w:color="auto"/>
            </w:tcBorders>
            <w:hideMark/>
          </w:tcPr>
          <w:p w14:paraId="4CF49752" w14:textId="77777777" w:rsidR="0063351C" w:rsidRPr="00F77D7A" w:rsidRDefault="0063351C" w:rsidP="00FD2B26">
            <w:pPr>
              <w:jc w:val="both"/>
              <w:rPr>
                <w:b/>
                <w:noProof w:val="0"/>
              </w:rPr>
            </w:pPr>
            <w:r w:rsidRPr="00F77D7A">
              <w:rPr>
                <w:b/>
                <w:noProof w:val="0"/>
                <w:sz w:val="22"/>
                <w:szCs w:val="22"/>
              </w:rPr>
              <w:t>7</w:t>
            </w:r>
          </w:p>
        </w:tc>
      </w:tr>
      <w:tr w:rsidR="0063351C" w:rsidRPr="00F77D7A" w14:paraId="21A40575" w14:textId="77777777" w:rsidTr="00FD2B26">
        <w:tc>
          <w:tcPr>
            <w:tcW w:w="988" w:type="dxa"/>
            <w:tcBorders>
              <w:top w:val="single" w:sz="4" w:space="0" w:color="auto"/>
              <w:left w:val="single" w:sz="4" w:space="0" w:color="auto"/>
              <w:bottom w:val="single" w:sz="4" w:space="0" w:color="auto"/>
              <w:right w:val="single" w:sz="4" w:space="0" w:color="auto"/>
            </w:tcBorders>
            <w:hideMark/>
          </w:tcPr>
          <w:p w14:paraId="5A4E3202" w14:textId="77777777" w:rsidR="0063351C" w:rsidRPr="00F77D7A" w:rsidRDefault="0063351C" w:rsidP="00FD2B26">
            <w:pPr>
              <w:jc w:val="both"/>
              <w:rPr>
                <w:b/>
                <w:noProof w:val="0"/>
              </w:rPr>
            </w:pPr>
            <w:r w:rsidRPr="00F77D7A">
              <w:rPr>
                <w:b/>
                <w:noProof w:val="0"/>
                <w:sz w:val="22"/>
                <w:szCs w:val="22"/>
              </w:rPr>
              <w:t>Iš viso</w:t>
            </w:r>
          </w:p>
        </w:tc>
        <w:tc>
          <w:tcPr>
            <w:tcW w:w="4541" w:type="dxa"/>
            <w:tcBorders>
              <w:top w:val="single" w:sz="4" w:space="0" w:color="auto"/>
              <w:left w:val="single" w:sz="4" w:space="0" w:color="auto"/>
              <w:bottom w:val="single" w:sz="4" w:space="0" w:color="auto"/>
              <w:right w:val="single" w:sz="4" w:space="0" w:color="auto"/>
            </w:tcBorders>
          </w:tcPr>
          <w:p w14:paraId="04E15C09" w14:textId="77777777" w:rsidR="0063351C" w:rsidRPr="00F77D7A" w:rsidRDefault="0063351C" w:rsidP="00FD2B26">
            <w:pPr>
              <w:jc w:val="both"/>
              <w:rPr>
                <w:noProof w:val="0"/>
              </w:rPr>
            </w:pPr>
          </w:p>
        </w:tc>
        <w:tc>
          <w:tcPr>
            <w:tcW w:w="1778" w:type="dxa"/>
            <w:tcBorders>
              <w:top w:val="single" w:sz="4" w:space="0" w:color="auto"/>
              <w:left w:val="single" w:sz="4" w:space="0" w:color="auto"/>
              <w:bottom w:val="single" w:sz="4" w:space="0" w:color="auto"/>
              <w:right w:val="single" w:sz="4" w:space="0" w:color="auto"/>
            </w:tcBorders>
            <w:hideMark/>
          </w:tcPr>
          <w:p w14:paraId="5494688F" w14:textId="77777777" w:rsidR="0063351C" w:rsidRPr="00F77D7A" w:rsidRDefault="0063351C" w:rsidP="00FD2B26">
            <w:pPr>
              <w:jc w:val="both"/>
              <w:rPr>
                <w:b/>
                <w:noProof w:val="0"/>
              </w:rPr>
            </w:pPr>
            <w:r w:rsidRPr="00F77D7A">
              <w:rPr>
                <w:b/>
                <w:noProof w:val="0"/>
                <w:sz w:val="22"/>
                <w:szCs w:val="22"/>
              </w:rPr>
              <w:t>36</w:t>
            </w:r>
          </w:p>
        </w:tc>
        <w:tc>
          <w:tcPr>
            <w:tcW w:w="1975" w:type="dxa"/>
            <w:tcBorders>
              <w:top w:val="single" w:sz="4" w:space="0" w:color="auto"/>
              <w:left w:val="single" w:sz="4" w:space="0" w:color="auto"/>
              <w:bottom w:val="single" w:sz="4" w:space="0" w:color="auto"/>
              <w:right w:val="single" w:sz="4" w:space="0" w:color="auto"/>
            </w:tcBorders>
            <w:hideMark/>
          </w:tcPr>
          <w:p w14:paraId="5C7C24FE" w14:textId="77777777" w:rsidR="0063351C" w:rsidRPr="00F77D7A" w:rsidRDefault="0063351C" w:rsidP="00FD2B26">
            <w:pPr>
              <w:jc w:val="both"/>
              <w:rPr>
                <w:b/>
                <w:noProof w:val="0"/>
              </w:rPr>
            </w:pPr>
            <w:r w:rsidRPr="00F77D7A">
              <w:rPr>
                <w:b/>
                <w:noProof w:val="0"/>
                <w:sz w:val="22"/>
                <w:szCs w:val="22"/>
              </w:rPr>
              <w:t>188</w:t>
            </w:r>
          </w:p>
        </w:tc>
      </w:tr>
    </w:tbl>
    <w:p w14:paraId="2C722389" w14:textId="77777777" w:rsidR="0063351C" w:rsidRPr="00F77D7A" w:rsidRDefault="0063351C" w:rsidP="0063351C">
      <w:pPr>
        <w:jc w:val="both"/>
        <w:rPr>
          <w:noProof w:val="0"/>
        </w:rPr>
      </w:pPr>
    </w:p>
    <w:p w14:paraId="31CA03EE" w14:textId="77777777" w:rsidR="0063351C" w:rsidRPr="00F77D7A" w:rsidRDefault="0063351C" w:rsidP="0063351C">
      <w:pPr>
        <w:jc w:val="both"/>
        <w:rPr>
          <w:noProof w:val="0"/>
        </w:rPr>
      </w:pPr>
      <w:r w:rsidRPr="00F77D7A">
        <w:rPr>
          <w:noProof w:val="0"/>
        </w:rPr>
        <w:lastRenderedPageBreak/>
        <w:t>Iš viso priimta į archyvą toliau saugoti 224 (du šimtai dvidešimt keturios) likviduotų institucijų archyvinių dokumentų bylos, iš jų: ilgai saugomų-36, trumpai saugomų-188 bylos. Įforminti 7 aktai „Dėl likviduoto juridinio asmens dokumentų perdavimo toliau saugoti“ ir 7 pažymos Valstybės įmonės Registro centro Vilniaus filialo Juridinių asmenų Registravimo skyriui „Dėl likviduoto juridinio asmens dokumentų“.</w:t>
      </w:r>
    </w:p>
    <w:p w14:paraId="2E058E0A" w14:textId="77777777" w:rsidR="0063351C" w:rsidRPr="00F77D7A" w:rsidRDefault="0063351C" w:rsidP="0063351C">
      <w:pPr>
        <w:jc w:val="both"/>
        <w:rPr>
          <w:noProof w:val="0"/>
        </w:rPr>
      </w:pPr>
      <w:r w:rsidRPr="00F77D7A">
        <w:rPr>
          <w:noProof w:val="0"/>
        </w:rPr>
        <w:t>Vykdant Lietuvos archyvų departamento prie Lietuvos Respublikos Vyriausybės (dabar – Lietuvos vyriausiasis archyvaras prie Lietuvos Respublikos kultūros ministerijos) 2007-01-19 pavedimą dėl „Personalo dokumentų“ duomenų bazės pildymo, Vilniaus apskrities archyvui buvo pateikti duomenys apie į rajono savivaldybės administracijos archyvą perimtus likviduotų juridinių asmenų personalo dokumentus nuo 2016 m. sausio 01 d. iki 2016 m. birželio 30 d.</w:t>
      </w:r>
    </w:p>
    <w:p w14:paraId="2626E189" w14:textId="77777777" w:rsidR="0063351C" w:rsidRPr="00F77D7A" w:rsidRDefault="0063351C" w:rsidP="0063351C">
      <w:pPr>
        <w:jc w:val="both"/>
        <w:rPr>
          <w:noProof w:val="0"/>
        </w:rPr>
      </w:pPr>
      <w:r w:rsidRPr="00F77D7A">
        <w:rPr>
          <w:noProof w:val="0"/>
        </w:rPr>
        <w:t xml:space="preserve">Taip pat į archyvą dokumentus perdavė Statybos ir architektūros skyriaus vedėja Veslava Rutkovskaja, Statybos ir architektūros skyriaus  vyresnysis specialistas Darjuš Parvickij, Statybos ir architektūros skyriaus  vyr. inžinierė Zofija Studenikova, Turto valdymo skyriaus vyriausioji specialistė Karolina Nakrevič.  Šiuo klausimu buvo įforminti </w:t>
      </w:r>
      <w:r w:rsidRPr="00F77D7A">
        <w:rPr>
          <w:b/>
          <w:noProof w:val="0"/>
        </w:rPr>
        <w:t xml:space="preserve">5 </w:t>
      </w:r>
      <w:r w:rsidRPr="00F77D7A">
        <w:rPr>
          <w:noProof w:val="0"/>
        </w:rPr>
        <w:t>Dokumentų (bylų) perdavimo-priėmimo aktai.</w:t>
      </w:r>
    </w:p>
    <w:p w14:paraId="3CA71EAF" w14:textId="77777777" w:rsidR="0063351C" w:rsidRPr="00F77D7A" w:rsidRDefault="0063351C" w:rsidP="0063351C">
      <w:pPr>
        <w:jc w:val="both"/>
        <w:rPr>
          <w:noProof w:val="0"/>
        </w:rPr>
      </w:pPr>
      <w:r w:rsidRPr="00F77D7A">
        <w:rPr>
          <w:noProof w:val="0"/>
        </w:rPr>
        <w:t>2016 m. nuolat buvo konsultuojama Dokumentų tvarkymo ir apskaitos klausimais, teikiamos konkrečios metodinės rekomendacijos.</w:t>
      </w:r>
    </w:p>
    <w:p w14:paraId="7250F836" w14:textId="77777777" w:rsidR="0063351C" w:rsidRPr="00F77D7A" w:rsidRDefault="0063351C" w:rsidP="0063351C">
      <w:pPr>
        <w:jc w:val="both"/>
        <w:rPr>
          <w:noProof w:val="0"/>
        </w:rPr>
      </w:pPr>
      <w:r w:rsidRPr="00F77D7A">
        <w:rPr>
          <w:noProof w:val="0"/>
        </w:rPr>
        <w:t>Atsižvelgiant į Lietuvos vyriausiojo archyvaro prie Lietuvos Respublikos kultūros ministerijos 2011 m. liepos 4 d. įsakymu Nr. V-118 (Žin., 2011, Nr. 88-4230) patvirtintų „Dokumentų tvarkymo ir apskaitos taisyklių“ 41 ir 58 punktų reikalavimus, buvo sudaryti šie bylų apyrašai:</w:t>
      </w:r>
    </w:p>
    <w:p w14:paraId="274F2B40" w14:textId="77777777" w:rsidR="0063351C" w:rsidRPr="00F77D7A" w:rsidRDefault="0063351C" w:rsidP="0063351C">
      <w:pPr>
        <w:jc w:val="both"/>
        <w:rPr>
          <w:noProof w:val="0"/>
        </w:rPr>
      </w:pPr>
      <w:r w:rsidRPr="00F77D7A">
        <w:rPr>
          <w:noProof w:val="0"/>
        </w:rPr>
        <w:t>Tęstinis Šalčininkų rajono savivaldybės administracijos 2014 m. nuolat saugomų vidaus administravimo ir specialiosios veiklos bylų apyrašas Nr. 1 į kurį įrašytos 47 (keturiasdešimt septynios) bylos.</w:t>
      </w:r>
    </w:p>
    <w:p w14:paraId="233B0500" w14:textId="77777777" w:rsidR="0063351C" w:rsidRPr="00F77D7A" w:rsidRDefault="0063351C" w:rsidP="0063351C">
      <w:pPr>
        <w:numPr>
          <w:ilvl w:val="0"/>
          <w:numId w:val="46"/>
        </w:numPr>
        <w:tabs>
          <w:tab w:val="num" w:pos="720"/>
        </w:tabs>
        <w:ind w:left="720"/>
        <w:jc w:val="both"/>
        <w:rPr>
          <w:noProof w:val="0"/>
        </w:rPr>
      </w:pPr>
      <w:r w:rsidRPr="00F77D7A">
        <w:rPr>
          <w:noProof w:val="0"/>
        </w:rPr>
        <w:t>Tęstinis Šalčininkų rajono savivaldybės administracijos 2014 m. ilgai saugomų  personalo bylų apyrašas Nr. 2 į kurį įrašytos 12 (dvylika ) bylų.</w:t>
      </w:r>
    </w:p>
    <w:p w14:paraId="2A3BA72B" w14:textId="77777777" w:rsidR="0063351C" w:rsidRPr="00F77D7A" w:rsidRDefault="0063351C" w:rsidP="0063351C">
      <w:pPr>
        <w:numPr>
          <w:ilvl w:val="0"/>
          <w:numId w:val="46"/>
        </w:numPr>
        <w:tabs>
          <w:tab w:val="num" w:pos="720"/>
        </w:tabs>
        <w:ind w:left="720"/>
        <w:jc w:val="both"/>
        <w:rPr>
          <w:noProof w:val="0"/>
        </w:rPr>
      </w:pPr>
      <w:r w:rsidRPr="00F77D7A">
        <w:rPr>
          <w:noProof w:val="0"/>
        </w:rPr>
        <w:t>Tęstinis Šalčininkų rajono savivaldybės administracijos 2014 m. ilgai saugomų  atleistų darbuotojų asmens  bylų apyrašas Nr. 3 į kurį įrašytos 32 ( trisdešimt dvi) bylos.</w:t>
      </w:r>
    </w:p>
    <w:p w14:paraId="4D88F21D" w14:textId="77777777" w:rsidR="0063351C" w:rsidRPr="00F77D7A" w:rsidRDefault="0063351C" w:rsidP="0063351C">
      <w:pPr>
        <w:numPr>
          <w:ilvl w:val="0"/>
          <w:numId w:val="46"/>
        </w:numPr>
        <w:tabs>
          <w:tab w:val="num" w:pos="720"/>
        </w:tabs>
        <w:ind w:left="720"/>
        <w:jc w:val="both"/>
        <w:rPr>
          <w:noProof w:val="0"/>
        </w:rPr>
      </w:pPr>
      <w:r w:rsidRPr="00F77D7A">
        <w:rPr>
          <w:noProof w:val="0"/>
        </w:rPr>
        <w:t>Ilgai saugomų Švietimo ir sporto skyriaus personalo bylų apyrašas Nr. 7 už 2012-2014 m. į kurį įrašytos 78 ( septyniasdešimt aštuonios) bylos.</w:t>
      </w:r>
    </w:p>
    <w:p w14:paraId="19BD260B" w14:textId="77777777" w:rsidR="0063351C" w:rsidRPr="00F77D7A" w:rsidRDefault="0063351C" w:rsidP="00633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rPr>
      </w:pPr>
    </w:p>
    <w:p w14:paraId="08692FDE" w14:textId="77777777" w:rsidR="0063351C" w:rsidRPr="00F77D7A" w:rsidRDefault="0063351C" w:rsidP="00633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rPr>
      </w:pPr>
      <w:r w:rsidRPr="00F77D7A">
        <w:rPr>
          <w:noProof w:val="0"/>
        </w:rPr>
        <w:t xml:space="preserve">             Svarbiausi kalbos tvarkytojų uždaviniai 2016 metais buvo tikrinti, kaip rajono įstaigos laikosi interneto svetainės kalbos taisyklingumo reikalavimų, kontroliuoti viešųjų užrašų atitikimą Valstybinės kalbos įstatymo, Valstybinės lietuvių kalbos komisijos nutarimų ir kitų teisės norminių aktų, nustatančių valstybinės kalbos vartojimo ir taisyklingumo reikalavimus, nuostatoms bei nuolat teikti juridiniams ir fiziniams asmenims konsultacijas kalbos taisyklingumo klausimais. </w:t>
      </w:r>
    </w:p>
    <w:p w14:paraId="465E1025" w14:textId="77777777" w:rsidR="0063351C" w:rsidRPr="00F77D7A" w:rsidRDefault="0063351C" w:rsidP="0063351C">
      <w:pPr>
        <w:jc w:val="center"/>
        <w:rPr>
          <w:b/>
          <w:bCs/>
          <w:noProof w:val="0"/>
        </w:rPr>
      </w:pPr>
    </w:p>
    <w:p w14:paraId="219E33A2" w14:textId="77777777" w:rsidR="0063351C" w:rsidRPr="00F77D7A" w:rsidRDefault="0063351C" w:rsidP="0063351C">
      <w:pPr>
        <w:jc w:val="center"/>
        <w:rPr>
          <w:b/>
          <w:bCs/>
          <w:noProof w:val="0"/>
        </w:rPr>
      </w:pPr>
    </w:p>
    <w:p w14:paraId="4D2F9FAC" w14:textId="77777777" w:rsidR="0063351C" w:rsidRPr="00F77D7A" w:rsidRDefault="0063351C" w:rsidP="0063351C">
      <w:pPr>
        <w:jc w:val="center"/>
        <w:rPr>
          <w:b/>
          <w:bCs/>
          <w:noProof w:val="0"/>
        </w:rPr>
      </w:pPr>
    </w:p>
    <w:p w14:paraId="370D70D0" w14:textId="77777777" w:rsidR="0063351C" w:rsidRPr="00F77D7A" w:rsidRDefault="0063351C" w:rsidP="0063351C">
      <w:pPr>
        <w:jc w:val="center"/>
        <w:rPr>
          <w:b/>
          <w:bCs/>
          <w:noProof w:val="0"/>
        </w:rPr>
      </w:pPr>
    </w:p>
    <w:p w14:paraId="19ADA18C" w14:textId="77777777" w:rsidR="0063351C" w:rsidRPr="00F77D7A" w:rsidRDefault="0063351C" w:rsidP="0063351C">
      <w:pPr>
        <w:jc w:val="center"/>
        <w:rPr>
          <w:b/>
          <w:bCs/>
          <w:noProof w:val="0"/>
        </w:rPr>
      </w:pPr>
    </w:p>
    <w:p w14:paraId="351B445D" w14:textId="77777777" w:rsidR="0063351C" w:rsidRPr="00F77D7A" w:rsidRDefault="0063351C" w:rsidP="0063351C">
      <w:pPr>
        <w:jc w:val="center"/>
        <w:rPr>
          <w:b/>
          <w:bCs/>
          <w:noProof w:val="0"/>
        </w:rPr>
      </w:pPr>
    </w:p>
    <w:p w14:paraId="721A68B7" w14:textId="77777777" w:rsidR="0063351C" w:rsidRPr="00F77D7A" w:rsidRDefault="0063351C" w:rsidP="0063351C">
      <w:pPr>
        <w:rPr>
          <w:b/>
          <w:bCs/>
          <w:noProof w:val="0"/>
        </w:rPr>
        <w:sectPr w:rsidR="0063351C" w:rsidRPr="00F77D7A">
          <w:pgSz w:w="11906" w:h="16838"/>
          <w:pgMar w:top="1701" w:right="567" w:bottom="1134" w:left="1701" w:header="567" w:footer="567" w:gutter="0"/>
          <w:cols w:space="1296"/>
          <w:docGrid w:linePitch="360"/>
        </w:sectPr>
      </w:pPr>
    </w:p>
    <w:p w14:paraId="7A3038E0" w14:textId="77777777" w:rsidR="0063351C" w:rsidRPr="00F77D7A" w:rsidRDefault="0063351C" w:rsidP="0063351C">
      <w:pPr>
        <w:jc w:val="center"/>
        <w:rPr>
          <w:b/>
          <w:bCs/>
          <w:noProof w:val="0"/>
        </w:rPr>
      </w:pPr>
      <w:r w:rsidRPr="00F77D7A">
        <w:rPr>
          <w:b/>
          <w:bCs/>
          <w:noProof w:val="0"/>
        </w:rPr>
        <w:lastRenderedPageBreak/>
        <w:t>Atlikti darbai</w:t>
      </w:r>
    </w:p>
    <w:p w14:paraId="2702E815" w14:textId="77777777" w:rsidR="0063351C" w:rsidRPr="00F77D7A" w:rsidRDefault="0063351C" w:rsidP="0063351C">
      <w:pPr>
        <w:ind w:hanging="142"/>
        <w:jc w:val="both"/>
        <w:rPr>
          <w:b/>
          <w:noProof w:val="0"/>
        </w:rPr>
      </w:pPr>
      <w:r w:rsidRPr="00F77D7A">
        <w:rPr>
          <w:b/>
          <w:noProof w:val="0"/>
        </w:rPr>
        <w:t>1 lentelė. Veikla</w:t>
      </w:r>
    </w:p>
    <w:p w14:paraId="358E271A" w14:textId="77777777" w:rsidR="0063351C" w:rsidRPr="00F77D7A" w:rsidRDefault="0063351C" w:rsidP="0063351C">
      <w:pPr>
        <w:jc w:val="both"/>
        <w:rPr>
          <w:noProof w:val="0"/>
          <w:sz w:val="22"/>
          <w:szCs w:val="22"/>
        </w:rPr>
      </w:pPr>
    </w:p>
    <w:tbl>
      <w:tblPr>
        <w:tblW w:w="14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1"/>
        <w:gridCol w:w="2729"/>
        <w:gridCol w:w="2704"/>
        <w:gridCol w:w="2647"/>
        <w:gridCol w:w="1704"/>
        <w:gridCol w:w="879"/>
      </w:tblGrid>
      <w:tr w:rsidR="0063351C" w:rsidRPr="00F77D7A" w14:paraId="1FBB7DDF"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297ED023" w14:textId="77777777" w:rsidR="0063351C" w:rsidRPr="00F77D7A" w:rsidRDefault="0063351C" w:rsidP="00FD2B26">
            <w:pPr>
              <w:jc w:val="center"/>
              <w:rPr>
                <w:b/>
                <w:noProof w:val="0"/>
              </w:rPr>
            </w:pPr>
            <w:r w:rsidRPr="00F77D7A">
              <w:rPr>
                <w:b/>
                <w:bCs/>
                <w:noProof w:val="0"/>
                <w:sz w:val="22"/>
                <w:szCs w:val="22"/>
              </w:rPr>
              <w:t>Kriterijus</w:t>
            </w:r>
          </w:p>
        </w:tc>
        <w:tc>
          <w:tcPr>
            <w:tcW w:w="1021" w:type="dxa"/>
            <w:tcBorders>
              <w:top w:val="single" w:sz="4" w:space="0" w:color="auto"/>
              <w:left w:val="single" w:sz="4" w:space="0" w:color="auto"/>
              <w:bottom w:val="single" w:sz="4" w:space="0" w:color="auto"/>
              <w:right w:val="single" w:sz="4" w:space="0" w:color="auto"/>
            </w:tcBorders>
            <w:hideMark/>
          </w:tcPr>
          <w:p w14:paraId="01039155" w14:textId="77777777" w:rsidR="0063351C" w:rsidRPr="00F77D7A" w:rsidRDefault="0063351C" w:rsidP="00FD2B26">
            <w:pPr>
              <w:jc w:val="center"/>
              <w:rPr>
                <w:b/>
                <w:noProof w:val="0"/>
              </w:rPr>
            </w:pPr>
            <w:r w:rsidRPr="00F77D7A">
              <w:rPr>
                <w:b/>
                <w:bCs/>
                <w:noProof w:val="0"/>
                <w:sz w:val="22"/>
                <w:szCs w:val="22"/>
              </w:rPr>
              <w:t>Bendras skaičius</w:t>
            </w:r>
          </w:p>
        </w:tc>
        <w:tc>
          <w:tcPr>
            <w:tcW w:w="2729" w:type="dxa"/>
            <w:tcBorders>
              <w:top w:val="single" w:sz="4" w:space="0" w:color="auto"/>
              <w:left w:val="single" w:sz="4" w:space="0" w:color="auto"/>
              <w:bottom w:val="single" w:sz="4" w:space="0" w:color="auto"/>
              <w:right w:val="single" w:sz="4" w:space="0" w:color="auto"/>
            </w:tcBorders>
            <w:hideMark/>
          </w:tcPr>
          <w:p w14:paraId="00EB095A" w14:textId="77777777" w:rsidR="0063351C" w:rsidRPr="00F77D7A" w:rsidRDefault="0063351C" w:rsidP="00FD2B26">
            <w:pPr>
              <w:jc w:val="center"/>
              <w:rPr>
                <w:b/>
                <w:noProof w:val="0"/>
              </w:rPr>
            </w:pPr>
            <w:r w:rsidRPr="00F77D7A">
              <w:rPr>
                <w:b/>
                <w:noProof w:val="0"/>
                <w:sz w:val="22"/>
                <w:szCs w:val="22"/>
              </w:rPr>
              <w:t>Pavadinimai</w:t>
            </w:r>
          </w:p>
        </w:tc>
        <w:tc>
          <w:tcPr>
            <w:tcW w:w="2704" w:type="dxa"/>
            <w:tcBorders>
              <w:top w:val="single" w:sz="4" w:space="0" w:color="auto"/>
              <w:left w:val="single" w:sz="4" w:space="0" w:color="auto"/>
              <w:bottom w:val="single" w:sz="4" w:space="0" w:color="auto"/>
              <w:right w:val="single" w:sz="4" w:space="0" w:color="auto"/>
            </w:tcBorders>
            <w:hideMark/>
          </w:tcPr>
          <w:p w14:paraId="53D28043" w14:textId="77777777" w:rsidR="0063351C" w:rsidRPr="00F77D7A" w:rsidRDefault="0063351C" w:rsidP="00FD2B26">
            <w:pPr>
              <w:jc w:val="center"/>
              <w:rPr>
                <w:b/>
                <w:noProof w:val="0"/>
              </w:rPr>
            </w:pPr>
            <w:r w:rsidRPr="00F77D7A">
              <w:rPr>
                <w:b/>
                <w:noProof w:val="0"/>
                <w:sz w:val="22"/>
                <w:szCs w:val="22"/>
              </w:rPr>
              <w:t>Tikrinimo objektas</w:t>
            </w:r>
          </w:p>
        </w:tc>
        <w:tc>
          <w:tcPr>
            <w:tcW w:w="2647" w:type="dxa"/>
            <w:tcBorders>
              <w:top w:val="single" w:sz="4" w:space="0" w:color="auto"/>
              <w:left w:val="single" w:sz="4" w:space="0" w:color="auto"/>
              <w:bottom w:val="single" w:sz="4" w:space="0" w:color="auto"/>
              <w:right w:val="single" w:sz="4" w:space="0" w:color="auto"/>
            </w:tcBorders>
          </w:tcPr>
          <w:p w14:paraId="4D8F6304" w14:textId="77777777" w:rsidR="0063351C" w:rsidRPr="00F77D7A" w:rsidRDefault="0063351C" w:rsidP="00FD2B26">
            <w:pPr>
              <w:jc w:val="center"/>
              <w:rPr>
                <w:b/>
                <w:bCs/>
                <w:noProof w:val="0"/>
              </w:rPr>
            </w:pPr>
            <w:r w:rsidRPr="00F77D7A">
              <w:rPr>
                <w:b/>
                <w:bCs/>
                <w:noProof w:val="0"/>
                <w:sz w:val="22"/>
                <w:szCs w:val="22"/>
              </w:rPr>
              <w:t>Nustatyti</w:t>
            </w:r>
            <w:r w:rsidRPr="00F77D7A">
              <w:rPr>
                <w:noProof w:val="0"/>
                <w:sz w:val="22"/>
                <w:szCs w:val="22"/>
              </w:rPr>
              <w:t xml:space="preserve"> </w:t>
            </w:r>
            <w:r w:rsidRPr="00F77D7A">
              <w:rPr>
                <w:b/>
                <w:noProof w:val="0"/>
                <w:sz w:val="22"/>
                <w:szCs w:val="22"/>
              </w:rPr>
              <w:t>pažeidimai</w:t>
            </w:r>
          </w:p>
        </w:tc>
        <w:tc>
          <w:tcPr>
            <w:tcW w:w="1704" w:type="dxa"/>
            <w:tcBorders>
              <w:top w:val="single" w:sz="4" w:space="0" w:color="auto"/>
              <w:left w:val="single" w:sz="4" w:space="0" w:color="auto"/>
              <w:bottom w:val="single" w:sz="4" w:space="0" w:color="auto"/>
              <w:right w:val="single" w:sz="4" w:space="0" w:color="auto"/>
            </w:tcBorders>
          </w:tcPr>
          <w:p w14:paraId="10D6656D" w14:textId="77777777" w:rsidR="0063351C" w:rsidRPr="00F77D7A" w:rsidRDefault="0063351C" w:rsidP="00FD2B26">
            <w:pPr>
              <w:jc w:val="center"/>
              <w:rPr>
                <w:b/>
                <w:bCs/>
                <w:noProof w:val="0"/>
              </w:rPr>
            </w:pPr>
            <w:r w:rsidRPr="00F77D7A">
              <w:rPr>
                <w:b/>
                <w:bCs/>
                <w:noProof w:val="0"/>
                <w:sz w:val="22"/>
                <w:szCs w:val="22"/>
              </w:rPr>
              <w:t>Rezultatas</w:t>
            </w:r>
          </w:p>
        </w:tc>
        <w:tc>
          <w:tcPr>
            <w:tcW w:w="879" w:type="dxa"/>
            <w:tcBorders>
              <w:top w:val="single" w:sz="4" w:space="0" w:color="auto"/>
              <w:left w:val="single" w:sz="4" w:space="0" w:color="auto"/>
              <w:bottom w:val="single" w:sz="4" w:space="0" w:color="auto"/>
              <w:right w:val="single" w:sz="4" w:space="0" w:color="auto"/>
            </w:tcBorders>
          </w:tcPr>
          <w:p w14:paraId="0BFDB954" w14:textId="77777777" w:rsidR="0063351C" w:rsidRPr="00F77D7A" w:rsidRDefault="0063351C" w:rsidP="00FD2B26">
            <w:pPr>
              <w:jc w:val="center"/>
              <w:rPr>
                <w:b/>
                <w:bCs/>
                <w:noProof w:val="0"/>
              </w:rPr>
            </w:pPr>
            <w:r w:rsidRPr="00F77D7A">
              <w:rPr>
                <w:b/>
                <w:bCs/>
                <w:noProof w:val="0"/>
                <w:sz w:val="22"/>
                <w:szCs w:val="22"/>
              </w:rPr>
              <w:t>Pastabos</w:t>
            </w:r>
          </w:p>
        </w:tc>
      </w:tr>
      <w:tr w:rsidR="0063351C" w:rsidRPr="00F77D7A" w14:paraId="01D87E5A"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76D889E2" w14:textId="77777777" w:rsidR="0063351C" w:rsidRPr="00F77D7A" w:rsidRDefault="0063351C" w:rsidP="00FD2B26">
            <w:pPr>
              <w:numPr>
                <w:ilvl w:val="0"/>
                <w:numId w:val="45"/>
              </w:numPr>
              <w:ind w:left="0" w:firstLine="284"/>
              <w:rPr>
                <w:noProof w:val="0"/>
              </w:rPr>
            </w:pPr>
            <w:r w:rsidRPr="00F77D7A">
              <w:rPr>
                <w:noProof w:val="0"/>
                <w:sz w:val="22"/>
                <w:szCs w:val="22"/>
              </w:rPr>
              <w:t>Patikrinta įmonių ir įstaigų.</w:t>
            </w:r>
          </w:p>
        </w:tc>
        <w:tc>
          <w:tcPr>
            <w:tcW w:w="1021" w:type="dxa"/>
            <w:tcBorders>
              <w:top w:val="single" w:sz="4" w:space="0" w:color="auto"/>
              <w:left w:val="single" w:sz="4" w:space="0" w:color="auto"/>
              <w:bottom w:val="single" w:sz="4" w:space="0" w:color="auto"/>
              <w:right w:val="single" w:sz="4" w:space="0" w:color="auto"/>
            </w:tcBorders>
          </w:tcPr>
          <w:p w14:paraId="6C2E93F1" w14:textId="77777777" w:rsidR="0063351C" w:rsidRPr="00F77D7A" w:rsidRDefault="0063351C" w:rsidP="00FD2B26">
            <w:pPr>
              <w:jc w:val="both"/>
              <w:rPr>
                <w:noProof w:val="0"/>
              </w:rPr>
            </w:pPr>
            <w:r w:rsidRPr="00F77D7A">
              <w:rPr>
                <w:noProof w:val="0"/>
                <w:sz w:val="22"/>
                <w:szCs w:val="22"/>
              </w:rPr>
              <w:t>9</w:t>
            </w:r>
          </w:p>
        </w:tc>
        <w:tc>
          <w:tcPr>
            <w:tcW w:w="2729" w:type="dxa"/>
            <w:tcBorders>
              <w:top w:val="single" w:sz="4" w:space="0" w:color="auto"/>
              <w:left w:val="single" w:sz="4" w:space="0" w:color="auto"/>
              <w:bottom w:val="single" w:sz="4" w:space="0" w:color="auto"/>
              <w:right w:val="single" w:sz="4" w:space="0" w:color="auto"/>
            </w:tcBorders>
          </w:tcPr>
          <w:p w14:paraId="51EE73AB" w14:textId="77777777" w:rsidR="0063351C" w:rsidRPr="00F77D7A" w:rsidRDefault="0063351C" w:rsidP="00FD2B26">
            <w:pPr>
              <w:jc w:val="both"/>
              <w:rPr>
                <w:noProof w:val="0"/>
              </w:rPr>
            </w:pPr>
            <w:r w:rsidRPr="00F77D7A">
              <w:rPr>
                <w:noProof w:val="0"/>
                <w:sz w:val="22"/>
                <w:szCs w:val="22"/>
              </w:rPr>
              <w:t>Šalčininkų rajono savivaldybės kultūros centras ir jo padaliniai:</w:t>
            </w:r>
          </w:p>
          <w:p w14:paraId="43D84F59" w14:textId="77777777" w:rsidR="0063351C" w:rsidRPr="00F77D7A" w:rsidRDefault="0063351C" w:rsidP="00FD2B26">
            <w:pPr>
              <w:jc w:val="both"/>
              <w:rPr>
                <w:noProof w:val="0"/>
              </w:rPr>
            </w:pPr>
            <w:r w:rsidRPr="00F77D7A">
              <w:rPr>
                <w:noProof w:val="0"/>
                <w:sz w:val="22"/>
                <w:szCs w:val="22"/>
              </w:rPr>
              <w:t>Baltosios Vokės pramogų centras</w:t>
            </w:r>
          </w:p>
          <w:p w14:paraId="5C68D635" w14:textId="77777777" w:rsidR="0063351C" w:rsidRPr="00F77D7A" w:rsidRDefault="0063351C" w:rsidP="00FD2B26">
            <w:pPr>
              <w:jc w:val="both"/>
              <w:rPr>
                <w:noProof w:val="0"/>
              </w:rPr>
            </w:pPr>
            <w:r w:rsidRPr="00F77D7A">
              <w:rPr>
                <w:noProof w:val="0"/>
                <w:sz w:val="22"/>
                <w:szCs w:val="22"/>
              </w:rPr>
              <w:t>Eišiškių pramogų centras</w:t>
            </w:r>
          </w:p>
          <w:p w14:paraId="3CEE9708" w14:textId="77777777" w:rsidR="0063351C" w:rsidRPr="00F77D7A" w:rsidRDefault="0063351C" w:rsidP="00FD2B26">
            <w:pPr>
              <w:jc w:val="both"/>
              <w:rPr>
                <w:noProof w:val="0"/>
              </w:rPr>
            </w:pPr>
            <w:r w:rsidRPr="00F77D7A">
              <w:rPr>
                <w:noProof w:val="0"/>
                <w:sz w:val="22"/>
                <w:szCs w:val="22"/>
              </w:rPr>
              <w:t>Jašiūnų pramogų centras</w:t>
            </w:r>
          </w:p>
          <w:p w14:paraId="2824D756" w14:textId="77777777" w:rsidR="0063351C" w:rsidRPr="00F77D7A" w:rsidRDefault="0063351C" w:rsidP="00FD2B26">
            <w:pPr>
              <w:jc w:val="both"/>
              <w:rPr>
                <w:noProof w:val="0"/>
              </w:rPr>
            </w:pPr>
            <w:r w:rsidRPr="00F77D7A">
              <w:rPr>
                <w:noProof w:val="0"/>
                <w:sz w:val="22"/>
                <w:szCs w:val="22"/>
              </w:rPr>
              <w:t>Jančiūnų laisvalaikio salė</w:t>
            </w:r>
          </w:p>
          <w:p w14:paraId="2865D862" w14:textId="77777777" w:rsidR="0063351C" w:rsidRPr="00F77D7A" w:rsidRDefault="0063351C" w:rsidP="00FD2B26">
            <w:pPr>
              <w:jc w:val="both"/>
              <w:rPr>
                <w:noProof w:val="0"/>
              </w:rPr>
            </w:pPr>
            <w:r w:rsidRPr="00F77D7A">
              <w:rPr>
                <w:noProof w:val="0"/>
                <w:sz w:val="22"/>
                <w:szCs w:val="22"/>
              </w:rPr>
              <w:t>Turgelių Povilo Ksavero Bžostovskio gimnazijos kraštotyros muziejus</w:t>
            </w:r>
          </w:p>
          <w:p w14:paraId="662AEEC8" w14:textId="77777777" w:rsidR="0063351C" w:rsidRPr="00F77D7A" w:rsidRDefault="0063351C" w:rsidP="00FD2B26">
            <w:pPr>
              <w:jc w:val="both"/>
              <w:rPr>
                <w:noProof w:val="0"/>
              </w:rPr>
            </w:pPr>
            <w:r w:rsidRPr="00F77D7A">
              <w:rPr>
                <w:noProof w:val="0"/>
                <w:sz w:val="22"/>
                <w:szCs w:val="22"/>
              </w:rPr>
              <w:t>Jašiūnų dvaro sodybos rūmai</w:t>
            </w:r>
          </w:p>
          <w:p w14:paraId="18175DED" w14:textId="77777777" w:rsidR="0063351C" w:rsidRPr="00F77D7A" w:rsidRDefault="0063351C" w:rsidP="00FD2B26">
            <w:pPr>
              <w:jc w:val="both"/>
              <w:rPr>
                <w:noProof w:val="0"/>
              </w:rPr>
            </w:pPr>
            <w:r w:rsidRPr="00F77D7A">
              <w:rPr>
                <w:noProof w:val="0"/>
                <w:sz w:val="22"/>
                <w:szCs w:val="22"/>
              </w:rPr>
              <w:t>UAB „Okusjana“</w:t>
            </w:r>
          </w:p>
          <w:p w14:paraId="537B1CD2" w14:textId="77777777" w:rsidR="0063351C" w:rsidRPr="00F77D7A" w:rsidRDefault="0063351C" w:rsidP="00FD2B26">
            <w:pPr>
              <w:jc w:val="both"/>
              <w:rPr>
                <w:noProof w:val="0"/>
              </w:rPr>
            </w:pPr>
            <w:r w:rsidRPr="00F77D7A">
              <w:rPr>
                <w:noProof w:val="0"/>
                <w:sz w:val="22"/>
                <w:szCs w:val="22"/>
              </w:rPr>
              <w:t>UAB Eišiškių komunalinis ūkis</w:t>
            </w:r>
          </w:p>
          <w:p w14:paraId="350D8852" w14:textId="77777777" w:rsidR="0063351C" w:rsidRPr="00F77D7A" w:rsidRDefault="0063351C" w:rsidP="00FD2B26">
            <w:pPr>
              <w:jc w:val="both"/>
              <w:rPr>
                <w:noProof w:val="0"/>
              </w:rPr>
            </w:pPr>
            <w:r w:rsidRPr="00F77D7A">
              <w:rPr>
                <w:noProof w:val="0"/>
                <w:sz w:val="22"/>
                <w:szCs w:val="22"/>
              </w:rPr>
              <w:t>UAB „Optovita“</w:t>
            </w:r>
          </w:p>
        </w:tc>
        <w:tc>
          <w:tcPr>
            <w:tcW w:w="2704" w:type="dxa"/>
            <w:tcBorders>
              <w:top w:val="single" w:sz="4" w:space="0" w:color="auto"/>
              <w:left w:val="single" w:sz="4" w:space="0" w:color="auto"/>
              <w:bottom w:val="single" w:sz="4" w:space="0" w:color="auto"/>
              <w:right w:val="single" w:sz="4" w:space="0" w:color="auto"/>
            </w:tcBorders>
          </w:tcPr>
          <w:p w14:paraId="63337812" w14:textId="77777777" w:rsidR="0063351C" w:rsidRPr="00F77D7A" w:rsidRDefault="0063351C" w:rsidP="00FD2B26">
            <w:pPr>
              <w:jc w:val="center"/>
              <w:rPr>
                <w:noProof w:val="0"/>
              </w:rPr>
            </w:pPr>
            <w:r w:rsidRPr="00F77D7A">
              <w:rPr>
                <w:noProof w:val="0"/>
                <w:sz w:val="22"/>
                <w:szCs w:val="22"/>
              </w:rPr>
              <w:t>Valstybinės kalbos mokėjimas;</w:t>
            </w:r>
          </w:p>
          <w:p w14:paraId="489232EA" w14:textId="77777777" w:rsidR="0063351C" w:rsidRPr="00F77D7A" w:rsidRDefault="0063351C" w:rsidP="00FD2B26">
            <w:pPr>
              <w:jc w:val="center"/>
              <w:rPr>
                <w:noProof w:val="0"/>
              </w:rPr>
            </w:pPr>
            <w:r w:rsidRPr="00F77D7A">
              <w:rPr>
                <w:noProof w:val="0"/>
                <w:sz w:val="22"/>
                <w:szCs w:val="22"/>
              </w:rPr>
              <w:t>vidaus viešieji užrašai;</w:t>
            </w:r>
          </w:p>
          <w:p w14:paraId="2BB815D3" w14:textId="77777777" w:rsidR="0063351C" w:rsidRPr="00F77D7A" w:rsidRDefault="0063351C" w:rsidP="00FD2B26">
            <w:pPr>
              <w:jc w:val="center"/>
              <w:rPr>
                <w:noProof w:val="0"/>
              </w:rPr>
            </w:pPr>
            <w:r w:rsidRPr="00F77D7A">
              <w:rPr>
                <w:noProof w:val="0"/>
                <w:sz w:val="22"/>
                <w:szCs w:val="22"/>
              </w:rPr>
              <w:t>rengiamų dokumentų kalba ir atitiktis Dokumentų rengimo taisyklėms.</w:t>
            </w:r>
          </w:p>
          <w:p w14:paraId="5029F8D2" w14:textId="77777777" w:rsidR="0063351C" w:rsidRPr="00F77D7A" w:rsidRDefault="0063351C" w:rsidP="00FD2B26">
            <w:pPr>
              <w:jc w:val="center"/>
              <w:rPr>
                <w:noProof w:val="0"/>
              </w:rPr>
            </w:pPr>
            <w:r w:rsidRPr="00F77D7A">
              <w:rPr>
                <w:noProof w:val="0"/>
                <w:sz w:val="22"/>
                <w:szCs w:val="22"/>
              </w:rPr>
              <w:t>Nuolat stebėti renginių skelbimai.</w:t>
            </w:r>
          </w:p>
          <w:p w14:paraId="753B80D4" w14:textId="77777777" w:rsidR="0063351C" w:rsidRPr="00F77D7A" w:rsidRDefault="0063351C" w:rsidP="00FD2B26">
            <w:pPr>
              <w:jc w:val="center"/>
              <w:rPr>
                <w:noProof w:val="0"/>
              </w:rPr>
            </w:pPr>
          </w:p>
          <w:p w14:paraId="06CA3E7A" w14:textId="77777777" w:rsidR="0063351C" w:rsidRPr="00F77D7A" w:rsidRDefault="0063351C" w:rsidP="00FD2B26">
            <w:pPr>
              <w:jc w:val="center"/>
              <w:rPr>
                <w:noProof w:val="0"/>
              </w:rPr>
            </w:pPr>
          </w:p>
          <w:p w14:paraId="17CB92BC" w14:textId="77777777" w:rsidR="0063351C" w:rsidRPr="00F77D7A" w:rsidRDefault="0063351C" w:rsidP="00FD2B26">
            <w:pPr>
              <w:jc w:val="center"/>
              <w:rPr>
                <w:noProof w:val="0"/>
              </w:rPr>
            </w:pPr>
          </w:p>
        </w:tc>
        <w:tc>
          <w:tcPr>
            <w:tcW w:w="2647" w:type="dxa"/>
            <w:tcBorders>
              <w:top w:val="single" w:sz="4" w:space="0" w:color="auto"/>
              <w:left w:val="single" w:sz="4" w:space="0" w:color="auto"/>
              <w:bottom w:val="single" w:sz="4" w:space="0" w:color="auto"/>
              <w:right w:val="single" w:sz="4" w:space="0" w:color="auto"/>
            </w:tcBorders>
          </w:tcPr>
          <w:p w14:paraId="77C8E38D" w14:textId="77777777" w:rsidR="0063351C" w:rsidRPr="00F77D7A" w:rsidRDefault="0063351C" w:rsidP="00FD2B26">
            <w:pPr>
              <w:jc w:val="center"/>
              <w:rPr>
                <w:noProof w:val="0"/>
              </w:rPr>
            </w:pPr>
            <w:r w:rsidRPr="00F77D7A">
              <w:rPr>
                <w:noProof w:val="0"/>
                <w:sz w:val="22"/>
                <w:szCs w:val="22"/>
              </w:rPr>
              <w:t xml:space="preserve">Įstaigų dokumentuose pasitaikė kalbos klaidų. </w:t>
            </w:r>
          </w:p>
          <w:p w14:paraId="70CE8D55" w14:textId="77777777" w:rsidR="0063351C" w:rsidRPr="00F77D7A" w:rsidRDefault="0063351C" w:rsidP="00FD2B26">
            <w:pPr>
              <w:jc w:val="center"/>
              <w:rPr>
                <w:noProof w:val="0"/>
              </w:rPr>
            </w:pPr>
            <w:r w:rsidRPr="00F77D7A">
              <w:rPr>
                <w:noProof w:val="0"/>
                <w:sz w:val="22"/>
                <w:szCs w:val="22"/>
              </w:rPr>
              <w:t xml:space="preserve">Valstybinės kalbos nevartojimo atliekant tarnybines pareigas atvejų nenustatyta, visi darbuotojai yra </w:t>
            </w:r>
          </w:p>
          <w:p w14:paraId="3F10F27C" w14:textId="77777777" w:rsidR="0063351C" w:rsidRPr="00F77D7A" w:rsidRDefault="0063351C" w:rsidP="00FD2B26">
            <w:pPr>
              <w:jc w:val="center"/>
              <w:rPr>
                <w:noProof w:val="0"/>
              </w:rPr>
            </w:pPr>
            <w:r w:rsidRPr="00F77D7A">
              <w:rPr>
                <w:noProof w:val="0"/>
                <w:sz w:val="22"/>
                <w:szCs w:val="22"/>
              </w:rPr>
              <w:t>išlaikę valstybinės</w:t>
            </w:r>
          </w:p>
          <w:p w14:paraId="08335B96" w14:textId="77777777" w:rsidR="0063351C" w:rsidRPr="00F77D7A" w:rsidRDefault="0063351C" w:rsidP="00FD2B26">
            <w:pPr>
              <w:jc w:val="center"/>
              <w:rPr>
                <w:noProof w:val="0"/>
              </w:rPr>
            </w:pPr>
            <w:r w:rsidRPr="00F77D7A">
              <w:rPr>
                <w:noProof w:val="0"/>
                <w:sz w:val="22"/>
                <w:szCs w:val="22"/>
              </w:rPr>
              <w:t xml:space="preserve"> kalbos egzaminą pagal Lietuvos Respublikos Vyriausybės nustatytą valstybinės kalbos mokėjimo kategoriją.</w:t>
            </w:r>
          </w:p>
          <w:p w14:paraId="354D497B" w14:textId="77777777" w:rsidR="0063351C" w:rsidRPr="00F77D7A" w:rsidRDefault="0063351C" w:rsidP="00FD2B26">
            <w:pPr>
              <w:jc w:val="center"/>
              <w:rPr>
                <w:noProof w:val="0"/>
              </w:rPr>
            </w:pPr>
            <w:r w:rsidRPr="00F77D7A">
              <w:rPr>
                <w:noProof w:val="0"/>
                <w:sz w:val="22"/>
                <w:szCs w:val="22"/>
              </w:rPr>
              <w:t>Apie renginių skelbimuose pastebėtas klaidas rengėjams buvo pranešama telefonu ir prašoma kuo skubiau ištaisyti.</w:t>
            </w:r>
          </w:p>
        </w:tc>
        <w:tc>
          <w:tcPr>
            <w:tcW w:w="1704" w:type="dxa"/>
            <w:tcBorders>
              <w:top w:val="single" w:sz="4" w:space="0" w:color="auto"/>
              <w:left w:val="single" w:sz="4" w:space="0" w:color="auto"/>
              <w:bottom w:val="single" w:sz="4" w:space="0" w:color="auto"/>
              <w:right w:val="single" w:sz="4" w:space="0" w:color="auto"/>
            </w:tcBorders>
          </w:tcPr>
          <w:p w14:paraId="7108D22A" w14:textId="77777777" w:rsidR="0063351C" w:rsidRPr="00F77D7A" w:rsidRDefault="0063351C" w:rsidP="00FD2B26">
            <w:pPr>
              <w:jc w:val="center"/>
              <w:rPr>
                <w:noProof w:val="0"/>
              </w:rPr>
            </w:pPr>
            <w:r w:rsidRPr="00F77D7A">
              <w:rPr>
                <w:noProof w:val="0"/>
                <w:sz w:val="22"/>
                <w:szCs w:val="22"/>
              </w:rPr>
              <w:t>Nurodyti raštu, žodžiu, telefonu ar kartu ištaisyti kalbos pažeidimai.</w:t>
            </w:r>
          </w:p>
          <w:p w14:paraId="7A739755" w14:textId="77777777" w:rsidR="0063351C" w:rsidRPr="00F77D7A" w:rsidRDefault="0063351C" w:rsidP="00FD2B26">
            <w:pPr>
              <w:jc w:val="center"/>
              <w:rPr>
                <w:noProof w:val="0"/>
              </w:rPr>
            </w:pPr>
          </w:p>
          <w:p w14:paraId="3F817E4E" w14:textId="77777777" w:rsidR="0063351C" w:rsidRPr="00F77D7A" w:rsidRDefault="0063351C" w:rsidP="00FD2B26">
            <w:pPr>
              <w:jc w:val="center"/>
              <w:rPr>
                <w:noProof w:val="0"/>
              </w:rPr>
            </w:pPr>
          </w:p>
          <w:p w14:paraId="65D75BDD" w14:textId="77777777" w:rsidR="0063351C" w:rsidRPr="00F77D7A" w:rsidRDefault="0063351C" w:rsidP="00FD2B26">
            <w:pPr>
              <w:jc w:val="center"/>
              <w:rPr>
                <w:noProof w:val="0"/>
              </w:rPr>
            </w:pPr>
          </w:p>
          <w:p w14:paraId="11EC0BD9" w14:textId="77777777" w:rsidR="0063351C" w:rsidRPr="00F77D7A" w:rsidRDefault="0063351C" w:rsidP="00FD2B26">
            <w:pPr>
              <w:jc w:val="center"/>
              <w:rPr>
                <w:noProof w:val="0"/>
              </w:rPr>
            </w:pPr>
          </w:p>
          <w:p w14:paraId="278F4027" w14:textId="77777777" w:rsidR="0063351C" w:rsidRPr="00F77D7A" w:rsidRDefault="0063351C" w:rsidP="00FD2B26">
            <w:pPr>
              <w:jc w:val="center"/>
              <w:rPr>
                <w:noProof w:val="0"/>
              </w:rPr>
            </w:pPr>
          </w:p>
          <w:p w14:paraId="3D9CD41C" w14:textId="77777777" w:rsidR="0063351C" w:rsidRPr="00F77D7A" w:rsidRDefault="0063351C" w:rsidP="00FD2B26">
            <w:pPr>
              <w:jc w:val="center"/>
              <w:rPr>
                <w:noProof w:val="0"/>
              </w:rPr>
            </w:pPr>
          </w:p>
          <w:p w14:paraId="44821C00" w14:textId="77777777" w:rsidR="0063351C" w:rsidRPr="00F77D7A" w:rsidRDefault="0063351C" w:rsidP="00FD2B26">
            <w:pPr>
              <w:jc w:val="center"/>
              <w:rPr>
                <w:noProof w:val="0"/>
              </w:rPr>
            </w:pPr>
          </w:p>
          <w:p w14:paraId="4E790012" w14:textId="77777777" w:rsidR="0063351C" w:rsidRPr="00F77D7A" w:rsidRDefault="0063351C" w:rsidP="00FD2B26">
            <w:pPr>
              <w:jc w:val="center"/>
              <w:rPr>
                <w:noProof w:val="0"/>
              </w:rPr>
            </w:pPr>
          </w:p>
          <w:p w14:paraId="130484BD" w14:textId="77777777" w:rsidR="0063351C" w:rsidRPr="00F77D7A" w:rsidRDefault="0063351C" w:rsidP="00FD2B26">
            <w:pPr>
              <w:jc w:val="center"/>
              <w:rPr>
                <w:noProof w:val="0"/>
              </w:rPr>
            </w:pPr>
          </w:p>
          <w:p w14:paraId="2F65041A" w14:textId="77777777" w:rsidR="0063351C" w:rsidRPr="00F77D7A" w:rsidRDefault="0063351C" w:rsidP="00FD2B26">
            <w:pPr>
              <w:jc w:val="center"/>
              <w:rPr>
                <w:noProof w:val="0"/>
              </w:rPr>
            </w:pPr>
          </w:p>
          <w:p w14:paraId="515B3130" w14:textId="77777777" w:rsidR="0063351C" w:rsidRPr="00F77D7A" w:rsidRDefault="0063351C" w:rsidP="00FD2B26">
            <w:pPr>
              <w:jc w:val="center"/>
              <w:rPr>
                <w:noProof w:val="0"/>
              </w:rPr>
            </w:pPr>
          </w:p>
          <w:p w14:paraId="327ACCD0" w14:textId="77777777" w:rsidR="0063351C" w:rsidRPr="00F77D7A" w:rsidRDefault="0063351C" w:rsidP="00FD2B26">
            <w:pPr>
              <w:jc w:val="center"/>
              <w:rPr>
                <w:noProof w:val="0"/>
              </w:rPr>
            </w:pPr>
          </w:p>
        </w:tc>
        <w:tc>
          <w:tcPr>
            <w:tcW w:w="879" w:type="dxa"/>
            <w:tcBorders>
              <w:top w:val="single" w:sz="4" w:space="0" w:color="auto"/>
              <w:left w:val="single" w:sz="4" w:space="0" w:color="auto"/>
              <w:bottom w:val="single" w:sz="4" w:space="0" w:color="auto"/>
              <w:right w:val="single" w:sz="4" w:space="0" w:color="auto"/>
            </w:tcBorders>
          </w:tcPr>
          <w:p w14:paraId="2C102141" w14:textId="77777777" w:rsidR="0063351C" w:rsidRPr="00F77D7A" w:rsidRDefault="0063351C" w:rsidP="00FD2B26">
            <w:pPr>
              <w:jc w:val="center"/>
              <w:rPr>
                <w:b/>
                <w:noProof w:val="0"/>
              </w:rPr>
            </w:pPr>
          </w:p>
        </w:tc>
      </w:tr>
      <w:tr w:rsidR="0063351C" w:rsidRPr="00F77D7A" w14:paraId="5D470CB3"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6973FDF6" w14:textId="77777777" w:rsidR="0063351C" w:rsidRPr="00F77D7A" w:rsidRDefault="0063351C" w:rsidP="00FD2B26">
            <w:pPr>
              <w:numPr>
                <w:ilvl w:val="0"/>
                <w:numId w:val="45"/>
              </w:numPr>
              <w:ind w:left="0" w:firstLine="284"/>
              <w:rPr>
                <w:noProof w:val="0"/>
              </w:rPr>
            </w:pPr>
            <w:r w:rsidRPr="00F77D7A">
              <w:rPr>
                <w:noProof w:val="0"/>
                <w:sz w:val="22"/>
                <w:szCs w:val="22"/>
              </w:rPr>
              <w:t>Patikrinta visuomenės informavimo priemonių:</w:t>
            </w:r>
          </w:p>
          <w:p w14:paraId="21E2BA36" w14:textId="77777777" w:rsidR="0063351C" w:rsidRPr="00F77D7A" w:rsidRDefault="0063351C" w:rsidP="00FD2B26">
            <w:pPr>
              <w:ind w:firstLine="284"/>
              <w:rPr>
                <w:noProof w:val="0"/>
              </w:rPr>
            </w:pPr>
            <w:r w:rsidRPr="00F77D7A">
              <w:rPr>
                <w:noProof w:val="0"/>
                <w:sz w:val="22"/>
                <w:szCs w:val="22"/>
              </w:rPr>
              <w:t>2.1. spaudos leidinių;</w:t>
            </w:r>
          </w:p>
          <w:p w14:paraId="120E6D0E" w14:textId="77777777" w:rsidR="0063351C" w:rsidRPr="00F77D7A" w:rsidRDefault="0063351C" w:rsidP="00FD2B26">
            <w:pPr>
              <w:ind w:firstLine="284"/>
              <w:rPr>
                <w:noProof w:val="0"/>
              </w:rPr>
            </w:pPr>
          </w:p>
          <w:p w14:paraId="4E7A77D8" w14:textId="77777777" w:rsidR="0063351C" w:rsidRPr="00F77D7A" w:rsidRDefault="0063351C" w:rsidP="00FD2B26">
            <w:pPr>
              <w:ind w:firstLine="284"/>
              <w:rPr>
                <w:noProof w:val="0"/>
              </w:rPr>
            </w:pPr>
          </w:p>
          <w:p w14:paraId="4B54776E" w14:textId="77777777" w:rsidR="0063351C" w:rsidRPr="00F77D7A" w:rsidRDefault="0063351C" w:rsidP="00FD2B26">
            <w:pPr>
              <w:rPr>
                <w:noProof w:val="0"/>
              </w:rPr>
            </w:pPr>
            <w:r w:rsidRPr="00F77D7A">
              <w:rPr>
                <w:noProof w:val="0"/>
                <w:sz w:val="22"/>
                <w:szCs w:val="22"/>
              </w:rPr>
              <w:t>2.2. interneto svetainių;</w:t>
            </w:r>
          </w:p>
          <w:p w14:paraId="02768843" w14:textId="77777777" w:rsidR="0063351C" w:rsidRPr="00F77D7A" w:rsidRDefault="0063351C" w:rsidP="00FD2B26">
            <w:pPr>
              <w:ind w:firstLine="284"/>
              <w:rPr>
                <w:noProof w:val="0"/>
              </w:rPr>
            </w:pPr>
          </w:p>
          <w:p w14:paraId="185628E4" w14:textId="77777777" w:rsidR="0063351C" w:rsidRPr="00F77D7A" w:rsidRDefault="0063351C" w:rsidP="00FD2B26">
            <w:pPr>
              <w:ind w:firstLine="284"/>
              <w:rPr>
                <w:noProof w:val="0"/>
              </w:rPr>
            </w:pPr>
          </w:p>
          <w:p w14:paraId="3C6B6F4C" w14:textId="77777777" w:rsidR="0063351C" w:rsidRPr="00F77D7A" w:rsidRDefault="0063351C" w:rsidP="00FD2B26">
            <w:pPr>
              <w:ind w:firstLine="284"/>
              <w:rPr>
                <w:noProof w:val="0"/>
              </w:rPr>
            </w:pPr>
          </w:p>
          <w:p w14:paraId="0099977F" w14:textId="77777777" w:rsidR="0063351C" w:rsidRPr="00F77D7A" w:rsidRDefault="0063351C" w:rsidP="00FD2B26">
            <w:pPr>
              <w:ind w:firstLine="284"/>
              <w:rPr>
                <w:noProof w:val="0"/>
              </w:rPr>
            </w:pPr>
          </w:p>
          <w:p w14:paraId="1F55914B" w14:textId="77777777" w:rsidR="0063351C" w:rsidRPr="00F77D7A" w:rsidRDefault="0063351C" w:rsidP="00FD2B26">
            <w:pPr>
              <w:ind w:firstLine="284"/>
              <w:rPr>
                <w:noProof w:val="0"/>
              </w:rPr>
            </w:pPr>
          </w:p>
          <w:p w14:paraId="30B3BFE4" w14:textId="77777777" w:rsidR="0063351C" w:rsidRPr="00F77D7A" w:rsidRDefault="0063351C" w:rsidP="00FD2B26">
            <w:pPr>
              <w:ind w:firstLine="284"/>
              <w:rPr>
                <w:noProof w:val="0"/>
              </w:rPr>
            </w:pPr>
          </w:p>
          <w:p w14:paraId="7AD56468" w14:textId="77777777" w:rsidR="0063351C" w:rsidRPr="00F77D7A" w:rsidRDefault="0063351C" w:rsidP="00FD2B26">
            <w:pPr>
              <w:ind w:firstLine="284"/>
              <w:rPr>
                <w:noProof w:val="0"/>
              </w:rPr>
            </w:pPr>
          </w:p>
          <w:p w14:paraId="6779D26B" w14:textId="77777777" w:rsidR="0063351C" w:rsidRPr="00F77D7A" w:rsidRDefault="0063351C" w:rsidP="00FD2B26">
            <w:pPr>
              <w:ind w:firstLine="284"/>
              <w:rPr>
                <w:noProof w:val="0"/>
              </w:rPr>
            </w:pPr>
          </w:p>
          <w:p w14:paraId="478A3301" w14:textId="77777777" w:rsidR="0063351C" w:rsidRPr="00F77D7A" w:rsidRDefault="0063351C" w:rsidP="00FD2B26">
            <w:pPr>
              <w:ind w:firstLine="284"/>
              <w:rPr>
                <w:noProof w:val="0"/>
              </w:rPr>
            </w:pPr>
          </w:p>
          <w:p w14:paraId="1BD388EE" w14:textId="77777777" w:rsidR="0063351C" w:rsidRPr="00F77D7A" w:rsidRDefault="0063351C" w:rsidP="00FD2B26">
            <w:pPr>
              <w:ind w:firstLine="284"/>
              <w:rPr>
                <w:noProof w:val="0"/>
              </w:rPr>
            </w:pPr>
          </w:p>
          <w:p w14:paraId="1D38C497" w14:textId="77777777" w:rsidR="0063351C" w:rsidRPr="00F77D7A" w:rsidRDefault="0063351C" w:rsidP="00FD2B26">
            <w:pPr>
              <w:ind w:firstLine="284"/>
              <w:rPr>
                <w:noProof w:val="0"/>
              </w:rPr>
            </w:pPr>
          </w:p>
          <w:p w14:paraId="25DA9C30" w14:textId="77777777" w:rsidR="0063351C" w:rsidRPr="00F77D7A" w:rsidRDefault="0063351C" w:rsidP="00FD2B26">
            <w:pPr>
              <w:ind w:firstLine="284"/>
              <w:rPr>
                <w:noProof w:val="0"/>
              </w:rPr>
            </w:pPr>
          </w:p>
          <w:p w14:paraId="4EA6B447" w14:textId="77777777" w:rsidR="0063351C" w:rsidRPr="00F77D7A" w:rsidRDefault="0063351C" w:rsidP="00FD2B26">
            <w:pPr>
              <w:ind w:firstLine="284"/>
              <w:rPr>
                <w:noProof w:val="0"/>
              </w:rPr>
            </w:pPr>
          </w:p>
          <w:p w14:paraId="6C5EF5A3" w14:textId="77777777" w:rsidR="0063351C" w:rsidRPr="00F77D7A" w:rsidRDefault="0063351C" w:rsidP="00FD2B26">
            <w:pPr>
              <w:ind w:firstLine="284"/>
              <w:rPr>
                <w:noProof w:val="0"/>
              </w:rPr>
            </w:pPr>
          </w:p>
          <w:p w14:paraId="120252FF" w14:textId="77777777" w:rsidR="0063351C" w:rsidRPr="00F77D7A" w:rsidRDefault="0063351C" w:rsidP="00FD2B26">
            <w:pPr>
              <w:ind w:firstLine="284"/>
              <w:rPr>
                <w:noProof w:val="0"/>
              </w:rPr>
            </w:pPr>
          </w:p>
          <w:p w14:paraId="7E36BFF3" w14:textId="77777777" w:rsidR="0063351C" w:rsidRPr="00F77D7A" w:rsidRDefault="0063351C" w:rsidP="00FD2B26">
            <w:pPr>
              <w:ind w:firstLine="284"/>
              <w:rPr>
                <w:noProof w:val="0"/>
              </w:rPr>
            </w:pPr>
          </w:p>
          <w:p w14:paraId="156EB9C7" w14:textId="77777777" w:rsidR="0063351C" w:rsidRPr="00F77D7A" w:rsidRDefault="0063351C" w:rsidP="00FD2B26">
            <w:pPr>
              <w:ind w:firstLine="284"/>
              <w:rPr>
                <w:noProof w:val="0"/>
              </w:rPr>
            </w:pPr>
          </w:p>
          <w:p w14:paraId="53D9BB5E" w14:textId="77777777" w:rsidR="0063351C" w:rsidRPr="00F77D7A" w:rsidRDefault="0063351C" w:rsidP="00FD2B26">
            <w:pPr>
              <w:ind w:firstLine="284"/>
              <w:rPr>
                <w:noProof w:val="0"/>
              </w:rPr>
            </w:pPr>
          </w:p>
          <w:p w14:paraId="62F5E834" w14:textId="77777777" w:rsidR="0063351C" w:rsidRPr="00F77D7A" w:rsidRDefault="0063351C" w:rsidP="00FD2B26">
            <w:pPr>
              <w:ind w:firstLine="284"/>
              <w:rPr>
                <w:noProof w:val="0"/>
              </w:rPr>
            </w:pPr>
          </w:p>
          <w:p w14:paraId="0ED9F1AE" w14:textId="77777777" w:rsidR="0063351C" w:rsidRPr="00F77D7A" w:rsidRDefault="0063351C" w:rsidP="00FD2B26">
            <w:pPr>
              <w:ind w:firstLine="284"/>
              <w:rPr>
                <w:noProof w:val="0"/>
              </w:rPr>
            </w:pPr>
          </w:p>
          <w:p w14:paraId="5A194B12" w14:textId="77777777" w:rsidR="0063351C" w:rsidRPr="00F77D7A" w:rsidRDefault="0063351C" w:rsidP="00FD2B26">
            <w:pPr>
              <w:ind w:firstLine="284"/>
              <w:rPr>
                <w:noProof w:val="0"/>
              </w:rPr>
            </w:pPr>
          </w:p>
          <w:p w14:paraId="1761C77C" w14:textId="77777777" w:rsidR="0063351C" w:rsidRPr="00F77D7A" w:rsidRDefault="0063351C" w:rsidP="00FD2B26">
            <w:pPr>
              <w:ind w:firstLine="284"/>
              <w:rPr>
                <w:noProof w:val="0"/>
              </w:rPr>
            </w:pPr>
          </w:p>
          <w:p w14:paraId="1D2EA0A3" w14:textId="77777777" w:rsidR="0063351C" w:rsidRPr="00F77D7A" w:rsidRDefault="0063351C" w:rsidP="00FD2B26">
            <w:pPr>
              <w:ind w:firstLine="284"/>
              <w:rPr>
                <w:noProof w:val="0"/>
              </w:rPr>
            </w:pPr>
          </w:p>
          <w:p w14:paraId="20D556B9" w14:textId="77777777" w:rsidR="0063351C" w:rsidRPr="00F77D7A" w:rsidRDefault="0063351C" w:rsidP="00FD2B26">
            <w:pPr>
              <w:ind w:firstLine="284"/>
              <w:rPr>
                <w:noProof w:val="0"/>
              </w:rPr>
            </w:pPr>
          </w:p>
          <w:p w14:paraId="336CB1F4" w14:textId="77777777" w:rsidR="0063351C" w:rsidRPr="00F77D7A" w:rsidRDefault="0063351C" w:rsidP="00FD2B26">
            <w:pPr>
              <w:ind w:firstLine="284"/>
              <w:rPr>
                <w:noProof w:val="0"/>
              </w:rPr>
            </w:pPr>
          </w:p>
          <w:p w14:paraId="6BF3A0B3" w14:textId="77777777" w:rsidR="0063351C" w:rsidRPr="00F77D7A" w:rsidRDefault="0063351C" w:rsidP="00FD2B26">
            <w:pPr>
              <w:ind w:firstLine="284"/>
              <w:rPr>
                <w:noProof w:val="0"/>
              </w:rPr>
            </w:pPr>
          </w:p>
          <w:p w14:paraId="7C68E2AB" w14:textId="77777777" w:rsidR="0063351C" w:rsidRPr="00F77D7A" w:rsidRDefault="0063351C" w:rsidP="00FD2B26">
            <w:pPr>
              <w:ind w:firstLine="284"/>
              <w:rPr>
                <w:noProof w:val="0"/>
              </w:rPr>
            </w:pPr>
          </w:p>
          <w:p w14:paraId="5ECCACD6" w14:textId="77777777" w:rsidR="0063351C" w:rsidRPr="00F77D7A" w:rsidRDefault="0063351C" w:rsidP="00FD2B26">
            <w:pPr>
              <w:ind w:firstLine="284"/>
              <w:rPr>
                <w:noProof w:val="0"/>
              </w:rPr>
            </w:pPr>
          </w:p>
          <w:p w14:paraId="6D0F6B2D" w14:textId="77777777" w:rsidR="0063351C" w:rsidRPr="00F77D7A" w:rsidRDefault="0063351C" w:rsidP="00FD2B26">
            <w:pPr>
              <w:ind w:firstLine="284"/>
              <w:rPr>
                <w:noProof w:val="0"/>
              </w:rPr>
            </w:pPr>
          </w:p>
          <w:p w14:paraId="038F8A99" w14:textId="77777777" w:rsidR="0063351C" w:rsidRPr="00F77D7A" w:rsidRDefault="0063351C" w:rsidP="00FD2B26">
            <w:pPr>
              <w:ind w:firstLine="284"/>
              <w:rPr>
                <w:noProof w:val="0"/>
              </w:rPr>
            </w:pPr>
          </w:p>
          <w:p w14:paraId="34C4BCC4" w14:textId="77777777" w:rsidR="0063351C" w:rsidRPr="00F77D7A" w:rsidRDefault="0063351C" w:rsidP="00FD2B26">
            <w:pPr>
              <w:ind w:firstLine="284"/>
              <w:rPr>
                <w:noProof w:val="0"/>
              </w:rPr>
            </w:pPr>
          </w:p>
          <w:p w14:paraId="7A8A72FB" w14:textId="77777777" w:rsidR="0063351C" w:rsidRPr="00F77D7A" w:rsidRDefault="0063351C" w:rsidP="00FD2B26">
            <w:pPr>
              <w:ind w:firstLine="284"/>
              <w:rPr>
                <w:noProof w:val="0"/>
              </w:rPr>
            </w:pPr>
          </w:p>
          <w:p w14:paraId="2C6A07D6" w14:textId="77777777" w:rsidR="0063351C" w:rsidRPr="00F77D7A" w:rsidRDefault="0063351C" w:rsidP="00FD2B26">
            <w:pPr>
              <w:ind w:firstLine="284"/>
              <w:rPr>
                <w:noProof w:val="0"/>
              </w:rPr>
            </w:pPr>
          </w:p>
          <w:p w14:paraId="7ABB71EF" w14:textId="77777777" w:rsidR="0063351C" w:rsidRPr="00F77D7A" w:rsidRDefault="0063351C" w:rsidP="00FD2B26">
            <w:pPr>
              <w:ind w:firstLine="284"/>
              <w:rPr>
                <w:noProof w:val="0"/>
              </w:rPr>
            </w:pPr>
          </w:p>
          <w:p w14:paraId="040ECBD3" w14:textId="77777777" w:rsidR="0063351C" w:rsidRPr="00F77D7A" w:rsidRDefault="0063351C" w:rsidP="00FD2B26">
            <w:pPr>
              <w:ind w:firstLine="284"/>
              <w:rPr>
                <w:noProof w:val="0"/>
              </w:rPr>
            </w:pPr>
          </w:p>
          <w:p w14:paraId="46AE03A4" w14:textId="77777777" w:rsidR="0063351C" w:rsidRPr="00F77D7A" w:rsidRDefault="0063351C" w:rsidP="00FD2B26">
            <w:pPr>
              <w:ind w:firstLine="284"/>
              <w:rPr>
                <w:noProof w:val="0"/>
              </w:rPr>
            </w:pPr>
          </w:p>
          <w:p w14:paraId="1CCE87F1" w14:textId="77777777" w:rsidR="0063351C" w:rsidRPr="00F77D7A" w:rsidRDefault="0063351C" w:rsidP="00FD2B26">
            <w:pPr>
              <w:ind w:firstLine="284"/>
              <w:rPr>
                <w:noProof w:val="0"/>
              </w:rPr>
            </w:pPr>
          </w:p>
          <w:p w14:paraId="3A41E877" w14:textId="77777777" w:rsidR="0063351C" w:rsidRPr="00F77D7A" w:rsidRDefault="0063351C" w:rsidP="00FD2B26">
            <w:pPr>
              <w:ind w:firstLine="284"/>
              <w:rPr>
                <w:noProof w:val="0"/>
              </w:rPr>
            </w:pPr>
          </w:p>
          <w:p w14:paraId="0D7FF4C0" w14:textId="77777777" w:rsidR="0063351C" w:rsidRPr="00F77D7A" w:rsidRDefault="0063351C" w:rsidP="00FD2B26">
            <w:pPr>
              <w:ind w:firstLine="284"/>
              <w:rPr>
                <w:noProof w:val="0"/>
              </w:rPr>
            </w:pPr>
          </w:p>
          <w:p w14:paraId="00DD2339" w14:textId="77777777" w:rsidR="0063351C" w:rsidRPr="00F77D7A" w:rsidRDefault="0063351C" w:rsidP="00FD2B26">
            <w:pPr>
              <w:ind w:firstLine="284"/>
              <w:rPr>
                <w:noProof w:val="0"/>
              </w:rPr>
            </w:pPr>
          </w:p>
          <w:p w14:paraId="3E9D0166" w14:textId="77777777" w:rsidR="0063351C" w:rsidRPr="00F77D7A" w:rsidRDefault="0063351C" w:rsidP="00FD2B26">
            <w:pPr>
              <w:ind w:firstLine="284"/>
              <w:rPr>
                <w:noProof w:val="0"/>
              </w:rPr>
            </w:pPr>
          </w:p>
          <w:p w14:paraId="284B68AB" w14:textId="77777777" w:rsidR="0063351C" w:rsidRPr="00F77D7A" w:rsidRDefault="0063351C" w:rsidP="00FD2B26">
            <w:pPr>
              <w:ind w:firstLine="284"/>
              <w:rPr>
                <w:noProof w:val="0"/>
              </w:rPr>
            </w:pPr>
          </w:p>
          <w:p w14:paraId="6FFB396A" w14:textId="77777777" w:rsidR="0063351C" w:rsidRPr="00F77D7A" w:rsidRDefault="0063351C" w:rsidP="00FD2B26">
            <w:pPr>
              <w:ind w:firstLine="284"/>
              <w:rPr>
                <w:noProof w:val="0"/>
              </w:rPr>
            </w:pPr>
          </w:p>
          <w:p w14:paraId="13D69AC9" w14:textId="77777777" w:rsidR="0063351C" w:rsidRPr="00F77D7A" w:rsidRDefault="0063351C" w:rsidP="00FD2B26">
            <w:pPr>
              <w:ind w:firstLine="284"/>
              <w:rPr>
                <w:noProof w:val="0"/>
              </w:rPr>
            </w:pPr>
            <w:r w:rsidRPr="00F77D7A">
              <w:rPr>
                <w:noProof w:val="0"/>
                <w:sz w:val="22"/>
                <w:szCs w:val="22"/>
              </w:rPr>
              <w:t>2.3. radijo ir televizijos laidų.</w:t>
            </w:r>
          </w:p>
        </w:tc>
        <w:tc>
          <w:tcPr>
            <w:tcW w:w="1021" w:type="dxa"/>
            <w:tcBorders>
              <w:top w:val="single" w:sz="4" w:space="0" w:color="auto"/>
              <w:left w:val="single" w:sz="4" w:space="0" w:color="auto"/>
              <w:bottom w:val="single" w:sz="4" w:space="0" w:color="auto"/>
              <w:right w:val="single" w:sz="4" w:space="0" w:color="auto"/>
            </w:tcBorders>
          </w:tcPr>
          <w:p w14:paraId="2AFCCD7D" w14:textId="77777777" w:rsidR="0063351C" w:rsidRPr="00F77D7A" w:rsidRDefault="0063351C" w:rsidP="00FD2B26">
            <w:pPr>
              <w:jc w:val="both"/>
              <w:rPr>
                <w:b/>
                <w:noProof w:val="0"/>
              </w:rPr>
            </w:pPr>
          </w:p>
          <w:p w14:paraId="3F63FE4A" w14:textId="77777777" w:rsidR="0063351C" w:rsidRPr="00F77D7A" w:rsidRDefault="0063351C" w:rsidP="00FD2B26">
            <w:pPr>
              <w:jc w:val="both"/>
              <w:rPr>
                <w:b/>
                <w:noProof w:val="0"/>
              </w:rPr>
            </w:pPr>
          </w:p>
          <w:p w14:paraId="7A1F3A77" w14:textId="77777777" w:rsidR="0063351C" w:rsidRPr="00F77D7A" w:rsidRDefault="0063351C" w:rsidP="00FD2B26">
            <w:pPr>
              <w:jc w:val="both"/>
              <w:rPr>
                <w:b/>
                <w:noProof w:val="0"/>
              </w:rPr>
            </w:pPr>
          </w:p>
          <w:p w14:paraId="1B12E26A" w14:textId="77777777" w:rsidR="0063351C" w:rsidRPr="00F77D7A" w:rsidRDefault="0063351C" w:rsidP="00FD2B26">
            <w:pPr>
              <w:jc w:val="both"/>
              <w:rPr>
                <w:noProof w:val="0"/>
              </w:rPr>
            </w:pPr>
          </w:p>
          <w:p w14:paraId="3E84C7A9" w14:textId="77777777" w:rsidR="0063351C" w:rsidRPr="00F77D7A" w:rsidRDefault="0063351C" w:rsidP="00FD2B26">
            <w:pPr>
              <w:jc w:val="both"/>
              <w:rPr>
                <w:b/>
                <w:noProof w:val="0"/>
              </w:rPr>
            </w:pPr>
          </w:p>
          <w:p w14:paraId="06EC7F5B" w14:textId="77777777" w:rsidR="0063351C" w:rsidRPr="00F77D7A" w:rsidRDefault="0063351C" w:rsidP="00FD2B26">
            <w:pPr>
              <w:jc w:val="both"/>
              <w:rPr>
                <w:b/>
                <w:noProof w:val="0"/>
              </w:rPr>
            </w:pPr>
          </w:p>
          <w:p w14:paraId="39DE7B2F" w14:textId="77777777" w:rsidR="0063351C" w:rsidRPr="00F77D7A" w:rsidRDefault="0063351C" w:rsidP="00FD2B26">
            <w:pPr>
              <w:jc w:val="both"/>
              <w:rPr>
                <w:b/>
                <w:noProof w:val="0"/>
              </w:rPr>
            </w:pPr>
          </w:p>
          <w:p w14:paraId="27288B99" w14:textId="77777777" w:rsidR="0063351C" w:rsidRPr="00F77D7A" w:rsidRDefault="0063351C" w:rsidP="00FD2B26">
            <w:pPr>
              <w:jc w:val="both"/>
              <w:rPr>
                <w:noProof w:val="0"/>
              </w:rPr>
            </w:pPr>
          </w:p>
          <w:p w14:paraId="59803809" w14:textId="77777777" w:rsidR="0063351C" w:rsidRPr="00F77D7A" w:rsidRDefault="0063351C" w:rsidP="00FD2B26">
            <w:pPr>
              <w:jc w:val="both"/>
              <w:rPr>
                <w:noProof w:val="0"/>
              </w:rPr>
            </w:pPr>
            <w:r w:rsidRPr="00F77D7A">
              <w:rPr>
                <w:noProof w:val="0"/>
                <w:sz w:val="22"/>
                <w:szCs w:val="22"/>
              </w:rPr>
              <w:t>11</w:t>
            </w:r>
          </w:p>
          <w:p w14:paraId="26F287BD" w14:textId="77777777" w:rsidR="0063351C" w:rsidRPr="00F77D7A" w:rsidRDefault="0063351C" w:rsidP="00FD2B26">
            <w:pPr>
              <w:jc w:val="both"/>
              <w:rPr>
                <w:noProof w:val="0"/>
              </w:rPr>
            </w:pPr>
          </w:p>
        </w:tc>
        <w:tc>
          <w:tcPr>
            <w:tcW w:w="2729" w:type="dxa"/>
            <w:tcBorders>
              <w:top w:val="single" w:sz="4" w:space="0" w:color="auto"/>
              <w:left w:val="single" w:sz="4" w:space="0" w:color="auto"/>
              <w:bottom w:val="single" w:sz="4" w:space="0" w:color="auto"/>
              <w:right w:val="single" w:sz="4" w:space="0" w:color="auto"/>
            </w:tcBorders>
          </w:tcPr>
          <w:p w14:paraId="414E28AA" w14:textId="77777777" w:rsidR="0063351C" w:rsidRPr="00F77D7A" w:rsidRDefault="0063351C" w:rsidP="00FD2B26">
            <w:pPr>
              <w:jc w:val="both"/>
              <w:rPr>
                <w:noProof w:val="0"/>
              </w:rPr>
            </w:pPr>
          </w:p>
          <w:p w14:paraId="6E7AD4C7" w14:textId="77777777" w:rsidR="0063351C" w:rsidRPr="00F77D7A" w:rsidRDefault="0063351C" w:rsidP="00FD2B26">
            <w:pPr>
              <w:jc w:val="both"/>
              <w:rPr>
                <w:noProof w:val="0"/>
              </w:rPr>
            </w:pPr>
          </w:p>
          <w:p w14:paraId="7941BA05" w14:textId="77777777" w:rsidR="0063351C" w:rsidRPr="00F77D7A" w:rsidRDefault="0063351C" w:rsidP="00FD2B26">
            <w:pPr>
              <w:jc w:val="both"/>
              <w:rPr>
                <w:noProof w:val="0"/>
              </w:rPr>
            </w:pPr>
          </w:p>
          <w:p w14:paraId="698A4906" w14:textId="77777777" w:rsidR="0063351C" w:rsidRPr="00F77D7A" w:rsidRDefault="0063351C" w:rsidP="00FD2B26">
            <w:pPr>
              <w:jc w:val="both"/>
              <w:rPr>
                <w:noProof w:val="0"/>
              </w:rPr>
            </w:pPr>
          </w:p>
          <w:p w14:paraId="79206B14" w14:textId="77777777" w:rsidR="0063351C" w:rsidRPr="00F77D7A" w:rsidRDefault="0063351C" w:rsidP="00FD2B26">
            <w:pPr>
              <w:jc w:val="both"/>
              <w:rPr>
                <w:noProof w:val="0"/>
              </w:rPr>
            </w:pPr>
          </w:p>
          <w:p w14:paraId="6BB8E0CA" w14:textId="77777777" w:rsidR="0063351C" w:rsidRPr="00F77D7A" w:rsidRDefault="0063351C" w:rsidP="00FD2B26">
            <w:pPr>
              <w:jc w:val="both"/>
              <w:rPr>
                <w:noProof w:val="0"/>
              </w:rPr>
            </w:pPr>
          </w:p>
          <w:p w14:paraId="2E948F68" w14:textId="77777777" w:rsidR="0063351C" w:rsidRPr="00F77D7A" w:rsidRDefault="0063351C" w:rsidP="00FD2B26">
            <w:pPr>
              <w:jc w:val="both"/>
              <w:rPr>
                <w:noProof w:val="0"/>
              </w:rPr>
            </w:pPr>
          </w:p>
          <w:p w14:paraId="144E6386" w14:textId="77777777" w:rsidR="0063351C" w:rsidRPr="00F77D7A" w:rsidRDefault="0063351C" w:rsidP="00FD2B26">
            <w:pPr>
              <w:jc w:val="both"/>
              <w:rPr>
                <w:noProof w:val="0"/>
              </w:rPr>
            </w:pPr>
          </w:p>
          <w:p w14:paraId="1E4CBDE2" w14:textId="77777777" w:rsidR="0063351C" w:rsidRPr="00F77D7A" w:rsidRDefault="0063351C" w:rsidP="00FD2B26">
            <w:pPr>
              <w:rPr>
                <w:noProof w:val="0"/>
              </w:rPr>
            </w:pPr>
            <w:r w:rsidRPr="00F77D7A">
              <w:rPr>
                <w:noProof w:val="0"/>
                <w:sz w:val="22"/>
                <w:szCs w:val="22"/>
              </w:rPr>
              <w:t xml:space="preserve">Šalčininkų rajono savivaldybės kultūros centras </w:t>
            </w:r>
          </w:p>
          <w:p w14:paraId="011D5568" w14:textId="77777777" w:rsidR="0063351C" w:rsidRPr="00F77D7A" w:rsidRDefault="00DE4F74" w:rsidP="00FD2B26">
            <w:pPr>
              <w:rPr>
                <w:rStyle w:val="Hipersaitas"/>
                <w:noProof w:val="0"/>
              </w:rPr>
            </w:pPr>
            <w:hyperlink r:id="rId50" w:history="1">
              <w:r w:rsidR="0063351C" w:rsidRPr="00F77D7A">
                <w:rPr>
                  <w:rStyle w:val="Hipersaitas"/>
                  <w:noProof w:val="0"/>
                  <w:sz w:val="22"/>
                  <w:szCs w:val="22"/>
                </w:rPr>
                <w:t>www.salcininkaikultura.lt</w:t>
              </w:r>
            </w:hyperlink>
          </w:p>
          <w:p w14:paraId="5D622323" w14:textId="77777777" w:rsidR="0063351C" w:rsidRPr="00F77D7A" w:rsidRDefault="0063351C" w:rsidP="00FD2B26">
            <w:pPr>
              <w:rPr>
                <w:noProof w:val="0"/>
              </w:rPr>
            </w:pPr>
          </w:p>
          <w:p w14:paraId="18EAE3F0" w14:textId="77777777" w:rsidR="0063351C" w:rsidRPr="00F77D7A" w:rsidRDefault="0063351C" w:rsidP="00FD2B26">
            <w:pPr>
              <w:rPr>
                <w:noProof w:val="0"/>
              </w:rPr>
            </w:pPr>
            <w:r w:rsidRPr="00F77D7A">
              <w:rPr>
                <w:noProof w:val="0"/>
                <w:sz w:val="22"/>
                <w:szCs w:val="22"/>
              </w:rPr>
              <w:t xml:space="preserve"> Šalčininkų rajono visuomenės sveikatos biuras</w:t>
            </w:r>
          </w:p>
          <w:p w14:paraId="0637348D" w14:textId="77777777" w:rsidR="0063351C" w:rsidRPr="00F77D7A" w:rsidRDefault="0063351C" w:rsidP="00FD2B26">
            <w:pPr>
              <w:rPr>
                <w:noProof w:val="0"/>
              </w:rPr>
            </w:pPr>
            <w:r w:rsidRPr="00F77D7A">
              <w:rPr>
                <w:noProof w:val="0"/>
                <w:sz w:val="22"/>
                <w:szCs w:val="22"/>
              </w:rPr>
              <w:t>svsb.lt</w:t>
            </w:r>
          </w:p>
          <w:p w14:paraId="0EE7A7D8" w14:textId="77777777" w:rsidR="0063351C" w:rsidRPr="00F77D7A" w:rsidRDefault="0063351C" w:rsidP="00FD2B26">
            <w:pPr>
              <w:rPr>
                <w:noProof w:val="0"/>
              </w:rPr>
            </w:pPr>
          </w:p>
          <w:p w14:paraId="681EB9CC" w14:textId="77777777" w:rsidR="0063351C" w:rsidRPr="00F77D7A" w:rsidRDefault="0063351C" w:rsidP="00FD2B26">
            <w:pPr>
              <w:rPr>
                <w:noProof w:val="0"/>
              </w:rPr>
            </w:pPr>
            <w:r w:rsidRPr="00F77D7A">
              <w:rPr>
                <w:noProof w:val="0"/>
                <w:sz w:val="22"/>
                <w:szCs w:val="22"/>
              </w:rPr>
              <w:t>Šalčininkų specialioji mokykla</w:t>
            </w:r>
          </w:p>
          <w:p w14:paraId="7DCAA704" w14:textId="77777777" w:rsidR="0063351C" w:rsidRPr="00F77D7A" w:rsidRDefault="0063351C" w:rsidP="00FD2B26">
            <w:pPr>
              <w:rPr>
                <w:noProof w:val="0"/>
              </w:rPr>
            </w:pPr>
            <w:r w:rsidRPr="00F77D7A">
              <w:rPr>
                <w:noProof w:val="0"/>
                <w:sz w:val="22"/>
                <w:szCs w:val="22"/>
              </w:rPr>
              <w:t>salcininkuspecialioji.lt</w:t>
            </w:r>
          </w:p>
          <w:p w14:paraId="62763179" w14:textId="77777777" w:rsidR="0063351C" w:rsidRPr="00F77D7A" w:rsidRDefault="0063351C" w:rsidP="00FD2B26">
            <w:pPr>
              <w:rPr>
                <w:noProof w:val="0"/>
              </w:rPr>
            </w:pPr>
          </w:p>
          <w:p w14:paraId="6B54D3E2" w14:textId="77777777" w:rsidR="0063351C" w:rsidRPr="00F77D7A" w:rsidRDefault="0063351C" w:rsidP="00FD2B26">
            <w:pPr>
              <w:rPr>
                <w:noProof w:val="0"/>
              </w:rPr>
            </w:pPr>
            <w:r w:rsidRPr="00F77D7A">
              <w:rPr>
                <w:noProof w:val="0"/>
                <w:sz w:val="22"/>
                <w:szCs w:val="22"/>
              </w:rPr>
              <w:t>Turgelių Povilo Ksavero Bžostovskio gimnazija</w:t>
            </w:r>
          </w:p>
          <w:p w14:paraId="305178A4" w14:textId="77777777" w:rsidR="0063351C" w:rsidRPr="00F77D7A" w:rsidRDefault="00DE4F74" w:rsidP="00FD2B26">
            <w:pPr>
              <w:rPr>
                <w:noProof w:val="0"/>
              </w:rPr>
            </w:pPr>
            <w:hyperlink r:id="rId51" w:history="1">
              <w:r w:rsidR="0063351C" w:rsidRPr="00F77D7A">
                <w:rPr>
                  <w:rStyle w:val="Hipersaitas"/>
                  <w:noProof w:val="0"/>
                  <w:sz w:val="22"/>
                  <w:szCs w:val="22"/>
                </w:rPr>
                <w:t>www.bzostovskiovm.turgeliai.Im.lt</w:t>
              </w:r>
            </w:hyperlink>
          </w:p>
          <w:p w14:paraId="408E0904" w14:textId="77777777" w:rsidR="0063351C" w:rsidRPr="00F77D7A" w:rsidRDefault="0063351C" w:rsidP="00FD2B26">
            <w:pPr>
              <w:rPr>
                <w:noProof w:val="0"/>
              </w:rPr>
            </w:pPr>
          </w:p>
          <w:p w14:paraId="23FCA556" w14:textId="77777777" w:rsidR="0063351C" w:rsidRPr="00F77D7A" w:rsidRDefault="0063351C" w:rsidP="00FD2B26">
            <w:pPr>
              <w:rPr>
                <w:noProof w:val="0"/>
              </w:rPr>
            </w:pPr>
            <w:r w:rsidRPr="00F77D7A">
              <w:rPr>
                <w:noProof w:val="0"/>
                <w:sz w:val="22"/>
                <w:szCs w:val="22"/>
              </w:rPr>
              <w:t>Šalčininkų ligoninė</w:t>
            </w:r>
          </w:p>
          <w:p w14:paraId="2E5FA7A4" w14:textId="77777777" w:rsidR="0063351C" w:rsidRPr="00F77D7A" w:rsidRDefault="00DE4F74" w:rsidP="00FD2B26">
            <w:pPr>
              <w:rPr>
                <w:noProof w:val="0"/>
              </w:rPr>
            </w:pPr>
            <w:hyperlink r:id="rId52" w:history="1">
              <w:r w:rsidR="0063351C" w:rsidRPr="00F77D7A">
                <w:rPr>
                  <w:rStyle w:val="Hipersaitas"/>
                  <w:noProof w:val="0"/>
                  <w:sz w:val="22"/>
                  <w:szCs w:val="22"/>
                </w:rPr>
                <w:t>www.salclig.lt</w:t>
              </w:r>
            </w:hyperlink>
          </w:p>
          <w:p w14:paraId="26AEF86D" w14:textId="77777777" w:rsidR="0063351C" w:rsidRPr="00F77D7A" w:rsidRDefault="0063351C" w:rsidP="00FD2B26">
            <w:pPr>
              <w:rPr>
                <w:noProof w:val="0"/>
              </w:rPr>
            </w:pPr>
          </w:p>
          <w:p w14:paraId="217D29C4" w14:textId="77777777" w:rsidR="0063351C" w:rsidRPr="00F77D7A" w:rsidRDefault="0063351C" w:rsidP="00FD2B26">
            <w:pPr>
              <w:rPr>
                <w:noProof w:val="0"/>
              </w:rPr>
            </w:pPr>
            <w:r w:rsidRPr="00F77D7A">
              <w:rPr>
                <w:noProof w:val="0"/>
                <w:sz w:val="22"/>
                <w:szCs w:val="22"/>
              </w:rPr>
              <w:t>Eišiškių asmens sveikatos priežiūros centras</w:t>
            </w:r>
          </w:p>
          <w:p w14:paraId="59B81892" w14:textId="77777777" w:rsidR="0063351C" w:rsidRPr="00F77D7A" w:rsidRDefault="00DE4F74" w:rsidP="00FD2B26">
            <w:pPr>
              <w:rPr>
                <w:noProof w:val="0"/>
              </w:rPr>
            </w:pPr>
            <w:hyperlink r:id="rId53" w:history="1">
              <w:r w:rsidR="0063351C" w:rsidRPr="00F77D7A">
                <w:rPr>
                  <w:rStyle w:val="Hipersaitas"/>
                  <w:noProof w:val="0"/>
                  <w:sz w:val="22"/>
                  <w:szCs w:val="22"/>
                </w:rPr>
                <w:t>www.easpc.lt</w:t>
              </w:r>
            </w:hyperlink>
          </w:p>
          <w:p w14:paraId="0693871D" w14:textId="77777777" w:rsidR="0063351C" w:rsidRPr="00F77D7A" w:rsidRDefault="0063351C" w:rsidP="00FD2B26">
            <w:pPr>
              <w:rPr>
                <w:noProof w:val="0"/>
              </w:rPr>
            </w:pPr>
          </w:p>
          <w:p w14:paraId="64B3107D" w14:textId="77777777" w:rsidR="0063351C" w:rsidRPr="00F77D7A" w:rsidRDefault="0063351C" w:rsidP="00FD2B26">
            <w:pPr>
              <w:rPr>
                <w:noProof w:val="0"/>
              </w:rPr>
            </w:pPr>
            <w:r w:rsidRPr="00F77D7A">
              <w:rPr>
                <w:noProof w:val="0"/>
                <w:sz w:val="22"/>
                <w:szCs w:val="22"/>
              </w:rPr>
              <w:t>UAB „Šalčininkų šilumos tinklai“</w:t>
            </w:r>
          </w:p>
          <w:p w14:paraId="448C8B03" w14:textId="77777777" w:rsidR="0063351C" w:rsidRPr="00F77D7A" w:rsidRDefault="00DE4F74" w:rsidP="00FD2B26">
            <w:pPr>
              <w:rPr>
                <w:noProof w:val="0"/>
              </w:rPr>
            </w:pPr>
            <w:hyperlink r:id="rId54" w:history="1">
              <w:r w:rsidR="0063351C" w:rsidRPr="00F77D7A">
                <w:rPr>
                  <w:rStyle w:val="Hipersaitas"/>
                  <w:noProof w:val="0"/>
                  <w:sz w:val="22"/>
                  <w:szCs w:val="22"/>
                </w:rPr>
                <w:t>http://sstinklai.lt</w:t>
              </w:r>
            </w:hyperlink>
          </w:p>
          <w:p w14:paraId="5EBDD8BD" w14:textId="77777777" w:rsidR="0063351C" w:rsidRPr="00F77D7A" w:rsidRDefault="0063351C" w:rsidP="00FD2B26">
            <w:pPr>
              <w:rPr>
                <w:noProof w:val="0"/>
              </w:rPr>
            </w:pPr>
          </w:p>
          <w:p w14:paraId="3430C505" w14:textId="77777777" w:rsidR="0063351C" w:rsidRPr="00F77D7A" w:rsidRDefault="0063351C" w:rsidP="00FD2B26">
            <w:pPr>
              <w:rPr>
                <w:noProof w:val="0"/>
              </w:rPr>
            </w:pPr>
            <w:r w:rsidRPr="00F77D7A">
              <w:rPr>
                <w:noProof w:val="0"/>
                <w:sz w:val="22"/>
                <w:szCs w:val="22"/>
              </w:rPr>
              <w:t>Eišiškių gimnazija</w:t>
            </w:r>
          </w:p>
          <w:p w14:paraId="4E031C0B" w14:textId="77777777" w:rsidR="0063351C" w:rsidRPr="00F77D7A" w:rsidRDefault="00DE4F74" w:rsidP="00FD2B26">
            <w:pPr>
              <w:rPr>
                <w:noProof w:val="0"/>
              </w:rPr>
            </w:pPr>
            <w:hyperlink r:id="rId55" w:history="1">
              <w:r w:rsidR="0063351C" w:rsidRPr="00F77D7A">
                <w:rPr>
                  <w:rStyle w:val="Hipersaitas"/>
                  <w:noProof w:val="0"/>
                  <w:sz w:val="22"/>
                  <w:szCs w:val="22"/>
                </w:rPr>
                <w:t>www.eisiskiu1.salcininkai.lm.lt</w:t>
              </w:r>
            </w:hyperlink>
          </w:p>
          <w:p w14:paraId="6857B9EB" w14:textId="77777777" w:rsidR="0063351C" w:rsidRPr="00F77D7A" w:rsidRDefault="0063351C" w:rsidP="00FD2B26">
            <w:pPr>
              <w:rPr>
                <w:noProof w:val="0"/>
              </w:rPr>
            </w:pPr>
          </w:p>
          <w:p w14:paraId="08846A1B" w14:textId="77777777" w:rsidR="0063351C" w:rsidRPr="00F77D7A" w:rsidRDefault="0063351C" w:rsidP="00FD2B26">
            <w:pPr>
              <w:rPr>
                <w:noProof w:val="0"/>
              </w:rPr>
            </w:pPr>
            <w:r w:rsidRPr="00F77D7A">
              <w:rPr>
                <w:noProof w:val="0"/>
                <w:sz w:val="22"/>
                <w:szCs w:val="22"/>
              </w:rPr>
              <w:t>Eišiškių Stanislovo Rapolionio gimnazija</w:t>
            </w:r>
          </w:p>
          <w:p w14:paraId="5AE73957" w14:textId="77777777" w:rsidR="0063351C" w:rsidRPr="00F77D7A" w:rsidRDefault="00DE4F74" w:rsidP="00FD2B26">
            <w:pPr>
              <w:rPr>
                <w:noProof w:val="0"/>
              </w:rPr>
            </w:pPr>
            <w:hyperlink r:id="rId56" w:history="1">
              <w:r w:rsidR="0063351C" w:rsidRPr="00F77D7A">
                <w:rPr>
                  <w:rStyle w:val="Hipersaitas"/>
                  <w:noProof w:val="0"/>
                  <w:sz w:val="22"/>
                  <w:szCs w:val="22"/>
                </w:rPr>
                <w:t>http://rapolioniogimnazija.lt</w:t>
              </w:r>
            </w:hyperlink>
          </w:p>
          <w:p w14:paraId="738FACE6" w14:textId="77777777" w:rsidR="0063351C" w:rsidRPr="00F77D7A" w:rsidRDefault="0063351C" w:rsidP="00FD2B26">
            <w:pPr>
              <w:rPr>
                <w:noProof w:val="0"/>
              </w:rPr>
            </w:pPr>
          </w:p>
          <w:p w14:paraId="69E8DBC7" w14:textId="77777777" w:rsidR="0063351C" w:rsidRPr="00F77D7A" w:rsidRDefault="0063351C" w:rsidP="00FD2B26">
            <w:pPr>
              <w:rPr>
                <w:noProof w:val="0"/>
              </w:rPr>
            </w:pPr>
            <w:r w:rsidRPr="00F77D7A">
              <w:rPr>
                <w:noProof w:val="0"/>
                <w:sz w:val="22"/>
                <w:szCs w:val="22"/>
              </w:rPr>
              <w:t xml:space="preserve">Jašiūnų lopšelis-darželis </w:t>
            </w:r>
            <w:r w:rsidRPr="00F77D7A">
              <w:rPr>
                <w:noProof w:val="0"/>
                <w:sz w:val="22"/>
                <w:szCs w:val="22"/>
              </w:rPr>
              <w:lastRenderedPageBreak/>
              <w:t>„Žilvitis“</w:t>
            </w:r>
          </w:p>
          <w:p w14:paraId="2544549C" w14:textId="77777777" w:rsidR="0063351C" w:rsidRPr="00F77D7A" w:rsidRDefault="00DE4F74" w:rsidP="00FD2B26">
            <w:pPr>
              <w:rPr>
                <w:noProof w:val="0"/>
              </w:rPr>
            </w:pPr>
            <w:hyperlink r:id="rId57" w:history="1">
              <w:r w:rsidR="0063351C" w:rsidRPr="00F77D7A">
                <w:rPr>
                  <w:rStyle w:val="Hipersaitas"/>
                  <w:noProof w:val="0"/>
                  <w:sz w:val="22"/>
                  <w:szCs w:val="22"/>
                </w:rPr>
                <w:t>http://jasiunudarzelis.lt</w:t>
              </w:r>
            </w:hyperlink>
          </w:p>
          <w:p w14:paraId="496EAD0D" w14:textId="77777777" w:rsidR="0063351C" w:rsidRPr="00F77D7A" w:rsidRDefault="0063351C" w:rsidP="00FD2B26">
            <w:pPr>
              <w:rPr>
                <w:noProof w:val="0"/>
              </w:rPr>
            </w:pPr>
          </w:p>
          <w:p w14:paraId="35F1B765" w14:textId="77777777" w:rsidR="0063351C" w:rsidRPr="00F77D7A" w:rsidRDefault="0063351C" w:rsidP="00FD2B26">
            <w:pPr>
              <w:rPr>
                <w:noProof w:val="0"/>
              </w:rPr>
            </w:pPr>
            <w:r w:rsidRPr="00F77D7A">
              <w:rPr>
                <w:noProof w:val="0"/>
                <w:sz w:val="22"/>
                <w:szCs w:val="22"/>
              </w:rPr>
              <w:t>Šalčininkų viešoji biblioteka</w:t>
            </w:r>
          </w:p>
          <w:p w14:paraId="15157835" w14:textId="77777777" w:rsidR="0063351C" w:rsidRPr="00F77D7A" w:rsidRDefault="00DE4F74" w:rsidP="00FD2B26">
            <w:pPr>
              <w:rPr>
                <w:noProof w:val="0"/>
              </w:rPr>
            </w:pPr>
            <w:hyperlink r:id="rId58" w:history="1">
              <w:r w:rsidR="0063351C" w:rsidRPr="00F77D7A">
                <w:rPr>
                  <w:rStyle w:val="Hipersaitas"/>
                  <w:noProof w:val="0"/>
                  <w:sz w:val="22"/>
                  <w:szCs w:val="22"/>
                </w:rPr>
                <w:t>www.salcininkuvb.lt</w:t>
              </w:r>
            </w:hyperlink>
          </w:p>
        </w:tc>
        <w:tc>
          <w:tcPr>
            <w:tcW w:w="7055" w:type="dxa"/>
            <w:gridSpan w:val="3"/>
            <w:tcBorders>
              <w:top w:val="single" w:sz="4" w:space="0" w:color="auto"/>
              <w:left w:val="single" w:sz="4" w:space="0" w:color="auto"/>
              <w:bottom w:val="single" w:sz="4" w:space="0" w:color="auto"/>
              <w:right w:val="single" w:sz="4" w:space="0" w:color="auto"/>
            </w:tcBorders>
          </w:tcPr>
          <w:p w14:paraId="73B14CE9" w14:textId="77777777" w:rsidR="0063351C" w:rsidRPr="00F77D7A" w:rsidRDefault="0063351C" w:rsidP="00FD2B26">
            <w:pPr>
              <w:jc w:val="center"/>
              <w:rPr>
                <w:noProof w:val="0"/>
              </w:rPr>
            </w:pPr>
          </w:p>
          <w:p w14:paraId="73E087AB" w14:textId="77777777" w:rsidR="0063351C" w:rsidRPr="00F77D7A" w:rsidRDefault="0063351C" w:rsidP="00FD2B26">
            <w:pPr>
              <w:rPr>
                <w:noProof w:val="0"/>
              </w:rPr>
            </w:pPr>
          </w:p>
          <w:p w14:paraId="07C1A33C" w14:textId="77777777" w:rsidR="0063351C" w:rsidRPr="00F77D7A" w:rsidRDefault="0063351C" w:rsidP="00FD2B26">
            <w:pPr>
              <w:rPr>
                <w:noProof w:val="0"/>
              </w:rPr>
            </w:pPr>
          </w:p>
          <w:p w14:paraId="2A9FEEDE" w14:textId="77777777" w:rsidR="0063351C" w:rsidRPr="00F77D7A" w:rsidRDefault="0063351C" w:rsidP="00FD2B26">
            <w:pPr>
              <w:rPr>
                <w:noProof w:val="0"/>
              </w:rPr>
            </w:pPr>
          </w:p>
          <w:p w14:paraId="549B8BB8" w14:textId="77777777" w:rsidR="0063351C" w:rsidRPr="00F77D7A" w:rsidRDefault="0063351C" w:rsidP="00FD2B26">
            <w:pPr>
              <w:rPr>
                <w:noProof w:val="0"/>
              </w:rPr>
            </w:pPr>
          </w:p>
          <w:p w14:paraId="6E4C0036" w14:textId="77777777" w:rsidR="0063351C" w:rsidRPr="00F77D7A" w:rsidRDefault="0063351C" w:rsidP="00FD2B26">
            <w:pPr>
              <w:rPr>
                <w:noProof w:val="0"/>
              </w:rPr>
            </w:pPr>
          </w:p>
          <w:p w14:paraId="74B106CF" w14:textId="77777777" w:rsidR="0063351C" w:rsidRPr="00F77D7A" w:rsidRDefault="0063351C" w:rsidP="00FD2B26">
            <w:pPr>
              <w:rPr>
                <w:noProof w:val="0"/>
              </w:rPr>
            </w:pPr>
          </w:p>
          <w:p w14:paraId="465F2251" w14:textId="77777777" w:rsidR="0063351C" w:rsidRPr="00F77D7A" w:rsidRDefault="0063351C" w:rsidP="00FD2B26">
            <w:pPr>
              <w:rPr>
                <w:noProof w:val="0"/>
              </w:rPr>
            </w:pPr>
          </w:p>
          <w:p w14:paraId="4AB465A7" w14:textId="77777777" w:rsidR="0063351C" w:rsidRPr="00F77D7A" w:rsidRDefault="0063351C" w:rsidP="00FD2B26">
            <w:pPr>
              <w:rPr>
                <w:noProof w:val="0"/>
              </w:rPr>
            </w:pPr>
            <w:r w:rsidRPr="00F77D7A">
              <w:rPr>
                <w:noProof w:val="0"/>
                <w:sz w:val="22"/>
                <w:szCs w:val="22"/>
              </w:rPr>
              <w:t>Su direktore aptartos klaidos, nurodyti konsultacijų bankų adresai.</w:t>
            </w:r>
          </w:p>
          <w:p w14:paraId="05AC848C" w14:textId="77777777" w:rsidR="0063351C" w:rsidRPr="00F77D7A" w:rsidRDefault="0063351C" w:rsidP="00FD2B26">
            <w:pPr>
              <w:rPr>
                <w:noProof w:val="0"/>
              </w:rPr>
            </w:pPr>
          </w:p>
          <w:p w14:paraId="4665B046" w14:textId="77777777" w:rsidR="0063351C" w:rsidRPr="00F77D7A" w:rsidRDefault="0063351C" w:rsidP="00FD2B26">
            <w:pPr>
              <w:rPr>
                <w:noProof w:val="0"/>
              </w:rPr>
            </w:pPr>
          </w:p>
          <w:p w14:paraId="462836DC" w14:textId="77777777" w:rsidR="0063351C" w:rsidRPr="00F77D7A" w:rsidRDefault="0063351C" w:rsidP="00FD2B26">
            <w:pPr>
              <w:rPr>
                <w:noProof w:val="0"/>
              </w:rPr>
            </w:pPr>
            <w:r w:rsidRPr="00F77D7A">
              <w:rPr>
                <w:noProof w:val="0"/>
                <w:sz w:val="22"/>
                <w:szCs w:val="22"/>
              </w:rPr>
              <w:lastRenderedPageBreak/>
              <w:t>Dėl klaidų išsiųstas el. pranešimas.</w:t>
            </w:r>
          </w:p>
          <w:p w14:paraId="0FCD7010" w14:textId="77777777" w:rsidR="0063351C" w:rsidRPr="00F77D7A" w:rsidRDefault="0063351C" w:rsidP="00FD2B26">
            <w:pPr>
              <w:rPr>
                <w:noProof w:val="0"/>
              </w:rPr>
            </w:pPr>
          </w:p>
          <w:p w14:paraId="5750DCFE" w14:textId="77777777" w:rsidR="0063351C" w:rsidRPr="00F77D7A" w:rsidRDefault="0063351C" w:rsidP="00FD2B26">
            <w:pPr>
              <w:rPr>
                <w:noProof w:val="0"/>
              </w:rPr>
            </w:pPr>
          </w:p>
          <w:p w14:paraId="543AEB8B" w14:textId="77777777" w:rsidR="0063351C" w:rsidRPr="00F77D7A" w:rsidRDefault="0063351C" w:rsidP="00FD2B26">
            <w:pPr>
              <w:rPr>
                <w:noProof w:val="0"/>
              </w:rPr>
            </w:pPr>
          </w:p>
          <w:p w14:paraId="736B0338" w14:textId="77777777" w:rsidR="0063351C" w:rsidRPr="00F77D7A" w:rsidRDefault="0063351C" w:rsidP="00FD2B26">
            <w:pPr>
              <w:rPr>
                <w:noProof w:val="0"/>
              </w:rPr>
            </w:pPr>
            <w:r w:rsidRPr="00F77D7A">
              <w:rPr>
                <w:noProof w:val="0"/>
                <w:sz w:val="22"/>
                <w:szCs w:val="22"/>
              </w:rPr>
              <w:t>Interneto svetainės tikrinimo rezultatai aptarti individualiai su įstaigos vadove.</w:t>
            </w:r>
          </w:p>
          <w:p w14:paraId="6B675F5F" w14:textId="77777777" w:rsidR="0063351C" w:rsidRPr="00F77D7A" w:rsidRDefault="0063351C" w:rsidP="00FD2B26">
            <w:pPr>
              <w:rPr>
                <w:noProof w:val="0"/>
              </w:rPr>
            </w:pPr>
          </w:p>
          <w:p w14:paraId="77C2AC3B" w14:textId="77777777" w:rsidR="0063351C" w:rsidRPr="00F77D7A" w:rsidRDefault="0063351C" w:rsidP="00FD2B26">
            <w:pPr>
              <w:rPr>
                <w:noProof w:val="0"/>
              </w:rPr>
            </w:pPr>
          </w:p>
          <w:p w14:paraId="025642DB" w14:textId="77777777" w:rsidR="0063351C" w:rsidRPr="00F77D7A" w:rsidRDefault="0063351C" w:rsidP="00FD2B26">
            <w:pPr>
              <w:rPr>
                <w:noProof w:val="0"/>
              </w:rPr>
            </w:pPr>
            <w:r w:rsidRPr="00F77D7A">
              <w:rPr>
                <w:noProof w:val="0"/>
                <w:sz w:val="22"/>
                <w:szCs w:val="22"/>
              </w:rPr>
              <w:t>Direktorei išsiųstas raštas apie interneto svetainės tikrinimo rezultatus ir klaidų sąrašas, nurodyta klaidas ištaisyti.</w:t>
            </w:r>
          </w:p>
          <w:p w14:paraId="424F82EE" w14:textId="77777777" w:rsidR="0063351C" w:rsidRPr="00F77D7A" w:rsidRDefault="0063351C" w:rsidP="00FD2B26">
            <w:pPr>
              <w:rPr>
                <w:noProof w:val="0"/>
              </w:rPr>
            </w:pPr>
          </w:p>
          <w:p w14:paraId="7F5EC737" w14:textId="77777777" w:rsidR="0063351C" w:rsidRPr="00F77D7A" w:rsidRDefault="0063351C" w:rsidP="00FD2B26">
            <w:pPr>
              <w:rPr>
                <w:noProof w:val="0"/>
              </w:rPr>
            </w:pPr>
          </w:p>
          <w:p w14:paraId="720D8941" w14:textId="77777777" w:rsidR="0063351C" w:rsidRPr="00F77D7A" w:rsidRDefault="0063351C" w:rsidP="00FD2B26">
            <w:pPr>
              <w:rPr>
                <w:noProof w:val="0"/>
              </w:rPr>
            </w:pPr>
          </w:p>
          <w:p w14:paraId="0C57819F" w14:textId="77777777" w:rsidR="0063351C" w:rsidRPr="00F77D7A" w:rsidRDefault="0063351C" w:rsidP="00FD2B26">
            <w:pPr>
              <w:rPr>
                <w:noProof w:val="0"/>
              </w:rPr>
            </w:pPr>
          </w:p>
          <w:p w14:paraId="14145FBF" w14:textId="77777777" w:rsidR="0063351C" w:rsidRPr="00F77D7A" w:rsidRDefault="0063351C" w:rsidP="00FD2B26">
            <w:pPr>
              <w:rPr>
                <w:noProof w:val="0"/>
              </w:rPr>
            </w:pPr>
          </w:p>
          <w:p w14:paraId="6CA9D197" w14:textId="77777777" w:rsidR="0063351C" w:rsidRPr="00F77D7A" w:rsidRDefault="0063351C" w:rsidP="00FD2B26">
            <w:pPr>
              <w:rPr>
                <w:noProof w:val="0"/>
              </w:rPr>
            </w:pPr>
            <w:r w:rsidRPr="00F77D7A">
              <w:rPr>
                <w:noProof w:val="0"/>
                <w:sz w:val="22"/>
                <w:szCs w:val="22"/>
              </w:rPr>
              <w:t>Klaidos aptartos su vadovais telefonu, išsiųsti raštai su klaidų sąrašais.</w:t>
            </w:r>
          </w:p>
        </w:tc>
        <w:tc>
          <w:tcPr>
            <w:tcW w:w="879" w:type="dxa"/>
            <w:tcBorders>
              <w:top w:val="single" w:sz="4" w:space="0" w:color="auto"/>
              <w:left w:val="single" w:sz="4" w:space="0" w:color="auto"/>
              <w:bottom w:val="single" w:sz="4" w:space="0" w:color="auto"/>
              <w:right w:val="single" w:sz="4" w:space="0" w:color="auto"/>
            </w:tcBorders>
          </w:tcPr>
          <w:p w14:paraId="49DA7854" w14:textId="77777777" w:rsidR="0063351C" w:rsidRPr="00F77D7A" w:rsidRDefault="0063351C" w:rsidP="00FD2B26">
            <w:pPr>
              <w:jc w:val="center"/>
              <w:rPr>
                <w:b/>
                <w:noProof w:val="0"/>
              </w:rPr>
            </w:pPr>
          </w:p>
        </w:tc>
      </w:tr>
      <w:tr w:rsidR="0063351C" w:rsidRPr="00F77D7A" w14:paraId="151A2F01"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09BF153C" w14:textId="77777777" w:rsidR="0063351C" w:rsidRPr="00F77D7A" w:rsidRDefault="0063351C" w:rsidP="00FD2B26">
            <w:pPr>
              <w:pStyle w:val="Sraopastraipa"/>
              <w:numPr>
                <w:ilvl w:val="0"/>
                <w:numId w:val="45"/>
              </w:numPr>
              <w:spacing w:after="0" w:line="240" w:lineRule="auto"/>
              <w:contextualSpacing/>
              <w:rPr>
                <w:rFonts w:ascii="Times New Roman" w:hAnsi="Times New Roman" w:cs="Times New Roman"/>
                <w:lang w:val="lt-LT"/>
              </w:rPr>
            </w:pPr>
            <w:r w:rsidRPr="00F77D7A">
              <w:rPr>
                <w:rFonts w:ascii="Times New Roman" w:hAnsi="Times New Roman" w:cs="Times New Roman"/>
                <w:lang w:val="lt-LT"/>
              </w:rPr>
              <w:lastRenderedPageBreak/>
              <w:t>Patikrinta neperiodinės spaudos leidinių.</w:t>
            </w:r>
          </w:p>
        </w:tc>
        <w:tc>
          <w:tcPr>
            <w:tcW w:w="1021" w:type="dxa"/>
            <w:tcBorders>
              <w:top w:val="single" w:sz="4" w:space="0" w:color="auto"/>
              <w:left w:val="single" w:sz="4" w:space="0" w:color="auto"/>
              <w:bottom w:val="single" w:sz="4" w:space="0" w:color="auto"/>
              <w:right w:val="single" w:sz="4" w:space="0" w:color="auto"/>
            </w:tcBorders>
            <w:hideMark/>
          </w:tcPr>
          <w:p w14:paraId="029E48FC" w14:textId="77777777" w:rsidR="0063351C" w:rsidRPr="00F77D7A" w:rsidRDefault="0063351C" w:rsidP="00FD2B26">
            <w:pPr>
              <w:jc w:val="center"/>
              <w:rPr>
                <w:bCs/>
                <w:noProof w:val="0"/>
              </w:rPr>
            </w:pPr>
            <w:r w:rsidRPr="00F77D7A">
              <w:rPr>
                <w:bCs/>
                <w:noProof w:val="0"/>
                <w:sz w:val="22"/>
                <w:szCs w:val="22"/>
              </w:rPr>
              <w:t>4</w:t>
            </w:r>
          </w:p>
        </w:tc>
        <w:tc>
          <w:tcPr>
            <w:tcW w:w="2729" w:type="dxa"/>
            <w:tcBorders>
              <w:top w:val="single" w:sz="4" w:space="0" w:color="auto"/>
              <w:left w:val="single" w:sz="4" w:space="0" w:color="auto"/>
              <w:bottom w:val="single" w:sz="4" w:space="0" w:color="auto"/>
              <w:right w:val="single" w:sz="4" w:space="0" w:color="auto"/>
            </w:tcBorders>
            <w:hideMark/>
          </w:tcPr>
          <w:p w14:paraId="0D62A924" w14:textId="77777777" w:rsidR="0063351C" w:rsidRPr="00F77D7A" w:rsidRDefault="0063351C" w:rsidP="00FD2B26">
            <w:pPr>
              <w:rPr>
                <w:noProof w:val="0"/>
              </w:rPr>
            </w:pPr>
            <w:r w:rsidRPr="00F77D7A">
              <w:rPr>
                <w:noProof w:val="0"/>
                <w:sz w:val="22"/>
                <w:szCs w:val="22"/>
              </w:rPr>
              <w:t>Lankstinukas konferencijai</w:t>
            </w:r>
          </w:p>
          <w:p w14:paraId="1CFF8966" w14:textId="77777777" w:rsidR="0063351C" w:rsidRPr="00F77D7A" w:rsidRDefault="0063351C" w:rsidP="00FD2B26">
            <w:pPr>
              <w:rPr>
                <w:noProof w:val="0"/>
              </w:rPr>
            </w:pPr>
            <w:r w:rsidRPr="00F77D7A">
              <w:rPr>
                <w:noProof w:val="0"/>
                <w:sz w:val="22"/>
                <w:szCs w:val="22"/>
              </w:rPr>
              <w:t>„Daugiakultūriškumas, daugiakalbystė ir žmonių darbštumas – galimybės verslui“</w:t>
            </w:r>
          </w:p>
          <w:p w14:paraId="1246C4D5" w14:textId="77777777" w:rsidR="0063351C" w:rsidRPr="00F77D7A" w:rsidRDefault="0063351C" w:rsidP="00FD2B26">
            <w:pPr>
              <w:rPr>
                <w:noProof w:val="0"/>
              </w:rPr>
            </w:pPr>
          </w:p>
          <w:p w14:paraId="3FF9CA63" w14:textId="77777777" w:rsidR="0063351C" w:rsidRPr="00F77D7A" w:rsidRDefault="0063351C" w:rsidP="00FD2B26">
            <w:pPr>
              <w:rPr>
                <w:noProof w:val="0"/>
              </w:rPr>
            </w:pPr>
            <w:r w:rsidRPr="00F77D7A">
              <w:rPr>
                <w:noProof w:val="0"/>
                <w:sz w:val="22"/>
                <w:szCs w:val="22"/>
              </w:rPr>
              <w:t>Tekstas informaciniam stendui</w:t>
            </w:r>
          </w:p>
          <w:p w14:paraId="6CD61BD8" w14:textId="77777777" w:rsidR="0063351C" w:rsidRPr="00F77D7A" w:rsidRDefault="0063351C" w:rsidP="00FD2B26">
            <w:pPr>
              <w:rPr>
                <w:noProof w:val="0"/>
              </w:rPr>
            </w:pPr>
            <w:r w:rsidRPr="00F77D7A">
              <w:rPr>
                <w:noProof w:val="0"/>
                <w:sz w:val="22"/>
                <w:szCs w:val="22"/>
              </w:rPr>
              <w:t>„Socialinio būsto fondo plėtra Šalčininkų rajone“</w:t>
            </w:r>
          </w:p>
          <w:p w14:paraId="6CF70C2D" w14:textId="77777777" w:rsidR="0063351C" w:rsidRPr="00F77D7A" w:rsidRDefault="0063351C" w:rsidP="00FD2B26">
            <w:pPr>
              <w:rPr>
                <w:noProof w:val="0"/>
              </w:rPr>
            </w:pPr>
          </w:p>
          <w:p w14:paraId="5C9B0AF7" w14:textId="77777777" w:rsidR="0063351C" w:rsidRPr="00F77D7A" w:rsidRDefault="0063351C" w:rsidP="00FD2B26">
            <w:pPr>
              <w:rPr>
                <w:noProof w:val="0"/>
              </w:rPr>
            </w:pPr>
            <w:r w:rsidRPr="00F77D7A">
              <w:rPr>
                <w:noProof w:val="0"/>
                <w:sz w:val="22"/>
                <w:szCs w:val="22"/>
              </w:rPr>
              <w:t>Tekstai skaidrėms:</w:t>
            </w:r>
          </w:p>
          <w:p w14:paraId="43007FDF" w14:textId="77777777" w:rsidR="0063351C" w:rsidRPr="00F77D7A" w:rsidRDefault="0063351C" w:rsidP="00FD2B26">
            <w:pPr>
              <w:rPr>
                <w:noProof w:val="0"/>
              </w:rPr>
            </w:pPr>
            <w:r w:rsidRPr="00F77D7A">
              <w:rPr>
                <w:noProof w:val="0"/>
                <w:sz w:val="22"/>
                <w:szCs w:val="22"/>
              </w:rPr>
              <w:t>„Šalčininkų rajono savivaldybės administracijos vandens tiekimo ir nuotekų tvarkymo situacijos apžvalga“</w:t>
            </w:r>
          </w:p>
          <w:p w14:paraId="05365533" w14:textId="77777777" w:rsidR="0063351C" w:rsidRPr="00F77D7A" w:rsidRDefault="0063351C" w:rsidP="00FD2B26">
            <w:pPr>
              <w:rPr>
                <w:noProof w:val="0"/>
              </w:rPr>
            </w:pPr>
          </w:p>
          <w:p w14:paraId="106F2813" w14:textId="77777777" w:rsidR="0063351C" w:rsidRPr="00F77D7A" w:rsidRDefault="0063351C" w:rsidP="00FD2B26">
            <w:pPr>
              <w:rPr>
                <w:noProof w:val="0"/>
              </w:rPr>
            </w:pPr>
            <w:r w:rsidRPr="00F77D7A">
              <w:rPr>
                <w:noProof w:val="0"/>
                <w:sz w:val="22"/>
                <w:szCs w:val="22"/>
              </w:rPr>
              <w:t>„Socialinių ekonominių skirtumų mažinimas regionuose, kuriuose gausiai gyvena tautinių mažumų atstovai“</w:t>
            </w:r>
          </w:p>
        </w:tc>
        <w:tc>
          <w:tcPr>
            <w:tcW w:w="7055" w:type="dxa"/>
            <w:gridSpan w:val="3"/>
            <w:tcBorders>
              <w:top w:val="single" w:sz="4" w:space="0" w:color="auto"/>
              <w:left w:val="single" w:sz="4" w:space="0" w:color="auto"/>
              <w:bottom w:val="single" w:sz="4" w:space="0" w:color="auto"/>
              <w:right w:val="single" w:sz="4" w:space="0" w:color="auto"/>
            </w:tcBorders>
            <w:hideMark/>
          </w:tcPr>
          <w:p w14:paraId="13610A44" w14:textId="77777777" w:rsidR="0063351C" w:rsidRPr="00F77D7A" w:rsidRDefault="0063351C" w:rsidP="00FD2B26">
            <w:pPr>
              <w:rPr>
                <w:bCs/>
                <w:noProof w:val="0"/>
              </w:rPr>
            </w:pPr>
            <w:r w:rsidRPr="00F77D7A">
              <w:rPr>
                <w:bCs/>
                <w:noProof w:val="0"/>
                <w:sz w:val="22"/>
                <w:szCs w:val="22"/>
              </w:rPr>
              <w:t>Išankstinis tikrinimas ir redagavimas (prieš pateikiant spausdinti).</w:t>
            </w:r>
          </w:p>
          <w:p w14:paraId="0CD3905F" w14:textId="77777777" w:rsidR="0063351C" w:rsidRPr="00F77D7A" w:rsidRDefault="0063351C" w:rsidP="00FD2B26">
            <w:pPr>
              <w:rPr>
                <w:bCs/>
                <w:noProof w:val="0"/>
              </w:rPr>
            </w:pPr>
          </w:p>
          <w:p w14:paraId="2B5652CC" w14:textId="77777777" w:rsidR="0063351C" w:rsidRPr="00F77D7A" w:rsidRDefault="0063351C" w:rsidP="00FD2B26">
            <w:pPr>
              <w:rPr>
                <w:bCs/>
                <w:noProof w:val="0"/>
              </w:rPr>
            </w:pPr>
          </w:p>
          <w:p w14:paraId="29B31E1F" w14:textId="77777777" w:rsidR="0063351C" w:rsidRPr="00F77D7A" w:rsidRDefault="0063351C" w:rsidP="00FD2B26">
            <w:pPr>
              <w:rPr>
                <w:bCs/>
                <w:noProof w:val="0"/>
              </w:rPr>
            </w:pPr>
          </w:p>
          <w:p w14:paraId="57976613" w14:textId="77777777" w:rsidR="0063351C" w:rsidRPr="00F77D7A" w:rsidRDefault="0063351C" w:rsidP="00FD2B26">
            <w:pPr>
              <w:rPr>
                <w:bCs/>
                <w:noProof w:val="0"/>
              </w:rPr>
            </w:pPr>
          </w:p>
          <w:p w14:paraId="6633C66F" w14:textId="77777777" w:rsidR="0063351C" w:rsidRPr="00F77D7A" w:rsidRDefault="0063351C" w:rsidP="00FD2B26">
            <w:pPr>
              <w:rPr>
                <w:bCs/>
                <w:noProof w:val="0"/>
              </w:rPr>
            </w:pPr>
          </w:p>
          <w:p w14:paraId="6B5080DD" w14:textId="77777777" w:rsidR="0063351C" w:rsidRPr="00F77D7A" w:rsidRDefault="0063351C" w:rsidP="00FD2B26">
            <w:pPr>
              <w:rPr>
                <w:bCs/>
                <w:noProof w:val="0"/>
              </w:rPr>
            </w:pPr>
            <w:r w:rsidRPr="00F77D7A">
              <w:rPr>
                <w:bCs/>
                <w:noProof w:val="0"/>
                <w:sz w:val="22"/>
                <w:szCs w:val="22"/>
              </w:rPr>
              <w:t>Išankstinis tikrinimas ir redagavimas.</w:t>
            </w:r>
          </w:p>
          <w:p w14:paraId="0A6C97BF" w14:textId="77777777" w:rsidR="0063351C" w:rsidRPr="00F77D7A" w:rsidRDefault="0063351C" w:rsidP="00FD2B26">
            <w:pPr>
              <w:rPr>
                <w:bCs/>
                <w:noProof w:val="0"/>
              </w:rPr>
            </w:pPr>
          </w:p>
          <w:p w14:paraId="03063ECD" w14:textId="77777777" w:rsidR="0063351C" w:rsidRPr="00F77D7A" w:rsidRDefault="0063351C" w:rsidP="00FD2B26">
            <w:pPr>
              <w:rPr>
                <w:bCs/>
                <w:noProof w:val="0"/>
              </w:rPr>
            </w:pPr>
          </w:p>
          <w:p w14:paraId="21A3EBBB" w14:textId="77777777" w:rsidR="0063351C" w:rsidRPr="00F77D7A" w:rsidRDefault="0063351C" w:rsidP="00FD2B26">
            <w:pPr>
              <w:rPr>
                <w:bCs/>
                <w:noProof w:val="0"/>
              </w:rPr>
            </w:pPr>
          </w:p>
          <w:p w14:paraId="289733B0" w14:textId="77777777" w:rsidR="0063351C" w:rsidRPr="00F77D7A" w:rsidRDefault="0063351C" w:rsidP="00FD2B26">
            <w:pPr>
              <w:rPr>
                <w:bCs/>
                <w:noProof w:val="0"/>
              </w:rPr>
            </w:pPr>
          </w:p>
          <w:p w14:paraId="4BA6ADBF" w14:textId="77777777" w:rsidR="0063351C" w:rsidRPr="00F77D7A" w:rsidRDefault="0063351C" w:rsidP="00FD2B26">
            <w:pPr>
              <w:rPr>
                <w:bCs/>
                <w:noProof w:val="0"/>
              </w:rPr>
            </w:pPr>
            <w:r w:rsidRPr="00F77D7A">
              <w:rPr>
                <w:bCs/>
                <w:noProof w:val="0"/>
                <w:sz w:val="22"/>
                <w:szCs w:val="22"/>
              </w:rPr>
              <w:t>Išankstinis tikrinimas ir redagavimas.</w:t>
            </w:r>
          </w:p>
          <w:p w14:paraId="546444D0" w14:textId="77777777" w:rsidR="0063351C" w:rsidRPr="00F77D7A" w:rsidRDefault="0063351C" w:rsidP="00FD2B26">
            <w:pPr>
              <w:rPr>
                <w:bCs/>
                <w:noProof w:val="0"/>
              </w:rPr>
            </w:pPr>
          </w:p>
          <w:p w14:paraId="25B0C3E5" w14:textId="77777777" w:rsidR="0063351C" w:rsidRPr="00F77D7A" w:rsidRDefault="0063351C" w:rsidP="00FD2B26">
            <w:pPr>
              <w:rPr>
                <w:bCs/>
                <w:noProof w:val="0"/>
              </w:rPr>
            </w:pPr>
          </w:p>
          <w:p w14:paraId="0957E3FD" w14:textId="77777777" w:rsidR="0063351C" w:rsidRPr="00F77D7A" w:rsidRDefault="0063351C" w:rsidP="00FD2B26">
            <w:pPr>
              <w:rPr>
                <w:b/>
                <w:bCs/>
                <w:noProof w:val="0"/>
              </w:rPr>
            </w:pPr>
          </w:p>
        </w:tc>
        <w:tc>
          <w:tcPr>
            <w:tcW w:w="879" w:type="dxa"/>
            <w:tcBorders>
              <w:top w:val="single" w:sz="4" w:space="0" w:color="auto"/>
              <w:left w:val="single" w:sz="4" w:space="0" w:color="auto"/>
              <w:bottom w:val="single" w:sz="4" w:space="0" w:color="auto"/>
              <w:right w:val="single" w:sz="4" w:space="0" w:color="auto"/>
            </w:tcBorders>
          </w:tcPr>
          <w:p w14:paraId="0BD21271" w14:textId="77777777" w:rsidR="0063351C" w:rsidRPr="00F77D7A" w:rsidRDefault="0063351C" w:rsidP="00FD2B26">
            <w:pPr>
              <w:jc w:val="center"/>
              <w:rPr>
                <w:b/>
                <w:bCs/>
                <w:noProof w:val="0"/>
              </w:rPr>
            </w:pPr>
          </w:p>
        </w:tc>
      </w:tr>
      <w:tr w:rsidR="0063351C" w:rsidRPr="00F77D7A" w14:paraId="3858C818"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2889E473" w14:textId="77777777" w:rsidR="0063351C" w:rsidRPr="00F77D7A" w:rsidRDefault="0063351C" w:rsidP="00FD2B26">
            <w:pPr>
              <w:pStyle w:val="Sraopastraipa"/>
              <w:numPr>
                <w:ilvl w:val="0"/>
                <w:numId w:val="45"/>
              </w:numPr>
              <w:spacing w:after="0" w:line="240" w:lineRule="auto"/>
              <w:ind w:left="0" w:firstLine="284"/>
              <w:contextualSpacing/>
              <w:rPr>
                <w:rFonts w:ascii="Times New Roman" w:hAnsi="Times New Roman" w:cs="Times New Roman"/>
                <w:b/>
                <w:lang w:val="lt-LT"/>
              </w:rPr>
            </w:pPr>
            <w:r w:rsidRPr="00F77D7A">
              <w:rPr>
                <w:rFonts w:ascii="Times New Roman" w:hAnsi="Times New Roman" w:cs="Times New Roman"/>
                <w:lang w:val="lt-LT"/>
              </w:rPr>
              <w:t xml:space="preserve">Patikrinta </w:t>
            </w:r>
            <w:r w:rsidRPr="00F77D7A">
              <w:rPr>
                <w:rFonts w:ascii="Times New Roman" w:hAnsi="Times New Roman" w:cs="Times New Roman"/>
                <w:lang w:val="lt-LT"/>
              </w:rPr>
              <w:lastRenderedPageBreak/>
              <w:t>reklamos ir viešųjų užrašų.</w:t>
            </w:r>
          </w:p>
        </w:tc>
        <w:tc>
          <w:tcPr>
            <w:tcW w:w="1021" w:type="dxa"/>
            <w:tcBorders>
              <w:top w:val="single" w:sz="4" w:space="0" w:color="auto"/>
              <w:left w:val="single" w:sz="4" w:space="0" w:color="auto"/>
              <w:bottom w:val="single" w:sz="4" w:space="0" w:color="auto"/>
              <w:right w:val="single" w:sz="4" w:space="0" w:color="auto"/>
            </w:tcBorders>
          </w:tcPr>
          <w:p w14:paraId="4D0DD443" w14:textId="77777777" w:rsidR="0063351C" w:rsidRPr="00F77D7A" w:rsidRDefault="0063351C" w:rsidP="00FD2B26">
            <w:pPr>
              <w:jc w:val="both"/>
              <w:rPr>
                <w:noProof w:val="0"/>
              </w:rPr>
            </w:pPr>
            <w:r w:rsidRPr="00F77D7A">
              <w:rPr>
                <w:noProof w:val="0"/>
                <w:sz w:val="22"/>
                <w:szCs w:val="22"/>
              </w:rPr>
              <w:lastRenderedPageBreak/>
              <w:t>40</w:t>
            </w:r>
          </w:p>
        </w:tc>
        <w:tc>
          <w:tcPr>
            <w:tcW w:w="9784" w:type="dxa"/>
            <w:gridSpan w:val="4"/>
            <w:tcBorders>
              <w:top w:val="single" w:sz="4" w:space="0" w:color="auto"/>
              <w:left w:val="single" w:sz="4" w:space="0" w:color="auto"/>
              <w:bottom w:val="single" w:sz="4" w:space="0" w:color="auto"/>
              <w:right w:val="single" w:sz="4" w:space="0" w:color="auto"/>
            </w:tcBorders>
          </w:tcPr>
          <w:p w14:paraId="2694E8EE" w14:textId="77777777" w:rsidR="0063351C" w:rsidRPr="00F77D7A" w:rsidRDefault="0063351C" w:rsidP="00FD2B26">
            <w:pPr>
              <w:jc w:val="center"/>
              <w:rPr>
                <w:noProof w:val="0"/>
              </w:rPr>
            </w:pPr>
            <w:r w:rsidRPr="00F77D7A">
              <w:rPr>
                <w:noProof w:val="0"/>
                <w:sz w:val="22"/>
                <w:szCs w:val="22"/>
              </w:rPr>
              <w:t>Patikrinti ir suderinti reklamos projektai.</w:t>
            </w:r>
          </w:p>
          <w:p w14:paraId="39B8BD17" w14:textId="77777777" w:rsidR="0063351C" w:rsidRPr="00F77D7A" w:rsidRDefault="0063351C" w:rsidP="00FD2B26">
            <w:pPr>
              <w:jc w:val="center"/>
              <w:rPr>
                <w:noProof w:val="0"/>
              </w:rPr>
            </w:pPr>
            <w:r w:rsidRPr="00F77D7A">
              <w:rPr>
                <w:noProof w:val="0"/>
                <w:sz w:val="22"/>
                <w:szCs w:val="22"/>
              </w:rPr>
              <w:lastRenderedPageBreak/>
              <w:t>Nustatyta10 išorinės reklamos pažeidimų atvejų, išsiųsti elektroniniai pranešimai.</w:t>
            </w:r>
          </w:p>
          <w:p w14:paraId="7F3AF1E5" w14:textId="77777777" w:rsidR="0063351C" w:rsidRPr="00F77D7A" w:rsidRDefault="0063351C" w:rsidP="00FD2B26">
            <w:pPr>
              <w:jc w:val="center"/>
              <w:rPr>
                <w:noProof w:val="0"/>
              </w:rPr>
            </w:pPr>
          </w:p>
        </w:tc>
        <w:tc>
          <w:tcPr>
            <w:tcW w:w="879" w:type="dxa"/>
            <w:tcBorders>
              <w:top w:val="single" w:sz="4" w:space="0" w:color="auto"/>
              <w:left w:val="single" w:sz="4" w:space="0" w:color="auto"/>
              <w:bottom w:val="single" w:sz="4" w:space="0" w:color="auto"/>
              <w:right w:val="single" w:sz="4" w:space="0" w:color="auto"/>
            </w:tcBorders>
          </w:tcPr>
          <w:p w14:paraId="135ED688" w14:textId="77777777" w:rsidR="0063351C" w:rsidRPr="00F77D7A" w:rsidRDefault="0063351C" w:rsidP="00FD2B26">
            <w:pPr>
              <w:jc w:val="center"/>
              <w:rPr>
                <w:b/>
                <w:noProof w:val="0"/>
              </w:rPr>
            </w:pPr>
          </w:p>
        </w:tc>
      </w:tr>
      <w:tr w:rsidR="0063351C" w:rsidRPr="00F77D7A" w14:paraId="408B85B4"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41010C66" w14:textId="77777777" w:rsidR="0063351C" w:rsidRPr="00F77D7A" w:rsidRDefault="0063351C" w:rsidP="00FD2B26">
            <w:pPr>
              <w:pStyle w:val="Sraopastraipa"/>
              <w:numPr>
                <w:ilvl w:val="0"/>
                <w:numId w:val="45"/>
              </w:numPr>
              <w:spacing w:after="0" w:line="240" w:lineRule="auto"/>
              <w:ind w:left="0" w:firstLine="284"/>
              <w:contextualSpacing/>
              <w:rPr>
                <w:rFonts w:ascii="Times New Roman" w:hAnsi="Times New Roman" w:cs="Times New Roman"/>
                <w:lang w:val="lt-LT"/>
              </w:rPr>
            </w:pPr>
            <w:r w:rsidRPr="00F77D7A">
              <w:rPr>
                <w:rFonts w:ascii="Times New Roman" w:hAnsi="Times New Roman" w:cs="Times New Roman"/>
                <w:lang w:val="lt-LT"/>
              </w:rPr>
              <w:t>Išnagrinėta asmenų prašymų ir skundų.</w:t>
            </w:r>
          </w:p>
        </w:tc>
        <w:tc>
          <w:tcPr>
            <w:tcW w:w="1021" w:type="dxa"/>
            <w:tcBorders>
              <w:top w:val="single" w:sz="4" w:space="0" w:color="auto"/>
              <w:left w:val="single" w:sz="4" w:space="0" w:color="auto"/>
              <w:bottom w:val="single" w:sz="4" w:space="0" w:color="auto"/>
              <w:right w:val="single" w:sz="4" w:space="0" w:color="auto"/>
            </w:tcBorders>
          </w:tcPr>
          <w:p w14:paraId="60456A10" w14:textId="77777777" w:rsidR="0063351C" w:rsidRPr="00F77D7A" w:rsidRDefault="0063351C" w:rsidP="00FD2B26">
            <w:pPr>
              <w:jc w:val="both"/>
              <w:rPr>
                <w:b/>
                <w:noProof w:val="0"/>
              </w:rPr>
            </w:pPr>
            <w:r w:rsidRPr="00F77D7A">
              <w:rPr>
                <w:b/>
                <w:noProof w:val="0"/>
                <w:sz w:val="22"/>
                <w:szCs w:val="22"/>
              </w:rPr>
              <w:t>--</w:t>
            </w:r>
          </w:p>
        </w:tc>
        <w:tc>
          <w:tcPr>
            <w:tcW w:w="9784" w:type="dxa"/>
            <w:gridSpan w:val="4"/>
            <w:tcBorders>
              <w:top w:val="single" w:sz="4" w:space="0" w:color="auto"/>
              <w:left w:val="single" w:sz="4" w:space="0" w:color="auto"/>
              <w:bottom w:val="single" w:sz="4" w:space="0" w:color="auto"/>
              <w:right w:val="single" w:sz="4" w:space="0" w:color="auto"/>
            </w:tcBorders>
          </w:tcPr>
          <w:p w14:paraId="6202CCD0" w14:textId="77777777" w:rsidR="0063351C" w:rsidRPr="00F77D7A" w:rsidRDefault="0063351C" w:rsidP="00FD2B26">
            <w:pPr>
              <w:jc w:val="both"/>
              <w:rPr>
                <w:b/>
                <w:noProof w:val="0"/>
              </w:rPr>
            </w:pPr>
          </w:p>
        </w:tc>
        <w:tc>
          <w:tcPr>
            <w:tcW w:w="879" w:type="dxa"/>
            <w:tcBorders>
              <w:top w:val="single" w:sz="4" w:space="0" w:color="auto"/>
              <w:left w:val="single" w:sz="4" w:space="0" w:color="auto"/>
              <w:bottom w:val="single" w:sz="4" w:space="0" w:color="auto"/>
              <w:right w:val="single" w:sz="4" w:space="0" w:color="auto"/>
            </w:tcBorders>
          </w:tcPr>
          <w:p w14:paraId="20784213" w14:textId="77777777" w:rsidR="0063351C" w:rsidRPr="00F77D7A" w:rsidRDefault="0063351C" w:rsidP="00FD2B26">
            <w:pPr>
              <w:jc w:val="both"/>
              <w:rPr>
                <w:noProof w:val="0"/>
              </w:rPr>
            </w:pPr>
            <w:r w:rsidRPr="00F77D7A">
              <w:rPr>
                <w:noProof w:val="0"/>
                <w:sz w:val="22"/>
                <w:szCs w:val="22"/>
              </w:rPr>
              <w:t>Asmenų prašymų ir skundų negauta</w:t>
            </w:r>
          </w:p>
        </w:tc>
      </w:tr>
      <w:tr w:rsidR="0063351C" w:rsidRPr="00F77D7A" w14:paraId="0849A375" w14:textId="77777777" w:rsidTr="00FD2B26">
        <w:trPr>
          <w:trHeight w:val="2292"/>
        </w:trPr>
        <w:tc>
          <w:tcPr>
            <w:tcW w:w="2518" w:type="dxa"/>
            <w:tcBorders>
              <w:top w:val="single" w:sz="4" w:space="0" w:color="auto"/>
              <w:left w:val="single" w:sz="4" w:space="0" w:color="auto"/>
              <w:bottom w:val="single" w:sz="4" w:space="0" w:color="auto"/>
              <w:right w:val="single" w:sz="4" w:space="0" w:color="auto"/>
            </w:tcBorders>
            <w:hideMark/>
          </w:tcPr>
          <w:p w14:paraId="43952A13" w14:textId="77777777" w:rsidR="0063351C" w:rsidRPr="00F77D7A" w:rsidRDefault="0063351C" w:rsidP="00FD2B26">
            <w:pPr>
              <w:pStyle w:val="Sraopastraipa"/>
              <w:numPr>
                <w:ilvl w:val="0"/>
                <w:numId w:val="45"/>
              </w:numPr>
              <w:spacing w:after="0" w:line="240" w:lineRule="auto"/>
              <w:ind w:left="0" w:firstLine="284"/>
              <w:contextualSpacing/>
              <w:rPr>
                <w:rFonts w:ascii="Times New Roman" w:hAnsi="Times New Roman" w:cs="Times New Roman"/>
                <w:lang w:val="lt-LT"/>
              </w:rPr>
            </w:pPr>
            <w:r w:rsidRPr="00F77D7A">
              <w:rPr>
                <w:rFonts w:ascii="Times New Roman" w:hAnsi="Times New Roman" w:cs="Times New Roman"/>
                <w:lang w:val="lt-LT"/>
              </w:rPr>
              <w:t>Suteikta konsultacijų juridiniams ir fiziniams asmenims:</w:t>
            </w:r>
          </w:p>
          <w:p w14:paraId="4C7BF305" w14:textId="77777777" w:rsidR="0063351C" w:rsidRPr="00F77D7A" w:rsidRDefault="0063351C" w:rsidP="00FD2B26">
            <w:pPr>
              <w:pStyle w:val="Sraopastraipa"/>
              <w:ind w:left="0" w:firstLine="284"/>
              <w:jc w:val="both"/>
              <w:rPr>
                <w:rFonts w:ascii="Times New Roman" w:hAnsi="Times New Roman" w:cs="Times New Roman"/>
                <w:lang w:val="lt-LT"/>
              </w:rPr>
            </w:pPr>
            <w:r w:rsidRPr="00F77D7A">
              <w:rPr>
                <w:rFonts w:ascii="Times New Roman" w:hAnsi="Times New Roman" w:cs="Times New Roman"/>
                <w:lang w:val="lt-LT"/>
              </w:rPr>
              <w:t>6.1. el. paštu arba raštu;</w:t>
            </w:r>
          </w:p>
          <w:p w14:paraId="4A26D1AB" w14:textId="77777777" w:rsidR="0063351C" w:rsidRPr="00F77D7A" w:rsidRDefault="0063351C" w:rsidP="00FD2B26">
            <w:pPr>
              <w:pStyle w:val="Sraopastraipa"/>
              <w:ind w:left="284"/>
              <w:jc w:val="both"/>
              <w:rPr>
                <w:rFonts w:ascii="Times New Roman" w:hAnsi="Times New Roman" w:cs="Times New Roman"/>
                <w:lang w:val="lt-LT"/>
              </w:rPr>
            </w:pPr>
            <w:r w:rsidRPr="00F77D7A">
              <w:rPr>
                <w:rFonts w:ascii="Times New Roman" w:hAnsi="Times New Roman" w:cs="Times New Roman"/>
                <w:lang w:val="lt-LT"/>
              </w:rPr>
              <w:t>6.2. telefonu;</w:t>
            </w:r>
          </w:p>
          <w:p w14:paraId="4E467891" w14:textId="77777777" w:rsidR="0063351C" w:rsidRPr="00F77D7A" w:rsidRDefault="0063351C" w:rsidP="00FD2B26">
            <w:pPr>
              <w:pStyle w:val="Sraopastraipa"/>
              <w:ind w:left="284"/>
              <w:jc w:val="both"/>
              <w:rPr>
                <w:rFonts w:ascii="Times New Roman" w:hAnsi="Times New Roman" w:cs="Times New Roman"/>
                <w:lang w:val="lt-LT"/>
              </w:rPr>
            </w:pPr>
            <w:r w:rsidRPr="00F77D7A">
              <w:rPr>
                <w:rFonts w:ascii="Times New Roman" w:hAnsi="Times New Roman" w:cs="Times New Roman"/>
                <w:lang w:val="lt-LT"/>
              </w:rPr>
              <w:t>6.3. žodžiu.</w:t>
            </w:r>
          </w:p>
        </w:tc>
        <w:tc>
          <w:tcPr>
            <w:tcW w:w="1021" w:type="dxa"/>
            <w:tcBorders>
              <w:top w:val="single" w:sz="4" w:space="0" w:color="auto"/>
              <w:left w:val="single" w:sz="4" w:space="0" w:color="auto"/>
              <w:bottom w:val="single" w:sz="4" w:space="0" w:color="auto"/>
              <w:right w:val="single" w:sz="4" w:space="0" w:color="auto"/>
            </w:tcBorders>
          </w:tcPr>
          <w:p w14:paraId="008C3EA7" w14:textId="77777777" w:rsidR="0063351C" w:rsidRPr="00F77D7A" w:rsidRDefault="0063351C" w:rsidP="00FD2B26">
            <w:pPr>
              <w:jc w:val="both"/>
              <w:rPr>
                <w:b/>
                <w:noProof w:val="0"/>
              </w:rPr>
            </w:pPr>
          </w:p>
          <w:p w14:paraId="1F4C3655" w14:textId="77777777" w:rsidR="0063351C" w:rsidRPr="00F77D7A" w:rsidRDefault="0063351C" w:rsidP="00FD2B26">
            <w:pPr>
              <w:jc w:val="both"/>
              <w:rPr>
                <w:b/>
                <w:noProof w:val="0"/>
              </w:rPr>
            </w:pPr>
          </w:p>
          <w:p w14:paraId="49CD0E0E" w14:textId="77777777" w:rsidR="0063351C" w:rsidRPr="00F77D7A" w:rsidRDefault="0063351C" w:rsidP="00FD2B26">
            <w:pPr>
              <w:jc w:val="both"/>
              <w:rPr>
                <w:noProof w:val="0"/>
              </w:rPr>
            </w:pPr>
          </w:p>
          <w:p w14:paraId="5AA116BF" w14:textId="77777777" w:rsidR="0063351C" w:rsidRPr="00F77D7A" w:rsidRDefault="0063351C" w:rsidP="00FD2B26">
            <w:pPr>
              <w:jc w:val="both"/>
              <w:rPr>
                <w:noProof w:val="0"/>
              </w:rPr>
            </w:pPr>
          </w:p>
          <w:p w14:paraId="70F295DE" w14:textId="77777777" w:rsidR="0063351C" w:rsidRPr="00F77D7A" w:rsidRDefault="0063351C" w:rsidP="00FD2B26">
            <w:pPr>
              <w:jc w:val="both"/>
              <w:rPr>
                <w:noProof w:val="0"/>
              </w:rPr>
            </w:pPr>
            <w:r w:rsidRPr="00F77D7A">
              <w:rPr>
                <w:noProof w:val="0"/>
                <w:sz w:val="22"/>
                <w:szCs w:val="22"/>
              </w:rPr>
              <w:t>10</w:t>
            </w:r>
          </w:p>
          <w:p w14:paraId="256C68DA" w14:textId="77777777" w:rsidR="0063351C" w:rsidRPr="00F77D7A" w:rsidRDefault="0063351C" w:rsidP="00FD2B26">
            <w:pPr>
              <w:jc w:val="both"/>
              <w:rPr>
                <w:b/>
                <w:noProof w:val="0"/>
              </w:rPr>
            </w:pPr>
          </w:p>
          <w:p w14:paraId="4AFF28C5" w14:textId="77777777" w:rsidR="0063351C" w:rsidRPr="00F77D7A" w:rsidRDefault="0063351C" w:rsidP="00FD2B26">
            <w:pPr>
              <w:jc w:val="both"/>
              <w:rPr>
                <w:noProof w:val="0"/>
              </w:rPr>
            </w:pPr>
            <w:r w:rsidRPr="00F77D7A">
              <w:rPr>
                <w:noProof w:val="0"/>
                <w:sz w:val="22"/>
                <w:szCs w:val="22"/>
              </w:rPr>
              <w:t>100</w:t>
            </w:r>
          </w:p>
          <w:p w14:paraId="39CBE289" w14:textId="77777777" w:rsidR="0063351C" w:rsidRPr="00F77D7A" w:rsidRDefault="0063351C" w:rsidP="00FD2B26">
            <w:pPr>
              <w:jc w:val="both"/>
              <w:rPr>
                <w:noProof w:val="0"/>
              </w:rPr>
            </w:pPr>
            <w:r w:rsidRPr="00F77D7A">
              <w:rPr>
                <w:noProof w:val="0"/>
                <w:sz w:val="22"/>
                <w:szCs w:val="22"/>
              </w:rPr>
              <w:t>900</w:t>
            </w:r>
          </w:p>
        </w:tc>
        <w:tc>
          <w:tcPr>
            <w:tcW w:w="10663" w:type="dxa"/>
            <w:gridSpan w:val="5"/>
            <w:tcBorders>
              <w:top w:val="single" w:sz="4" w:space="0" w:color="auto"/>
              <w:left w:val="single" w:sz="4" w:space="0" w:color="auto"/>
              <w:bottom w:val="single" w:sz="4" w:space="0" w:color="auto"/>
              <w:right w:val="single" w:sz="4" w:space="0" w:color="auto"/>
            </w:tcBorders>
          </w:tcPr>
          <w:p w14:paraId="5DBE7ADC" w14:textId="77777777" w:rsidR="0063351C" w:rsidRPr="00F77D7A" w:rsidRDefault="0063351C" w:rsidP="00FD2B26">
            <w:pPr>
              <w:jc w:val="both"/>
              <w:rPr>
                <w:noProof w:val="0"/>
              </w:rPr>
            </w:pPr>
            <w:r w:rsidRPr="00F77D7A">
              <w:rPr>
                <w:noProof w:val="0"/>
                <w:sz w:val="22"/>
                <w:szCs w:val="22"/>
              </w:rPr>
              <w:t>Juridiniai ir fiziniai asmenys konsultuoti žodžių vartojimo, pavardžių rašymo, rašybos, stilistikos, skyrybos bei raštvedybos klausimais. Buvo redaguoti juridinių asmenų parengti dokumentai.</w:t>
            </w:r>
          </w:p>
          <w:p w14:paraId="6F7C22A2" w14:textId="77777777" w:rsidR="0063351C" w:rsidRPr="00F77D7A" w:rsidRDefault="0063351C" w:rsidP="00FD2B26">
            <w:pPr>
              <w:jc w:val="both"/>
              <w:rPr>
                <w:noProof w:val="0"/>
              </w:rPr>
            </w:pPr>
            <w:r w:rsidRPr="00F77D7A">
              <w:rPr>
                <w:noProof w:val="0"/>
                <w:sz w:val="22"/>
                <w:szCs w:val="22"/>
              </w:rPr>
              <w:t>Suteiktos konsultacijos dėl kai kurių rajono vietovardžių rašybos bei kirčiavimo.</w:t>
            </w:r>
          </w:p>
        </w:tc>
      </w:tr>
      <w:tr w:rsidR="0063351C" w:rsidRPr="00F77D7A" w14:paraId="6FD16F8B"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0C1063B3" w14:textId="77777777" w:rsidR="0063351C" w:rsidRPr="00F77D7A" w:rsidRDefault="0063351C" w:rsidP="00FD2B26">
            <w:pPr>
              <w:numPr>
                <w:ilvl w:val="0"/>
                <w:numId w:val="45"/>
              </w:numPr>
              <w:ind w:left="0" w:firstLine="284"/>
              <w:rPr>
                <w:noProof w:val="0"/>
              </w:rPr>
            </w:pPr>
            <w:r w:rsidRPr="00F77D7A">
              <w:rPr>
                <w:noProof w:val="0"/>
                <w:sz w:val="22"/>
                <w:szCs w:val="22"/>
              </w:rPr>
              <w:t>Informacinė ir šviečiamoji veikla:</w:t>
            </w:r>
          </w:p>
          <w:p w14:paraId="6BCD733C" w14:textId="77777777" w:rsidR="0063351C" w:rsidRPr="00F77D7A" w:rsidRDefault="0063351C" w:rsidP="00FD2B26">
            <w:pPr>
              <w:pStyle w:val="Sraopastraipa"/>
              <w:numPr>
                <w:ilvl w:val="1"/>
                <w:numId w:val="12"/>
              </w:numPr>
              <w:spacing w:after="0" w:line="240" w:lineRule="auto"/>
              <w:ind w:left="0" w:firstLine="284"/>
              <w:contextualSpacing/>
              <w:jc w:val="both"/>
              <w:rPr>
                <w:rFonts w:ascii="Times New Roman" w:hAnsi="Times New Roman" w:cs="Times New Roman"/>
                <w:lang w:val="lt-LT"/>
              </w:rPr>
            </w:pPr>
            <w:r w:rsidRPr="00F77D7A">
              <w:rPr>
                <w:rFonts w:ascii="Times New Roman" w:hAnsi="Times New Roman" w:cs="Times New Roman"/>
                <w:lang w:val="lt-LT"/>
              </w:rPr>
              <w:t xml:space="preserve"> straipsniai spaudoje;</w:t>
            </w:r>
          </w:p>
          <w:p w14:paraId="43CAC141" w14:textId="77777777" w:rsidR="0063351C" w:rsidRPr="00F77D7A" w:rsidRDefault="0063351C" w:rsidP="00FD2B26">
            <w:pPr>
              <w:pStyle w:val="Sraopastraipa"/>
              <w:numPr>
                <w:ilvl w:val="1"/>
                <w:numId w:val="12"/>
              </w:numPr>
              <w:spacing w:after="0" w:line="240" w:lineRule="auto"/>
              <w:ind w:left="0" w:firstLine="284"/>
              <w:contextualSpacing/>
              <w:rPr>
                <w:rFonts w:ascii="Times New Roman" w:hAnsi="Times New Roman" w:cs="Times New Roman"/>
                <w:lang w:val="lt-LT"/>
              </w:rPr>
            </w:pPr>
            <w:r w:rsidRPr="00F77D7A">
              <w:rPr>
                <w:rFonts w:ascii="Times New Roman" w:hAnsi="Times New Roman" w:cs="Times New Roman"/>
                <w:lang w:val="lt-LT"/>
              </w:rPr>
              <w:t xml:space="preserve"> atmintinės ir rekomendacijos dėl kalbos taisyklingumo savivaldybės interneto svetainėje;</w:t>
            </w:r>
          </w:p>
          <w:p w14:paraId="5464A936" w14:textId="77777777" w:rsidR="0063351C" w:rsidRPr="00F77D7A" w:rsidRDefault="0063351C" w:rsidP="00FD2B26">
            <w:pPr>
              <w:pStyle w:val="Sraopastraipa"/>
              <w:numPr>
                <w:ilvl w:val="1"/>
                <w:numId w:val="12"/>
              </w:numPr>
              <w:spacing w:after="0" w:line="240" w:lineRule="auto"/>
              <w:ind w:hanging="76"/>
              <w:contextualSpacing/>
              <w:jc w:val="both"/>
              <w:rPr>
                <w:rFonts w:ascii="Times New Roman" w:hAnsi="Times New Roman" w:cs="Times New Roman"/>
                <w:lang w:val="lt-LT"/>
              </w:rPr>
            </w:pPr>
            <w:r w:rsidRPr="00F77D7A">
              <w:rPr>
                <w:rFonts w:ascii="Times New Roman" w:hAnsi="Times New Roman" w:cs="Times New Roman"/>
                <w:lang w:val="lt-LT"/>
              </w:rPr>
              <w:t xml:space="preserve"> kita.</w:t>
            </w:r>
          </w:p>
        </w:tc>
        <w:tc>
          <w:tcPr>
            <w:tcW w:w="1021" w:type="dxa"/>
            <w:tcBorders>
              <w:top w:val="single" w:sz="4" w:space="0" w:color="auto"/>
              <w:left w:val="single" w:sz="4" w:space="0" w:color="auto"/>
              <w:bottom w:val="single" w:sz="4" w:space="0" w:color="auto"/>
              <w:right w:val="single" w:sz="4" w:space="0" w:color="auto"/>
            </w:tcBorders>
          </w:tcPr>
          <w:p w14:paraId="34BC6B36" w14:textId="77777777" w:rsidR="0063351C" w:rsidRPr="00F77D7A" w:rsidRDefault="0063351C" w:rsidP="00FD2B26">
            <w:pPr>
              <w:jc w:val="both"/>
              <w:rPr>
                <w:b/>
                <w:bCs/>
                <w:noProof w:val="0"/>
              </w:rPr>
            </w:pPr>
          </w:p>
          <w:p w14:paraId="3B69D45A" w14:textId="77777777" w:rsidR="0063351C" w:rsidRPr="00F77D7A" w:rsidRDefault="0063351C" w:rsidP="00FD2B26">
            <w:pPr>
              <w:jc w:val="both"/>
              <w:rPr>
                <w:b/>
                <w:bCs/>
                <w:noProof w:val="0"/>
              </w:rPr>
            </w:pPr>
          </w:p>
          <w:p w14:paraId="66046373" w14:textId="77777777" w:rsidR="0063351C" w:rsidRPr="00F77D7A" w:rsidRDefault="0063351C" w:rsidP="00FD2B26">
            <w:pPr>
              <w:jc w:val="both"/>
              <w:rPr>
                <w:b/>
                <w:bCs/>
                <w:noProof w:val="0"/>
              </w:rPr>
            </w:pPr>
          </w:p>
          <w:p w14:paraId="51681C0D" w14:textId="77777777" w:rsidR="0063351C" w:rsidRPr="00F77D7A" w:rsidRDefault="0063351C" w:rsidP="00FD2B26">
            <w:pPr>
              <w:jc w:val="both"/>
              <w:rPr>
                <w:b/>
                <w:bCs/>
                <w:noProof w:val="0"/>
              </w:rPr>
            </w:pPr>
          </w:p>
          <w:p w14:paraId="2209006E" w14:textId="77777777" w:rsidR="0063351C" w:rsidRPr="00F77D7A" w:rsidRDefault="0063351C" w:rsidP="00FD2B26">
            <w:pPr>
              <w:jc w:val="both"/>
              <w:rPr>
                <w:bCs/>
                <w:noProof w:val="0"/>
              </w:rPr>
            </w:pPr>
            <w:r w:rsidRPr="00F77D7A">
              <w:rPr>
                <w:bCs/>
                <w:noProof w:val="0"/>
                <w:sz w:val="22"/>
                <w:szCs w:val="22"/>
              </w:rPr>
              <w:t>6</w:t>
            </w:r>
          </w:p>
        </w:tc>
        <w:tc>
          <w:tcPr>
            <w:tcW w:w="9784" w:type="dxa"/>
            <w:gridSpan w:val="4"/>
            <w:tcBorders>
              <w:top w:val="single" w:sz="4" w:space="0" w:color="auto"/>
              <w:left w:val="single" w:sz="4" w:space="0" w:color="auto"/>
              <w:bottom w:val="single" w:sz="4" w:space="0" w:color="auto"/>
              <w:right w:val="single" w:sz="4" w:space="0" w:color="auto"/>
            </w:tcBorders>
          </w:tcPr>
          <w:p w14:paraId="4E625068" w14:textId="77777777" w:rsidR="0063351C" w:rsidRPr="00F77D7A" w:rsidRDefault="0063351C" w:rsidP="00FD2B26">
            <w:pPr>
              <w:jc w:val="center"/>
              <w:rPr>
                <w:b/>
                <w:bCs/>
                <w:noProof w:val="0"/>
              </w:rPr>
            </w:pPr>
          </w:p>
          <w:p w14:paraId="2CB37475" w14:textId="77777777" w:rsidR="0063351C" w:rsidRPr="00F77D7A" w:rsidRDefault="0063351C" w:rsidP="00FD2B26">
            <w:pPr>
              <w:rPr>
                <w:b/>
                <w:bCs/>
                <w:noProof w:val="0"/>
              </w:rPr>
            </w:pPr>
          </w:p>
          <w:p w14:paraId="7B877BB3" w14:textId="77777777" w:rsidR="0063351C" w:rsidRPr="00F77D7A" w:rsidRDefault="0063351C" w:rsidP="00FD2B26">
            <w:pPr>
              <w:rPr>
                <w:b/>
                <w:bCs/>
                <w:noProof w:val="0"/>
              </w:rPr>
            </w:pPr>
          </w:p>
          <w:p w14:paraId="17A18202" w14:textId="77777777" w:rsidR="0063351C" w:rsidRPr="00F77D7A" w:rsidRDefault="0063351C" w:rsidP="00FD2B26">
            <w:pPr>
              <w:rPr>
                <w:b/>
                <w:bCs/>
                <w:noProof w:val="0"/>
              </w:rPr>
            </w:pPr>
          </w:p>
          <w:p w14:paraId="2A05437F" w14:textId="77777777" w:rsidR="0063351C" w:rsidRPr="00F77D7A" w:rsidRDefault="0063351C" w:rsidP="00FD2B26">
            <w:pPr>
              <w:rPr>
                <w:bCs/>
                <w:noProof w:val="0"/>
              </w:rPr>
            </w:pPr>
            <w:r w:rsidRPr="00F77D7A">
              <w:rPr>
                <w:bCs/>
                <w:noProof w:val="0"/>
                <w:sz w:val="22"/>
                <w:szCs w:val="22"/>
              </w:rPr>
              <w:t>Parengtos 5 atmintinės valgiaraščių rengėjams.</w:t>
            </w:r>
          </w:p>
          <w:p w14:paraId="26FB1E87" w14:textId="77777777" w:rsidR="0063351C" w:rsidRPr="00F77D7A" w:rsidRDefault="0063351C" w:rsidP="00FD2B26">
            <w:pPr>
              <w:rPr>
                <w:bCs/>
                <w:noProof w:val="0"/>
              </w:rPr>
            </w:pPr>
            <w:r w:rsidRPr="00F77D7A">
              <w:rPr>
                <w:bCs/>
                <w:noProof w:val="0"/>
                <w:sz w:val="22"/>
                <w:szCs w:val="22"/>
              </w:rPr>
              <w:t>Atmintinė savivaldybės interneto svetainėje „Laukiamiausioms metų šventėms artėjant“.</w:t>
            </w:r>
          </w:p>
          <w:p w14:paraId="0ACEEE26" w14:textId="77777777" w:rsidR="0063351C" w:rsidRPr="00F77D7A" w:rsidRDefault="0063351C" w:rsidP="00FD2B26">
            <w:pPr>
              <w:rPr>
                <w:b/>
                <w:bCs/>
                <w:noProof w:val="0"/>
              </w:rPr>
            </w:pPr>
          </w:p>
          <w:p w14:paraId="3F92D7C2" w14:textId="77777777" w:rsidR="0063351C" w:rsidRPr="00F77D7A" w:rsidRDefault="0063351C" w:rsidP="00FD2B26">
            <w:pPr>
              <w:rPr>
                <w:bCs/>
                <w:noProof w:val="0"/>
              </w:rPr>
            </w:pPr>
            <w:r w:rsidRPr="00F77D7A">
              <w:rPr>
                <w:bCs/>
                <w:noProof w:val="0"/>
                <w:sz w:val="22"/>
                <w:szCs w:val="22"/>
              </w:rPr>
              <w:t>Kitų Savivaldybės administracijos skyrių prašymu, pagal administracijos vadovų pavedimus taisyti, rengti raštai, kurti tekstai, nuolat tikrinta savivaldybės interneto svetainė, siūlyti lietuviški svetimžodžių atitikmenys ir kt.</w:t>
            </w:r>
          </w:p>
        </w:tc>
        <w:tc>
          <w:tcPr>
            <w:tcW w:w="879" w:type="dxa"/>
            <w:tcBorders>
              <w:top w:val="single" w:sz="4" w:space="0" w:color="auto"/>
              <w:left w:val="single" w:sz="4" w:space="0" w:color="auto"/>
              <w:bottom w:val="single" w:sz="4" w:space="0" w:color="auto"/>
              <w:right w:val="single" w:sz="4" w:space="0" w:color="auto"/>
            </w:tcBorders>
          </w:tcPr>
          <w:p w14:paraId="7F6C10E7" w14:textId="77777777" w:rsidR="0063351C" w:rsidRPr="00F77D7A" w:rsidRDefault="0063351C" w:rsidP="00FD2B26">
            <w:pPr>
              <w:jc w:val="center"/>
              <w:rPr>
                <w:b/>
                <w:noProof w:val="0"/>
              </w:rPr>
            </w:pPr>
          </w:p>
        </w:tc>
      </w:tr>
      <w:tr w:rsidR="0063351C" w:rsidRPr="00F77D7A" w14:paraId="5BCCB550"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50B10AA0" w14:textId="77777777" w:rsidR="0063351C" w:rsidRPr="00F77D7A" w:rsidRDefault="0063351C" w:rsidP="00FD2B26">
            <w:pPr>
              <w:ind w:left="284" w:hanging="284"/>
              <w:jc w:val="both"/>
              <w:rPr>
                <w:noProof w:val="0"/>
              </w:rPr>
            </w:pPr>
          </w:p>
        </w:tc>
        <w:tc>
          <w:tcPr>
            <w:tcW w:w="10805" w:type="dxa"/>
            <w:gridSpan w:val="5"/>
            <w:tcBorders>
              <w:top w:val="single" w:sz="4" w:space="0" w:color="auto"/>
              <w:left w:val="single" w:sz="4" w:space="0" w:color="auto"/>
              <w:bottom w:val="single" w:sz="4" w:space="0" w:color="auto"/>
              <w:right w:val="single" w:sz="4" w:space="0" w:color="auto"/>
            </w:tcBorders>
          </w:tcPr>
          <w:p w14:paraId="32F181F4" w14:textId="77777777" w:rsidR="0063351C" w:rsidRPr="00F77D7A" w:rsidRDefault="0063351C" w:rsidP="00FD2B26">
            <w:pPr>
              <w:jc w:val="center"/>
              <w:rPr>
                <w:b/>
                <w:noProof w:val="0"/>
              </w:rPr>
            </w:pPr>
            <w:r w:rsidRPr="00F77D7A">
              <w:rPr>
                <w:b/>
                <w:noProof w:val="0"/>
                <w:sz w:val="22"/>
                <w:szCs w:val="22"/>
              </w:rPr>
              <w:t xml:space="preserve">                                                                                              Rezultatas</w:t>
            </w:r>
          </w:p>
        </w:tc>
        <w:tc>
          <w:tcPr>
            <w:tcW w:w="879" w:type="dxa"/>
            <w:tcBorders>
              <w:top w:val="single" w:sz="4" w:space="0" w:color="auto"/>
              <w:left w:val="single" w:sz="4" w:space="0" w:color="auto"/>
              <w:bottom w:val="single" w:sz="4" w:space="0" w:color="auto"/>
              <w:right w:val="single" w:sz="4" w:space="0" w:color="auto"/>
            </w:tcBorders>
          </w:tcPr>
          <w:p w14:paraId="761341B5" w14:textId="77777777" w:rsidR="0063351C" w:rsidRPr="00F77D7A" w:rsidRDefault="0063351C" w:rsidP="00FD2B26">
            <w:pPr>
              <w:jc w:val="center"/>
              <w:rPr>
                <w:b/>
                <w:noProof w:val="0"/>
              </w:rPr>
            </w:pPr>
            <w:r w:rsidRPr="00F77D7A">
              <w:rPr>
                <w:b/>
                <w:noProof w:val="0"/>
                <w:sz w:val="22"/>
                <w:szCs w:val="22"/>
              </w:rPr>
              <w:t>Pastabos</w:t>
            </w:r>
          </w:p>
        </w:tc>
      </w:tr>
      <w:tr w:rsidR="0063351C" w:rsidRPr="00F77D7A" w14:paraId="509A2C59" w14:textId="77777777" w:rsidTr="00FD2B26">
        <w:tc>
          <w:tcPr>
            <w:tcW w:w="2518" w:type="dxa"/>
            <w:tcBorders>
              <w:top w:val="single" w:sz="4" w:space="0" w:color="auto"/>
              <w:left w:val="single" w:sz="4" w:space="0" w:color="auto"/>
              <w:bottom w:val="single" w:sz="4" w:space="0" w:color="auto"/>
              <w:right w:val="single" w:sz="4" w:space="0" w:color="auto"/>
            </w:tcBorders>
            <w:hideMark/>
          </w:tcPr>
          <w:p w14:paraId="5754A1F1" w14:textId="77777777" w:rsidR="0063351C" w:rsidRPr="00F77D7A" w:rsidRDefault="0063351C" w:rsidP="00FD2B26">
            <w:pPr>
              <w:numPr>
                <w:ilvl w:val="0"/>
                <w:numId w:val="45"/>
              </w:numPr>
              <w:ind w:left="0" w:firstLine="284"/>
              <w:rPr>
                <w:noProof w:val="0"/>
              </w:rPr>
            </w:pPr>
            <w:r w:rsidRPr="00F77D7A">
              <w:rPr>
                <w:noProof w:val="0"/>
                <w:sz w:val="22"/>
                <w:szCs w:val="22"/>
              </w:rPr>
              <w:t>Kita veikla, susijusi su šios funkcijos vykdymu.</w:t>
            </w:r>
          </w:p>
        </w:tc>
        <w:tc>
          <w:tcPr>
            <w:tcW w:w="10805" w:type="dxa"/>
            <w:gridSpan w:val="5"/>
            <w:tcBorders>
              <w:top w:val="single" w:sz="4" w:space="0" w:color="auto"/>
              <w:left w:val="single" w:sz="4" w:space="0" w:color="auto"/>
              <w:bottom w:val="single" w:sz="4" w:space="0" w:color="auto"/>
              <w:right w:val="single" w:sz="4" w:space="0" w:color="auto"/>
            </w:tcBorders>
          </w:tcPr>
          <w:p w14:paraId="64D57942" w14:textId="77777777" w:rsidR="0063351C" w:rsidRPr="00F77D7A" w:rsidRDefault="0063351C" w:rsidP="00FD2B26">
            <w:pPr>
              <w:jc w:val="both"/>
              <w:rPr>
                <w:noProof w:val="0"/>
              </w:rPr>
            </w:pPr>
            <w:r w:rsidRPr="00F77D7A">
              <w:rPr>
                <w:noProof w:val="0"/>
                <w:sz w:val="22"/>
                <w:szCs w:val="22"/>
              </w:rPr>
              <w:t>Valstybinės lietuvių kalbos komisijos prašymu rinkti duomenys apie 4 Šalčininkų rajono gyvenamųjų vietovių kirčiavimą.</w:t>
            </w:r>
          </w:p>
          <w:p w14:paraId="6C99C997" w14:textId="77777777" w:rsidR="0063351C" w:rsidRPr="00F77D7A" w:rsidRDefault="0063351C" w:rsidP="00FD2B26">
            <w:pPr>
              <w:jc w:val="both"/>
              <w:rPr>
                <w:noProof w:val="0"/>
              </w:rPr>
            </w:pPr>
            <w:r w:rsidRPr="00F77D7A">
              <w:rPr>
                <w:noProof w:val="0"/>
                <w:sz w:val="22"/>
                <w:szCs w:val="22"/>
              </w:rPr>
              <w:t>Savivaldybėje organizuotas Nacionalinio diktanto konkurso I etapas.</w:t>
            </w:r>
          </w:p>
          <w:p w14:paraId="62D7A648" w14:textId="77777777" w:rsidR="0063351C" w:rsidRPr="00F77D7A" w:rsidRDefault="0063351C" w:rsidP="00FD2B26">
            <w:pPr>
              <w:jc w:val="both"/>
              <w:rPr>
                <w:noProof w:val="0"/>
              </w:rPr>
            </w:pPr>
            <w:r w:rsidRPr="00F77D7A">
              <w:rPr>
                <w:noProof w:val="0"/>
                <w:sz w:val="22"/>
                <w:szCs w:val="22"/>
              </w:rPr>
              <w:t>2 kartus dalyvauta Valstybinės kalbos mokėjimo kategorijos egzamino komisijos veikloje.</w:t>
            </w:r>
          </w:p>
          <w:p w14:paraId="0612FEE3" w14:textId="77777777" w:rsidR="0063351C" w:rsidRPr="00F77D7A" w:rsidRDefault="0063351C" w:rsidP="00FD2B26">
            <w:pPr>
              <w:jc w:val="both"/>
              <w:rPr>
                <w:noProof w:val="0"/>
              </w:rPr>
            </w:pPr>
            <w:r w:rsidRPr="00F77D7A">
              <w:rPr>
                <w:noProof w:val="0"/>
                <w:sz w:val="22"/>
                <w:szCs w:val="22"/>
              </w:rPr>
              <w:lastRenderedPageBreak/>
              <w:t>Atsakyta į 3 institucijų atsiųstus raštus.</w:t>
            </w:r>
          </w:p>
          <w:p w14:paraId="21C8FF11" w14:textId="77777777" w:rsidR="0063351C" w:rsidRPr="00F77D7A" w:rsidRDefault="0063351C" w:rsidP="00FD2B26">
            <w:pPr>
              <w:jc w:val="both"/>
              <w:rPr>
                <w:noProof w:val="0"/>
              </w:rPr>
            </w:pPr>
          </w:p>
          <w:p w14:paraId="36EDF649" w14:textId="77777777" w:rsidR="0063351C" w:rsidRPr="00F77D7A" w:rsidRDefault="0063351C" w:rsidP="00FD2B26">
            <w:pPr>
              <w:jc w:val="both"/>
              <w:rPr>
                <w:noProof w:val="0"/>
              </w:rPr>
            </w:pPr>
            <w:r w:rsidRPr="00F77D7A">
              <w:rPr>
                <w:noProof w:val="0"/>
                <w:sz w:val="22"/>
                <w:szCs w:val="22"/>
              </w:rPr>
              <w:t>1 kartą dalyvauta Lietuvos Respublikos Konstitucijos pagrindų egzamino komisijos veikloje.</w:t>
            </w:r>
          </w:p>
        </w:tc>
        <w:tc>
          <w:tcPr>
            <w:tcW w:w="879" w:type="dxa"/>
            <w:tcBorders>
              <w:top w:val="single" w:sz="4" w:space="0" w:color="auto"/>
              <w:left w:val="single" w:sz="4" w:space="0" w:color="auto"/>
              <w:bottom w:val="single" w:sz="4" w:space="0" w:color="auto"/>
              <w:right w:val="single" w:sz="4" w:space="0" w:color="auto"/>
            </w:tcBorders>
          </w:tcPr>
          <w:p w14:paraId="620E1074" w14:textId="77777777" w:rsidR="0063351C" w:rsidRPr="00F77D7A" w:rsidRDefault="0063351C" w:rsidP="00FD2B26">
            <w:pPr>
              <w:jc w:val="both"/>
              <w:rPr>
                <w:b/>
                <w:noProof w:val="0"/>
              </w:rPr>
            </w:pPr>
          </w:p>
        </w:tc>
      </w:tr>
    </w:tbl>
    <w:p w14:paraId="45A435FD" w14:textId="77777777" w:rsidR="0063351C" w:rsidRPr="00F77D7A" w:rsidRDefault="0063351C" w:rsidP="0063351C">
      <w:pPr>
        <w:rPr>
          <w:b/>
          <w:noProof w:val="0"/>
          <w:sz w:val="22"/>
          <w:szCs w:val="22"/>
        </w:rPr>
      </w:pPr>
    </w:p>
    <w:p w14:paraId="47B7F4B7" w14:textId="77777777" w:rsidR="0063351C" w:rsidRPr="00F77D7A" w:rsidRDefault="0063351C" w:rsidP="0063351C">
      <w:pPr>
        <w:jc w:val="center"/>
        <w:rPr>
          <w:b/>
          <w:noProof w:val="0"/>
          <w:sz w:val="22"/>
          <w:szCs w:val="22"/>
        </w:rPr>
      </w:pPr>
    </w:p>
    <w:p w14:paraId="7733E718" w14:textId="77777777" w:rsidR="0063351C" w:rsidRPr="00F77D7A" w:rsidRDefault="0063351C" w:rsidP="0063351C">
      <w:pPr>
        <w:rPr>
          <w:b/>
          <w:noProof w:val="0"/>
        </w:rPr>
        <w:sectPr w:rsidR="0063351C" w:rsidRPr="00F77D7A" w:rsidSect="00CC54A0">
          <w:pgSz w:w="16838" w:h="11906" w:orient="landscape"/>
          <w:pgMar w:top="1701" w:right="1701" w:bottom="567" w:left="1134" w:header="567" w:footer="567" w:gutter="0"/>
          <w:cols w:space="1296"/>
          <w:docGrid w:linePitch="360"/>
        </w:sectPr>
      </w:pPr>
    </w:p>
    <w:p w14:paraId="1D358306" w14:textId="77777777" w:rsidR="0063351C" w:rsidRPr="00F77D7A" w:rsidRDefault="0063351C" w:rsidP="0063351C">
      <w:pPr>
        <w:rPr>
          <w:b/>
          <w:i/>
          <w:noProof w:val="0"/>
          <w:sz w:val="22"/>
          <w:szCs w:val="22"/>
        </w:rPr>
      </w:pPr>
      <w:r w:rsidRPr="00F77D7A">
        <w:rPr>
          <w:b/>
          <w:i/>
          <w:noProof w:val="0"/>
          <w:sz w:val="22"/>
          <w:szCs w:val="22"/>
        </w:rPr>
        <w:lastRenderedPageBreak/>
        <w:t>KITA BENDROJO SKYRIAUS VEIKLA</w:t>
      </w:r>
    </w:p>
    <w:p w14:paraId="28F04809" w14:textId="77777777" w:rsidR="0063351C" w:rsidRPr="00F77D7A" w:rsidRDefault="0063351C" w:rsidP="0063351C">
      <w:pPr>
        <w:ind w:firstLine="720"/>
        <w:jc w:val="both"/>
        <w:rPr>
          <w:noProof w:val="0"/>
        </w:rPr>
      </w:pPr>
      <w:r w:rsidRPr="00F77D7A">
        <w:rPr>
          <w:noProof w:val="0"/>
        </w:rPr>
        <w:t xml:space="preserve">Bendrojo skyriaus veikla yra plati ir apimanti daugybę įvairių sričių. Be vyriausiųjų ir vyresniųjų specialistų Skyriuje dirba darbininkė, vairuotojai, valytojos ir sargai, kurie prižiūri administracinius pastatus ir patalpas, rūpinasi vandentiekio, kanalizacijos, šildymo, vėdinimo sistemų, elektros energijos tiekimo vidaus tinklų eksploatacija, patalpų švara ir tvarka, organizuoja ir vykdo patalpų ir teritorijos apsaugą, aprūpinimą transporto priemonėmis, rūpinasi jų priežiūra, Savivaldybės administracijos padalinių aprūpinimu kanceliarinėmis priemonėmis, švaros prekėmis, darbuotojų darbo ir priešgaisrinės saugos reikalavimų užtikrinimu. </w:t>
      </w:r>
    </w:p>
    <w:p w14:paraId="2508465B" w14:textId="77777777" w:rsidR="0063351C" w:rsidRPr="00F77D7A" w:rsidRDefault="0063351C" w:rsidP="0063351C">
      <w:pPr>
        <w:ind w:firstLine="720"/>
        <w:jc w:val="both"/>
        <w:rPr>
          <w:noProof w:val="0"/>
        </w:rPr>
      </w:pPr>
      <w:r w:rsidRPr="00F77D7A">
        <w:rPr>
          <w:noProof w:val="0"/>
        </w:rPr>
        <w:t>Iki 2016 m. gruodžio 31 d. dienos  buvo atliktos 37 apklausos dėl prekių bei paslaugų, kurių bendra vertė sudaro apie 74,7 tūkst. Eur, o per 41 mažos vertės komisijos posėdį atlikta 417,5 tūkst. Eur pirkimų. Sudarytos/pratęstos sutartys su akcine bendrove Lietuvos paštas, UAB „Mylidos Reklama“, UAB „Etanetas“, UAB „Šalauta“, UAB „Tvarkyba“, UAB „Alzeta“ (darbai), UAB „Jaraks“ UAB „Šilumos tinklai“, UAB „Litabija“, UAB „Tomega“, UAB „Namesta“, UAB „Eripo“, UAB „Bermi“, per CPO atlikti kanceliarinių prekių pirkimai, kurių vertė sudaro 5,7 tūkst. Eur.</w:t>
      </w:r>
    </w:p>
    <w:p w14:paraId="497FD6AB" w14:textId="77777777" w:rsidR="0063351C" w:rsidRPr="00F77D7A" w:rsidRDefault="0063351C" w:rsidP="0063351C">
      <w:pPr>
        <w:ind w:firstLine="720"/>
        <w:jc w:val="both"/>
        <w:rPr>
          <w:noProof w:val="0"/>
        </w:rPr>
      </w:pPr>
      <w:r w:rsidRPr="00F77D7A">
        <w:rPr>
          <w:noProof w:val="0"/>
        </w:rPr>
        <w:t>Šalčininkų rajono savivaldybės administracijos Bendrasis skyrius yra rajono savivaldybės administracijos struktūrinis padalinys, tvarkantis dokumentų valdymą, organizuojantis rajono savivaldybės Tarybos, jos komitetų, komisijų posėdžių darbą, viešuosius  ryšius bei kitus renginius, Tarybos ir Savivaldybės administracijos dokumentų valdymą, fizinių ir juridinių asmenų priėmimą, jų prašymų, pasiūlymų, pareiškimų bei skundų nagrinėjimą, vykdantis valstybinės kalbos vartojimo ir taisyklingumo kontrolę Šalčininkų rajono savivaldybėje, užtikrinantis likviduotų rajono įmonių, įstaigų ir organizacijų, Savivaldybės administracijos padalinių archyvinių dokumentų tinkamą saugojimą, kitą archyvo veiklą, prižiūrintis ir aptarnaujantis kompiuterių tinklą bei organizuojantis savivaldybės Tarybos ir Administracijos padalinių aprūpinimą materialinėmis-techninėmis priemonėmis, patalpų apsaugą, švarą ir tvarką.</w:t>
      </w:r>
    </w:p>
    <w:p w14:paraId="485B2E25" w14:textId="77777777" w:rsidR="0063351C" w:rsidRPr="00F77D7A" w:rsidRDefault="0063351C" w:rsidP="0063351C">
      <w:pPr>
        <w:ind w:firstLine="720"/>
        <w:jc w:val="both"/>
        <w:rPr>
          <w:noProof w:val="0"/>
        </w:rPr>
      </w:pPr>
    </w:p>
    <w:p w14:paraId="6D061AFA" w14:textId="77777777" w:rsidR="0063351C" w:rsidRPr="00F77D7A" w:rsidRDefault="0063351C" w:rsidP="0063351C">
      <w:pPr>
        <w:jc w:val="center"/>
        <w:rPr>
          <w:b/>
          <w:noProof w:val="0"/>
        </w:rPr>
      </w:pPr>
      <w:r w:rsidRPr="00F77D7A">
        <w:rPr>
          <w:b/>
          <w:noProof w:val="0"/>
        </w:rPr>
        <w:t>XVII. ŠVIETIMO ĮSTAIGŲ APSKAITA</w:t>
      </w:r>
    </w:p>
    <w:p w14:paraId="1E45EB59" w14:textId="77777777" w:rsidR="0063351C" w:rsidRPr="00F77D7A" w:rsidRDefault="0063351C" w:rsidP="0063351C">
      <w:pPr>
        <w:ind w:firstLine="720"/>
        <w:jc w:val="both"/>
        <w:rPr>
          <w:noProof w:val="0"/>
        </w:rPr>
      </w:pPr>
    </w:p>
    <w:p w14:paraId="7B6278FD" w14:textId="77777777" w:rsidR="0063351C" w:rsidRPr="00F77D7A" w:rsidRDefault="0063351C" w:rsidP="0063351C">
      <w:pPr>
        <w:ind w:firstLine="720"/>
        <w:jc w:val="both"/>
        <w:rPr>
          <w:noProof w:val="0"/>
        </w:rPr>
      </w:pPr>
      <w:r w:rsidRPr="00F77D7A">
        <w:rPr>
          <w:noProof w:val="0"/>
        </w:rPr>
        <w:t xml:space="preserve">Savivaldybės administracijos struktūrinis padalinys, tiesiogiai pavaldus administracijos direktoriui ir teikiantis buhalterinės apskaitos paslaugas, Šalčininkų rajono savivaldybės švietimo įstaigoms. Švietimo įstaigų apskaitos skyrius  įsteigtas 2009 m. gruodžio 17 d. Šalčininkų rajono savivaldybės tarybos sprendimu Nr. T-1022, pradėjo savo veiklą 2010 m. sausio 20 dieną. </w:t>
      </w:r>
    </w:p>
    <w:p w14:paraId="0BC882F1" w14:textId="77777777" w:rsidR="0063351C" w:rsidRPr="00F77D7A" w:rsidRDefault="0063351C" w:rsidP="0063351C">
      <w:pPr>
        <w:ind w:firstLine="720"/>
        <w:jc w:val="both"/>
        <w:rPr>
          <w:noProof w:val="0"/>
        </w:rPr>
      </w:pPr>
      <w:r w:rsidRPr="00F77D7A">
        <w:rPr>
          <w:noProof w:val="0"/>
        </w:rPr>
        <w:t>Pagrindinė Skyriaus funkcija – tvarkyti pavestų įstaigų buhalterinę apskaitą vadovaujantis Lietuvos Respublikos įstatymais ir nutarimais, Finansų ministerijos teisės aktais, Viešojo sektoriaus apskaitos ir finansinės atskaitomybės standartais, savivaldybės Tarybos sprendimais, administracijos direktoriaus įsakymais bei kitais teisės aktais, reglamentuojančiais buhalterinę apskaitą ir atskaitomybę. Skyriuje patvirtinta 10 etatų.</w:t>
      </w:r>
    </w:p>
    <w:p w14:paraId="265402F0" w14:textId="77777777" w:rsidR="0063351C" w:rsidRPr="00F77D7A" w:rsidRDefault="0063351C" w:rsidP="0063351C">
      <w:pPr>
        <w:rPr>
          <w:b/>
          <w:i/>
          <w:noProof w:val="0"/>
        </w:rPr>
      </w:pPr>
    </w:p>
    <w:p w14:paraId="00016B30" w14:textId="77777777" w:rsidR="0063351C" w:rsidRPr="00F77D7A" w:rsidRDefault="0063351C" w:rsidP="0063351C">
      <w:pPr>
        <w:rPr>
          <w:b/>
          <w:i/>
          <w:noProof w:val="0"/>
        </w:rPr>
      </w:pPr>
      <w:r w:rsidRPr="00F77D7A">
        <w:rPr>
          <w:b/>
          <w:i/>
          <w:noProof w:val="0"/>
        </w:rPr>
        <w:t>Skyriaus darbo paskirstymas</w:t>
      </w:r>
    </w:p>
    <w:p w14:paraId="5179B42D" w14:textId="77777777" w:rsidR="0063351C" w:rsidRPr="00F77D7A" w:rsidRDefault="0063351C" w:rsidP="0063351C">
      <w:pPr>
        <w:ind w:firstLine="720"/>
        <w:jc w:val="both"/>
        <w:rPr>
          <w:noProof w:val="0"/>
        </w:rPr>
      </w:pPr>
      <w:r w:rsidRPr="00F77D7A">
        <w:rPr>
          <w:noProof w:val="0"/>
        </w:rPr>
        <w:t>Vadovaudamasis pasirašytomis sutartimis  šiuo metu Skyrius tvarko buhalterinę apskaitą 24 švietimo įstaigų: 5 gimnazijų, 6 pagrindinių mokyklų, 2 mokyklų-daugiafunkcių centrų, 6 lopšelių–darželių, 1 universalaus daugiafunkcio centro, 4 neformaliojo ugdymo įstaigų. Buhalterinė apskaita yra kompiuterizuota, apskaitai tvarkyti yra naudojamos UAB „Labbis“ apskaitos sistema LABBIS III bei A. Sutkauskio darbo užmokesčio apskaitos ir tarifikavimo programa VIRA3.</w:t>
      </w:r>
    </w:p>
    <w:p w14:paraId="450214D7" w14:textId="77777777" w:rsidR="0063351C" w:rsidRPr="00F77D7A" w:rsidRDefault="0063351C" w:rsidP="0063351C">
      <w:pPr>
        <w:ind w:firstLine="720"/>
        <w:jc w:val="both"/>
        <w:rPr>
          <w:noProof w:val="0"/>
        </w:rPr>
      </w:pPr>
      <w:r w:rsidRPr="00F77D7A">
        <w:rPr>
          <w:noProof w:val="0"/>
        </w:rPr>
        <w:t>2016 m. skaičiuojamas darbo užmokestis 668 darbuotojų, iš jų 416 pedagoginių darbuotojų, 225 pagal darbo sutarti dirbančių techninio personalo darbuotojų bei 27 pagal darbo biržos programas dirbančių darbuotojų. Per 2016 metus pateiktos 335 deklaracijos Valstybinei mokesčių inspekcijai,  1763 ataskaitos bei pranešimai Valstybinio socialinio fondo valdybai, 12 ataskaitų – Statistikos departamentui. Išduota darbuotojams 262 pažymos apie darbo užmokestį.</w:t>
      </w:r>
    </w:p>
    <w:p w14:paraId="7BE6526B" w14:textId="77777777" w:rsidR="0063351C" w:rsidRPr="00F77D7A" w:rsidRDefault="0063351C" w:rsidP="0063351C">
      <w:pPr>
        <w:ind w:firstLine="720"/>
        <w:jc w:val="both"/>
        <w:rPr>
          <w:noProof w:val="0"/>
        </w:rPr>
      </w:pPr>
      <w:r w:rsidRPr="00F77D7A">
        <w:rPr>
          <w:noProof w:val="0"/>
        </w:rPr>
        <w:t xml:space="preserve"> Įstaigų buhalterinė apskaita tvarkoma nuo pirminių dokumentų ir sąmatų projektų sudarymo iki metinės finansinės atskaitomybės. Tvarkomų įstaigų biudžetai apskaitomi pagal valstybės funkcijas ir programas, patvirtintas Šalčininkų rajono savivaldybės 2016 metų biudžeto </w:t>
      </w:r>
      <w:r w:rsidRPr="00F77D7A">
        <w:rPr>
          <w:noProof w:val="0"/>
        </w:rPr>
        <w:lastRenderedPageBreak/>
        <w:t>išlaidų plane, pagal kurias metų pradžioje sudarytos 103 sąmatos, vėliau patvirtintos dar 33 sąmatos metų eigoje atsirandančioms išlaidoms. Kas ketvirtį teikiamos biudžeto išlaidų sąmatų vykdymo  ataskaitos pagal funkcijas ir programas. 2016 metais Biudžeto ir finansų skyriui  pateikta 450 biudžeto išlaidų sąmatų vykdymo ketvirtinių bei metinių ataskaitų, 288 mėnesinių mokėtinų ir gautinų sumų ataskaitos, 95 - 2017 m. biudžeto projekto  formas su priedais.</w:t>
      </w:r>
    </w:p>
    <w:p w14:paraId="4DF4DCAA" w14:textId="77777777" w:rsidR="0063351C" w:rsidRPr="00F77D7A" w:rsidRDefault="0063351C" w:rsidP="0063351C">
      <w:pPr>
        <w:ind w:firstLine="720"/>
        <w:jc w:val="both"/>
        <w:rPr>
          <w:noProof w:val="0"/>
        </w:rPr>
      </w:pPr>
      <w:r w:rsidRPr="00F77D7A">
        <w:rPr>
          <w:noProof w:val="0"/>
        </w:rPr>
        <w:t xml:space="preserve">Švietimo įstaigų apskaitos skyriaus aptarnaujamos įstaigos turi atidarytas 146 atsiskaitomąsias sąskaitas pagrinde dviejuose Lietuvos bankuose eurais bei užsienio valiuta. 2016 metais atlikta 6767 mokėjimo pavedimų darbo užmokesčiui bei kitoms einamosioms išlaidoms apmokėti, bendra bankinių sąskaitų apyvarta - 6273,1 tūkst. Eur. </w:t>
      </w:r>
    </w:p>
    <w:p w14:paraId="45C24118" w14:textId="77777777" w:rsidR="0063351C" w:rsidRPr="00F77D7A" w:rsidRDefault="0063351C" w:rsidP="0063351C">
      <w:pPr>
        <w:ind w:firstLine="720"/>
        <w:jc w:val="both"/>
        <w:rPr>
          <w:noProof w:val="0"/>
        </w:rPr>
      </w:pPr>
      <w:r w:rsidRPr="00F77D7A">
        <w:rPr>
          <w:noProof w:val="0"/>
        </w:rPr>
        <w:t xml:space="preserve">2016 metais vykdydami Finansų ministerijos Viešojo sektoriaus apskaitos ir ataskaitų konsolidavimo informacinės sistemos (VSAKIS) diegimą skyriaus darbuotojai įvedė į sistemą 25 švietimo įstaigų finansinių ataskaitų rinkinius konsolidavimui, atliko tarpusavio sandorių suderinimą ir eliminavimą. </w:t>
      </w:r>
    </w:p>
    <w:p w14:paraId="48481FAB" w14:textId="77777777" w:rsidR="0063351C" w:rsidRPr="00F77D7A" w:rsidRDefault="0063351C" w:rsidP="0063351C">
      <w:pPr>
        <w:ind w:firstLine="720"/>
        <w:jc w:val="both"/>
        <w:rPr>
          <w:noProof w:val="0"/>
        </w:rPr>
      </w:pPr>
      <w:r w:rsidRPr="00F77D7A">
        <w:rPr>
          <w:noProof w:val="0"/>
        </w:rPr>
        <w:t xml:space="preserve"> </w:t>
      </w:r>
    </w:p>
    <w:p w14:paraId="11F3B6D2" w14:textId="77777777" w:rsidR="0063351C" w:rsidRPr="00F77D7A" w:rsidRDefault="0063351C" w:rsidP="0063351C">
      <w:pPr>
        <w:rPr>
          <w:b/>
          <w:i/>
          <w:noProof w:val="0"/>
        </w:rPr>
      </w:pPr>
      <w:r w:rsidRPr="00F77D7A">
        <w:rPr>
          <w:b/>
          <w:i/>
          <w:noProof w:val="0"/>
        </w:rPr>
        <w:t>Švietimo įstaigų ekoniminė charakteristika</w:t>
      </w:r>
    </w:p>
    <w:p w14:paraId="4DB945A5" w14:textId="77777777" w:rsidR="0063351C" w:rsidRPr="00F77D7A" w:rsidRDefault="0063351C" w:rsidP="0063351C">
      <w:pPr>
        <w:ind w:firstLine="720"/>
        <w:jc w:val="both"/>
        <w:rPr>
          <w:noProof w:val="0"/>
        </w:rPr>
      </w:pPr>
      <w:r w:rsidRPr="00F77D7A">
        <w:rPr>
          <w:noProof w:val="0"/>
        </w:rPr>
        <w:t xml:space="preserve">Švietimo įstaigų apskaitos skyriui pavestos įstaigos skirstomos pagal atliekamas funkcijas ir švietimo veiklos rūšis į keturias grupes: ikimokyklinio ugdymo, pagrindinio ugdymo, vidurinio ugdymo bei neformaliojo ugdymo įstaigos. Šalčininkų rajono savivaldybės 2016 metų  biudžeto išlaidų plane šitoms įstaigoms skirta 5058,2 tūkst. Eur, kas sudaro 38,9 %  savivaldybės biudžeto plano, skirto švietimui bei 180,0 tūkst. Eur skirto socialinėms išmokoms (3,5 % savivaldybės biudžeto plano skirto socialinei apsaugai). 2016 metais  pagal vykdomas programas įstaigos gavo 5366,9 tūkst. Eur asignavimų. Didžiausia gautų asignavimų dalis teko gimnazijų bei pagrindinių mokyklų išlaidoms finansuoti. </w:t>
      </w:r>
    </w:p>
    <w:p w14:paraId="57B19CFD" w14:textId="77777777" w:rsidR="0063351C" w:rsidRPr="00F77D7A" w:rsidRDefault="0063351C" w:rsidP="0063351C">
      <w:pPr>
        <w:ind w:firstLine="720"/>
        <w:jc w:val="both"/>
        <w:rPr>
          <w:noProof w:val="0"/>
        </w:rPr>
      </w:pPr>
      <w:r w:rsidRPr="00F77D7A">
        <w:rPr>
          <w:noProof w:val="0"/>
        </w:rPr>
        <w:t>Pagal  išlaidų straipsnius, didžiausia dalis – 78,8 %  (4227,9 tūkst. Eur) tenka darbo užmokesčiui ir Sodrai.</w:t>
      </w:r>
    </w:p>
    <w:p w14:paraId="53E06BC7" w14:textId="77777777" w:rsidR="0063351C" w:rsidRPr="00F77D7A" w:rsidRDefault="0063351C" w:rsidP="0063351C">
      <w:pPr>
        <w:ind w:firstLine="720"/>
        <w:jc w:val="both"/>
        <w:rPr>
          <w:noProof w:val="0"/>
        </w:rPr>
      </w:pPr>
    </w:p>
    <w:p w14:paraId="63939146" w14:textId="3CC0A0E0" w:rsidR="0063351C" w:rsidRPr="00F77D7A" w:rsidRDefault="00173B70" w:rsidP="0063351C">
      <w:pPr>
        <w:pBdr>
          <w:top w:val="single" w:sz="4" w:space="1" w:color="auto"/>
          <w:left w:val="single" w:sz="4" w:space="0" w:color="auto"/>
          <w:bottom w:val="single" w:sz="4" w:space="1" w:color="auto"/>
          <w:right w:val="single" w:sz="4" w:space="0" w:color="auto"/>
        </w:pBdr>
        <w:ind w:firstLine="720"/>
        <w:jc w:val="center"/>
        <w:rPr>
          <w:noProof w:val="0"/>
        </w:rPr>
      </w:pPr>
      <w:r w:rsidRPr="0004474A">
        <w:rPr>
          <w:lang w:val="en-US"/>
        </w:rPr>
        <w:drawing>
          <wp:inline distT="0" distB="0" distL="0" distR="0" wp14:anchorId="6EA88669" wp14:editId="74ECD552">
            <wp:extent cx="4619625" cy="3200400"/>
            <wp:effectExtent l="0" t="0" r="0" b="0"/>
            <wp:docPr id="30" name="Objektas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F391E6C" w14:textId="77777777" w:rsidR="0063351C" w:rsidRPr="00F77D7A" w:rsidRDefault="0063351C" w:rsidP="0063351C">
      <w:pPr>
        <w:rPr>
          <w:noProof w:val="0"/>
        </w:rPr>
      </w:pPr>
    </w:p>
    <w:p w14:paraId="3D50CF9B" w14:textId="77777777" w:rsidR="0063351C" w:rsidRPr="00F77D7A" w:rsidRDefault="0063351C" w:rsidP="0063351C">
      <w:pPr>
        <w:ind w:firstLine="720"/>
        <w:jc w:val="both"/>
        <w:rPr>
          <w:noProof w:val="0"/>
        </w:rPr>
      </w:pPr>
      <w:r w:rsidRPr="00F77D7A">
        <w:rPr>
          <w:noProof w:val="0"/>
        </w:rPr>
        <w:t>Pagal finansavimo šaltinius įstaigų gauti asignavimai bei kitos įplaukos ir nemokamai gautas turtas 2016 m.  – 5663,7 tūkst. Eur. Jie skirstomi į valstybės lėšas, savivaldybės lėšas, Europos Sąjungos, užsienio valstybių ir paramos lėšas, įstaigų surinktas spec.  programų lėšas.</w:t>
      </w:r>
    </w:p>
    <w:p w14:paraId="603933E4" w14:textId="77777777" w:rsidR="0063351C" w:rsidRPr="00F77D7A" w:rsidRDefault="0063351C" w:rsidP="0063351C">
      <w:pPr>
        <w:ind w:firstLine="720"/>
        <w:jc w:val="both"/>
        <w:rPr>
          <w:noProof w:val="0"/>
        </w:rPr>
      </w:pPr>
    </w:p>
    <w:p w14:paraId="0D888FB7" w14:textId="77777777" w:rsidR="0063351C" w:rsidRPr="00F77D7A" w:rsidRDefault="0063351C" w:rsidP="0063351C">
      <w:pPr>
        <w:ind w:firstLine="720"/>
        <w:jc w:val="both"/>
        <w:rPr>
          <w:noProof w:val="0"/>
        </w:rPr>
      </w:pPr>
      <w:r w:rsidRPr="00F77D7A">
        <w:rPr>
          <w:noProof w:val="0"/>
        </w:rPr>
        <w:t xml:space="preserve">Valstybės biudžeto lėšos. </w:t>
      </w:r>
    </w:p>
    <w:p w14:paraId="4AFE29CF" w14:textId="77777777" w:rsidR="0063351C" w:rsidRPr="00F77D7A" w:rsidRDefault="0063351C" w:rsidP="0063351C">
      <w:pPr>
        <w:ind w:firstLine="720"/>
        <w:jc w:val="both"/>
        <w:rPr>
          <w:noProof w:val="0"/>
        </w:rPr>
      </w:pPr>
      <w:r w:rsidRPr="00F77D7A">
        <w:rPr>
          <w:noProof w:val="0"/>
        </w:rPr>
        <w:lastRenderedPageBreak/>
        <w:t>Pagrindinę valstybės lėšų dalį sudarė mokinio krepšelio lėšos – 2883,8 tūkst. Eur (92,3%). Nuo 2016 m. sausio 1 d. pradėta taikyti klasės krepšelio metodika. 2016 metais analizuojamose mokyklose vidutiniškai mokėsi 1126 mokiniai, lopšeliuose-darželiuose buvo 290 vaikų.</w:t>
      </w:r>
    </w:p>
    <w:p w14:paraId="1396CB3C" w14:textId="77777777" w:rsidR="0063351C" w:rsidRPr="00F77D7A" w:rsidRDefault="0063351C" w:rsidP="0063351C">
      <w:pPr>
        <w:numPr>
          <w:ilvl w:val="0"/>
          <w:numId w:val="8"/>
        </w:numPr>
        <w:jc w:val="both"/>
        <w:rPr>
          <w:noProof w:val="0"/>
        </w:rPr>
      </w:pPr>
      <w:r w:rsidRPr="00F77D7A">
        <w:rPr>
          <w:noProof w:val="0"/>
        </w:rPr>
        <w:t>52,4 %  - 1508,6 tūkst. Eur krepšelio lėšų  skirta gimnazijoms;</w:t>
      </w:r>
    </w:p>
    <w:p w14:paraId="1AFF78E4" w14:textId="77777777" w:rsidR="0063351C" w:rsidRPr="00F77D7A" w:rsidRDefault="0063351C" w:rsidP="0063351C">
      <w:pPr>
        <w:numPr>
          <w:ilvl w:val="0"/>
          <w:numId w:val="8"/>
        </w:numPr>
        <w:jc w:val="both"/>
        <w:rPr>
          <w:noProof w:val="0"/>
        </w:rPr>
      </w:pPr>
      <w:r w:rsidRPr="00F77D7A">
        <w:rPr>
          <w:noProof w:val="0"/>
        </w:rPr>
        <w:t xml:space="preserve">33,3 % - 967,2 tūkst. Eur – pagrindinėms mokykloms, </w:t>
      </w:r>
    </w:p>
    <w:p w14:paraId="55CD903A" w14:textId="77777777" w:rsidR="0063351C" w:rsidRPr="00F77D7A" w:rsidRDefault="0063351C" w:rsidP="0063351C">
      <w:pPr>
        <w:numPr>
          <w:ilvl w:val="0"/>
          <w:numId w:val="8"/>
        </w:numPr>
        <w:jc w:val="both"/>
        <w:rPr>
          <w:noProof w:val="0"/>
        </w:rPr>
      </w:pPr>
      <w:r w:rsidRPr="00F77D7A">
        <w:rPr>
          <w:noProof w:val="0"/>
        </w:rPr>
        <w:t>12,2 %  - 3561,8 tūkst. Eur – lopšeliams-darželiams,</w:t>
      </w:r>
    </w:p>
    <w:p w14:paraId="4A22F343" w14:textId="77777777" w:rsidR="0063351C" w:rsidRPr="00F77D7A" w:rsidRDefault="0063351C" w:rsidP="0063351C">
      <w:pPr>
        <w:numPr>
          <w:ilvl w:val="0"/>
          <w:numId w:val="8"/>
        </w:numPr>
        <w:jc w:val="both"/>
        <w:rPr>
          <w:noProof w:val="0"/>
        </w:rPr>
      </w:pPr>
      <w:r w:rsidRPr="00F77D7A">
        <w:rPr>
          <w:noProof w:val="0"/>
        </w:rPr>
        <w:t xml:space="preserve">1,9 % - 56,2 tūkst. Eur – neformaliojo ugdymo įstaigoms. </w:t>
      </w:r>
    </w:p>
    <w:p w14:paraId="39DB2449" w14:textId="77777777" w:rsidR="0063351C" w:rsidRPr="00F77D7A" w:rsidRDefault="0063351C" w:rsidP="0063351C">
      <w:pPr>
        <w:ind w:firstLine="720"/>
        <w:jc w:val="both"/>
        <w:rPr>
          <w:noProof w:val="0"/>
        </w:rPr>
      </w:pPr>
      <w:r w:rsidRPr="00F77D7A">
        <w:rPr>
          <w:noProof w:val="0"/>
        </w:rPr>
        <w:t>Vykdant valstybės funkciją socialinė parama mokiniams, išlaidoms už įsigytus produktus nemokamam vaikų maitinimui 2016 m. gauta 133,5 tūkst. Eur valstybės lėšų. Šiuo metu mokyklose ir priešmokyklinėse lopšelių-darželių grupėse maitinami 665 vaikai – 40,9 % visų maitinamų savivaldybės įstaigose vaikų:</w:t>
      </w:r>
    </w:p>
    <w:p w14:paraId="270BE148" w14:textId="77777777" w:rsidR="0063351C" w:rsidRPr="00F77D7A" w:rsidRDefault="0063351C" w:rsidP="0063351C">
      <w:pPr>
        <w:numPr>
          <w:ilvl w:val="0"/>
          <w:numId w:val="16"/>
        </w:numPr>
        <w:jc w:val="both"/>
        <w:rPr>
          <w:noProof w:val="0"/>
        </w:rPr>
      </w:pPr>
      <w:r w:rsidRPr="00F77D7A">
        <w:rPr>
          <w:noProof w:val="0"/>
        </w:rPr>
        <w:t>76,1 tūkst. Eur (57,0 %) skirta vaikų maitinimui gimnazijose,</w:t>
      </w:r>
    </w:p>
    <w:p w14:paraId="0DCE5C0E" w14:textId="77777777" w:rsidR="0063351C" w:rsidRPr="00F77D7A" w:rsidRDefault="0063351C" w:rsidP="0063351C">
      <w:pPr>
        <w:numPr>
          <w:ilvl w:val="0"/>
          <w:numId w:val="16"/>
        </w:numPr>
        <w:jc w:val="both"/>
        <w:rPr>
          <w:noProof w:val="0"/>
        </w:rPr>
      </w:pPr>
      <w:r w:rsidRPr="00F77D7A">
        <w:rPr>
          <w:noProof w:val="0"/>
        </w:rPr>
        <w:t xml:space="preserve"> 55,1 tūkst. Eur (41,3 %) - pagrindinėse mokyklose, </w:t>
      </w:r>
    </w:p>
    <w:p w14:paraId="40AE30D8" w14:textId="77777777" w:rsidR="0063351C" w:rsidRPr="00F77D7A" w:rsidRDefault="0063351C" w:rsidP="0063351C">
      <w:pPr>
        <w:numPr>
          <w:ilvl w:val="0"/>
          <w:numId w:val="16"/>
        </w:numPr>
        <w:jc w:val="both"/>
        <w:rPr>
          <w:noProof w:val="0"/>
        </w:rPr>
      </w:pPr>
      <w:r w:rsidRPr="00F77D7A">
        <w:rPr>
          <w:noProof w:val="0"/>
        </w:rPr>
        <w:t>2,3 tūkst. Eur (1,7 %) -  lopšeliuose-darželiuose.</w:t>
      </w:r>
    </w:p>
    <w:p w14:paraId="7594AB4D" w14:textId="77777777" w:rsidR="0063351C" w:rsidRPr="00F77D7A" w:rsidRDefault="0063351C" w:rsidP="0063351C">
      <w:pPr>
        <w:ind w:firstLine="720"/>
        <w:jc w:val="both"/>
        <w:rPr>
          <w:noProof w:val="0"/>
        </w:rPr>
      </w:pPr>
      <w:r w:rsidRPr="00F77D7A">
        <w:rPr>
          <w:noProof w:val="0"/>
        </w:rPr>
        <w:t>Per ataskaitinį laikotarpį įstaigų pajamų ir išlaidų planas iš valstybės lėšų buvo didintas 54,8 tūkst. Eur: išlaidoms, susijusioms su pedagoginių darbuotojų skaičiaus optimizavimu, apmokėti – 6,0 tūkst. Eur ir išlaidoms minimaliajai mėnesinei algai padidinti – 48,8 tūkst. Eur.</w:t>
      </w:r>
    </w:p>
    <w:p w14:paraId="637CAB32" w14:textId="77777777" w:rsidR="0063351C" w:rsidRPr="00F77D7A" w:rsidRDefault="0063351C" w:rsidP="0063351C">
      <w:pPr>
        <w:ind w:firstLine="720"/>
        <w:jc w:val="both"/>
        <w:rPr>
          <w:noProof w:val="0"/>
        </w:rPr>
      </w:pPr>
      <w:r w:rsidRPr="00F77D7A">
        <w:rPr>
          <w:noProof w:val="0"/>
        </w:rPr>
        <w:t>2016 m. Pabarės pagrindinė mokykla nemokamai gavo turto iš valstybės lėšų – autobusą vaikų pavežiojimui, kurio vertė 35,9 tūkst. Eur.</w:t>
      </w:r>
    </w:p>
    <w:p w14:paraId="40C091AE" w14:textId="77777777" w:rsidR="0063351C" w:rsidRPr="00F77D7A" w:rsidRDefault="0063351C" w:rsidP="0063351C">
      <w:pPr>
        <w:ind w:firstLine="720"/>
        <w:jc w:val="both"/>
        <w:rPr>
          <w:noProof w:val="0"/>
        </w:rPr>
      </w:pPr>
      <w:r w:rsidRPr="00F77D7A">
        <w:rPr>
          <w:noProof w:val="0"/>
        </w:rPr>
        <w:t>Iš LR finansų ministerijos gauta 1,1 tūkst. Eur už  Valstybinių brandos egzaminų vertinimą, 1,0 tūkst. Eur – Kūno kultūros ir sporto rėmimo programai finansuoti, 1,3 tūkst. Eur perduota finansavimo neformaliajam ugdymui, NVŠ programoms vykdyti skirta 0,9 tūkst. Eur.</w:t>
      </w:r>
    </w:p>
    <w:p w14:paraId="36A184FF" w14:textId="77777777" w:rsidR="0063351C" w:rsidRPr="00F77D7A" w:rsidRDefault="0063351C" w:rsidP="0063351C">
      <w:pPr>
        <w:ind w:firstLine="720"/>
        <w:jc w:val="both"/>
        <w:rPr>
          <w:noProof w:val="0"/>
          <w:color w:val="000000"/>
        </w:rPr>
      </w:pPr>
      <w:r w:rsidRPr="00F77D7A">
        <w:rPr>
          <w:noProof w:val="0"/>
        </w:rPr>
        <w:t xml:space="preserve">2016 m. pagal </w:t>
      </w:r>
      <w:r w:rsidRPr="00F77D7A">
        <w:rPr>
          <w:noProof w:val="0"/>
          <w:color w:val="000000"/>
        </w:rPr>
        <w:t xml:space="preserve">Viešųjų darbų programą viešiesiems darbams finansuoti iš valstybės lėšų skirta 11,7 tūkst. Eur darbo užmokesčiui bei socialiniam draudimui.  </w:t>
      </w:r>
    </w:p>
    <w:p w14:paraId="6D77FABC" w14:textId="77777777" w:rsidR="0063351C" w:rsidRPr="00F77D7A" w:rsidRDefault="0063351C" w:rsidP="0063351C">
      <w:pPr>
        <w:ind w:firstLine="720"/>
        <w:jc w:val="both"/>
        <w:rPr>
          <w:noProof w:val="0"/>
        </w:rPr>
      </w:pPr>
    </w:p>
    <w:p w14:paraId="2EDADECE" w14:textId="58C3B78D" w:rsidR="0063351C" w:rsidRPr="00F77D7A" w:rsidRDefault="00173B70" w:rsidP="0063351C">
      <w:pPr>
        <w:ind w:firstLine="720"/>
        <w:jc w:val="both"/>
        <w:rPr>
          <w:noProof w:val="0"/>
        </w:rPr>
      </w:pPr>
      <w:r w:rsidRPr="0004474A">
        <w:rPr>
          <w:lang w:val="en-US"/>
        </w:rPr>
        <w:drawing>
          <wp:inline distT="0" distB="0" distL="0" distR="0" wp14:anchorId="30C95AF4" wp14:editId="043AA474">
            <wp:extent cx="4705350" cy="3124200"/>
            <wp:effectExtent l="0" t="0" r="0" b="0"/>
            <wp:docPr id="31" name="Objektas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DA25CE1" w14:textId="77777777" w:rsidR="0063351C" w:rsidRPr="00F77D7A" w:rsidRDefault="0063351C" w:rsidP="0063351C">
      <w:pPr>
        <w:ind w:firstLine="720"/>
        <w:jc w:val="both"/>
        <w:rPr>
          <w:noProof w:val="0"/>
        </w:rPr>
      </w:pPr>
    </w:p>
    <w:p w14:paraId="78D1E79F" w14:textId="77777777" w:rsidR="0063351C" w:rsidRPr="00F77D7A" w:rsidRDefault="0063351C" w:rsidP="0063351C">
      <w:pPr>
        <w:ind w:firstLine="720"/>
        <w:jc w:val="both"/>
        <w:rPr>
          <w:noProof w:val="0"/>
        </w:rPr>
      </w:pPr>
      <w:r w:rsidRPr="00F77D7A">
        <w:rPr>
          <w:noProof w:val="0"/>
        </w:rPr>
        <w:t>Savivaldybės biudžeto lėšos.</w:t>
      </w:r>
    </w:p>
    <w:p w14:paraId="27AFAE55" w14:textId="77777777" w:rsidR="0063351C" w:rsidRPr="00F77D7A" w:rsidRDefault="0063351C" w:rsidP="0063351C">
      <w:pPr>
        <w:ind w:firstLine="720"/>
        <w:jc w:val="both"/>
        <w:rPr>
          <w:noProof w:val="0"/>
        </w:rPr>
      </w:pPr>
      <w:r w:rsidRPr="00F77D7A">
        <w:rPr>
          <w:noProof w:val="0"/>
        </w:rPr>
        <w:t xml:space="preserve">Savivaldybės lėšos skiriamos mokyklų aplinkai finansuoti, išlaikyti neformaliojo ugdymo įsagas. 2016 metais  įstaigos gavo 2165,0 tūkst. Eur savivaldybės biudžeto asignavimų: </w:t>
      </w:r>
    </w:p>
    <w:p w14:paraId="19BFB831" w14:textId="77777777" w:rsidR="0063351C" w:rsidRPr="00F77D7A" w:rsidRDefault="0063351C" w:rsidP="0063351C">
      <w:pPr>
        <w:numPr>
          <w:ilvl w:val="0"/>
          <w:numId w:val="9"/>
        </w:numPr>
        <w:jc w:val="both"/>
        <w:rPr>
          <w:noProof w:val="0"/>
        </w:rPr>
      </w:pPr>
      <w:r w:rsidRPr="00F77D7A">
        <w:rPr>
          <w:noProof w:val="0"/>
        </w:rPr>
        <w:t xml:space="preserve">601,9tūkst. Eur (27,8%) skirta gimnazijoms; </w:t>
      </w:r>
    </w:p>
    <w:p w14:paraId="6B09E3F3" w14:textId="77777777" w:rsidR="0063351C" w:rsidRPr="00F77D7A" w:rsidRDefault="0063351C" w:rsidP="0063351C">
      <w:pPr>
        <w:numPr>
          <w:ilvl w:val="0"/>
          <w:numId w:val="9"/>
        </w:numPr>
        <w:jc w:val="both"/>
        <w:rPr>
          <w:noProof w:val="0"/>
        </w:rPr>
      </w:pPr>
      <w:r w:rsidRPr="00F77D7A">
        <w:rPr>
          <w:noProof w:val="0"/>
        </w:rPr>
        <w:t xml:space="preserve">560,3 tūkst. Eur (25,9%) – pagrindinėms mokykloms; </w:t>
      </w:r>
    </w:p>
    <w:p w14:paraId="757ACB4C" w14:textId="77777777" w:rsidR="0063351C" w:rsidRPr="00F77D7A" w:rsidRDefault="0063351C" w:rsidP="0063351C">
      <w:pPr>
        <w:numPr>
          <w:ilvl w:val="0"/>
          <w:numId w:val="9"/>
        </w:numPr>
        <w:jc w:val="both"/>
        <w:rPr>
          <w:noProof w:val="0"/>
        </w:rPr>
      </w:pPr>
      <w:r w:rsidRPr="00F77D7A">
        <w:rPr>
          <w:noProof w:val="0"/>
        </w:rPr>
        <w:t xml:space="preserve">343,2 tūkst. Eur (15,9%) – ikimokyklinio ugdymo įstaigoms; </w:t>
      </w:r>
    </w:p>
    <w:p w14:paraId="02D623B7" w14:textId="77777777" w:rsidR="0063351C" w:rsidRPr="00F77D7A" w:rsidRDefault="0063351C" w:rsidP="0063351C">
      <w:pPr>
        <w:numPr>
          <w:ilvl w:val="0"/>
          <w:numId w:val="9"/>
        </w:numPr>
        <w:jc w:val="both"/>
        <w:rPr>
          <w:noProof w:val="0"/>
        </w:rPr>
      </w:pPr>
      <w:r w:rsidRPr="00F77D7A">
        <w:rPr>
          <w:noProof w:val="0"/>
        </w:rPr>
        <w:t xml:space="preserve">659,6 tūkst. Eur  (30,4%) – neformaliojo ugdymo įstaigoms. </w:t>
      </w:r>
    </w:p>
    <w:p w14:paraId="6C24D5C1" w14:textId="77777777" w:rsidR="0063351C" w:rsidRPr="00F77D7A" w:rsidRDefault="0063351C" w:rsidP="0063351C">
      <w:pPr>
        <w:ind w:firstLine="720"/>
        <w:jc w:val="both"/>
        <w:rPr>
          <w:noProof w:val="0"/>
        </w:rPr>
      </w:pPr>
      <w:r w:rsidRPr="00F77D7A">
        <w:rPr>
          <w:noProof w:val="0"/>
        </w:rPr>
        <w:lastRenderedPageBreak/>
        <w:t xml:space="preserve">Vykdydamos savo veiklą mokyklos gauna papildomą finansavimą iš savivaldybės programų bei fondų. 2016 metais gauta 4,3 tūkst Eur Švietimo ir sporto programoms vykdyti, 1,6 tūkst. Eur iš Mero fondo, 0,3 tūkst. Eur -  iš Visuomeninės sveikatos rėmimo programos. </w:t>
      </w:r>
    </w:p>
    <w:p w14:paraId="5C2948BF" w14:textId="77777777" w:rsidR="0063351C" w:rsidRPr="00F77D7A" w:rsidRDefault="0063351C" w:rsidP="0063351C">
      <w:pPr>
        <w:ind w:firstLine="720"/>
        <w:jc w:val="both"/>
        <w:rPr>
          <w:noProof w:val="0"/>
        </w:rPr>
      </w:pPr>
    </w:p>
    <w:p w14:paraId="36D8AD11" w14:textId="77777777" w:rsidR="0063351C" w:rsidRPr="00F77D7A" w:rsidRDefault="0063351C" w:rsidP="0063351C">
      <w:pPr>
        <w:ind w:firstLine="720"/>
        <w:jc w:val="both"/>
        <w:rPr>
          <w:noProof w:val="0"/>
        </w:rPr>
      </w:pPr>
      <w:r w:rsidRPr="00F77D7A">
        <w:rPr>
          <w:noProof w:val="0"/>
        </w:rPr>
        <w:t>Parama iš užsienio ir Lietuvos.</w:t>
      </w:r>
    </w:p>
    <w:p w14:paraId="31742B4F" w14:textId="77777777" w:rsidR="0063351C" w:rsidRPr="00F77D7A" w:rsidRDefault="0063351C" w:rsidP="0063351C">
      <w:pPr>
        <w:ind w:firstLine="720"/>
        <w:jc w:val="both"/>
        <w:rPr>
          <w:noProof w:val="0"/>
        </w:rPr>
      </w:pPr>
      <w:r w:rsidRPr="00F77D7A">
        <w:rPr>
          <w:noProof w:val="0"/>
        </w:rPr>
        <w:t>2016 metais gauta 215,4 tūkst. Eur paramos bei finansavimo iš Lenkijos Respublikos, tame tarpe 44,8 tūkst. Eur daiktinės paramos. Pagal pasirašytas sutartis su bendrija „Wspolnota Polska“ 2016 m. gauta 159,8 tūkst. Eur finansavimo, iš jų 135,5 tūkst. Eur -  Turgelių K. P. Bžostovskio gimnazijos  pastato patalpų remontui, 24,3 tūkst. Eur Dieveniškių lopšelio-darželio pastato remontui. Lenkijos mokytojų sąjunga skyrė Kalesninkų L. Narbuto gimnazijai 1,2 tūkst. Eur piniginės paramos, Ščitno miesto viešoji biblioteka perdavė Čiužiakampio pagrindinei mokyklai knygų už 2,06 tūkst. Eur, Šalčininkų S. Moniuškos menų mokykla iš Krokuvo akademijos fondo „Ignatianum“ gavo koncertinių rūbų už 2,6 tūkst. Eur. Lietuvos lenkų mokyklų draugija „Maierz szkolna“ skyrė 31,5 tūkst. Eur paramos: spaudinių, vaizdinių ir kitų priemonių. 2016 m. gauta piniginė ir daiktinė parama iš Lenkijos Ambasados, Lietuvos futbolo federacijos, Ugdymo plėtotės centro „Knygų Kalėdos 2016“, Vilniaus arkivyskupijos, Tautos fondo bei kitų rėmėjų sudarė 17,7 tūkst. Eur,  iš jų: 11,7 tūkst. Eur - piniginė parama iš Lietuvos ūkio subjektų.</w:t>
      </w:r>
    </w:p>
    <w:p w14:paraId="50AE5023" w14:textId="77777777" w:rsidR="0063351C" w:rsidRPr="00F77D7A" w:rsidRDefault="0063351C" w:rsidP="0063351C">
      <w:pPr>
        <w:ind w:firstLine="720"/>
        <w:jc w:val="both"/>
        <w:rPr>
          <w:noProof w:val="0"/>
        </w:rPr>
      </w:pPr>
    </w:p>
    <w:p w14:paraId="4A4531C5" w14:textId="77777777" w:rsidR="0063351C" w:rsidRPr="00F77D7A" w:rsidRDefault="0063351C" w:rsidP="0063351C">
      <w:pPr>
        <w:ind w:firstLine="720"/>
        <w:jc w:val="both"/>
        <w:rPr>
          <w:noProof w:val="0"/>
        </w:rPr>
      </w:pPr>
      <w:r w:rsidRPr="00F77D7A">
        <w:rPr>
          <w:noProof w:val="0"/>
        </w:rPr>
        <w:t xml:space="preserve">Finansavimas iš Europos Sąjungos. </w:t>
      </w:r>
    </w:p>
    <w:p w14:paraId="5B933159" w14:textId="77777777" w:rsidR="0063351C" w:rsidRPr="00F77D7A" w:rsidRDefault="0063351C" w:rsidP="0063351C">
      <w:pPr>
        <w:ind w:firstLine="720"/>
        <w:jc w:val="both"/>
        <w:rPr>
          <w:noProof w:val="0"/>
        </w:rPr>
      </w:pPr>
      <w:r w:rsidRPr="00F77D7A">
        <w:rPr>
          <w:noProof w:val="0"/>
        </w:rPr>
        <w:t xml:space="preserve">Dalyvaujant projektuose 2016 m. gautas finansavimas – 22,3 tūkst. Eur Kalesninkų L. Narbuto gimnazija laimėjo projektą pagal paramos programą „Geridarbai.lt“ žaidimų aikštelės įrengimui – 1,5 tūkst. Eur, pagal programas „Pienas vaikams“ ir „Vaisiai mokykloms“ – 2,4 tūkst. Eu, iš kitų projektų gauta 0,8 tūkst. Eur. </w:t>
      </w:r>
    </w:p>
    <w:p w14:paraId="38D91AEB" w14:textId="77777777" w:rsidR="0063351C" w:rsidRPr="00F77D7A" w:rsidRDefault="0063351C" w:rsidP="0063351C">
      <w:pPr>
        <w:ind w:firstLine="720"/>
        <w:jc w:val="both"/>
        <w:rPr>
          <w:noProof w:val="0"/>
        </w:rPr>
      </w:pPr>
      <w:r w:rsidRPr="00F77D7A">
        <w:rPr>
          <w:noProof w:val="0"/>
        </w:rPr>
        <w:t>Pagal 2016 m. Viešųjų darbų programą iš Vilniaus teritorinės darbo biržos įstaigos gavo 17,6 tūkst. Eur darbo užmokesčio ir socialinio draudimo išlaidoms finansuoti.</w:t>
      </w:r>
    </w:p>
    <w:p w14:paraId="7BEA7F4F" w14:textId="77777777" w:rsidR="0063351C" w:rsidRPr="00F77D7A" w:rsidRDefault="0063351C" w:rsidP="0063351C">
      <w:pPr>
        <w:ind w:firstLine="720"/>
        <w:jc w:val="both"/>
        <w:rPr>
          <w:noProof w:val="0"/>
        </w:rPr>
      </w:pPr>
    </w:p>
    <w:p w14:paraId="6E230703" w14:textId="77777777" w:rsidR="0063351C" w:rsidRPr="00F77D7A" w:rsidRDefault="0063351C" w:rsidP="0063351C">
      <w:pPr>
        <w:ind w:firstLine="720"/>
        <w:jc w:val="both"/>
        <w:rPr>
          <w:noProof w:val="0"/>
        </w:rPr>
      </w:pPr>
      <w:r w:rsidRPr="00F77D7A">
        <w:rPr>
          <w:noProof w:val="0"/>
        </w:rPr>
        <w:t>Įstaigų surinktos lėšos.</w:t>
      </w:r>
    </w:p>
    <w:p w14:paraId="50D0EE1B" w14:textId="77777777" w:rsidR="0063351C" w:rsidRPr="00F77D7A" w:rsidRDefault="0063351C" w:rsidP="0063351C">
      <w:pPr>
        <w:ind w:firstLine="720"/>
        <w:jc w:val="both"/>
        <w:rPr>
          <w:noProof w:val="0"/>
        </w:rPr>
      </w:pPr>
      <w:r w:rsidRPr="00F77D7A">
        <w:rPr>
          <w:noProof w:val="0"/>
        </w:rPr>
        <w:t>2016 metais pagal patvirtintas įstaigų teikiamų paslaugų programas surinkta 129,8 tūkst. Eur, tai 19,5 tūkst. Eur daugiau nei 2015 m.:</w:t>
      </w:r>
    </w:p>
    <w:p w14:paraId="7A4B70ED" w14:textId="1A2E4E71" w:rsidR="0063351C" w:rsidRPr="00F77D7A" w:rsidRDefault="00173B70" w:rsidP="0063351C">
      <w:pPr>
        <w:ind w:firstLine="720"/>
        <w:jc w:val="both"/>
        <w:rPr>
          <w:noProof w:val="0"/>
        </w:rPr>
      </w:pPr>
      <w:r w:rsidRPr="0004474A">
        <w:rPr>
          <w:lang w:val="en-US"/>
        </w:rPr>
        <w:drawing>
          <wp:inline distT="0" distB="0" distL="0" distR="0" wp14:anchorId="287AB08C" wp14:editId="6AD2204E">
            <wp:extent cx="5457825" cy="2524125"/>
            <wp:effectExtent l="0" t="0" r="0" b="0"/>
            <wp:docPr id="32" name="Objekta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B381C40" w14:textId="77777777" w:rsidR="0063351C" w:rsidRPr="00F77D7A" w:rsidRDefault="0063351C" w:rsidP="0063351C">
      <w:pPr>
        <w:ind w:firstLine="720"/>
        <w:jc w:val="both"/>
        <w:rPr>
          <w:noProof w:val="0"/>
        </w:rPr>
      </w:pPr>
      <w:r w:rsidRPr="00F77D7A">
        <w:rPr>
          <w:noProof w:val="0"/>
        </w:rPr>
        <w:t xml:space="preserve">  </w:t>
      </w:r>
    </w:p>
    <w:p w14:paraId="72A0894E" w14:textId="77777777" w:rsidR="0063351C" w:rsidRPr="00F77D7A" w:rsidRDefault="0063351C" w:rsidP="0063351C">
      <w:pPr>
        <w:ind w:firstLine="720"/>
        <w:jc w:val="both"/>
        <w:rPr>
          <w:noProof w:val="0"/>
        </w:rPr>
      </w:pPr>
      <w:r w:rsidRPr="00F77D7A">
        <w:rPr>
          <w:noProof w:val="0"/>
        </w:rPr>
        <w:t>2016 metais gauta 4,9 tūkst. Eur komunalinių ir kitų sąnaudų kompensavimo iš kitų subjektų.</w:t>
      </w:r>
    </w:p>
    <w:p w14:paraId="13C06F2C" w14:textId="77777777" w:rsidR="0063351C" w:rsidRPr="00F77D7A" w:rsidRDefault="0063351C" w:rsidP="0063351C">
      <w:pPr>
        <w:jc w:val="center"/>
        <w:rPr>
          <w:b/>
          <w:noProof w:val="0"/>
        </w:rPr>
      </w:pPr>
    </w:p>
    <w:p w14:paraId="5875ABF2" w14:textId="77777777" w:rsidR="0063351C" w:rsidRPr="00F77D7A" w:rsidRDefault="0063351C" w:rsidP="0063351C">
      <w:pPr>
        <w:jc w:val="center"/>
        <w:rPr>
          <w:b/>
          <w:noProof w:val="0"/>
        </w:rPr>
      </w:pPr>
      <w:r w:rsidRPr="00F77D7A">
        <w:rPr>
          <w:b/>
          <w:noProof w:val="0"/>
        </w:rPr>
        <w:t>XVIII. VIDAUS AUDITO SKYRIUS</w:t>
      </w:r>
    </w:p>
    <w:p w14:paraId="35524F43" w14:textId="77777777" w:rsidR="0063351C" w:rsidRPr="00F77D7A" w:rsidRDefault="0063351C" w:rsidP="0063351C">
      <w:pPr>
        <w:jc w:val="center"/>
        <w:rPr>
          <w:b/>
          <w:noProof w:val="0"/>
          <w:color w:val="FF0000"/>
        </w:rPr>
      </w:pPr>
    </w:p>
    <w:p w14:paraId="31B789D8" w14:textId="77777777" w:rsidR="0063351C" w:rsidRPr="00F77D7A" w:rsidRDefault="0063351C" w:rsidP="0063351C">
      <w:pPr>
        <w:jc w:val="both"/>
        <w:rPr>
          <w:noProof w:val="0"/>
        </w:rPr>
      </w:pPr>
      <w:r w:rsidRPr="00F77D7A">
        <w:rPr>
          <w:noProof w:val="0"/>
        </w:rPr>
        <w:t xml:space="preserve">                Savivaldybės administracijos Centralizuotas vidaus audito skyrius įvykdė 2016 m. veiklos planą ir atliko šiuos planinius vidaus auditus:</w:t>
      </w:r>
    </w:p>
    <w:p w14:paraId="692FE867" w14:textId="77777777" w:rsidR="0063351C" w:rsidRPr="00F77D7A" w:rsidRDefault="0063351C" w:rsidP="0063351C">
      <w:pPr>
        <w:jc w:val="both"/>
        <w:rPr>
          <w:noProof w:val="0"/>
        </w:rPr>
      </w:pPr>
      <w:r w:rsidRPr="00F77D7A">
        <w:rPr>
          <w:noProof w:val="0"/>
        </w:rPr>
        <w:lastRenderedPageBreak/>
        <w:t xml:space="preserve">                 1. Lėšų, skirtų Savivaldybei iš Kelių priežiūros ir plėtros programos, panaudojimas pagal paskirtį.</w:t>
      </w:r>
    </w:p>
    <w:p w14:paraId="6DF39573" w14:textId="77777777" w:rsidR="0063351C" w:rsidRPr="00F77D7A" w:rsidRDefault="0063351C" w:rsidP="0063351C">
      <w:pPr>
        <w:jc w:val="both"/>
        <w:rPr>
          <w:noProof w:val="0"/>
        </w:rPr>
      </w:pPr>
      <w:r w:rsidRPr="00F77D7A">
        <w:rPr>
          <w:noProof w:val="0"/>
        </w:rPr>
        <w:t xml:space="preserve">                 2. Korupcijos rizikos valdymas, renkant vietinę rinkliavą už prekybą ir paslaugų teikimą viešosiose vietose.</w:t>
      </w:r>
    </w:p>
    <w:p w14:paraId="34B95B68" w14:textId="77777777" w:rsidR="0063351C" w:rsidRPr="00F77D7A" w:rsidRDefault="0063351C" w:rsidP="0063351C">
      <w:pPr>
        <w:jc w:val="both"/>
        <w:rPr>
          <w:noProof w:val="0"/>
        </w:rPr>
      </w:pPr>
      <w:r w:rsidRPr="00F77D7A">
        <w:rPr>
          <w:noProof w:val="0"/>
        </w:rPr>
        <w:t xml:space="preserve">                 3. Administracinės naštos mažinimo priemonių plano vykdymas.</w:t>
      </w:r>
    </w:p>
    <w:p w14:paraId="45F47DB9" w14:textId="77777777" w:rsidR="0063351C" w:rsidRPr="00F77D7A" w:rsidRDefault="0063351C" w:rsidP="0063351C">
      <w:pPr>
        <w:jc w:val="both"/>
        <w:rPr>
          <w:rStyle w:val="Eilutsnumeris"/>
          <w:noProof w:val="0"/>
        </w:rPr>
      </w:pPr>
      <w:r w:rsidRPr="00F77D7A">
        <w:rPr>
          <w:noProof w:val="0"/>
        </w:rPr>
        <w:t xml:space="preserve">                Atliekant vidaus auditus, buvo </w:t>
      </w:r>
      <w:r w:rsidRPr="00F77D7A">
        <w:rPr>
          <w:rStyle w:val="Eilutsnumeris"/>
          <w:noProof w:val="0"/>
        </w:rPr>
        <w:t>parengtos ir pasirašytos vidaus audito ataskaitos, kuriose buvo apibendrinti atlikto vidaus audito rezultatai, pateikti vidaus kontrolės sistemos funkcionavimo įvertinimai,</w:t>
      </w:r>
      <w:r w:rsidRPr="00F77D7A">
        <w:rPr>
          <w:noProof w:val="0"/>
        </w:rPr>
        <w:t xml:space="preserve"> pastebėjimai, išvados </w:t>
      </w:r>
      <w:r w:rsidRPr="00F77D7A">
        <w:rPr>
          <w:rStyle w:val="Eilutsnumeris"/>
          <w:noProof w:val="0"/>
        </w:rPr>
        <w:t xml:space="preserve">dėl galimos ar nustatytos veiklos rizikos bei rekomendacijos, kaip sustiprinti vidaus kontrolę bei tobulinti veiklą. </w:t>
      </w:r>
    </w:p>
    <w:p w14:paraId="4F87ECFC" w14:textId="77777777" w:rsidR="0063351C" w:rsidRPr="00F77D7A" w:rsidRDefault="0063351C" w:rsidP="0063351C">
      <w:pPr>
        <w:jc w:val="both"/>
        <w:rPr>
          <w:noProof w:val="0"/>
        </w:rPr>
      </w:pPr>
      <w:r w:rsidRPr="00F77D7A">
        <w:rPr>
          <w:rStyle w:val="Eilutsnumeris"/>
          <w:noProof w:val="0"/>
        </w:rPr>
        <w:t xml:space="preserve">               Taip pat buvo vykdomas </w:t>
      </w:r>
      <w:r w:rsidRPr="00F77D7A">
        <w:rPr>
          <w:noProof w:val="0"/>
        </w:rPr>
        <w:t>vidaus audito pažangos stebėjimas,</w:t>
      </w:r>
      <w:r w:rsidRPr="00F77D7A">
        <w:rPr>
          <w:rStyle w:val="Eilutsnumeris"/>
          <w:noProof w:val="0"/>
        </w:rPr>
        <w:t xml:space="preserve"> atlikta rekomendacijų įgyvendinimo kontrolė.</w:t>
      </w:r>
    </w:p>
    <w:p w14:paraId="2C9B6407" w14:textId="77777777" w:rsidR="0063351C" w:rsidRPr="00F77D7A" w:rsidRDefault="0063351C" w:rsidP="0063351C">
      <w:pPr>
        <w:rPr>
          <w:noProof w:val="0"/>
        </w:rPr>
      </w:pPr>
    </w:p>
    <w:p w14:paraId="60592A45" w14:textId="77777777" w:rsidR="0063351C" w:rsidRPr="00F77D7A" w:rsidRDefault="0063351C" w:rsidP="0063351C">
      <w:pPr>
        <w:jc w:val="center"/>
        <w:rPr>
          <w:b/>
          <w:noProof w:val="0"/>
        </w:rPr>
      </w:pPr>
      <w:r w:rsidRPr="00F77D7A">
        <w:rPr>
          <w:b/>
          <w:noProof w:val="0"/>
        </w:rPr>
        <w:t>XIX. SENIŪNIJŲ VEIKLA</w:t>
      </w:r>
    </w:p>
    <w:p w14:paraId="57B78F14" w14:textId="77777777" w:rsidR="0063351C" w:rsidRPr="00F77D7A" w:rsidRDefault="0063351C" w:rsidP="0063351C">
      <w:pPr>
        <w:jc w:val="center"/>
        <w:rPr>
          <w:b/>
          <w:noProof w:val="0"/>
        </w:rPr>
      </w:pPr>
    </w:p>
    <w:p w14:paraId="37F8CF54" w14:textId="77777777" w:rsidR="0063351C" w:rsidRPr="00F77D7A" w:rsidRDefault="0063351C" w:rsidP="0063351C">
      <w:pPr>
        <w:jc w:val="center"/>
        <w:rPr>
          <w:b/>
          <w:noProof w:val="0"/>
        </w:rPr>
      </w:pPr>
      <w:r w:rsidRPr="00F77D7A">
        <w:rPr>
          <w:b/>
          <w:noProof w:val="0"/>
        </w:rPr>
        <w:t>1. Akmenynės seniūnija</w:t>
      </w:r>
    </w:p>
    <w:p w14:paraId="5F3693EB" w14:textId="77777777" w:rsidR="0063351C" w:rsidRPr="00F77D7A" w:rsidRDefault="0063351C" w:rsidP="0063351C">
      <w:pPr>
        <w:rPr>
          <w:noProof w:val="0"/>
        </w:rPr>
      </w:pPr>
      <w:r w:rsidRPr="00F77D7A">
        <w:rPr>
          <w:noProof w:val="0"/>
        </w:rPr>
        <w:t>2016 metais įvairiais klausimais į seniūnijos darbuotojus besikreipdami seniūnijos  gyventojai visada gaudavo išsamią ir  profesionalią informaciją.</w:t>
      </w:r>
    </w:p>
    <w:p w14:paraId="4BD5865F" w14:textId="77777777" w:rsidR="0063351C" w:rsidRPr="00F77D7A" w:rsidRDefault="0063351C" w:rsidP="0063351C">
      <w:pPr>
        <w:rPr>
          <w:noProof w:val="0"/>
        </w:rPr>
      </w:pPr>
      <w:r w:rsidRPr="00F77D7A">
        <w:rPr>
          <w:noProof w:val="0"/>
        </w:rPr>
        <w:t xml:space="preserve">          Ataskaitiniais metais  seniūnija:</w:t>
      </w:r>
    </w:p>
    <w:p w14:paraId="5990C8D8" w14:textId="77777777" w:rsidR="0063351C" w:rsidRPr="00F77D7A" w:rsidRDefault="0063351C" w:rsidP="0063351C">
      <w:pPr>
        <w:numPr>
          <w:ilvl w:val="0"/>
          <w:numId w:val="29"/>
        </w:numPr>
        <w:jc w:val="both"/>
        <w:rPr>
          <w:noProof w:val="0"/>
        </w:rPr>
      </w:pPr>
      <w:r w:rsidRPr="00F77D7A">
        <w:rPr>
          <w:noProof w:val="0"/>
        </w:rPr>
        <w:t xml:space="preserve">vertino atskirų šeimų ar asmenų gyvenimo sąlygas ir teikė savivaldybės administracijai siūlymus dėl socialinės paramos toms šeimoms ar asmenims, reikalingumo bei paramos būdu, nustatyta tvarka organizavo socialinės paramos  teikimą ir pašalpų mokėjimą; </w:t>
      </w:r>
    </w:p>
    <w:p w14:paraId="2275FA9C" w14:textId="77777777" w:rsidR="0063351C" w:rsidRPr="00F77D7A" w:rsidRDefault="0063351C" w:rsidP="0063351C">
      <w:pPr>
        <w:numPr>
          <w:ilvl w:val="0"/>
          <w:numId w:val="29"/>
        </w:numPr>
        <w:jc w:val="both"/>
        <w:rPr>
          <w:noProof w:val="0"/>
        </w:rPr>
      </w:pPr>
      <w:r w:rsidRPr="00F77D7A">
        <w:rPr>
          <w:noProof w:val="0"/>
        </w:rPr>
        <w:t xml:space="preserve">organizavo  viešuosius darbus, bendrojo naudojimo teritorijų, gatvių, šaligatvių valymą ir </w:t>
      </w:r>
    </w:p>
    <w:p w14:paraId="231BFAFB" w14:textId="77777777" w:rsidR="0063351C" w:rsidRPr="00F77D7A" w:rsidRDefault="0063351C" w:rsidP="0063351C">
      <w:pPr>
        <w:ind w:left="720"/>
        <w:jc w:val="both"/>
        <w:rPr>
          <w:noProof w:val="0"/>
        </w:rPr>
      </w:pPr>
      <w:r w:rsidRPr="00F77D7A">
        <w:rPr>
          <w:noProof w:val="0"/>
        </w:rPr>
        <w:t>priežiūrą bei gatvių ir kitų viešųjų vietų apšvietimą, organizavo kapinių, želdinių ir tvenkinio priežiūrą (Šalčininkų darbo biržos siunčiami darbuotojai dirbo nuo balandžio iki</w:t>
      </w:r>
    </w:p>
    <w:p w14:paraId="03782D87" w14:textId="77777777" w:rsidR="0063351C" w:rsidRPr="00F77D7A" w:rsidRDefault="0063351C" w:rsidP="0063351C">
      <w:pPr>
        <w:ind w:left="720"/>
        <w:jc w:val="both"/>
        <w:rPr>
          <w:noProof w:val="0"/>
        </w:rPr>
      </w:pPr>
      <w:r w:rsidRPr="00F77D7A">
        <w:rPr>
          <w:noProof w:val="0"/>
        </w:rPr>
        <w:t>lapkričio mėn. - 2 žmonės);</w:t>
      </w:r>
    </w:p>
    <w:p w14:paraId="34774C51" w14:textId="77777777" w:rsidR="0063351C" w:rsidRPr="00F77D7A" w:rsidRDefault="0063351C" w:rsidP="0063351C">
      <w:pPr>
        <w:numPr>
          <w:ilvl w:val="0"/>
          <w:numId w:val="29"/>
        </w:numPr>
        <w:rPr>
          <w:noProof w:val="0"/>
        </w:rPr>
      </w:pPr>
      <w:r w:rsidRPr="00F77D7A">
        <w:rPr>
          <w:noProof w:val="0"/>
        </w:rPr>
        <w:t>buvo išmokėta socialinė parama:</w:t>
      </w:r>
    </w:p>
    <w:p w14:paraId="5FB782B6" w14:textId="77777777" w:rsidR="0063351C" w:rsidRPr="00F77D7A" w:rsidRDefault="0063351C" w:rsidP="0063351C">
      <w:pPr>
        <w:ind w:left="720"/>
        <w:rPr>
          <w:noProof w:val="0"/>
        </w:rPr>
      </w:pPr>
      <w:r w:rsidRPr="00F77D7A">
        <w:rPr>
          <w:noProof w:val="0"/>
        </w:rPr>
        <w:t xml:space="preserve">piniginė socialinė parama (socialinė pašalpa)  - 191  gavėjų </w:t>
      </w:r>
    </w:p>
    <w:p w14:paraId="1E1E5E4E" w14:textId="77777777" w:rsidR="0063351C" w:rsidRPr="00F77D7A" w:rsidRDefault="0063351C" w:rsidP="0063351C">
      <w:pPr>
        <w:ind w:left="720"/>
        <w:rPr>
          <w:noProof w:val="0"/>
        </w:rPr>
      </w:pPr>
      <w:r w:rsidRPr="00F77D7A">
        <w:rPr>
          <w:noProof w:val="0"/>
        </w:rPr>
        <w:t>išmoka vaikui  - 167 šeimoms</w:t>
      </w:r>
    </w:p>
    <w:p w14:paraId="0E14962E" w14:textId="77777777" w:rsidR="0063351C" w:rsidRPr="00F77D7A" w:rsidRDefault="0063351C" w:rsidP="0063351C">
      <w:pPr>
        <w:ind w:left="720"/>
        <w:rPr>
          <w:noProof w:val="0"/>
        </w:rPr>
      </w:pPr>
      <w:r w:rsidRPr="00F77D7A">
        <w:rPr>
          <w:noProof w:val="0"/>
        </w:rPr>
        <w:t xml:space="preserve">būsto šildymo kompensacija – 56  gavėjai </w:t>
      </w:r>
    </w:p>
    <w:p w14:paraId="46D20CE5" w14:textId="77777777" w:rsidR="0063351C" w:rsidRPr="00F77D7A" w:rsidRDefault="0063351C" w:rsidP="0063351C">
      <w:pPr>
        <w:ind w:left="720"/>
        <w:rPr>
          <w:noProof w:val="0"/>
        </w:rPr>
      </w:pPr>
      <w:r w:rsidRPr="00F77D7A">
        <w:rPr>
          <w:noProof w:val="0"/>
        </w:rPr>
        <w:t>vienkartinė išmoka moteriai – 3 šeimos</w:t>
      </w:r>
    </w:p>
    <w:p w14:paraId="03459126" w14:textId="77777777" w:rsidR="0063351C" w:rsidRPr="00F77D7A" w:rsidRDefault="0063351C" w:rsidP="0063351C">
      <w:pPr>
        <w:ind w:left="720"/>
        <w:rPr>
          <w:noProof w:val="0"/>
        </w:rPr>
      </w:pPr>
      <w:r w:rsidRPr="00F77D7A">
        <w:rPr>
          <w:noProof w:val="0"/>
        </w:rPr>
        <w:t>vienkartinė išmoka gimus vaikui - 12 šeimų</w:t>
      </w:r>
    </w:p>
    <w:p w14:paraId="1EDE1E1F" w14:textId="77777777" w:rsidR="0063351C" w:rsidRPr="00F77D7A" w:rsidRDefault="0063351C" w:rsidP="0063351C">
      <w:pPr>
        <w:ind w:left="720"/>
        <w:rPr>
          <w:noProof w:val="0"/>
        </w:rPr>
      </w:pPr>
      <w:r w:rsidRPr="00F77D7A">
        <w:rPr>
          <w:noProof w:val="0"/>
        </w:rPr>
        <w:t>aprūpinta maisto produktais iš intervencinių sandėlių – 99 šeimos</w:t>
      </w:r>
    </w:p>
    <w:p w14:paraId="4A365166" w14:textId="77777777" w:rsidR="0063351C" w:rsidRPr="00F77D7A" w:rsidRDefault="0063351C" w:rsidP="0063351C">
      <w:pPr>
        <w:numPr>
          <w:ilvl w:val="0"/>
          <w:numId w:val="29"/>
        </w:numPr>
        <w:rPr>
          <w:noProof w:val="0"/>
        </w:rPr>
      </w:pPr>
      <w:r w:rsidRPr="00F77D7A">
        <w:rPr>
          <w:noProof w:val="0"/>
        </w:rPr>
        <w:t>seniūnijoje  yra 4 šeimos  įtrauktos  į socialinės rizikos šeimų sąrašą;</w:t>
      </w:r>
    </w:p>
    <w:p w14:paraId="20DD8123" w14:textId="77777777" w:rsidR="0063351C" w:rsidRPr="00F77D7A" w:rsidRDefault="0063351C" w:rsidP="0063351C">
      <w:pPr>
        <w:ind w:left="360"/>
        <w:rPr>
          <w:noProof w:val="0"/>
        </w:rPr>
      </w:pPr>
      <w:r w:rsidRPr="00F77D7A">
        <w:rPr>
          <w:noProof w:val="0"/>
        </w:rPr>
        <w:t>-    dalyvavo  rengiant ir įgyvendinant vaiko teisių apsaugos ir vaiko teisių pažeidimų  preven-</w:t>
      </w:r>
    </w:p>
    <w:p w14:paraId="6CAFCF57" w14:textId="77777777" w:rsidR="0063351C" w:rsidRPr="00F77D7A" w:rsidRDefault="0063351C" w:rsidP="0063351C">
      <w:pPr>
        <w:ind w:left="360"/>
        <w:rPr>
          <w:noProof w:val="0"/>
        </w:rPr>
      </w:pPr>
      <w:r w:rsidRPr="00F77D7A">
        <w:rPr>
          <w:noProof w:val="0"/>
        </w:rPr>
        <w:t xml:space="preserve">     cijos gerinimo priemones;</w:t>
      </w:r>
    </w:p>
    <w:p w14:paraId="2FB21C37" w14:textId="77777777" w:rsidR="0063351C" w:rsidRPr="00F77D7A" w:rsidRDefault="0063351C" w:rsidP="0063351C">
      <w:pPr>
        <w:numPr>
          <w:ilvl w:val="0"/>
          <w:numId w:val="29"/>
        </w:numPr>
        <w:rPr>
          <w:noProof w:val="0"/>
        </w:rPr>
      </w:pPr>
      <w:r w:rsidRPr="00F77D7A">
        <w:rPr>
          <w:noProof w:val="0"/>
        </w:rPr>
        <w:t>tvarkė gyvenamosios vietos deklaravimo duomenų ir gyvenamosios vietos neturinčių asmenų  apskaitą (išduota pažymos 103 gyventojams);</w:t>
      </w:r>
    </w:p>
    <w:p w14:paraId="5EF13B20" w14:textId="77777777" w:rsidR="0063351C" w:rsidRPr="00F77D7A" w:rsidRDefault="0063351C" w:rsidP="0063351C">
      <w:pPr>
        <w:numPr>
          <w:ilvl w:val="0"/>
          <w:numId w:val="29"/>
        </w:numPr>
        <w:rPr>
          <w:noProof w:val="0"/>
        </w:rPr>
      </w:pPr>
      <w:r w:rsidRPr="00F77D7A">
        <w:rPr>
          <w:noProof w:val="0"/>
        </w:rPr>
        <w:t>per metus mirė 25 žmonės, gimė 12 vaikų,</w:t>
      </w:r>
    </w:p>
    <w:p w14:paraId="67762FF6" w14:textId="77777777" w:rsidR="0063351C" w:rsidRPr="00F77D7A" w:rsidRDefault="0063351C" w:rsidP="0063351C">
      <w:pPr>
        <w:numPr>
          <w:ilvl w:val="0"/>
          <w:numId w:val="29"/>
        </w:numPr>
        <w:rPr>
          <w:noProof w:val="0"/>
        </w:rPr>
      </w:pPr>
      <w:r w:rsidRPr="00F77D7A">
        <w:rPr>
          <w:noProof w:val="0"/>
        </w:rPr>
        <w:t xml:space="preserve"> specialistas padėjo deklaruoti žemę  190  gyventojų, uždeklaruota 3500 ha ploto;</w:t>
      </w:r>
    </w:p>
    <w:p w14:paraId="3C1ADB71" w14:textId="77777777" w:rsidR="0063351C" w:rsidRPr="00F77D7A" w:rsidRDefault="0063351C" w:rsidP="0063351C">
      <w:pPr>
        <w:numPr>
          <w:ilvl w:val="0"/>
          <w:numId w:val="29"/>
        </w:numPr>
        <w:rPr>
          <w:noProof w:val="0"/>
        </w:rPr>
      </w:pPr>
      <w:r w:rsidRPr="00F77D7A">
        <w:rPr>
          <w:noProof w:val="0"/>
        </w:rPr>
        <w:t>žvyrkelių remontas Mištautonių k. – Žlaugtų k., Kurmelionių k. – Negibėnų k.</w:t>
      </w:r>
    </w:p>
    <w:p w14:paraId="6D61472E" w14:textId="77777777" w:rsidR="0063351C" w:rsidRPr="00F77D7A" w:rsidRDefault="0063351C" w:rsidP="0063351C">
      <w:pPr>
        <w:numPr>
          <w:ilvl w:val="0"/>
          <w:numId w:val="29"/>
        </w:numPr>
        <w:rPr>
          <w:noProof w:val="0"/>
        </w:rPr>
      </w:pPr>
      <w:r w:rsidRPr="00F77D7A">
        <w:rPr>
          <w:noProof w:val="0"/>
        </w:rPr>
        <w:t>bendradarbiavome su seniūnijos ūkininkais, kurie padėjo įvairiuose seniūnijos tvarkymo darbuose: sutvarkytas Jankūnų k. ir Mištautonių  k. bendro naudojimo teritorija užteršta  bešeimininkėmis buitinėmis ir statybinėmis atliekomis;</w:t>
      </w:r>
    </w:p>
    <w:p w14:paraId="47F49457" w14:textId="77777777" w:rsidR="0063351C" w:rsidRPr="00F77D7A" w:rsidRDefault="0063351C" w:rsidP="0063351C">
      <w:pPr>
        <w:numPr>
          <w:ilvl w:val="0"/>
          <w:numId w:val="29"/>
        </w:numPr>
        <w:rPr>
          <w:noProof w:val="0"/>
        </w:rPr>
      </w:pPr>
      <w:r w:rsidRPr="00F77D7A">
        <w:rPr>
          <w:noProof w:val="0"/>
        </w:rPr>
        <w:t>tvarkė kelius (greidiravimas), valė sniegą;</w:t>
      </w:r>
    </w:p>
    <w:p w14:paraId="0CEBA55A" w14:textId="77777777" w:rsidR="0063351C" w:rsidRPr="00F77D7A" w:rsidRDefault="0063351C" w:rsidP="0063351C">
      <w:pPr>
        <w:rPr>
          <w:noProof w:val="0"/>
        </w:rPr>
      </w:pPr>
      <w:r w:rsidRPr="00F77D7A">
        <w:rPr>
          <w:noProof w:val="0"/>
        </w:rPr>
        <w:t xml:space="preserve">      -    išrinkta  nauja bendruomenės  pirmininkė – Natalija Zenkevič</w:t>
      </w:r>
    </w:p>
    <w:p w14:paraId="473315B5" w14:textId="77777777" w:rsidR="0063351C" w:rsidRPr="00F77D7A" w:rsidRDefault="0063351C" w:rsidP="0063351C">
      <w:pPr>
        <w:rPr>
          <w:noProof w:val="0"/>
        </w:rPr>
      </w:pPr>
      <w:r w:rsidRPr="00F77D7A">
        <w:rPr>
          <w:noProof w:val="0"/>
        </w:rPr>
        <w:t xml:space="preserve">      -    buvo padarytas daugiabučio namo, adresu Bažnyčios g. 11, Akmenynės k., stogo remontas;</w:t>
      </w:r>
    </w:p>
    <w:p w14:paraId="0DD49A72" w14:textId="77777777" w:rsidR="0063351C" w:rsidRPr="00F77D7A" w:rsidRDefault="0063351C" w:rsidP="0063351C">
      <w:pPr>
        <w:rPr>
          <w:noProof w:val="0"/>
        </w:rPr>
      </w:pPr>
      <w:r w:rsidRPr="00F77D7A">
        <w:rPr>
          <w:noProof w:val="0"/>
        </w:rPr>
        <w:t xml:space="preserve">      -    prie  seniūnijos pastato buvo atliktas kapitalinis kelio remontas:</w:t>
      </w:r>
    </w:p>
    <w:p w14:paraId="3035CB27" w14:textId="77777777" w:rsidR="0063351C" w:rsidRPr="00F77D7A" w:rsidRDefault="0063351C" w:rsidP="0063351C">
      <w:pPr>
        <w:rPr>
          <w:noProof w:val="0"/>
        </w:rPr>
      </w:pPr>
      <w:r w:rsidRPr="00F77D7A">
        <w:rPr>
          <w:noProof w:val="0"/>
        </w:rPr>
        <w:t xml:space="preserve">            pakeistas asfaltas</w:t>
      </w:r>
    </w:p>
    <w:p w14:paraId="1ABF5270" w14:textId="77777777" w:rsidR="0063351C" w:rsidRPr="00F77D7A" w:rsidRDefault="0063351C" w:rsidP="0063351C">
      <w:pPr>
        <w:rPr>
          <w:noProof w:val="0"/>
        </w:rPr>
      </w:pPr>
      <w:r w:rsidRPr="00F77D7A">
        <w:rPr>
          <w:noProof w:val="0"/>
        </w:rPr>
        <w:t xml:space="preserve">            įrengta automobilių stovėjimo aikštelė</w:t>
      </w:r>
    </w:p>
    <w:p w14:paraId="38CA602A" w14:textId="77777777" w:rsidR="0063351C" w:rsidRPr="00F77D7A" w:rsidRDefault="0063351C" w:rsidP="0063351C">
      <w:pPr>
        <w:rPr>
          <w:noProof w:val="0"/>
        </w:rPr>
      </w:pPr>
      <w:r w:rsidRPr="00F77D7A">
        <w:rPr>
          <w:noProof w:val="0"/>
        </w:rPr>
        <w:t xml:space="preserve">            šaligatvis, įėjimas į seniūnijos pastatą išklotas trinkelėmis;</w:t>
      </w:r>
    </w:p>
    <w:p w14:paraId="46D7FE0E" w14:textId="77777777" w:rsidR="0063351C" w:rsidRPr="00F77D7A" w:rsidRDefault="0063351C" w:rsidP="0063351C">
      <w:pPr>
        <w:numPr>
          <w:ilvl w:val="0"/>
          <w:numId w:val="29"/>
        </w:numPr>
        <w:rPr>
          <w:noProof w:val="0"/>
        </w:rPr>
      </w:pPr>
      <w:r w:rsidRPr="00F77D7A">
        <w:rPr>
          <w:noProof w:val="0"/>
        </w:rPr>
        <w:t>bendradarbiavimas su visomis seniūnijos įstaigomis;</w:t>
      </w:r>
    </w:p>
    <w:p w14:paraId="673A2DE9" w14:textId="77777777" w:rsidR="0063351C" w:rsidRPr="00F77D7A" w:rsidRDefault="0063351C" w:rsidP="0063351C">
      <w:pPr>
        <w:rPr>
          <w:noProof w:val="0"/>
        </w:rPr>
      </w:pPr>
      <w:r w:rsidRPr="00F77D7A">
        <w:rPr>
          <w:noProof w:val="0"/>
        </w:rPr>
        <w:t xml:space="preserve">       -   seniūnijos darbuotojai ir ūkininkai aktyviai dalyvavo rajoninėje Derliaus šventėje;</w:t>
      </w:r>
    </w:p>
    <w:p w14:paraId="3E0020C8" w14:textId="77777777" w:rsidR="0063351C" w:rsidRPr="00F77D7A" w:rsidRDefault="0063351C" w:rsidP="0063351C">
      <w:pPr>
        <w:jc w:val="both"/>
        <w:rPr>
          <w:noProof w:val="0"/>
        </w:rPr>
      </w:pPr>
      <w:r w:rsidRPr="00F77D7A">
        <w:rPr>
          <w:noProof w:val="0"/>
        </w:rPr>
        <w:lastRenderedPageBreak/>
        <w:t xml:space="preserve">        -   seniūnijos atstovai aktyviai dalyvavo įvairiose kultūriniuose renginiuose. 2016 m. seniūnijos</w:t>
      </w:r>
    </w:p>
    <w:p w14:paraId="25F66A08" w14:textId="77777777" w:rsidR="0063351C" w:rsidRPr="00F77D7A" w:rsidRDefault="0063351C" w:rsidP="0063351C">
      <w:pPr>
        <w:jc w:val="both"/>
        <w:rPr>
          <w:noProof w:val="0"/>
        </w:rPr>
      </w:pPr>
      <w:r w:rsidRPr="00F77D7A">
        <w:rPr>
          <w:noProof w:val="0"/>
        </w:rPr>
        <w:t xml:space="preserve">            gyventoja  Marija ir Tadeuš Klim konkurse „Gražiausia sodyba-2016 m.“ rajono komisijos   </w:t>
      </w:r>
    </w:p>
    <w:p w14:paraId="794E726B" w14:textId="77777777" w:rsidR="0063351C" w:rsidRPr="00F77D7A" w:rsidRDefault="0063351C" w:rsidP="0063351C">
      <w:pPr>
        <w:jc w:val="both"/>
        <w:rPr>
          <w:noProof w:val="0"/>
        </w:rPr>
      </w:pPr>
      <w:r w:rsidRPr="00F77D7A">
        <w:rPr>
          <w:noProof w:val="0"/>
        </w:rPr>
        <w:t xml:space="preserve">            vienbalsiai buvo pripažinti III vietos laimėtojais;</w:t>
      </w:r>
    </w:p>
    <w:p w14:paraId="518877F1" w14:textId="77777777" w:rsidR="0063351C" w:rsidRPr="00F77D7A" w:rsidRDefault="0063351C" w:rsidP="0063351C">
      <w:pPr>
        <w:rPr>
          <w:noProof w:val="0"/>
        </w:rPr>
      </w:pPr>
      <w:r w:rsidRPr="00F77D7A">
        <w:rPr>
          <w:noProof w:val="0"/>
        </w:rPr>
        <w:t xml:space="preserve">        -   pastatytas  informaciniai ženklai Abolų k., Negibėnų k., Jankūnų k., Bagdžiulių k.;</w:t>
      </w:r>
    </w:p>
    <w:p w14:paraId="7B6E492A" w14:textId="77777777" w:rsidR="0063351C" w:rsidRPr="00F77D7A" w:rsidRDefault="0063351C" w:rsidP="0063351C">
      <w:pPr>
        <w:numPr>
          <w:ilvl w:val="0"/>
          <w:numId w:val="29"/>
        </w:numPr>
        <w:rPr>
          <w:noProof w:val="0"/>
        </w:rPr>
      </w:pPr>
      <w:r w:rsidRPr="00F77D7A">
        <w:rPr>
          <w:noProof w:val="0"/>
        </w:rPr>
        <w:t>Akmenynės laisvalaikio salėje  buvo organizuota Sporto ir kultūros šventė, Rudens šventė gruodžio mėnesį buvo organizuotas seniūnijos Kalėdinis susitikimas su gyventojais, vyko Naujametinis renginys;</w:t>
      </w:r>
    </w:p>
    <w:p w14:paraId="50F9D0AF" w14:textId="77777777" w:rsidR="0063351C" w:rsidRPr="00F77D7A" w:rsidRDefault="0063351C" w:rsidP="0063351C">
      <w:pPr>
        <w:ind w:left="360"/>
        <w:rPr>
          <w:noProof w:val="0"/>
        </w:rPr>
      </w:pPr>
      <w:r w:rsidRPr="00F77D7A">
        <w:rPr>
          <w:noProof w:val="0"/>
        </w:rPr>
        <w:t xml:space="preserve">                  </w:t>
      </w:r>
    </w:p>
    <w:p w14:paraId="1AC7B04E" w14:textId="77777777" w:rsidR="0063351C" w:rsidRPr="00F77D7A" w:rsidRDefault="0063351C" w:rsidP="0063351C">
      <w:pPr>
        <w:ind w:left="567"/>
        <w:jc w:val="center"/>
        <w:rPr>
          <w:b/>
          <w:noProof w:val="0"/>
          <w:sz w:val="28"/>
          <w:szCs w:val="28"/>
        </w:rPr>
      </w:pPr>
      <w:r w:rsidRPr="00F77D7A">
        <w:rPr>
          <w:b/>
          <w:noProof w:val="0"/>
          <w:sz w:val="28"/>
          <w:szCs w:val="28"/>
        </w:rPr>
        <w:t>2. Baltosios Vokės seniūnija</w:t>
      </w:r>
    </w:p>
    <w:p w14:paraId="79C354EF" w14:textId="77777777" w:rsidR="0063351C" w:rsidRPr="00F77D7A" w:rsidRDefault="0063351C" w:rsidP="0063351C">
      <w:pPr>
        <w:jc w:val="both"/>
        <w:rPr>
          <w:noProof w:val="0"/>
        </w:rPr>
      </w:pPr>
      <w:r w:rsidRPr="00F77D7A">
        <w:rPr>
          <w:noProof w:val="0"/>
        </w:rPr>
        <w:t xml:space="preserve">               Baltosios Vokės  seniūnijoje gyvena </w:t>
      </w:r>
      <w:r w:rsidRPr="00F77D7A">
        <w:rPr>
          <w:b/>
          <w:noProof w:val="0"/>
        </w:rPr>
        <w:t>1698</w:t>
      </w:r>
      <w:r w:rsidRPr="00F77D7A">
        <w:rPr>
          <w:noProof w:val="0"/>
        </w:rPr>
        <w:t xml:space="preserve"> gyventojai. Didžiausia gyvenvietė yra Baltosios Vokės miestas – </w:t>
      </w:r>
      <w:r w:rsidRPr="00F77D7A">
        <w:rPr>
          <w:b/>
          <w:noProof w:val="0"/>
        </w:rPr>
        <w:t>1320 gyventojų.</w:t>
      </w:r>
    </w:p>
    <w:p w14:paraId="559E424B" w14:textId="77777777" w:rsidR="0063351C" w:rsidRPr="00F77D7A" w:rsidRDefault="0063351C" w:rsidP="0063351C">
      <w:pPr>
        <w:ind w:firstLine="851"/>
        <w:jc w:val="both"/>
        <w:rPr>
          <w:noProof w:val="0"/>
        </w:rPr>
      </w:pPr>
      <w:r w:rsidRPr="00F77D7A">
        <w:rPr>
          <w:noProof w:val="0"/>
        </w:rPr>
        <w:t xml:space="preserve"> Seniūnijos biudžetas buvo formuojamas ir vykdomas vadovaujantis programomis, kurias Seniūnija vykdė:</w:t>
      </w:r>
    </w:p>
    <w:p w14:paraId="33621F9F" w14:textId="77777777" w:rsidR="0063351C" w:rsidRPr="00F77D7A" w:rsidRDefault="0063351C" w:rsidP="0063351C">
      <w:pPr>
        <w:numPr>
          <w:ilvl w:val="0"/>
          <w:numId w:val="1"/>
        </w:numPr>
        <w:ind w:left="0" w:firstLine="851"/>
        <w:jc w:val="both"/>
        <w:rPr>
          <w:noProof w:val="0"/>
        </w:rPr>
      </w:pPr>
      <w:r w:rsidRPr="00F77D7A">
        <w:rPr>
          <w:noProof w:val="0"/>
        </w:rPr>
        <w:t xml:space="preserve">Seniūnijoje buvo įvertintos atskirų šeimų (asmenų) gyvenimo sąlygos bei poreikiai ir pateikti Savivaldybės administracijai siūlymai dėl socialinės paramos toms šeimoms reikalingumo ir paramos būdų, t. y. buvo surašyta 180 buities tyrimo aktų, priimta 30 prašymų vienkartinėms pašalpoms gauti. Priimta 12 prašymų vaiko išmokai gauti, 69 – centrinio šildymo kompensacijoms gauti, 66 – kompensacijos kietam kurui įsigyti per praėjusį šildymo sezoną. 15 neįgaliųjų aprūpinti specialiomis pagalbos priemonėmis. 408 asmenys kreipėsi dėl paramos maisto produktais iš intervencinių EB atsargų. Iš viso 2016 m. išdalinta 2448 maisto paketų. </w:t>
      </w:r>
    </w:p>
    <w:p w14:paraId="5663F193" w14:textId="77777777" w:rsidR="0063351C" w:rsidRPr="00F77D7A" w:rsidRDefault="0063351C" w:rsidP="0063351C">
      <w:pPr>
        <w:numPr>
          <w:ilvl w:val="0"/>
          <w:numId w:val="1"/>
        </w:numPr>
        <w:ind w:left="0" w:firstLine="851"/>
        <w:jc w:val="both"/>
        <w:rPr>
          <w:noProof w:val="0"/>
        </w:rPr>
      </w:pPr>
      <w:r w:rsidRPr="00F77D7A">
        <w:rPr>
          <w:noProof w:val="0"/>
        </w:rPr>
        <w:t xml:space="preserve"> Taip pat yra organizuojama vaiko teisių apsaugos prevencija ir darbas su probleminėmis šeimomis, kuriose auga vaikai ar apribota tėvų teisė į vaikus. Seniūnijoje 2016 m. gyveno 5 socialinės rizikos šeimos, kuriose auga 9 vaikai. Probleminės šeimos 5, kuriose gyvena 10 vaikų. Socialinės rizikos šeimose apsilankyta per metus 298 kartus.  6 vaikai auga globėjų šeimose. Priimta 34 prašymai paramai mokinio reikmėms ir nemokamam maitinimui. 3 socialinės rizikos vaikams organizuotas mokyklinių reikmenų pirkimas. Vaiko teisių apsaugos klausimais bendradarbiaujama su Vaiko teisių apsaugos skyriumi, mokykla, darželiu, policija, ambulatorija.</w:t>
      </w:r>
    </w:p>
    <w:p w14:paraId="533773EF" w14:textId="77777777" w:rsidR="0063351C" w:rsidRPr="00F77D7A" w:rsidRDefault="0063351C" w:rsidP="0063351C">
      <w:pPr>
        <w:numPr>
          <w:ilvl w:val="0"/>
          <w:numId w:val="1"/>
        </w:numPr>
        <w:ind w:left="0" w:firstLine="851"/>
        <w:jc w:val="both"/>
        <w:rPr>
          <w:noProof w:val="0"/>
        </w:rPr>
      </w:pPr>
      <w:r w:rsidRPr="00F77D7A">
        <w:rPr>
          <w:noProof w:val="0"/>
        </w:rPr>
        <w:t xml:space="preserve">Įgyvendinant gyventojų užimtumo programas Seniūnijos aptarnaujamoje teritorijoje: per 2016 metus buvo įdarbinti į viešuosius darbus 29 asmenys. Visuomenei naudingus darbus seniūnijoje dirbo 71 socialines pašalpas gaunantis asmuo. </w:t>
      </w:r>
    </w:p>
    <w:p w14:paraId="1167885F" w14:textId="77777777" w:rsidR="0063351C" w:rsidRPr="00F77D7A" w:rsidRDefault="0063351C" w:rsidP="0063351C">
      <w:pPr>
        <w:numPr>
          <w:ilvl w:val="0"/>
          <w:numId w:val="1"/>
        </w:numPr>
        <w:ind w:left="0" w:firstLine="851"/>
        <w:jc w:val="both"/>
        <w:rPr>
          <w:noProof w:val="0"/>
        </w:rPr>
      </w:pPr>
      <w:r w:rsidRPr="00F77D7A">
        <w:rPr>
          <w:noProof w:val="0"/>
        </w:rPr>
        <w:t xml:space="preserve">Dalyvaujama kuriant ir įgyvendinant informacinės visuomenės plėtros programas, seniūnijoje metų eigoje buvo tvarkomos turimos svetainės </w:t>
      </w:r>
      <w:hyperlink r:id="rId62" w:history="1">
        <w:r w:rsidRPr="00F77D7A">
          <w:rPr>
            <w:rStyle w:val="Hipersaitas"/>
            <w:noProof w:val="0"/>
          </w:rPr>
          <w:t>www.baltojivoke.lt</w:t>
        </w:r>
      </w:hyperlink>
      <w:r w:rsidRPr="00F77D7A">
        <w:rPr>
          <w:noProof w:val="0"/>
        </w:rPr>
        <w:t xml:space="preserve">,  </w:t>
      </w:r>
      <w:hyperlink r:id="rId63" w:history="1">
        <w:r w:rsidRPr="00F77D7A">
          <w:rPr>
            <w:rStyle w:val="Hipersaitas"/>
            <w:noProof w:val="0"/>
          </w:rPr>
          <w:t>www.zplbaltojivoke.lt</w:t>
        </w:r>
      </w:hyperlink>
      <w:r w:rsidRPr="00F77D7A">
        <w:rPr>
          <w:noProof w:val="0"/>
        </w:rPr>
        <w:t xml:space="preserve">, kuriose skelbiama visa informacija apie seniūnijoje vykusius, vykstančius ir vyksiančius renginius, įdedama visa informacija, naudinga gyventojams, taip pat bendradarbiaujama su Baltosios Vokės krašto bendruomenės centru, interneto svetaine  </w:t>
      </w:r>
      <w:hyperlink r:id="rId64" w:history="1">
        <w:r w:rsidRPr="00F77D7A">
          <w:rPr>
            <w:rStyle w:val="Hipersaitas"/>
            <w:noProof w:val="0"/>
          </w:rPr>
          <w:t>www.salcininkai.lt</w:t>
        </w:r>
      </w:hyperlink>
      <w:r w:rsidRPr="00F77D7A">
        <w:rPr>
          <w:noProof w:val="0"/>
        </w:rPr>
        <w:t>.</w:t>
      </w:r>
    </w:p>
    <w:p w14:paraId="4BE7513E" w14:textId="77777777" w:rsidR="0063351C" w:rsidRPr="00F77D7A" w:rsidRDefault="0063351C" w:rsidP="0063351C">
      <w:pPr>
        <w:numPr>
          <w:ilvl w:val="0"/>
          <w:numId w:val="1"/>
        </w:numPr>
        <w:ind w:left="0" w:firstLine="851"/>
        <w:jc w:val="both"/>
        <w:rPr>
          <w:noProof w:val="0"/>
        </w:rPr>
      </w:pPr>
      <w:r w:rsidRPr="00F77D7A">
        <w:rPr>
          <w:noProof w:val="0"/>
        </w:rPr>
        <w:t xml:space="preserve">Vykdoma veikla organizuojant gyventojų poilsį. Seniūnijos gyventojų poilsį ir laisvalaikį organizuoja 2 organizacijos, Baltosios Vokės pramogų centras ir Baltosios Vokės biblioteka. Per ataskaitinį laikotarpį Pramogų centras surengė nemažai renginių savo aptarnaujamoje teritorijoje, dalyvavo tiek išvykose, tiek rajoniniuose ar Seniūnijos organizuotuose renginiuose. Pramogų centre buvo organizuojami šokių, poilsio vakarai tiek jaunimui, tiek vyresnio amžiaus žmonėms, vakaronės, koncertai. Žymiausi iš jų: Vasario 16 minėjimas, Kovo 11 minėjimas, Valentino diena, Mindaugo Karūnavimo diena, Motinos, tėvo, Močiutės dienos, Kalėdiniai ir Naujametiniai koncertai bei vakaronės ir kt. Biblioteka savo darbą organizuoja vadovaudamasi centrinės bibliotekos patvirtintais planais ir prisideda prie kitų organizuojamų bendruomenės ir kultūros namų renginių. </w:t>
      </w:r>
    </w:p>
    <w:p w14:paraId="0424A23A" w14:textId="77777777" w:rsidR="0063351C" w:rsidRPr="00F77D7A" w:rsidRDefault="0063351C" w:rsidP="0063351C">
      <w:pPr>
        <w:ind w:firstLine="851"/>
        <w:jc w:val="both"/>
        <w:rPr>
          <w:noProof w:val="0"/>
        </w:rPr>
      </w:pPr>
      <w:r w:rsidRPr="00F77D7A">
        <w:rPr>
          <w:noProof w:val="0"/>
        </w:rPr>
        <w:t>Daug prie vietos gyventojų laisvalaikio prisideda vietos kaimų bendruomenės, seniūnijos seniūnaičiai. Labai aktyvios iniciatyvos Žagarinės, Rudnios kaimų bendruomenės. Nė viena šventė, nė vienas renginys tiek vietose, tiek seniūnijoje ar rajone neapsieina be jų pagalbos. Didelį indėlį į gyventojų laisvalaikio organizavimą įdėjo Baltosios Vokės krašto bendruomenės centras, Sporto klubas „Jaunystė“, FK „Baltoji Vokė“, KKD „SOKÓŁ“.</w:t>
      </w:r>
    </w:p>
    <w:p w14:paraId="0C70315D" w14:textId="77777777" w:rsidR="0063351C" w:rsidRPr="00F77D7A" w:rsidRDefault="0063351C" w:rsidP="0063351C">
      <w:pPr>
        <w:numPr>
          <w:ilvl w:val="0"/>
          <w:numId w:val="1"/>
        </w:numPr>
        <w:ind w:left="0" w:firstLine="851"/>
        <w:jc w:val="both"/>
        <w:rPr>
          <w:noProof w:val="0"/>
        </w:rPr>
      </w:pPr>
      <w:r w:rsidRPr="00F77D7A">
        <w:rPr>
          <w:noProof w:val="0"/>
        </w:rPr>
        <w:lastRenderedPageBreak/>
        <w:t>Organizuojami viešieji ir visuomenei naudingi darbai. Beveik visi ūkiniai, aplinkotvarkos, statybos  remonto darbai seniūnijoje yra atliekami viešųjų darbų darbininkų ar visuomenei naudingų darbų darbininkų.</w:t>
      </w:r>
    </w:p>
    <w:p w14:paraId="4722694B" w14:textId="77777777" w:rsidR="0063351C" w:rsidRPr="00F77D7A" w:rsidRDefault="0063351C" w:rsidP="0063351C">
      <w:pPr>
        <w:jc w:val="both"/>
        <w:rPr>
          <w:b/>
          <w:noProof w:val="0"/>
        </w:rPr>
      </w:pPr>
      <w:r w:rsidRPr="00F77D7A">
        <w:rPr>
          <w:b/>
          <w:noProof w:val="0"/>
        </w:rPr>
        <w:t>Per ataskaitinį laikotarpį Baltosios Vokės seniūnijoje:</w:t>
      </w:r>
    </w:p>
    <w:p w14:paraId="0E2E380B" w14:textId="77777777" w:rsidR="0063351C" w:rsidRPr="00F77D7A" w:rsidRDefault="0063351C" w:rsidP="0063351C">
      <w:pPr>
        <w:jc w:val="both"/>
        <w:rPr>
          <w:noProof w:val="0"/>
        </w:rPr>
      </w:pPr>
      <w:r w:rsidRPr="00F77D7A">
        <w:rPr>
          <w:noProof w:val="0"/>
        </w:rPr>
        <w:t>Per ataskaitinį laikotarpį organizuojami ir kontroliuojami keliai, bendro naudojimo teritorijos, gatvės, šaligatvių valymas ir priežiūra, gatvių ir kitų viešų vietų apšvietimas. Prižiūrint seniūnijai priklausančius kelius atliktas: Žalioji g. asfaltavimas 100 m; Rudnios k. pagrindinės gatvės žvirkelio remontas – 1.500 m; Žagarinės k. Daržų g. 250 m kapitalinis žvirkelio remontas; Girios ir Ilgalaukio kelių remontas; Žagarinės k. vietinių kelių remontai; Soc. buto, adresu T. Kosciuškos g. 7-10, remontas; Pagal parengtą projektą pagrindinėje Vilniaus g. dalinai įrengtas naujas šaligatvis; Per ataskatinį laikotarpį užtaisytos žvyrų duobės Gėlių, Miško, Žalioji, Geležinkelio iki Žagarinės k. Sodų, Pušų;</w:t>
      </w:r>
    </w:p>
    <w:p w14:paraId="1E28B0A6" w14:textId="77777777" w:rsidR="0063351C" w:rsidRPr="00F77D7A" w:rsidRDefault="0063351C" w:rsidP="0063351C">
      <w:pPr>
        <w:ind w:firstLine="851"/>
        <w:jc w:val="both"/>
        <w:rPr>
          <w:noProof w:val="0"/>
        </w:rPr>
      </w:pPr>
      <w:r w:rsidRPr="00F77D7A">
        <w:rPr>
          <w:noProof w:val="0"/>
        </w:rPr>
        <w:t xml:space="preserve">Per ataskaitinį laikotarpį užtaisytos žvyrų duobės Gėlių, Miško, Žaliojoje, Geležinkelio iki Žagarinės kaimo, Sodų, Pušynų, Šilo gatvėse, taip pat Rudnios, Žagarinės, Girios, Ilgalaukio kaimuose, keliai per kolektyvinius sodus. Keliai per metus greideruojami, žiemą valomi, tvarkomos jų  pakelės. </w:t>
      </w:r>
    </w:p>
    <w:p w14:paraId="1A0DA20E" w14:textId="77777777" w:rsidR="0063351C" w:rsidRPr="00F77D7A" w:rsidRDefault="0063351C" w:rsidP="0063351C">
      <w:pPr>
        <w:ind w:firstLine="851"/>
        <w:jc w:val="both"/>
        <w:rPr>
          <w:noProof w:val="0"/>
        </w:rPr>
      </w:pPr>
      <w:r w:rsidRPr="00F77D7A">
        <w:rPr>
          <w:noProof w:val="0"/>
        </w:rPr>
        <w:t xml:space="preserve">Baltosios Vokės mieste, Rudnios, Žagarinės, Girios, Ilgalaukio, Senųjų Macelių kaimuose tiek vasarą, tiek žiemą yra prižiūrimi keliai ir šaligatviai. Šaligatviai vasarą šluojami, ravimi, renkamos šiukšlės, žiemą barstomi smėlio-druskos mišiniu, nuo jų valomas sniegas ir ledas. Tai atlieka viešųjų darbų darbininkai. Metų eigoje mieste sodinami ir prižiūrimi gėlynai, pjaunama žolė, tvarkomos pakelės, kertami krūmai. </w:t>
      </w:r>
    </w:p>
    <w:p w14:paraId="180EAD15" w14:textId="77777777" w:rsidR="0063351C" w:rsidRPr="00F77D7A" w:rsidRDefault="0063351C" w:rsidP="0063351C">
      <w:pPr>
        <w:ind w:firstLine="851"/>
        <w:jc w:val="both"/>
        <w:rPr>
          <w:noProof w:val="0"/>
        </w:rPr>
      </w:pPr>
      <w:r w:rsidRPr="00F77D7A">
        <w:rPr>
          <w:noProof w:val="0"/>
        </w:rPr>
        <w:t>Nuolat renkamos ir išvežamos šiukšlės iš miesto ir kaimų pagal sudarytas sutartis su UAB „Tvarkyba“.</w:t>
      </w:r>
    </w:p>
    <w:p w14:paraId="0612C8BD" w14:textId="77777777" w:rsidR="0063351C" w:rsidRPr="00F77D7A" w:rsidRDefault="0063351C" w:rsidP="0063351C">
      <w:pPr>
        <w:ind w:firstLine="851"/>
        <w:jc w:val="both"/>
        <w:rPr>
          <w:noProof w:val="0"/>
        </w:rPr>
      </w:pPr>
      <w:r w:rsidRPr="00F77D7A">
        <w:rPr>
          <w:noProof w:val="0"/>
        </w:rPr>
        <w:t>Baltosios Vokės mieste Žagarinės ir Rudnios kaimuose eksploatuojamas apšvietimas. Seniūnijoje yra visuomenei priskirtos teritorijos Papio ežeras, Senųjų Macelių kapinės, šioje teritorijoje šienaujama, renkamos šiukšlės.</w:t>
      </w:r>
    </w:p>
    <w:p w14:paraId="19ABA06D" w14:textId="77777777" w:rsidR="0063351C" w:rsidRPr="00F77D7A" w:rsidRDefault="0063351C" w:rsidP="0063351C">
      <w:pPr>
        <w:ind w:left="142"/>
        <w:jc w:val="both"/>
        <w:rPr>
          <w:b/>
          <w:noProof w:val="0"/>
        </w:rPr>
      </w:pPr>
      <w:r w:rsidRPr="00F77D7A">
        <w:rPr>
          <w:b/>
          <w:noProof w:val="0"/>
        </w:rPr>
        <w:t>Seniūnijos tikslai:</w:t>
      </w:r>
    </w:p>
    <w:p w14:paraId="68363E0D" w14:textId="77777777" w:rsidR="0063351C" w:rsidRPr="00F77D7A" w:rsidRDefault="0063351C" w:rsidP="0063351C">
      <w:pPr>
        <w:numPr>
          <w:ilvl w:val="1"/>
          <w:numId w:val="2"/>
        </w:numPr>
        <w:ind w:left="0" w:firstLine="851"/>
        <w:jc w:val="both"/>
        <w:rPr>
          <w:noProof w:val="0"/>
        </w:rPr>
      </w:pPr>
      <w:r w:rsidRPr="00F77D7A">
        <w:rPr>
          <w:noProof w:val="0"/>
        </w:rPr>
        <w:t>Gyvenimo kokybės seniūnijoje gerinimas, kuriant sveiką, saugią ir švarią aplinką.</w:t>
      </w:r>
    </w:p>
    <w:p w14:paraId="03F76B5E" w14:textId="77777777" w:rsidR="0063351C" w:rsidRPr="00F77D7A" w:rsidRDefault="0063351C" w:rsidP="0063351C">
      <w:pPr>
        <w:numPr>
          <w:ilvl w:val="1"/>
          <w:numId w:val="2"/>
        </w:numPr>
        <w:ind w:left="0" w:firstLine="851"/>
        <w:jc w:val="both"/>
        <w:rPr>
          <w:noProof w:val="0"/>
        </w:rPr>
      </w:pPr>
      <w:r w:rsidRPr="00F77D7A">
        <w:rPr>
          <w:noProof w:val="0"/>
        </w:rPr>
        <w:t>Saugios bendruomenės kūrimas.</w:t>
      </w:r>
    </w:p>
    <w:p w14:paraId="45DEA52D" w14:textId="77777777" w:rsidR="0063351C" w:rsidRPr="00F77D7A" w:rsidRDefault="0063351C" w:rsidP="0063351C">
      <w:pPr>
        <w:numPr>
          <w:ilvl w:val="1"/>
          <w:numId w:val="2"/>
        </w:numPr>
        <w:ind w:left="0" w:firstLine="851"/>
        <w:jc w:val="both"/>
        <w:rPr>
          <w:noProof w:val="0"/>
        </w:rPr>
      </w:pPr>
      <w:r w:rsidRPr="00F77D7A">
        <w:rPr>
          <w:noProof w:val="0"/>
        </w:rPr>
        <w:t>Informacijos sklaidos ir prieinamumo didinimas.</w:t>
      </w:r>
    </w:p>
    <w:p w14:paraId="097399C0" w14:textId="77777777" w:rsidR="0063351C" w:rsidRPr="00F77D7A" w:rsidRDefault="0063351C" w:rsidP="0063351C">
      <w:pPr>
        <w:numPr>
          <w:ilvl w:val="1"/>
          <w:numId w:val="2"/>
        </w:numPr>
        <w:ind w:left="0" w:firstLine="851"/>
        <w:jc w:val="both"/>
        <w:rPr>
          <w:noProof w:val="0"/>
        </w:rPr>
      </w:pPr>
      <w:r w:rsidRPr="00F77D7A">
        <w:rPr>
          <w:noProof w:val="0"/>
        </w:rPr>
        <w:t>Bendruomenės narių užimtumo, aktyvumo ir iniciatyvumo skatinimas.</w:t>
      </w:r>
    </w:p>
    <w:p w14:paraId="32DE0B88" w14:textId="77777777" w:rsidR="0063351C" w:rsidRPr="00F77D7A" w:rsidRDefault="0063351C" w:rsidP="0063351C">
      <w:pPr>
        <w:numPr>
          <w:ilvl w:val="1"/>
          <w:numId w:val="2"/>
        </w:numPr>
        <w:ind w:left="0" w:firstLine="851"/>
        <w:jc w:val="both"/>
        <w:rPr>
          <w:noProof w:val="0"/>
        </w:rPr>
      </w:pPr>
      <w:r w:rsidRPr="00F77D7A">
        <w:rPr>
          <w:noProof w:val="0"/>
        </w:rPr>
        <w:t>Laisvalaikio ir rekreacinių paslaugų infrastruktūros gerinimas.</w:t>
      </w:r>
    </w:p>
    <w:p w14:paraId="0B6D1D67" w14:textId="77777777" w:rsidR="0063351C" w:rsidRPr="00F77D7A" w:rsidRDefault="0063351C" w:rsidP="0063351C">
      <w:pPr>
        <w:numPr>
          <w:ilvl w:val="1"/>
          <w:numId w:val="2"/>
        </w:numPr>
        <w:ind w:left="0" w:firstLine="851"/>
        <w:jc w:val="both"/>
        <w:rPr>
          <w:noProof w:val="0"/>
        </w:rPr>
      </w:pPr>
      <w:r w:rsidRPr="00F77D7A">
        <w:rPr>
          <w:noProof w:val="0"/>
        </w:rPr>
        <w:t>Gyventojų viešųjų aptarnavimo paslaugų užtikrinimas.</w:t>
      </w:r>
    </w:p>
    <w:p w14:paraId="740DA659" w14:textId="77777777" w:rsidR="0063351C" w:rsidRPr="00F77D7A" w:rsidRDefault="0063351C" w:rsidP="0063351C">
      <w:pPr>
        <w:pStyle w:val="Sraopastraipa"/>
        <w:numPr>
          <w:ilvl w:val="0"/>
          <w:numId w:val="1"/>
        </w:numPr>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Vyko istorinių vietų paminėjimas ir tvarkymas Rūdninkų girioje: paminklo atidarymas Rūdninkų girioje žuvusiems kariams; sutvarkytos Senųjų Macelių kapinės, Rūdninkų girioje atnaujintos ir sutvarkytos istorinės vietos ir paminklai; Baltosios Vokės miesto įvaizdžio kūrimas. Šalia seniūnijos pastato sumontuotas dekoratyvinis suoliukas ir dekoratyvinė skelbimų lenta; Rūdninkų girioje pastatytas paminklas Armijos Krajovos karių mūšio vietoje.</w:t>
      </w:r>
    </w:p>
    <w:p w14:paraId="4AB38B6F" w14:textId="77777777" w:rsidR="0063351C" w:rsidRPr="00F77D7A" w:rsidRDefault="0063351C" w:rsidP="0063351C">
      <w:pPr>
        <w:pStyle w:val="Sraopastraipa"/>
        <w:numPr>
          <w:ilvl w:val="0"/>
          <w:numId w:val="1"/>
        </w:numPr>
        <w:jc w:val="both"/>
        <w:rPr>
          <w:rFonts w:ascii="Times New Roman" w:hAnsi="Times New Roman" w:cs="Times New Roman"/>
          <w:sz w:val="24"/>
          <w:szCs w:val="24"/>
          <w:lang w:val="lt-LT"/>
        </w:rPr>
      </w:pPr>
      <w:r w:rsidRPr="00F77D7A">
        <w:rPr>
          <w:rFonts w:ascii="Times New Roman" w:hAnsi="Times New Roman" w:cs="Times New Roman"/>
          <w:lang w:val="lt-LT"/>
        </w:rPr>
        <w:t xml:space="preserve">Buvo vykdomas seniūnijai priskirtos teritorijos gyventojams Gyvenamosios vietos deklaravimo įstatyme nustatytų, taip pat šeimos sudėtį ir kitokią faktinę padėtį patvirtinančių dokumentų išdavimas: užregistruotos  </w:t>
      </w:r>
      <w:r w:rsidRPr="00F77D7A">
        <w:rPr>
          <w:rFonts w:ascii="Times New Roman" w:hAnsi="Times New Roman" w:cs="Times New Roman"/>
          <w:b/>
          <w:lang w:val="lt-LT"/>
        </w:rPr>
        <w:t>180</w:t>
      </w:r>
      <w:r w:rsidRPr="00F77D7A">
        <w:rPr>
          <w:rFonts w:ascii="Times New Roman" w:hAnsi="Times New Roman" w:cs="Times New Roman"/>
          <w:lang w:val="lt-LT"/>
        </w:rPr>
        <w:t xml:space="preserve"> gyvenamosios vietos deklaracijų, </w:t>
      </w:r>
      <w:r w:rsidRPr="00F77D7A">
        <w:rPr>
          <w:rFonts w:ascii="Times New Roman" w:hAnsi="Times New Roman" w:cs="Times New Roman"/>
          <w:b/>
          <w:lang w:val="lt-LT"/>
        </w:rPr>
        <w:t xml:space="preserve">104 </w:t>
      </w:r>
      <w:r w:rsidRPr="00F77D7A">
        <w:rPr>
          <w:rFonts w:ascii="Times New Roman" w:hAnsi="Times New Roman" w:cs="Times New Roman"/>
          <w:lang w:val="lt-LT"/>
        </w:rPr>
        <w:t>atvykimo vietos deklaracijos,</w:t>
      </w:r>
      <w:r w:rsidRPr="00F77D7A">
        <w:rPr>
          <w:rFonts w:ascii="Times New Roman" w:hAnsi="Times New Roman" w:cs="Times New Roman"/>
          <w:b/>
          <w:lang w:val="lt-LT"/>
        </w:rPr>
        <w:t xml:space="preserve"> 23</w:t>
      </w:r>
      <w:r w:rsidRPr="00F77D7A">
        <w:rPr>
          <w:rFonts w:ascii="Times New Roman" w:hAnsi="Times New Roman" w:cs="Times New Roman"/>
          <w:lang w:val="lt-LT"/>
        </w:rPr>
        <w:t xml:space="preserve"> gyvenamosios vietos deklaracijos išvykstant iš Lietuvos, priimta </w:t>
      </w:r>
      <w:r w:rsidRPr="00F77D7A">
        <w:rPr>
          <w:rFonts w:ascii="Times New Roman" w:hAnsi="Times New Roman" w:cs="Times New Roman"/>
          <w:b/>
          <w:lang w:val="lt-LT"/>
        </w:rPr>
        <w:t>30</w:t>
      </w:r>
      <w:r w:rsidRPr="00F77D7A">
        <w:rPr>
          <w:rFonts w:ascii="Times New Roman" w:hAnsi="Times New Roman" w:cs="Times New Roman"/>
          <w:lang w:val="lt-LT"/>
        </w:rPr>
        <w:t xml:space="preserve"> asmenų prašymų ištaisyti, pakeisti ar panaikinti deklaravimo duomenis, priimta </w:t>
      </w:r>
      <w:r w:rsidRPr="00F77D7A">
        <w:rPr>
          <w:rFonts w:ascii="Times New Roman" w:hAnsi="Times New Roman" w:cs="Times New Roman"/>
          <w:b/>
          <w:lang w:val="lt-LT"/>
        </w:rPr>
        <w:t>30</w:t>
      </w:r>
      <w:r w:rsidRPr="00F77D7A">
        <w:rPr>
          <w:rFonts w:ascii="Times New Roman" w:hAnsi="Times New Roman" w:cs="Times New Roman"/>
          <w:lang w:val="lt-LT"/>
        </w:rPr>
        <w:t xml:space="preserve"> sprendimų dėl deklaravimo duomenų taisymo, keitimo ir panaikinimo, gauta</w:t>
      </w:r>
      <w:r w:rsidRPr="00F77D7A">
        <w:rPr>
          <w:rFonts w:ascii="Times New Roman" w:hAnsi="Times New Roman" w:cs="Times New Roman"/>
          <w:b/>
          <w:lang w:val="lt-LT"/>
        </w:rPr>
        <w:t xml:space="preserve"> 4 </w:t>
      </w:r>
      <w:r w:rsidRPr="00F77D7A">
        <w:rPr>
          <w:rFonts w:ascii="Times New Roman" w:hAnsi="Times New Roman" w:cs="Times New Roman"/>
          <w:lang w:val="lt-LT"/>
        </w:rPr>
        <w:t>prašymai apie įtraukimą į gyvenamosios vietos neturinčių asmenų apskaitą.</w:t>
      </w:r>
    </w:p>
    <w:p w14:paraId="64F8F8C3" w14:textId="77777777" w:rsidR="0063351C" w:rsidRPr="00F77D7A" w:rsidRDefault="0063351C" w:rsidP="0063351C">
      <w:pPr>
        <w:pStyle w:val="Sraopastraipa"/>
        <w:numPr>
          <w:ilvl w:val="0"/>
          <w:numId w:val="1"/>
        </w:numPr>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Išduotos </w:t>
      </w:r>
      <w:r w:rsidRPr="00F77D7A">
        <w:rPr>
          <w:rFonts w:ascii="Times New Roman" w:hAnsi="Times New Roman" w:cs="Times New Roman"/>
          <w:b/>
          <w:sz w:val="24"/>
          <w:szCs w:val="24"/>
          <w:lang w:val="lt-LT"/>
        </w:rPr>
        <w:t>30</w:t>
      </w:r>
      <w:r w:rsidRPr="00F77D7A">
        <w:rPr>
          <w:rFonts w:ascii="Times New Roman" w:hAnsi="Times New Roman" w:cs="Times New Roman"/>
          <w:sz w:val="24"/>
          <w:szCs w:val="24"/>
          <w:lang w:val="lt-LT"/>
        </w:rPr>
        <w:t xml:space="preserve"> pažymų apie šeimos sudėtį. </w:t>
      </w:r>
    </w:p>
    <w:p w14:paraId="3E6C5012" w14:textId="77777777" w:rsidR="0063351C" w:rsidRPr="00F77D7A" w:rsidRDefault="0063351C" w:rsidP="0063351C">
      <w:pPr>
        <w:pStyle w:val="Sraopastraipa"/>
        <w:numPr>
          <w:ilvl w:val="0"/>
          <w:numId w:val="1"/>
        </w:numPr>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Išduota </w:t>
      </w:r>
      <w:r w:rsidRPr="00F77D7A">
        <w:rPr>
          <w:rFonts w:ascii="Times New Roman" w:hAnsi="Times New Roman" w:cs="Times New Roman"/>
          <w:b/>
          <w:sz w:val="24"/>
          <w:szCs w:val="24"/>
          <w:lang w:val="lt-LT"/>
        </w:rPr>
        <w:t>18</w:t>
      </w:r>
      <w:r w:rsidRPr="00F77D7A">
        <w:rPr>
          <w:rFonts w:ascii="Times New Roman" w:hAnsi="Times New Roman" w:cs="Times New Roman"/>
          <w:sz w:val="24"/>
          <w:szCs w:val="24"/>
          <w:lang w:val="lt-LT"/>
        </w:rPr>
        <w:t xml:space="preserve"> leidimų laidoti Rūdninkų kapinėse. Užregistruota ir įforminta </w:t>
      </w:r>
      <w:r w:rsidRPr="00F77D7A">
        <w:rPr>
          <w:rFonts w:ascii="Times New Roman" w:hAnsi="Times New Roman" w:cs="Times New Roman"/>
          <w:b/>
          <w:sz w:val="24"/>
          <w:szCs w:val="24"/>
          <w:lang w:val="lt-LT"/>
        </w:rPr>
        <w:t>18</w:t>
      </w:r>
      <w:r w:rsidRPr="00F77D7A">
        <w:rPr>
          <w:rFonts w:ascii="Times New Roman" w:hAnsi="Times New Roman" w:cs="Times New Roman"/>
          <w:sz w:val="24"/>
          <w:szCs w:val="24"/>
          <w:lang w:val="lt-LT"/>
        </w:rPr>
        <w:t xml:space="preserve"> mirčių. </w:t>
      </w:r>
    </w:p>
    <w:p w14:paraId="5C488659" w14:textId="77777777" w:rsidR="0063351C" w:rsidRPr="00F77D7A" w:rsidRDefault="0063351C" w:rsidP="0063351C">
      <w:pPr>
        <w:pStyle w:val="Sraopastraipa"/>
        <w:numPr>
          <w:ilvl w:val="0"/>
          <w:numId w:val="1"/>
        </w:numPr>
        <w:jc w:val="both"/>
        <w:rPr>
          <w:rFonts w:ascii="Times New Roman" w:hAnsi="Times New Roman" w:cs="Times New Roman"/>
          <w:sz w:val="24"/>
          <w:szCs w:val="24"/>
          <w:lang w:val="lt-LT"/>
        </w:rPr>
      </w:pPr>
      <w:r w:rsidRPr="00F77D7A">
        <w:rPr>
          <w:rFonts w:ascii="Times New Roman" w:hAnsi="Times New Roman" w:cs="Times New Roman"/>
          <w:lang w:val="lt-LT"/>
        </w:rPr>
        <w:lastRenderedPageBreak/>
        <w:t xml:space="preserve">Notariato įstatymo nustatyta tvarka neatlygintinai atliekami seniūnijai paskirtos teritorijos gyventojams notariniai veiksmai. Užregistruoti </w:t>
      </w:r>
      <w:r w:rsidRPr="00F77D7A">
        <w:rPr>
          <w:rFonts w:ascii="Times New Roman" w:hAnsi="Times New Roman" w:cs="Times New Roman"/>
          <w:b/>
          <w:lang w:val="lt-LT"/>
        </w:rPr>
        <w:t>28</w:t>
      </w:r>
      <w:r w:rsidRPr="00F77D7A">
        <w:rPr>
          <w:rFonts w:ascii="Times New Roman" w:hAnsi="Times New Roman" w:cs="Times New Roman"/>
          <w:lang w:val="lt-LT"/>
        </w:rPr>
        <w:t xml:space="preserve"> notariniai veiksmai.Vykdoma kontrolė ar teikiant viešąsias paslaugas laikomasi teisės aktuose ir sutartyse    nustatytų reikalavimų dėl jų teikimo, kiek nagrinėta gyventojų prašymų, skundų ir šiais klausimais pagal kompetenciją priimta sprendimų.</w:t>
      </w:r>
    </w:p>
    <w:p w14:paraId="6556ECEE" w14:textId="77777777" w:rsidR="0063351C" w:rsidRPr="00F77D7A" w:rsidRDefault="0063351C" w:rsidP="0063351C">
      <w:pPr>
        <w:pStyle w:val="Sraopastraipa"/>
        <w:numPr>
          <w:ilvl w:val="0"/>
          <w:numId w:val="1"/>
        </w:numPr>
        <w:jc w:val="both"/>
        <w:rPr>
          <w:rFonts w:ascii="Times New Roman" w:hAnsi="Times New Roman" w:cs="Times New Roman"/>
          <w:sz w:val="24"/>
          <w:szCs w:val="24"/>
          <w:lang w:val="lt-LT"/>
        </w:rPr>
      </w:pPr>
      <w:r w:rsidRPr="00F77D7A">
        <w:rPr>
          <w:rFonts w:ascii="Times New Roman" w:hAnsi="Times New Roman" w:cs="Times New Roman"/>
          <w:lang w:val="lt-LT"/>
        </w:rPr>
        <w:t xml:space="preserve">Vykdoma prekybos viešose vietose priežiūra: prižiūrima, kaip laikomasi prekybos viešose vietose taisyklių Baltosios Vokės miesto turgavietėje. Jos teritoriją valo ir prižiūri seniūnijos viešuosius darbus atliekantys žmonės, o kaip vykdoma prekyba turgavietėje prižiūri seniūnijos administracija. Turguje yra prekiaujama namų apyvokos buitinėmis ir maisto prekėmis, padėvėtais ir naujais drabužiais. Seniūnijos administracijos darbuotoja surenka mokesčius iš prekeivių, esant reikalui tikrina jų turimus dokumentus prekybai. </w:t>
      </w:r>
    </w:p>
    <w:p w14:paraId="52CC562E" w14:textId="77777777" w:rsidR="0063351C" w:rsidRPr="00F77D7A" w:rsidRDefault="0063351C" w:rsidP="0063351C">
      <w:pPr>
        <w:pStyle w:val="Sraopastraipa"/>
        <w:numPr>
          <w:ilvl w:val="0"/>
          <w:numId w:val="1"/>
        </w:numPr>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Šaukti seniūnijai priskirtos teritorijos gyventojų sueigas ir organizuoti gyventojų susitikimus su savivaldybės ir valstybinių institucijų pareigūnais. Seniūnijoje per ataskaitinį laikotarpį suorganizuotas 1  gyventojų susirinkimas, 3 seniūnaičių susirinkimai. </w:t>
      </w:r>
    </w:p>
    <w:p w14:paraId="0412F5E3" w14:textId="77777777" w:rsidR="0063351C" w:rsidRPr="00F77D7A" w:rsidRDefault="0063351C" w:rsidP="0063351C">
      <w:pPr>
        <w:pStyle w:val="Sraopastraipa"/>
        <w:numPr>
          <w:ilvl w:val="0"/>
          <w:numId w:val="1"/>
        </w:numPr>
        <w:jc w:val="both"/>
        <w:rPr>
          <w:rFonts w:ascii="Times New Roman" w:hAnsi="Times New Roman" w:cs="Times New Roman"/>
          <w:sz w:val="24"/>
          <w:szCs w:val="24"/>
          <w:lang w:val="lt-LT"/>
        </w:rPr>
      </w:pPr>
      <w:r w:rsidRPr="00F77D7A">
        <w:rPr>
          <w:rFonts w:ascii="Times New Roman" w:hAnsi="Times New Roman" w:cs="Times New Roman"/>
          <w:sz w:val="24"/>
          <w:szCs w:val="24"/>
          <w:lang w:val="lt-LT"/>
        </w:rPr>
        <w:t xml:space="preserve">Seniūnijoje yra renkami duomenys apie gimusius ir mokyklinio amžiaus vaikus. Duomenys teikiami Švietimo ir sporto skyriui, darželiui, mokykloms. </w:t>
      </w:r>
    </w:p>
    <w:p w14:paraId="666FAA67" w14:textId="77777777" w:rsidR="0063351C" w:rsidRPr="00F77D7A" w:rsidRDefault="0063351C" w:rsidP="0063351C">
      <w:pPr>
        <w:jc w:val="center"/>
        <w:rPr>
          <w:b/>
          <w:noProof w:val="0"/>
          <w:sz w:val="28"/>
          <w:szCs w:val="28"/>
        </w:rPr>
      </w:pPr>
      <w:r w:rsidRPr="00F77D7A">
        <w:rPr>
          <w:b/>
          <w:noProof w:val="0"/>
          <w:sz w:val="28"/>
          <w:szCs w:val="28"/>
        </w:rPr>
        <w:t>3. Butrimonių seniūnija</w:t>
      </w:r>
    </w:p>
    <w:p w14:paraId="64E9204F" w14:textId="77777777" w:rsidR="0063351C" w:rsidRPr="00F77D7A" w:rsidRDefault="0063351C" w:rsidP="0063351C">
      <w:pPr>
        <w:ind w:left="357" w:firstLine="357"/>
        <w:jc w:val="both"/>
        <w:rPr>
          <w:noProof w:val="0"/>
        </w:rPr>
      </w:pPr>
      <w:r w:rsidRPr="00F77D7A">
        <w:rPr>
          <w:noProof w:val="0"/>
        </w:rPr>
        <w:t xml:space="preserve">Pusiaukelėje tarp Šalčininkų ir Eišiškių abipus plento pabirusi Butrimonių gyvenvietė. Ji yra to paties pavadinimo seniūnijos, turinčios apie 1900 gyventojų, centras. Butrimonių seniūnijos plotas - 92 km2 . Jai priklauso 29 kaimai. Seniūnijos teritorijoje veikia keturios švietimo įstaigos: dvi mokyklos – Butrimonių Anos Krepštul gimanzija ir Butrimonių pagrindinė mokykla (lietuvių dėstoma kalba, priklausanti LR švietimo ir mokslo ministerijai) bei du Butrimonių ir Jančiūnų lopšeliai-darželiai.  Seniūnijos teritorijoje veikia paštas, dvi bibliotekos, du medicinos punktai, parduotuvės. </w:t>
      </w:r>
    </w:p>
    <w:p w14:paraId="5E89704E" w14:textId="77777777" w:rsidR="0063351C" w:rsidRPr="00F77D7A" w:rsidRDefault="0063351C" w:rsidP="0063351C">
      <w:pPr>
        <w:ind w:left="357" w:firstLine="357"/>
        <w:jc w:val="both"/>
        <w:rPr>
          <w:noProof w:val="0"/>
        </w:rPr>
      </w:pPr>
      <w:r w:rsidRPr="00F77D7A">
        <w:rPr>
          <w:noProof w:val="0"/>
        </w:rPr>
        <w:t xml:space="preserve">2016 m. seniūnijos veiklos prioritetas buvo vietos savivaldos stiprinimas seniūnijoje, gyventojų įtraukimas į valdymą, greitas seniūnijos gyventojų aptarnavimas bei operatyvus reagavimas į žodžiu ar raštu pateiktus jų prašymus ir problemas.   </w:t>
      </w:r>
    </w:p>
    <w:p w14:paraId="59A658F8" w14:textId="77777777" w:rsidR="0063351C" w:rsidRPr="00F77D7A" w:rsidRDefault="0063351C" w:rsidP="0063351C">
      <w:pPr>
        <w:ind w:left="357" w:firstLine="357"/>
        <w:jc w:val="both"/>
        <w:rPr>
          <w:noProof w:val="0"/>
        </w:rPr>
      </w:pPr>
      <w:r w:rsidRPr="00F77D7A">
        <w:rPr>
          <w:noProof w:val="0"/>
        </w:rPr>
        <w:t>Butrimonių seniūnijoje 2016 m. gruodžio 30 d. duomenimis gyvenamąją vietą deklaravo 1839 gyventojai.</w:t>
      </w:r>
    </w:p>
    <w:p w14:paraId="5DB00CDD" w14:textId="77777777" w:rsidR="0063351C" w:rsidRPr="00F77D7A" w:rsidRDefault="0063351C" w:rsidP="0063351C">
      <w:pPr>
        <w:ind w:left="360" w:firstLine="360"/>
        <w:jc w:val="both"/>
        <w:rPr>
          <w:noProof w:val="0"/>
        </w:rPr>
      </w:pPr>
      <w:r w:rsidRPr="00F77D7A">
        <w:rPr>
          <w:noProof w:val="0"/>
        </w:rPr>
        <w:t xml:space="preserve">Administrauojant priskirtą teritoriją, 2016 metais: atlikti notariniai veiksmai – </w:t>
      </w:r>
      <w:r w:rsidRPr="00F77D7A">
        <w:rPr>
          <w:b/>
          <w:noProof w:val="0"/>
        </w:rPr>
        <w:t>46</w:t>
      </w:r>
      <w:r w:rsidRPr="00F77D7A">
        <w:rPr>
          <w:noProof w:val="0"/>
        </w:rPr>
        <w:t xml:space="preserve">, išduota pažymų apie šeimos sudėtį ir kitokios faktinės padėties patvirtinimą – </w:t>
      </w:r>
      <w:r w:rsidRPr="00F77D7A">
        <w:rPr>
          <w:b/>
          <w:noProof w:val="0"/>
        </w:rPr>
        <w:t>90</w:t>
      </w:r>
      <w:r w:rsidRPr="00F77D7A">
        <w:rPr>
          <w:noProof w:val="0"/>
        </w:rPr>
        <w:t xml:space="preserve">. Išduotas vienas leidimas prekiauti. Įregistruota 14 mirties aktų įrašų. Išduoti 25 leidimai laidoti. Iš įvairių įstaigų gauta – 52 raštai. Seniūnija išsiuntė – 67 raštus.  </w:t>
      </w:r>
    </w:p>
    <w:p w14:paraId="45EA7445" w14:textId="77777777" w:rsidR="0063351C" w:rsidRPr="00F77D7A" w:rsidRDefault="0063351C" w:rsidP="0063351C">
      <w:pPr>
        <w:jc w:val="both"/>
        <w:rPr>
          <w:i/>
          <w:noProof w:val="0"/>
        </w:rPr>
      </w:pPr>
      <w:r w:rsidRPr="00F77D7A">
        <w:rPr>
          <w:i/>
          <w:noProof w:val="0"/>
        </w:rPr>
        <w:t>Lėšų panaudojimas</w:t>
      </w:r>
    </w:p>
    <w:p w14:paraId="4E7B49D1" w14:textId="77777777" w:rsidR="0063351C" w:rsidRPr="00F77D7A" w:rsidRDefault="0063351C" w:rsidP="0063351C">
      <w:pPr>
        <w:ind w:left="357"/>
        <w:jc w:val="both"/>
        <w:rPr>
          <w:noProof w:val="0"/>
        </w:rPr>
      </w:pPr>
      <w:r w:rsidRPr="00F77D7A">
        <w:rPr>
          <w:noProof w:val="0"/>
        </w:rPr>
        <w:t xml:space="preserve">        </w:t>
      </w:r>
      <w:r w:rsidRPr="00F77D7A">
        <w:rPr>
          <w:noProof w:val="0"/>
          <w:lang w:eastAsia="lt-LT"/>
        </w:rPr>
        <w:t>Seni</w:t>
      </w:r>
      <w:r w:rsidRPr="00F77D7A">
        <w:rPr>
          <w:rFonts w:ascii="TimesNewRoman" w:hAnsi="TimesNewRoman" w:cs="TimesNewRoman"/>
          <w:noProof w:val="0"/>
          <w:lang w:eastAsia="lt-LT"/>
        </w:rPr>
        <w:t>ū</w:t>
      </w:r>
      <w:r w:rsidRPr="00F77D7A">
        <w:rPr>
          <w:noProof w:val="0"/>
          <w:lang w:eastAsia="lt-LT"/>
        </w:rPr>
        <w:t>nijos veikla yra finansuojama iš savivaldyb</w:t>
      </w:r>
      <w:r w:rsidRPr="00F77D7A">
        <w:rPr>
          <w:rFonts w:ascii="TimesNewRoman" w:hAnsi="TimesNewRoman" w:cs="TimesNewRoman"/>
          <w:noProof w:val="0"/>
          <w:lang w:eastAsia="lt-LT"/>
        </w:rPr>
        <w:t>ė</w:t>
      </w:r>
      <w:r w:rsidRPr="00F77D7A">
        <w:rPr>
          <w:noProof w:val="0"/>
          <w:lang w:eastAsia="lt-LT"/>
        </w:rPr>
        <w:t xml:space="preserve">s biudžeto. 2016 m. išlaidoms buvo skirta 24560,41 eurų. Iš jų:  komunalinio ūkio plėtrai gauta 3988 eurų, kurie panaudoti naujo motorinio pjūklo pirkimui – 459 eurų, gatvių pavadinimų lentelėms įsigyti – 667 eurai, šiukšlių išvežimui – 1300 eurų. Gatvių apšvietimui panaudota 5386 eurų. Elektros energijos sunaudota už – 4910 eurų. Buvo įsigytos naujos lempos – 1500 eurų. RENO išlaidos – 900 eurų.   Valdymui skirta – 15186 eurų, iš jų panaudota: patalpų šildymas – 7875 eurai, elektros energija – 3314 eurai, šiukšlių išvežimas – 364 eurai, transporto išlaidos – 1840 eurų, kitos prekės – 1567 eurai, kitos paslaugos – 226 eurai. Viešųjų darbų programai įgyvendinti skirta 7144,41 eurų, iš kurių 4286,64 – darbo biržos lėšos, 2857,76 – savivaldybės lėšos. </w:t>
      </w:r>
      <w:r w:rsidRPr="00F77D7A">
        <w:rPr>
          <w:noProof w:val="0"/>
        </w:rPr>
        <w:t>2016 metais Butrimonių seniūnijoje dirbti viešuosius darbus pasitelkti 9 darbininkai. Jie tvarkė seniūnijos aplinką, atliko gyvenviečių gatvių, kelių, pakelių bei teritorijų tvarkymo, apželdinimo, aplinkos tvarkymo ir smulkaus remonto pagalbinius darbus.</w:t>
      </w:r>
    </w:p>
    <w:p w14:paraId="6ACBAD17" w14:textId="77777777" w:rsidR="0063351C" w:rsidRPr="00F77D7A" w:rsidRDefault="0063351C" w:rsidP="0063351C">
      <w:pPr>
        <w:jc w:val="both"/>
        <w:rPr>
          <w:i/>
          <w:noProof w:val="0"/>
        </w:rPr>
      </w:pPr>
      <w:r w:rsidRPr="00F77D7A">
        <w:rPr>
          <w:i/>
          <w:noProof w:val="0"/>
        </w:rPr>
        <w:t xml:space="preserve">Socialinis darbas </w:t>
      </w:r>
      <w:r w:rsidRPr="00F77D7A">
        <w:rPr>
          <w:noProof w:val="0"/>
        </w:rPr>
        <w:t xml:space="preserve">2016 metų pradžioje Butrimonių seniūnijoje gyveno 12 socialinės rizikos šeimų. Ataskaitiniu laikotarpiu į socialinės rizikos šeimų, auginančių vaikus, apskaitą buvo įtrauktos 4 </w:t>
      </w:r>
      <w:r w:rsidRPr="00F77D7A">
        <w:rPr>
          <w:noProof w:val="0"/>
        </w:rPr>
        <w:lastRenderedPageBreak/>
        <w:t xml:space="preserve">naujos šeimos. Metų eigoje 2 socialinės rizikos šeimos išvyko gyventi į kitas seniūnijas, o 4 šeimos išbrauktos iš apskaitos. Metų pabaigoje seniūnijoe gyvena 10 socialinės rizikos šeimų. Šiose šeimose auga 24 nepilnamečiai vaikai, iš jų 5 ikimokyklinukai. Metų eigoje 3 vaikai buvo apgyvendinti globos įstaigoje. Socialinė darbuotoja šioms šeimoms teikia bendrąsiais ir specialiasiąas socialines palsaugas. Darbas vykdomas, taikant prevencines ir intervencines priemones. Dirbant su socialinės rizikos šeimomis, siekiant padėti spręsti susidariusiais problemas taikomi individualaus ir komandinio darbo metodai. Konsultuojami tėvai įvairiais gyvenimiškais klausimais, teikiama socialinių įgūdžių ugdymo ir palaikymo paslauga, ugdomi tinkami tėvystės įgūdžiai, medicininės preižiūros organizavimas, teikiama pagalba tvarkant įvairius dokumentus, organizuojamas transportas nuvykti į gydymo įstaigą. Siekiant kuo efektyviau išspręsti šeimos problemas glaudžiai bendradarbiaujama su Vaiko teisų apsaugos skyriumi, sveikatos įstaigomis, policija, mokymos įstaigomis. 3 metus iš eilęs dalyvaujama projekte „Vaikų svajonės“. Gerų žmonių dėka šiais metais išpildyta 15 vaikų svajonių. </w:t>
      </w:r>
    </w:p>
    <w:p w14:paraId="22BC4737" w14:textId="77777777" w:rsidR="0063351C" w:rsidRPr="00F77D7A" w:rsidRDefault="0063351C" w:rsidP="0063351C">
      <w:pPr>
        <w:jc w:val="both"/>
        <w:rPr>
          <w:noProof w:val="0"/>
        </w:rPr>
      </w:pPr>
      <w:r w:rsidRPr="00F77D7A">
        <w:rPr>
          <w:noProof w:val="0"/>
        </w:rPr>
        <w:t xml:space="preserve">      2016 metais įvertinant šeimų socialinę padėtį paramai gauti, surašyti 79 buities patikrinimo aktai.Seniūnijos vyresnioji specialistė 2016 metais priėmė 565 gyventojų prašymus. Iš jų: </w:t>
      </w:r>
    </w:p>
    <w:p w14:paraId="2C04C633" w14:textId="77777777" w:rsidR="0063351C" w:rsidRPr="00F77D7A" w:rsidRDefault="0063351C" w:rsidP="0063351C">
      <w:pPr>
        <w:spacing w:line="360" w:lineRule="auto"/>
        <w:ind w:left="360"/>
        <w:jc w:val="both"/>
        <w:rPr>
          <w:noProof w:val="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3"/>
        <w:gridCol w:w="1501"/>
      </w:tblGrid>
      <w:tr w:rsidR="0063351C" w:rsidRPr="00F77D7A" w14:paraId="62B00C3E" w14:textId="77777777" w:rsidTr="00FD2B26">
        <w:tc>
          <w:tcPr>
            <w:tcW w:w="6973" w:type="dxa"/>
            <w:shd w:val="clear" w:color="auto" w:fill="auto"/>
          </w:tcPr>
          <w:p w14:paraId="4E34555D" w14:textId="77777777" w:rsidR="0063351C" w:rsidRPr="00F77D7A" w:rsidRDefault="0063351C" w:rsidP="00FD2B26">
            <w:pPr>
              <w:spacing w:line="360" w:lineRule="auto"/>
              <w:jc w:val="both"/>
              <w:rPr>
                <w:noProof w:val="0"/>
              </w:rPr>
            </w:pPr>
            <w:r w:rsidRPr="00F77D7A">
              <w:rPr>
                <w:noProof w:val="0"/>
                <w:sz w:val="22"/>
                <w:szCs w:val="22"/>
              </w:rPr>
              <w:t xml:space="preserve">Vienkartinei tikslinei pašalpai gauti </w:t>
            </w:r>
          </w:p>
        </w:tc>
        <w:tc>
          <w:tcPr>
            <w:tcW w:w="1501" w:type="dxa"/>
            <w:shd w:val="clear" w:color="auto" w:fill="auto"/>
          </w:tcPr>
          <w:p w14:paraId="48BBAB86" w14:textId="77777777" w:rsidR="0063351C" w:rsidRPr="00F77D7A" w:rsidRDefault="0063351C" w:rsidP="00FD2B26">
            <w:pPr>
              <w:spacing w:line="360" w:lineRule="auto"/>
              <w:jc w:val="both"/>
              <w:rPr>
                <w:noProof w:val="0"/>
              </w:rPr>
            </w:pPr>
            <w:r w:rsidRPr="00F77D7A">
              <w:rPr>
                <w:noProof w:val="0"/>
                <w:sz w:val="22"/>
                <w:szCs w:val="22"/>
              </w:rPr>
              <w:t xml:space="preserve">21 </w:t>
            </w:r>
          </w:p>
        </w:tc>
      </w:tr>
      <w:tr w:rsidR="0063351C" w:rsidRPr="00F77D7A" w14:paraId="76BB13BF" w14:textId="77777777" w:rsidTr="00FD2B26">
        <w:tc>
          <w:tcPr>
            <w:tcW w:w="6973" w:type="dxa"/>
            <w:shd w:val="clear" w:color="auto" w:fill="auto"/>
          </w:tcPr>
          <w:p w14:paraId="16D29B31" w14:textId="77777777" w:rsidR="0063351C" w:rsidRPr="00F77D7A" w:rsidRDefault="0063351C" w:rsidP="00FD2B26">
            <w:pPr>
              <w:spacing w:line="360" w:lineRule="auto"/>
              <w:jc w:val="both"/>
              <w:rPr>
                <w:noProof w:val="0"/>
              </w:rPr>
            </w:pPr>
            <w:r w:rsidRPr="00F77D7A">
              <w:rPr>
                <w:noProof w:val="0"/>
                <w:sz w:val="22"/>
                <w:szCs w:val="22"/>
              </w:rPr>
              <w:t xml:space="preserve">Socialinei pašalpai ir būsto šildymo išlaidų kompensacijai gauti </w:t>
            </w:r>
          </w:p>
        </w:tc>
        <w:tc>
          <w:tcPr>
            <w:tcW w:w="1501" w:type="dxa"/>
            <w:shd w:val="clear" w:color="auto" w:fill="auto"/>
          </w:tcPr>
          <w:p w14:paraId="28985329" w14:textId="77777777" w:rsidR="0063351C" w:rsidRPr="00F77D7A" w:rsidRDefault="0063351C" w:rsidP="00FD2B26">
            <w:pPr>
              <w:spacing w:line="360" w:lineRule="auto"/>
              <w:jc w:val="both"/>
              <w:rPr>
                <w:noProof w:val="0"/>
              </w:rPr>
            </w:pPr>
            <w:r w:rsidRPr="00F77D7A">
              <w:rPr>
                <w:noProof w:val="0"/>
                <w:sz w:val="22"/>
                <w:szCs w:val="22"/>
              </w:rPr>
              <w:t xml:space="preserve">394 </w:t>
            </w:r>
          </w:p>
        </w:tc>
      </w:tr>
      <w:tr w:rsidR="0063351C" w:rsidRPr="00F77D7A" w14:paraId="2FBE675A" w14:textId="77777777" w:rsidTr="00FD2B26">
        <w:tc>
          <w:tcPr>
            <w:tcW w:w="6973" w:type="dxa"/>
            <w:shd w:val="clear" w:color="auto" w:fill="auto"/>
          </w:tcPr>
          <w:p w14:paraId="01F18E03" w14:textId="77777777" w:rsidR="0063351C" w:rsidRPr="00F77D7A" w:rsidRDefault="0063351C" w:rsidP="00FD2B26">
            <w:pPr>
              <w:spacing w:line="360" w:lineRule="auto"/>
              <w:jc w:val="both"/>
              <w:rPr>
                <w:noProof w:val="0"/>
              </w:rPr>
            </w:pPr>
            <w:r w:rsidRPr="00F77D7A">
              <w:rPr>
                <w:noProof w:val="0"/>
                <w:sz w:val="22"/>
                <w:szCs w:val="22"/>
              </w:rPr>
              <w:t xml:space="preserve">Neįgaliojo pažymėjimui </w:t>
            </w:r>
          </w:p>
        </w:tc>
        <w:tc>
          <w:tcPr>
            <w:tcW w:w="1501" w:type="dxa"/>
            <w:shd w:val="clear" w:color="auto" w:fill="auto"/>
          </w:tcPr>
          <w:p w14:paraId="2AE1B3E0" w14:textId="77777777" w:rsidR="0063351C" w:rsidRPr="00F77D7A" w:rsidRDefault="0063351C" w:rsidP="00FD2B26">
            <w:pPr>
              <w:spacing w:line="360" w:lineRule="auto"/>
              <w:jc w:val="both"/>
              <w:rPr>
                <w:noProof w:val="0"/>
              </w:rPr>
            </w:pPr>
            <w:r w:rsidRPr="00F77D7A">
              <w:rPr>
                <w:noProof w:val="0"/>
                <w:sz w:val="22"/>
                <w:szCs w:val="22"/>
              </w:rPr>
              <w:t xml:space="preserve">6 </w:t>
            </w:r>
          </w:p>
        </w:tc>
      </w:tr>
      <w:tr w:rsidR="0063351C" w:rsidRPr="00F77D7A" w14:paraId="25ACFDB5" w14:textId="77777777" w:rsidTr="00FD2B26">
        <w:tc>
          <w:tcPr>
            <w:tcW w:w="6973" w:type="dxa"/>
            <w:shd w:val="clear" w:color="auto" w:fill="auto"/>
          </w:tcPr>
          <w:p w14:paraId="368FC369" w14:textId="77777777" w:rsidR="0063351C" w:rsidRPr="00F77D7A" w:rsidRDefault="0063351C" w:rsidP="00FD2B26">
            <w:pPr>
              <w:spacing w:line="360" w:lineRule="auto"/>
              <w:jc w:val="both"/>
              <w:rPr>
                <w:noProof w:val="0"/>
              </w:rPr>
            </w:pPr>
            <w:r w:rsidRPr="00F77D7A">
              <w:rPr>
                <w:noProof w:val="0"/>
                <w:sz w:val="22"/>
                <w:szCs w:val="22"/>
              </w:rPr>
              <w:t xml:space="preserve">Vienkartinei išmokai gimus vaikui </w:t>
            </w:r>
          </w:p>
        </w:tc>
        <w:tc>
          <w:tcPr>
            <w:tcW w:w="1501" w:type="dxa"/>
            <w:shd w:val="clear" w:color="auto" w:fill="auto"/>
          </w:tcPr>
          <w:p w14:paraId="44485335" w14:textId="77777777" w:rsidR="0063351C" w:rsidRPr="00F77D7A" w:rsidRDefault="0063351C" w:rsidP="00FD2B26">
            <w:pPr>
              <w:spacing w:line="360" w:lineRule="auto"/>
              <w:jc w:val="both"/>
              <w:rPr>
                <w:noProof w:val="0"/>
              </w:rPr>
            </w:pPr>
            <w:r w:rsidRPr="00F77D7A">
              <w:rPr>
                <w:noProof w:val="0"/>
                <w:sz w:val="22"/>
                <w:szCs w:val="22"/>
              </w:rPr>
              <w:t xml:space="preserve">18 </w:t>
            </w:r>
          </w:p>
        </w:tc>
      </w:tr>
      <w:tr w:rsidR="0063351C" w:rsidRPr="00F77D7A" w14:paraId="58AD457F" w14:textId="77777777" w:rsidTr="00FD2B26">
        <w:tc>
          <w:tcPr>
            <w:tcW w:w="6973" w:type="dxa"/>
            <w:shd w:val="clear" w:color="auto" w:fill="auto"/>
          </w:tcPr>
          <w:p w14:paraId="788DE058" w14:textId="77777777" w:rsidR="0063351C" w:rsidRPr="00F77D7A" w:rsidRDefault="0063351C" w:rsidP="00FD2B26">
            <w:pPr>
              <w:spacing w:line="360" w:lineRule="auto"/>
              <w:jc w:val="both"/>
              <w:rPr>
                <w:noProof w:val="0"/>
              </w:rPr>
            </w:pPr>
            <w:r w:rsidRPr="00F77D7A">
              <w:rPr>
                <w:noProof w:val="0"/>
                <w:sz w:val="22"/>
                <w:szCs w:val="22"/>
              </w:rPr>
              <w:t xml:space="preserve">Išmokai vaikui </w:t>
            </w:r>
          </w:p>
        </w:tc>
        <w:tc>
          <w:tcPr>
            <w:tcW w:w="1501" w:type="dxa"/>
            <w:shd w:val="clear" w:color="auto" w:fill="auto"/>
          </w:tcPr>
          <w:p w14:paraId="75E476C4" w14:textId="77777777" w:rsidR="0063351C" w:rsidRPr="00F77D7A" w:rsidRDefault="0063351C" w:rsidP="00FD2B26">
            <w:pPr>
              <w:spacing w:line="360" w:lineRule="auto"/>
              <w:jc w:val="both"/>
              <w:rPr>
                <w:noProof w:val="0"/>
              </w:rPr>
            </w:pPr>
            <w:r w:rsidRPr="00F77D7A">
              <w:rPr>
                <w:noProof w:val="0"/>
                <w:sz w:val="22"/>
                <w:szCs w:val="22"/>
              </w:rPr>
              <w:t>55</w:t>
            </w:r>
          </w:p>
        </w:tc>
      </w:tr>
      <w:tr w:rsidR="0063351C" w:rsidRPr="00F77D7A" w14:paraId="38B8EE6C" w14:textId="77777777" w:rsidTr="00FD2B26">
        <w:tc>
          <w:tcPr>
            <w:tcW w:w="6973" w:type="dxa"/>
            <w:shd w:val="clear" w:color="auto" w:fill="auto"/>
          </w:tcPr>
          <w:p w14:paraId="0A500290" w14:textId="77777777" w:rsidR="0063351C" w:rsidRPr="00F77D7A" w:rsidRDefault="0063351C" w:rsidP="00FD2B26">
            <w:pPr>
              <w:spacing w:line="360" w:lineRule="auto"/>
              <w:jc w:val="both"/>
              <w:rPr>
                <w:noProof w:val="0"/>
              </w:rPr>
            </w:pPr>
            <w:r w:rsidRPr="00F77D7A">
              <w:rPr>
                <w:noProof w:val="0"/>
                <w:sz w:val="22"/>
                <w:szCs w:val="22"/>
              </w:rPr>
              <w:t xml:space="preserve">Vienkartinei išmokai nėsčiai moteriai </w:t>
            </w:r>
          </w:p>
        </w:tc>
        <w:tc>
          <w:tcPr>
            <w:tcW w:w="1501" w:type="dxa"/>
            <w:shd w:val="clear" w:color="auto" w:fill="auto"/>
          </w:tcPr>
          <w:p w14:paraId="3A7F1798" w14:textId="77777777" w:rsidR="0063351C" w:rsidRPr="00F77D7A" w:rsidRDefault="0063351C" w:rsidP="00FD2B26">
            <w:pPr>
              <w:spacing w:line="360" w:lineRule="auto"/>
              <w:jc w:val="both"/>
              <w:rPr>
                <w:noProof w:val="0"/>
              </w:rPr>
            </w:pPr>
            <w:r w:rsidRPr="00F77D7A">
              <w:rPr>
                <w:noProof w:val="0"/>
                <w:sz w:val="22"/>
                <w:szCs w:val="22"/>
              </w:rPr>
              <w:t xml:space="preserve">7 </w:t>
            </w:r>
          </w:p>
        </w:tc>
      </w:tr>
      <w:tr w:rsidR="0063351C" w:rsidRPr="00F77D7A" w14:paraId="12D1DAFE" w14:textId="77777777" w:rsidTr="00FD2B26">
        <w:tc>
          <w:tcPr>
            <w:tcW w:w="6973" w:type="dxa"/>
            <w:shd w:val="clear" w:color="auto" w:fill="auto"/>
          </w:tcPr>
          <w:p w14:paraId="299F74A9" w14:textId="77777777" w:rsidR="0063351C" w:rsidRPr="00F77D7A" w:rsidRDefault="0063351C" w:rsidP="00FD2B26">
            <w:pPr>
              <w:spacing w:line="360" w:lineRule="auto"/>
              <w:jc w:val="both"/>
              <w:rPr>
                <w:noProof w:val="0"/>
              </w:rPr>
            </w:pPr>
            <w:r w:rsidRPr="00F77D7A">
              <w:rPr>
                <w:noProof w:val="0"/>
                <w:sz w:val="22"/>
                <w:szCs w:val="22"/>
              </w:rPr>
              <w:t xml:space="preserve">Socialinei paramai mokiniams </w:t>
            </w:r>
          </w:p>
        </w:tc>
        <w:tc>
          <w:tcPr>
            <w:tcW w:w="1501" w:type="dxa"/>
            <w:shd w:val="clear" w:color="auto" w:fill="auto"/>
          </w:tcPr>
          <w:p w14:paraId="654B3F8C" w14:textId="77777777" w:rsidR="0063351C" w:rsidRPr="00F77D7A" w:rsidRDefault="0063351C" w:rsidP="00FD2B26">
            <w:pPr>
              <w:spacing w:line="360" w:lineRule="auto"/>
              <w:jc w:val="both"/>
              <w:rPr>
                <w:noProof w:val="0"/>
              </w:rPr>
            </w:pPr>
            <w:r w:rsidRPr="00F77D7A">
              <w:rPr>
                <w:noProof w:val="0"/>
                <w:sz w:val="22"/>
                <w:szCs w:val="22"/>
              </w:rPr>
              <w:t xml:space="preserve">64 </w:t>
            </w:r>
          </w:p>
        </w:tc>
      </w:tr>
    </w:tbl>
    <w:p w14:paraId="17CB02CA" w14:textId="77777777" w:rsidR="0063351C" w:rsidRPr="00F77D7A" w:rsidRDefault="0063351C" w:rsidP="0063351C">
      <w:pPr>
        <w:spacing w:line="360" w:lineRule="auto"/>
        <w:ind w:left="360"/>
        <w:rPr>
          <w:i/>
          <w:noProof w:val="0"/>
        </w:rPr>
      </w:pPr>
      <w:r w:rsidRPr="00F77D7A">
        <w:rPr>
          <w:i/>
          <w:noProof w:val="0"/>
        </w:rPr>
        <w:t>Žemės ūkis</w:t>
      </w:r>
    </w:p>
    <w:p w14:paraId="6236C1EB" w14:textId="77777777" w:rsidR="0063351C" w:rsidRPr="00F77D7A" w:rsidRDefault="0063351C" w:rsidP="0063351C">
      <w:pPr>
        <w:spacing w:line="360" w:lineRule="auto"/>
        <w:ind w:left="360"/>
        <w:jc w:val="both"/>
        <w:rPr>
          <w:noProof w:val="0"/>
        </w:rPr>
      </w:pPr>
      <w:r w:rsidRPr="00F77D7A">
        <w:rPr>
          <w:noProof w:val="0"/>
        </w:rPr>
        <w:t xml:space="preserve">     Seniūnijos gyventojams buvo teikiama konsultacija dėl žemės ūkio naudmenų, pasėlių deklaravimo bei jų įbraižymo, tiesioginių išmokų už pasėlius, galvijus, pieno kvotų, žemės mokesčių, Europos Sąjungos paramos žemės ūkiui bei naujų įsatymų išaiškinimo ir kitais žemdirbiams rūpimais klausimais.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2"/>
        <w:gridCol w:w="2646"/>
      </w:tblGrid>
      <w:tr w:rsidR="0063351C" w:rsidRPr="00F77D7A" w14:paraId="4F3992A7" w14:textId="77777777" w:rsidTr="00FD2B26">
        <w:tc>
          <w:tcPr>
            <w:tcW w:w="6622" w:type="dxa"/>
            <w:shd w:val="clear" w:color="auto" w:fill="auto"/>
          </w:tcPr>
          <w:p w14:paraId="69BA3999" w14:textId="77777777" w:rsidR="0063351C" w:rsidRPr="00F77D7A" w:rsidRDefault="0063351C" w:rsidP="00FD2B26">
            <w:pPr>
              <w:spacing w:line="360" w:lineRule="auto"/>
              <w:jc w:val="center"/>
              <w:rPr>
                <w:b/>
                <w:noProof w:val="0"/>
                <w:sz w:val="20"/>
                <w:szCs w:val="20"/>
              </w:rPr>
            </w:pPr>
            <w:r w:rsidRPr="00F77D7A">
              <w:rPr>
                <w:b/>
                <w:noProof w:val="0"/>
                <w:sz w:val="20"/>
                <w:szCs w:val="20"/>
              </w:rPr>
              <w:t>Vykdomi darbai</w:t>
            </w:r>
          </w:p>
        </w:tc>
        <w:tc>
          <w:tcPr>
            <w:tcW w:w="2646" w:type="dxa"/>
            <w:shd w:val="clear" w:color="auto" w:fill="auto"/>
          </w:tcPr>
          <w:p w14:paraId="28408BA2" w14:textId="77777777" w:rsidR="0063351C" w:rsidRPr="00F77D7A" w:rsidRDefault="0063351C" w:rsidP="00FD2B26">
            <w:pPr>
              <w:spacing w:line="360" w:lineRule="auto"/>
              <w:jc w:val="center"/>
              <w:rPr>
                <w:b/>
                <w:noProof w:val="0"/>
                <w:sz w:val="20"/>
                <w:szCs w:val="20"/>
              </w:rPr>
            </w:pPr>
            <w:r w:rsidRPr="00F77D7A">
              <w:rPr>
                <w:b/>
                <w:noProof w:val="0"/>
                <w:sz w:val="20"/>
                <w:szCs w:val="20"/>
              </w:rPr>
              <w:t>Rodikliai</w:t>
            </w:r>
          </w:p>
        </w:tc>
      </w:tr>
      <w:tr w:rsidR="0063351C" w:rsidRPr="00F77D7A" w14:paraId="28841B87" w14:textId="77777777" w:rsidTr="00FD2B26">
        <w:tc>
          <w:tcPr>
            <w:tcW w:w="6622" w:type="dxa"/>
            <w:shd w:val="clear" w:color="auto" w:fill="auto"/>
          </w:tcPr>
          <w:p w14:paraId="6EBBF179" w14:textId="77777777" w:rsidR="0063351C" w:rsidRPr="00F77D7A" w:rsidRDefault="0063351C" w:rsidP="00FD2B26">
            <w:pPr>
              <w:spacing w:line="360" w:lineRule="auto"/>
              <w:rPr>
                <w:noProof w:val="0"/>
                <w:sz w:val="20"/>
                <w:szCs w:val="20"/>
              </w:rPr>
            </w:pPr>
            <w:r w:rsidRPr="00F77D7A">
              <w:rPr>
                <w:noProof w:val="0"/>
                <w:sz w:val="20"/>
                <w:szCs w:val="20"/>
              </w:rPr>
              <w:t xml:space="preserve">Žemės ūkio naudmenų ir pasėlių deklaravimas tiesioginėms išmokoms gauti: </w:t>
            </w:r>
          </w:p>
          <w:p w14:paraId="3B2BA2DF" w14:textId="77777777" w:rsidR="0063351C" w:rsidRPr="00F77D7A" w:rsidRDefault="0063351C" w:rsidP="00FD2B26">
            <w:pPr>
              <w:numPr>
                <w:ilvl w:val="0"/>
                <w:numId w:val="30"/>
              </w:numPr>
              <w:spacing w:line="360" w:lineRule="auto"/>
              <w:rPr>
                <w:noProof w:val="0"/>
                <w:sz w:val="20"/>
                <w:szCs w:val="20"/>
              </w:rPr>
            </w:pPr>
            <w:r w:rsidRPr="00F77D7A">
              <w:rPr>
                <w:noProof w:val="0"/>
                <w:sz w:val="20"/>
                <w:szCs w:val="20"/>
              </w:rPr>
              <w:t xml:space="preserve">Priimta paraiškų </w:t>
            </w:r>
          </w:p>
          <w:p w14:paraId="14141EDB" w14:textId="77777777" w:rsidR="0063351C" w:rsidRPr="00F77D7A" w:rsidRDefault="0063351C" w:rsidP="00FD2B26">
            <w:pPr>
              <w:numPr>
                <w:ilvl w:val="0"/>
                <w:numId w:val="30"/>
              </w:numPr>
              <w:spacing w:line="360" w:lineRule="auto"/>
              <w:rPr>
                <w:noProof w:val="0"/>
                <w:sz w:val="20"/>
                <w:szCs w:val="20"/>
              </w:rPr>
            </w:pPr>
            <w:r w:rsidRPr="00F77D7A">
              <w:rPr>
                <w:noProof w:val="0"/>
                <w:sz w:val="20"/>
                <w:szCs w:val="20"/>
              </w:rPr>
              <w:t xml:space="preserve">Įbraižyta laukų </w:t>
            </w:r>
          </w:p>
          <w:p w14:paraId="62F062DE" w14:textId="77777777" w:rsidR="0063351C" w:rsidRPr="00F77D7A" w:rsidRDefault="0063351C" w:rsidP="00FD2B26">
            <w:pPr>
              <w:numPr>
                <w:ilvl w:val="0"/>
                <w:numId w:val="30"/>
              </w:numPr>
              <w:spacing w:line="360" w:lineRule="auto"/>
              <w:rPr>
                <w:noProof w:val="0"/>
                <w:sz w:val="20"/>
                <w:szCs w:val="20"/>
              </w:rPr>
            </w:pPr>
            <w:r w:rsidRPr="00F77D7A">
              <w:rPr>
                <w:noProof w:val="0"/>
                <w:sz w:val="20"/>
                <w:szCs w:val="20"/>
              </w:rPr>
              <w:t xml:space="preserve">Priimta prašymų dėl paraiškų duomenų keitimo  </w:t>
            </w:r>
          </w:p>
          <w:p w14:paraId="3B0DB80A" w14:textId="77777777" w:rsidR="0063351C" w:rsidRPr="00F77D7A" w:rsidRDefault="0063351C" w:rsidP="00FD2B26">
            <w:pPr>
              <w:numPr>
                <w:ilvl w:val="0"/>
                <w:numId w:val="30"/>
              </w:numPr>
              <w:spacing w:line="360" w:lineRule="auto"/>
              <w:rPr>
                <w:noProof w:val="0"/>
                <w:sz w:val="20"/>
                <w:szCs w:val="20"/>
              </w:rPr>
            </w:pPr>
            <w:r w:rsidRPr="00F77D7A">
              <w:rPr>
                <w:noProof w:val="0"/>
                <w:sz w:val="20"/>
                <w:szCs w:val="20"/>
              </w:rPr>
              <w:t xml:space="preserve">Seniūnijoje deklaruota </w:t>
            </w:r>
          </w:p>
        </w:tc>
        <w:tc>
          <w:tcPr>
            <w:tcW w:w="2646" w:type="dxa"/>
            <w:shd w:val="clear" w:color="auto" w:fill="auto"/>
          </w:tcPr>
          <w:p w14:paraId="185A25DC" w14:textId="77777777" w:rsidR="0063351C" w:rsidRPr="00F77D7A" w:rsidRDefault="0063351C" w:rsidP="00FD2B26">
            <w:pPr>
              <w:spacing w:line="360" w:lineRule="auto"/>
              <w:rPr>
                <w:noProof w:val="0"/>
                <w:sz w:val="20"/>
                <w:szCs w:val="20"/>
              </w:rPr>
            </w:pPr>
          </w:p>
          <w:p w14:paraId="556B34AC" w14:textId="77777777" w:rsidR="0063351C" w:rsidRPr="00F77D7A" w:rsidRDefault="0063351C" w:rsidP="00FD2B26">
            <w:pPr>
              <w:spacing w:line="360" w:lineRule="auto"/>
              <w:rPr>
                <w:noProof w:val="0"/>
                <w:sz w:val="20"/>
                <w:szCs w:val="20"/>
              </w:rPr>
            </w:pPr>
            <w:r w:rsidRPr="00F77D7A">
              <w:rPr>
                <w:noProof w:val="0"/>
                <w:sz w:val="20"/>
                <w:szCs w:val="20"/>
              </w:rPr>
              <w:t xml:space="preserve">265 vnt. </w:t>
            </w:r>
          </w:p>
          <w:p w14:paraId="0CD09CD4" w14:textId="77777777" w:rsidR="0063351C" w:rsidRPr="00F77D7A" w:rsidRDefault="0063351C" w:rsidP="00FD2B26">
            <w:pPr>
              <w:spacing w:line="360" w:lineRule="auto"/>
              <w:rPr>
                <w:noProof w:val="0"/>
                <w:sz w:val="20"/>
                <w:szCs w:val="20"/>
              </w:rPr>
            </w:pPr>
            <w:r w:rsidRPr="00F77D7A">
              <w:rPr>
                <w:noProof w:val="0"/>
                <w:sz w:val="20"/>
                <w:szCs w:val="20"/>
              </w:rPr>
              <w:t xml:space="preserve">2430 vnt. </w:t>
            </w:r>
          </w:p>
          <w:p w14:paraId="3A1D2B89" w14:textId="77777777" w:rsidR="0063351C" w:rsidRPr="00F77D7A" w:rsidRDefault="0063351C" w:rsidP="00FD2B26">
            <w:pPr>
              <w:spacing w:line="360" w:lineRule="auto"/>
              <w:rPr>
                <w:noProof w:val="0"/>
                <w:sz w:val="20"/>
                <w:szCs w:val="20"/>
              </w:rPr>
            </w:pPr>
            <w:r w:rsidRPr="00F77D7A">
              <w:rPr>
                <w:noProof w:val="0"/>
                <w:sz w:val="20"/>
                <w:szCs w:val="20"/>
              </w:rPr>
              <w:t xml:space="preserve">47 vnt. </w:t>
            </w:r>
          </w:p>
          <w:p w14:paraId="0C1BFB4B" w14:textId="77777777" w:rsidR="0063351C" w:rsidRPr="00F77D7A" w:rsidRDefault="0063351C" w:rsidP="00FD2B26">
            <w:pPr>
              <w:rPr>
                <w:noProof w:val="0"/>
                <w:sz w:val="20"/>
                <w:szCs w:val="20"/>
              </w:rPr>
            </w:pPr>
            <w:r w:rsidRPr="00F77D7A">
              <w:rPr>
                <w:noProof w:val="0"/>
                <w:sz w:val="20"/>
                <w:szCs w:val="20"/>
              </w:rPr>
              <w:t xml:space="preserve">500,94 ha </w:t>
            </w:r>
          </w:p>
        </w:tc>
      </w:tr>
      <w:tr w:rsidR="0063351C" w:rsidRPr="00F77D7A" w14:paraId="3792FA70" w14:textId="77777777" w:rsidTr="00FD2B26">
        <w:tc>
          <w:tcPr>
            <w:tcW w:w="6622" w:type="dxa"/>
            <w:shd w:val="clear" w:color="auto" w:fill="auto"/>
          </w:tcPr>
          <w:p w14:paraId="6F20D51E" w14:textId="77777777" w:rsidR="0063351C" w:rsidRPr="00F77D7A" w:rsidRDefault="0063351C" w:rsidP="00FD2B26">
            <w:pPr>
              <w:spacing w:line="360" w:lineRule="auto"/>
              <w:rPr>
                <w:noProof w:val="0"/>
                <w:sz w:val="20"/>
                <w:szCs w:val="20"/>
              </w:rPr>
            </w:pPr>
            <w:r w:rsidRPr="00F77D7A">
              <w:rPr>
                <w:noProof w:val="0"/>
                <w:sz w:val="20"/>
                <w:szCs w:val="20"/>
              </w:rPr>
              <w:t xml:space="preserve">Žemės ūkio ir kaimo valdų įregistravimas, atnaujinimas, išregistravimas, perdavimas LR žemės ūkio ir kaimo verslo registre: </w:t>
            </w:r>
          </w:p>
          <w:p w14:paraId="599CE040" w14:textId="77777777" w:rsidR="0063351C" w:rsidRPr="00F77D7A" w:rsidRDefault="0063351C" w:rsidP="00FD2B26">
            <w:pPr>
              <w:numPr>
                <w:ilvl w:val="0"/>
                <w:numId w:val="31"/>
              </w:numPr>
              <w:spacing w:line="360" w:lineRule="auto"/>
              <w:rPr>
                <w:noProof w:val="0"/>
                <w:sz w:val="20"/>
                <w:szCs w:val="20"/>
              </w:rPr>
            </w:pPr>
            <w:r w:rsidRPr="00F77D7A">
              <w:rPr>
                <w:noProof w:val="0"/>
                <w:sz w:val="20"/>
                <w:szCs w:val="20"/>
              </w:rPr>
              <w:t xml:space="preserve">Valdų įregistruota </w:t>
            </w:r>
          </w:p>
          <w:p w14:paraId="7253D6EE" w14:textId="77777777" w:rsidR="0063351C" w:rsidRPr="00F77D7A" w:rsidRDefault="0063351C" w:rsidP="00FD2B26">
            <w:pPr>
              <w:numPr>
                <w:ilvl w:val="0"/>
                <w:numId w:val="31"/>
              </w:numPr>
              <w:spacing w:line="360" w:lineRule="auto"/>
              <w:rPr>
                <w:noProof w:val="0"/>
                <w:sz w:val="20"/>
                <w:szCs w:val="20"/>
              </w:rPr>
            </w:pPr>
            <w:r w:rsidRPr="00F77D7A">
              <w:rPr>
                <w:noProof w:val="0"/>
                <w:sz w:val="20"/>
                <w:szCs w:val="20"/>
              </w:rPr>
              <w:t xml:space="preserve">Valdų išregistruota        </w:t>
            </w:r>
          </w:p>
          <w:p w14:paraId="156966F1" w14:textId="77777777" w:rsidR="0063351C" w:rsidRPr="00F77D7A" w:rsidRDefault="0063351C" w:rsidP="00FD2B26">
            <w:pPr>
              <w:numPr>
                <w:ilvl w:val="0"/>
                <w:numId w:val="31"/>
              </w:numPr>
              <w:spacing w:line="360" w:lineRule="auto"/>
              <w:rPr>
                <w:noProof w:val="0"/>
                <w:sz w:val="20"/>
                <w:szCs w:val="20"/>
              </w:rPr>
            </w:pPr>
            <w:r w:rsidRPr="00F77D7A">
              <w:rPr>
                <w:noProof w:val="0"/>
                <w:sz w:val="20"/>
                <w:szCs w:val="20"/>
              </w:rPr>
              <w:t xml:space="preserve">Valdų atnaujinta deklaravimo metu </w:t>
            </w:r>
          </w:p>
          <w:p w14:paraId="079EF668" w14:textId="77777777" w:rsidR="0063351C" w:rsidRPr="00F77D7A" w:rsidRDefault="0063351C" w:rsidP="00FD2B26">
            <w:pPr>
              <w:numPr>
                <w:ilvl w:val="0"/>
                <w:numId w:val="31"/>
              </w:numPr>
              <w:spacing w:line="360" w:lineRule="auto"/>
              <w:rPr>
                <w:noProof w:val="0"/>
                <w:sz w:val="20"/>
                <w:szCs w:val="20"/>
              </w:rPr>
            </w:pPr>
            <w:r w:rsidRPr="00F77D7A">
              <w:rPr>
                <w:noProof w:val="0"/>
                <w:sz w:val="20"/>
                <w:szCs w:val="20"/>
              </w:rPr>
              <w:t xml:space="preserve">Valdų atnaujinta metų bėgyje </w:t>
            </w:r>
          </w:p>
        </w:tc>
        <w:tc>
          <w:tcPr>
            <w:tcW w:w="2646" w:type="dxa"/>
            <w:shd w:val="clear" w:color="auto" w:fill="auto"/>
          </w:tcPr>
          <w:p w14:paraId="785FB8DD" w14:textId="77777777" w:rsidR="0063351C" w:rsidRPr="00F77D7A" w:rsidRDefault="0063351C" w:rsidP="00FD2B26">
            <w:pPr>
              <w:spacing w:line="360" w:lineRule="auto"/>
              <w:rPr>
                <w:noProof w:val="0"/>
                <w:sz w:val="20"/>
                <w:szCs w:val="20"/>
              </w:rPr>
            </w:pPr>
          </w:p>
          <w:p w14:paraId="0B43E243" w14:textId="77777777" w:rsidR="0063351C" w:rsidRPr="00F77D7A" w:rsidRDefault="0063351C" w:rsidP="00FD2B26">
            <w:pPr>
              <w:rPr>
                <w:noProof w:val="0"/>
                <w:sz w:val="20"/>
                <w:szCs w:val="20"/>
              </w:rPr>
            </w:pPr>
          </w:p>
          <w:p w14:paraId="464BCE13" w14:textId="77777777" w:rsidR="0063351C" w:rsidRPr="00F77D7A" w:rsidRDefault="0063351C" w:rsidP="00FD2B26">
            <w:pPr>
              <w:rPr>
                <w:noProof w:val="0"/>
                <w:sz w:val="20"/>
                <w:szCs w:val="20"/>
              </w:rPr>
            </w:pPr>
            <w:r w:rsidRPr="00F77D7A">
              <w:rPr>
                <w:noProof w:val="0"/>
                <w:sz w:val="20"/>
                <w:szCs w:val="20"/>
              </w:rPr>
              <w:t xml:space="preserve">9 vnt. </w:t>
            </w:r>
          </w:p>
          <w:p w14:paraId="652D8F68" w14:textId="77777777" w:rsidR="0063351C" w:rsidRPr="00F77D7A" w:rsidRDefault="0063351C" w:rsidP="00FD2B26">
            <w:pPr>
              <w:rPr>
                <w:noProof w:val="0"/>
                <w:sz w:val="20"/>
                <w:szCs w:val="20"/>
              </w:rPr>
            </w:pPr>
          </w:p>
          <w:p w14:paraId="1FE38730" w14:textId="77777777" w:rsidR="0063351C" w:rsidRPr="00F77D7A" w:rsidRDefault="0063351C" w:rsidP="00FD2B26">
            <w:pPr>
              <w:rPr>
                <w:noProof w:val="0"/>
                <w:sz w:val="20"/>
                <w:szCs w:val="20"/>
              </w:rPr>
            </w:pPr>
            <w:r w:rsidRPr="00F77D7A">
              <w:rPr>
                <w:noProof w:val="0"/>
                <w:sz w:val="20"/>
                <w:szCs w:val="20"/>
              </w:rPr>
              <w:t xml:space="preserve">12 vnt. </w:t>
            </w:r>
          </w:p>
          <w:p w14:paraId="76C60052" w14:textId="77777777" w:rsidR="0063351C" w:rsidRPr="00F77D7A" w:rsidRDefault="0063351C" w:rsidP="00FD2B26">
            <w:pPr>
              <w:rPr>
                <w:noProof w:val="0"/>
                <w:sz w:val="20"/>
                <w:szCs w:val="20"/>
              </w:rPr>
            </w:pPr>
          </w:p>
          <w:p w14:paraId="2507395C" w14:textId="77777777" w:rsidR="0063351C" w:rsidRPr="00F77D7A" w:rsidRDefault="0063351C" w:rsidP="00FD2B26">
            <w:pPr>
              <w:rPr>
                <w:noProof w:val="0"/>
                <w:sz w:val="20"/>
                <w:szCs w:val="20"/>
              </w:rPr>
            </w:pPr>
            <w:r w:rsidRPr="00F77D7A">
              <w:rPr>
                <w:noProof w:val="0"/>
                <w:sz w:val="20"/>
                <w:szCs w:val="20"/>
              </w:rPr>
              <w:t xml:space="preserve">235 vnt. </w:t>
            </w:r>
          </w:p>
          <w:p w14:paraId="213043BC" w14:textId="77777777" w:rsidR="0063351C" w:rsidRPr="00F77D7A" w:rsidRDefault="0063351C" w:rsidP="00FD2B26">
            <w:pPr>
              <w:rPr>
                <w:noProof w:val="0"/>
                <w:sz w:val="20"/>
                <w:szCs w:val="20"/>
              </w:rPr>
            </w:pPr>
            <w:r w:rsidRPr="00F77D7A">
              <w:rPr>
                <w:noProof w:val="0"/>
                <w:sz w:val="20"/>
                <w:szCs w:val="20"/>
              </w:rPr>
              <w:t xml:space="preserve">48 vnt.  </w:t>
            </w:r>
          </w:p>
          <w:p w14:paraId="53A33772" w14:textId="77777777" w:rsidR="0063351C" w:rsidRPr="00F77D7A" w:rsidRDefault="0063351C" w:rsidP="00FD2B26">
            <w:pPr>
              <w:rPr>
                <w:noProof w:val="0"/>
                <w:sz w:val="20"/>
                <w:szCs w:val="20"/>
              </w:rPr>
            </w:pPr>
          </w:p>
        </w:tc>
      </w:tr>
      <w:tr w:rsidR="0063351C" w:rsidRPr="00F77D7A" w14:paraId="3511D3A3" w14:textId="77777777" w:rsidTr="00FD2B26">
        <w:tc>
          <w:tcPr>
            <w:tcW w:w="6622" w:type="dxa"/>
            <w:shd w:val="clear" w:color="auto" w:fill="auto"/>
          </w:tcPr>
          <w:p w14:paraId="1C9E755A" w14:textId="77777777" w:rsidR="0063351C" w:rsidRPr="00F77D7A" w:rsidRDefault="0063351C" w:rsidP="00FD2B26">
            <w:pPr>
              <w:spacing w:line="360" w:lineRule="auto"/>
              <w:rPr>
                <w:noProof w:val="0"/>
                <w:sz w:val="20"/>
                <w:szCs w:val="20"/>
              </w:rPr>
            </w:pPr>
            <w:r w:rsidRPr="00F77D7A">
              <w:rPr>
                <w:noProof w:val="0"/>
                <w:sz w:val="20"/>
                <w:szCs w:val="20"/>
              </w:rPr>
              <w:t xml:space="preserve">Pieno pardavimo ir realizavimo metinės deklaracijos tiesioginėms išmokoms už kvotinį pieną gauti: </w:t>
            </w:r>
          </w:p>
          <w:p w14:paraId="0608CF4C" w14:textId="77777777" w:rsidR="0063351C" w:rsidRPr="00F77D7A" w:rsidRDefault="0063351C" w:rsidP="00FD2B26">
            <w:pPr>
              <w:numPr>
                <w:ilvl w:val="0"/>
                <w:numId w:val="32"/>
              </w:numPr>
              <w:spacing w:line="360" w:lineRule="auto"/>
              <w:rPr>
                <w:noProof w:val="0"/>
                <w:sz w:val="20"/>
                <w:szCs w:val="20"/>
              </w:rPr>
            </w:pPr>
            <w:r w:rsidRPr="00F77D7A">
              <w:rPr>
                <w:noProof w:val="0"/>
                <w:sz w:val="20"/>
                <w:szCs w:val="20"/>
              </w:rPr>
              <w:lastRenderedPageBreak/>
              <w:t xml:space="preserve">Priimta deklaracijų K-10 </w:t>
            </w:r>
          </w:p>
          <w:p w14:paraId="1B0542AB" w14:textId="77777777" w:rsidR="0063351C" w:rsidRPr="00F77D7A" w:rsidRDefault="0063351C" w:rsidP="00FD2B26">
            <w:pPr>
              <w:numPr>
                <w:ilvl w:val="0"/>
                <w:numId w:val="32"/>
              </w:numPr>
              <w:spacing w:line="360" w:lineRule="auto"/>
              <w:rPr>
                <w:noProof w:val="0"/>
                <w:sz w:val="20"/>
                <w:szCs w:val="20"/>
              </w:rPr>
            </w:pPr>
            <w:r w:rsidRPr="00F77D7A">
              <w:rPr>
                <w:noProof w:val="0"/>
                <w:sz w:val="20"/>
                <w:szCs w:val="20"/>
              </w:rPr>
              <w:t xml:space="preserve">Įteikta pieno pardavimo, suvartojimo žurnalų  </w:t>
            </w:r>
          </w:p>
        </w:tc>
        <w:tc>
          <w:tcPr>
            <w:tcW w:w="2646" w:type="dxa"/>
            <w:shd w:val="clear" w:color="auto" w:fill="auto"/>
          </w:tcPr>
          <w:p w14:paraId="33DB6C78" w14:textId="77777777" w:rsidR="0063351C" w:rsidRPr="00F77D7A" w:rsidRDefault="0063351C" w:rsidP="00FD2B26">
            <w:pPr>
              <w:spacing w:line="360" w:lineRule="auto"/>
              <w:rPr>
                <w:noProof w:val="0"/>
                <w:sz w:val="20"/>
                <w:szCs w:val="20"/>
              </w:rPr>
            </w:pPr>
          </w:p>
          <w:p w14:paraId="03DD02FA" w14:textId="77777777" w:rsidR="0063351C" w:rsidRPr="00F77D7A" w:rsidRDefault="0063351C" w:rsidP="00FD2B26">
            <w:pPr>
              <w:spacing w:line="360" w:lineRule="auto"/>
              <w:rPr>
                <w:noProof w:val="0"/>
                <w:sz w:val="20"/>
                <w:szCs w:val="20"/>
              </w:rPr>
            </w:pPr>
          </w:p>
          <w:p w14:paraId="50C7D9F5" w14:textId="77777777" w:rsidR="0063351C" w:rsidRPr="00F77D7A" w:rsidRDefault="0063351C" w:rsidP="00FD2B26">
            <w:pPr>
              <w:spacing w:line="360" w:lineRule="auto"/>
              <w:rPr>
                <w:noProof w:val="0"/>
                <w:sz w:val="20"/>
                <w:szCs w:val="20"/>
              </w:rPr>
            </w:pPr>
            <w:r w:rsidRPr="00F77D7A">
              <w:rPr>
                <w:noProof w:val="0"/>
                <w:sz w:val="20"/>
                <w:szCs w:val="20"/>
              </w:rPr>
              <w:lastRenderedPageBreak/>
              <w:t xml:space="preserve">4 vnt.  </w:t>
            </w:r>
          </w:p>
          <w:p w14:paraId="1E015B21" w14:textId="77777777" w:rsidR="0063351C" w:rsidRPr="00F77D7A" w:rsidRDefault="0063351C" w:rsidP="00FD2B26">
            <w:pPr>
              <w:spacing w:line="360" w:lineRule="auto"/>
              <w:rPr>
                <w:noProof w:val="0"/>
                <w:sz w:val="20"/>
                <w:szCs w:val="20"/>
              </w:rPr>
            </w:pPr>
            <w:r w:rsidRPr="00F77D7A">
              <w:rPr>
                <w:noProof w:val="0"/>
                <w:sz w:val="20"/>
                <w:szCs w:val="20"/>
              </w:rPr>
              <w:t xml:space="preserve">4 vnt.  </w:t>
            </w:r>
          </w:p>
        </w:tc>
      </w:tr>
      <w:tr w:rsidR="0063351C" w:rsidRPr="00F77D7A" w14:paraId="6F0DB42D" w14:textId="77777777" w:rsidTr="00FD2B26">
        <w:tc>
          <w:tcPr>
            <w:tcW w:w="6622" w:type="dxa"/>
            <w:shd w:val="clear" w:color="auto" w:fill="auto"/>
          </w:tcPr>
          <w:p w14:paraId="07F0D51B" w14:textId="77777777" w:rsidR="0063351C" w:rsidRPr="00F77D7A" w:rsidRDefault="0063351C" w:rsidP="00FD2B26">
            <w:pPr>
              <w:spacing w:line="360" w:lineRule="auto"/>
              <w:rPr>
                <w:noProof w:val="0"/>
                <w:sz w:val="20"/>
                <w:szCs w:val="20"/>
              </w:rPr>
            </w:pPr>
            <w:r w:rsidRPr="00F77D7A">
              <w:rPr>
                <w:noProof w:val="0"/>
                <w:sz w:val="20"/>
                <w:szCs w:val="20"/>
              </w:rPr>
              <w:lastRenderedPageBreak/>
              <w:t xml:space="preserve">Pateikta informacija ūkininkams, užsiimantiems žemės ūkio veikla: </w:t>
            </w:r>
          </w:p>
          <w:p w14:paraId="3D2C2BD3" w14:textId="77777777" w:rsidR="0063351C" w:rsidRPr="00F77D7A" w:rsidRDefault="0063351C" w:rsidP="00FD2B26">
            <w:pPr>
              <w:numPr>
                <w:ilvl w:val="0"/>
                <w:numId w:val="33"/>
              </w:numPr>
              <w:spacing w:line="360" w:lineRule="auto"/>
              <w:rPr>
                <w:noProof w:val="0"/>
                <w:sz w:val="20"/>
                <w:szCs w:val="20"/>
              </w:rPr>
            </w:pPr>
            <w:r w:rsidRPr="00F77D7A">
              <w:rPr>
                <w:noProof w:val="0"/>
                <w:sz w:val="20"/>
                <w:szCs w:val="20"/>
              </w:rPr>
              <w:t xml:space="preserve">Apie ekonominį dydžio vienetą (EDV) </w:t>
            </w:r>
          </w:p>
          <w:p w14:paraId="629A0E46" w14:textId="77777777" w:rsidR="0063351C" w:rsidRPr="00F77D7A" w:rsidRDefault="0063351C" w:rsidP="00FD2B26">
            <w:pPr>
              <w:numPr>
                <w:ilvl w:val="0"/>
                <w:numId w:val="33"/>
              </w:numPr>
              <w:spacing w:line="360" w:lineRule="auto"/>
              <w:rPr>
                <w:noProof w:val="0"/>
                <w:sz w:val="20"/>
                <w:szCs w:val="20"/>
              </w:rPr>
            </w:pPr>
            <w:r w:rsidRPr="00F77D7A">
              <w:rPr>
                <w:noProof w:val="0"/>
                <w:sz w:val="20"/>
                <w:szCs w:val="20"/>
              </w:rPr>
              <w:t xml:space="preserve">Išrekšta produkcija standartine veikla (VED) </w:t>
            </w:r>
          </w:p>
        </w:tc>
        <w:tc>
          <w:tcPr>
            <w:tcW w:w="2646" w:type="dxa"/>
            <w:shd w:val="clear" w:color="auto" w:fill="auto"/>
          </w:tcPr>
          <w:p w14:paraId="4B227E5A" w14:textId="77777777" w:rsidR="0063351C" w:rsidRPr="00F77D7A" w:rsidRDefault="0063351C" w:rsidP="00FD2B26">
            <w:pPr>
              <w:spacing w:line="360" w:lineRule="auto"/>
              <w:rPr>
                <w:noProof w:val="0"/>
                <w:sz w:val="20"/>
                <w:szCs w:val="20"/>
              </w:rPr>
            </w:pPr>
          </w:p>
          <w:p w14:paraId="05562441" w14:textId="77777777" w:rsidR="0063351C" w:rsidRPr="00F77D7A" w:rsidRDefault="0063351C" w:rsidP="00FD2B26">
            <w:pPr>
              <w:spacing w:line="360" w:lineRule="auto"/>
              <w:rPr>
                <w:noProof w:val="0"/>
                <w:sz w:val="20"/>
                <w:szCs w:val="20"/>
              </w:rPr>
            </w:pPr>
            <w:r w:rsidRPr="00F77D7A">
              <w:rPr>
                <w:noProof w:val="0"/>
                <w:sz w:val="20"/>
                <w:szCs w:val="20"/>
              </w:rPr>
              <w:t xml:space="preserve">70 vnt. </w:t>
            </w:r>
          </w:p>
          <w:p w14:paraId="54B9981F" w14:textId="77777777" w:rsidR="0063351C" w:rsidRPr="00F77D7A" w:rsidRDefault="0063351C" w:rsidP="00FD2B26">
            <w:pPr>
              <w:spacing w:line="360" w:lineRule="auto"/>
              <w:rPr>
                <w:noProof w:val="0"/>
                <w:sz w:val="20"/>
                <w:szCs w:val="20"/>
              </w:rPr>
            </w:pPr>
            <w:r w:rsidRPr="00F77D7A">
              <w:rPr>
                <w:noProof w:val="0"/>
                <w:sz w:val="20"/>
                <w:szCs w:val="20"/>
              </w:rPr>
              <w:t xml:space="preserve">75 vnt. </w:t>
            </w:r>
          </w:p>
        </w:tc>
      </w:tr>
      <w:tr w:rsidR="0063351C" w:rsidRPr="00F77D7A" w14:paraId="3732F8B0" w14:textId="77777777" w:rsidTr="00FD2B26">
        <w:tc>
          <w:tcPr>
            <w:tcW w:w="6622" w:type="dxa"/>
            <w:shd w:val="clear" w:color="auto" w:fill="auto"/>
          </w:tcPr>
          <w:p w14:paraId="7BC61728" w14:textId="77777777" w:rsidR="0063351C" w:rsidRPr="00F77D7A" w:rsidRDefault="0063351C" w:rsidP="00FD2B26">
            <w:pPr>
              <w:spacing w:line="360" w:lineRule="auto"/>
              <w:rPr>
                <w:noProof w:val="0"/>
                <w:sz w:val="20"/>
                <w:szCs w:val="20"/>
              </w:rPr>
            </w:pPr>
            <w:r w:rsidRPr="00F77D7A">
              <w:rPr>
                <w:noProof w:val="0"/>
                <w:sz w:val="20"/>
                <w:szCs w:val="20"/>
              </w:rPr>
              <w:t xml:space="preserve">Apleistų žemių tikrinimas seniūnijos teritorijoje: </w:t>
            </w:r>
          </w:p>
          <w:p w14:paraId="797360A0" w14:textId="77777777" w:rsidR="0063351C" w:rsidRPr="00F77D7A" w:rsidRDefault="0063351C" w:rsidP="00FD2B26">
            <w:pPr>
              <w:numPr>
                <w:ilvl w:val="0"/>
                <w:numId w:val="34"/>
              </w:numPr>
              <w:spacing w:line="360" w:lineRule="auto"/>
              <w:rPr>
                <w:noProof w:val="0"/>
                <w:sz w:val="20"/>
                <w:szCs w:val="20"/>
              </w:rPr>
            </w:pPr>
            <w:r w:rsidRPr="00F77D7A">
              <w:rPr>
                <w:noProof w:val="0"/>
                <w:sz w:val="20"/>
                <w:szCs w:val="20"/>
              </w:rPr>
              <w:t xml:space="preserve">Nustatyti apleisti sklypai  </w:t>
            </w:r>
          </w:p>
        </w:tc>
        <w:tc>
          <w:tcPr>
            <w:tcW w:w="2646" w:type="dxa"/>
            <w:shd w:val="clear" w:color="auto" w:fill="auto"/>
          </w:tcPr>
          <w:p w14:paraId="5A4EC725" w14:textId="77777777" w:rsidR="0063351C" w:rsidRPr="00F77D7A" w:rsidRDefault="0063351C" w:rsidP="00FD2B26">
            <w:pPr>
              <w:spacing w:line="360" w:lineRule="auto"/>
              <w:rPr>
                <w:noProof w:val="0"/>
                <w:sz w:val="20"/>
                <w:szCs w:val="20"/>
              </w:rPr>
            </w:pPr>
          </w:p>
          <w:p w14:paraId="1B3ABB5F" w14:textId="77777777" w:rsidR="0063351C" w:rsidRPr="00F77D7A" w:rsidRDefault="0063351C" w:rsidP="00FD2B26">
            <w:pPr>
              <w:rPr>
                <w:noProof w:val="0"/>
                <w:sz w:val="20"/>
                <w:szCs w:val="20"/>
              </w:rPr>
            </w:pPr>
            <w:r w:rsidRPr="00F77D7A">
              <w:rPr>
                <w:noProof w:val="0"/>
                <w:sz w:val="20"/>
                <w:szCs w:val="20"/>
              </w:rPr>
              <w:t xml:space="preserve">25 sklypai </w:t>
            </w:r>
          </w:p>
        </w:tc>
      </w:tr>
      <w:tr w:rsidR="0063351C" w:rsidRPr="00F77D7A" w14:paraId="5E9B5E31" w14:textId="77777777" w:rsidTr="00FD2B26">
        <w:tc>
          <w:tcPr>
            <w:tcW w:w="6622" w:type="dxa"/>
            <w:shd w:val="clear" w:color="auto" w:fill="auto"/>
          </w:tcPr>
          <w:p w14:paraId="397B5539" w14:textId="77777777" w:rsidR="0063351C" w:rsidRPr="00F77D7A" w:rsidRDefault="0063351C" w:rsidP="00FD2B26">
            <w:pPr>
              <w:spacing w:line="360" w:lineRule="auto"/>
              <w:rPr>
                <w:noProof w:val="0"/>
                <w:sz w:val="20"/>
                <w:szCs w:val="20"/>
              </w:rPr>
            </w:pPr>
            <w:r w:rsidRPr="00F77D7A">
              <w:rPr>
                <w:noProof w:val="0"/>
                <w:sz w:val="20"/>
                <w:szCs w:val="20"/>
              </w:rPr>
              <w:t xml:space="preserve">Nuimto derliaus, parduotų bei sandėliuose laikomų grūdų ataskaitos iš ūkininkų, deklaruojančių daugiau kaip 50 ha grūdinių ir aliejinių augalų:   </w:t>
            </w:r>
          </w:p>
          <w:p w14:paraId="4B814B04" w14:textId="77777777" w:rsidR="0063351C" w:rsidRPr="00F77D7A" w:rsidRDefault="0063351C" w:rsidP="00FD2B26">
            <w:pPr>
              <w:numPr>
                <w:ilvl w:val="0"/>
                <w:numId w:val="35"/>
              </w:numPr>
              <w:spacing w:line="360" w:lineRule="auto"/>
              <w:rPr>
                <w:noProof w:val="0"/>
                <w:sz w:val="20"/>
                <w:szCs w:val="20"/>
              </w:rPr>
            </w:pPr>
            <w:r w:rsidRPr="00F77D7A">
              <w:rPr>
                <w:noProof w:val="0"/>
                <w:sz w:val="20"/>
                <w:szCs w:val="20"/>
              </w:rPr>
              <w:t xml:space="preserve">Grūdų kiekių ataskaitos </w:t>
            </w:r>
          </w:p>
          <w:p w14:paraId="3A27B417" w14:textId="77777777" w:rsidR="0063351C" w:rsidRPr="00F77D7A" w:rsidRDefault="0063351C" w:rsidP="00FD2B26">
            <w:pPr>
              <w:numPr>
                <w:ilvl w:val="0"/>
                <w:numId w:val="35"/>
              </w:numPr>
              <w:spacing w:line="360" w:lineRule="auto"/>
              <w:rPr>
                <w:noProof w:val="0"/>
                <w:sz w:val="20"/>
                <w:szCs w:val="20"/>
              </w:rPr>
            </w:pPr>
            <w:r w:rsidRPr="00F77D7A">
              <w:rPr>
                <w:noProof w:val="0"/>
                <w:sz w:val="20"/>
                <w:szCs w:val="20"/>
              </w:rPr>
              <w:t xml:space="preserve">Suvestinė – ataskaitos (GS-5) </w:t>
            </w:r>
          </w:p>
        </w:tc>
        <w:tc>
          <w:tcPr>
            <w:tcW w:w="2646" w:type="dxa"/>
            <w:shd w:val="clear" w:color="auto" w:fill="auto"/>
          </w:tcPr>
          <w:p w14:paraId="2034B5D1" w14:textId="77777777" w:rsidR="0063351C" w:rsidRPr="00F77D7A" w:rsidRDefault="0063351C" w:rsidP="00FD2B26">
            <w:pPr>
              <w:spacing w:line="360" w:lineRule="auto"/>
              <w:rPr>
                <w:noProof w:val="0"/>
                <w:sz w:val="20"/>
                <w:szCs w:val="20"/>
              </w:rPr>
            </w:pPr>
          </w:p>
          <w:p w14:paraId="212FD623" w14:textId="77777777" w:rsidR="0063351C" w:rsidRPr="00F77D7A" w:rsidRDefault="0063351C" w:rsidP="00FD2B26">
            <w:pPr>
              <w:spacing w:line="360" w:lineRule="auto"/>
              <w:rPr>
                <w:noProof w:val="0"/>
                <w:sz w:val="20"/>
                <w:szCs w:val="20"/>
              </w:rPr>
            </w:pPr>
          </w:p>
          <w:p w14:paraId="4336D3EE" w14:textId="77777777" w:rsidR="0063351C" w:rsidRPr="00F77D7A" w:rsidRDefault="0063351C" w:rsidP="00FD2B26">
            <w:pPr>
              <w:spacing w:line="360" w:lineRule="auto"/>
              <w:rPr>
                <w:noProof w:val="0"/>
                <w:sz w:val="20"/>
                <w:szCs w:val="20"/>
              </w:rPr>
            </w:pPr>
            <w:r w:rsidRPr="00F77D7A">
              <w:rPr>
                <w:noProof w:val="0"/>
                <w:sz w:val="20"/>
                <w:szCs w:val="20"/>
              </w:rPr>
              <w:t xml:space="preserve">14 vnt. </w:t>
            </w:r>
          </w:p>
          <w:p w14:paraId="296D3BC9" w14:textId="77777777" w:rsidR="0063351C" w:rsidRPr="00F77D7A" w:rsidRDefault="0063351C" w:rsidP="00FD2B26">
            <w:pPr>
              <w:spacing w:line="360" w:lineRule="auto"/>
              <w:rPr>
                <w:noProof w:val="0"/>
                <w:sz w:val="20"/>
                <w:szCs w:val="20"/>
              </w:rPr>
            </w:pPr>
            <w:r w:rsidRPr="00F77D7A">
              <w:rPr>
                <w:noProof w:val="0"/>
                <w:sz w:val="20"/>
                <w:szCs w:val="20"/>
              </w:rPr>
              <w:t xml:space="preserve">2 vnt.   </w:t>
            </w:r>
          </w:p>
        </w:tc>
      </w:tr>
    </w:tbl>
    <w:p w14:paraId="09796548" w14:textId="77777777" w:rsidR="0063351C" w:rsidRPr="00F77D7A" w:rsidRDefault="0063351C" w:rsidP="0063351C">
      <w:pPr>
        <w:spacing w:line="360" w:lineRule="auto"/>
        <w:rPr>
          <w:b/>
          <w:i/>
          <w:noProof w:val="0"/>
        </w:rPr>
      </w:pPr>
      <w:r w:rsidRPr="00F77D7A">
        <w:rPr>
          <w:i/>
          <w:noProof w:val="0"/>
        </w:rPr>
        <w:t>Kūlturinė ie visuomeninė veikla</w:t>
      </w:r>
    </w:p>
    <w:p w14:paraId="112F28B7" w14:textId="77777777" w:rsidR="0063351C" w:rsidRPr="00F77D7A" w:rsidRDefault="0063351C" w:rsidP="0063351C">
      <w:pPr>
        <w:ind w:left="360" w:firstLine="360"/>
        <w:jc w:val="both"/>
        <w:rPr>
          <w:noProof w:val="0"/>
        </w:rPr>
      </w:pPr>
      <w:r w:rsidRPr="00F77D7A">
        <w:rPr>
          <w:noProof w:val="0"/>
        </w:rPr>
        <w:t xml:space="preserve">Butrimonių seniūnijoje aktyviai sportuojama. Seniūnijoje rengiamos įvairios sportinės varžybos. Seniūnijos jaunimas aktyviai dalyvauja varžybose Šalčininkų rajono teritorijoje ir už jos ribų. Kasmet organizuojama Butrimonių seniūnijos sporto šventė, parko tinklinio turnyras, šaškių, šachmatų ir stalo teniso turnyras.   </w:t>
      </w:r>
    </w:p>
    <w:p w14:paraId="5939B8BD" w14:textId="77777777" w:rsidR="0063351C" w:rsidRPr="00F77D7A" w:rsidRDefault="0063351C" w:rsidP="0063351C">
      <w:pPr>
        <w:jc w:val="both"/>
        <w:rPr>
          <w:noProof w:val="0"/>
          <w:lang w:eastAsia="lt-LT"/>
        </w:rPr>
      </w:pPr>
      <w:r w:rsidRPr="00F77D7A">
        <w:rPr>
          <w:noProof w:val="0"/>
        </w:rPr>
        <w:t xml:space="preserve">            </w:t>
      </w:r>
      <w:r w:rsidRPr="00F77D7A">
        <w:rPr>
          <w:noProof w:val="0"/>
          <w:lang w:eastAsia="lt-LT"/>
        </w:rPr>
        <w:t>Per 2016 metus seni</w:t>
      </w:r>
      <w:r w:rsidRPr="00F77D7A">
        <w:rPr>
          <w:rFonts w:ascii="TimesNewRoman" w:hAnsi="TimesNewRoman" w:cs="TimesNewRoman"/>
          <w:noProof w:val="0"/>
          <w:lang w:eastAsia="lt-LT"/>
        </w:rPr>
        <w:t>ū</w:t>
      </w:r>
      <w:r w:rsidRPr="00F77D7A">
        <w:rPr>
          <w:noProof w:val="0"/>
          <w:lang w:eastAsia="lt-LT"/>
        </w:rPr>
        <w:t>nijoje buvo minimos valstybin</w:t>
      </w:r>
      <w:r w:rsidRPr="00F77D7A">
        <w:rPr>
          <w:rFonts w:ascii="TimesNewRoman" w:hAnsi="TimesNewRoman" w:cs="TimesNewRoman"/>
          <w:noProof w:val="0"/>
          <w:lang w:eastAsia="lt-LT"/>
        </w:rPr>
        <w:t>ė</w:t>
      </w:r>
      <w:r w:rsidRPr="00F77D7A">
        <w:rPr>
          <w:noProof w:val="0"/>
          <w:lang w:eastAsia="lt-LT"/>
        </w:rPr>
        <w:t>s švent</w:t>
      </w:r>
      <w:r w:rsidRPr="00F77D7A">
        <w:rPr>
          <w:rFonts w:ascii="TimesNewRoman" w:hAnsi="TimesNewRoman" w:cs="TimesNewRoman"/>
          <w:noProof w:val="0"/>
          <w:lang w:eastAsia="lt-LT"/>
        </w:rPr>
        <w:t>ė</w:t>
      </w:r>
      <w:r w:rsidRPr="00F77D7A">
        <w:rPr>
          <w:noProof w:val="0"/>
          <w:lang w:eastAsia="lt-LT"/>
        </w:rPr>
        <w:t>s, pažymimos atmintinos datos. Jančiūnų kultūros centras bendradarbiaudamas su seniūnija rengė tradicines šventes: koncertas Lietuvos nepriklausomybės atkūrimo dienai, Užgavenės, Šeimos šventė, Naujametinis karnavalas. Balandžio m</w:t>
      </w:r>
      <w:r w:rsidRPr="00F77D7A">
        <w:rPr>
          <w:rFonts w:ascii="TimesNewRoman" w:hAnsi="TimesNewRoman" w:cs="TimesNewRoman"/>
          <w:noProof w:val="0"/>
          <w:lang w:eastAsia="lt-LT"/>
        </w:rPr>
        <w:t>ė</w:t>
      </w:r>
      <w:r w:rsidRPr="00F77D7A">
        <w:rPr>
          <w:noProof w:val="0"/>
          <w:lang w:eastAsia="lt-LT"/>
        </w:rPr>
        <w:t>nes</w:t>
      </w:r>
      <w:r w:rsidRPr="00F77D7A">
        <w:rPr>
          <w:rFonts w:ascii="TimesNewRoman" w:hAnsi="TimesNewRoman" w:cs="TimesNewRoman"/>
          <w:noProof w:val="0"/>
          <w:lang w:eastAsia="lt-LT"/>
        </w:rPr>
        <w:t xml:space="preserve">į, kaip ir kasmet </w:t>
      </w:r>
      <w:r w:rsidRPr="00F77D7A">
        <w:rPr>
          <w:noProof w:val="0"/>
          <w:lang w:eastAsia="lt-LT"/>
        </w:rPr>
        <w:t>vyko akcija „DAROM“, seni</w:t>
      </w:r>
      <w:r w:rsidRPr="00F77D7A">
        <w:rPr>
          <w:rFonts w:ascii="TimesNewRoman" w:hAnsi="TimesNewRoman" w:cs="TimesNewRoman"/>
          <w:noProof w:val="0"/>
          <w:lang w:eastAsia="lt-LT"/>
        </w:rPr>
        <w:t>ū</w:t>
      </w:r>
      <w:r w:rsidRPr="00F77D7A">
        <w:rPr>
          <w:noProof w:val="0"/>
          <w:lang w:eastAsia="lt-LT"/>
        </w:rPr>
        <w:t>nijos teritorijoje buvo rengiamos talkos, kuriose kaim</w:t>
      </w:r>
      <w:r w:rsidRPr="00F77D7A">
        <w:rPr>
          <w:rFonts w:ascii="TimesNewRoman" w:hAnsi="TimesNewRoman" w:cs="TimesNewRoman"/>
          <w:noProof w:val="0"/>
          <w:lang w:eastAsia="lt-LT"/>
        </w:rPr>
        <w:t xml:space="preserve">ų </w:t>
      </w:r>
      <w:r w:rsidRPr="00F77D7A">
        <w:rPr>
          <w:noProof w:val="0"/>
          <w:lang w:eastAsia="lt-LT"/>
        </w:rPr>
        <w:t>gyventojai tvark</w:t>
      </w:r>
      <w:r w:rsidRPr="00F77D7A">
        <w:rPr>
          <w:rFonts w:ascii="TimesNewRoman" w:hAnsi="TimesNewRoman" w:cs="TimesNewRoman"/>
          <w:noProof w:val="0"/>
          <w:lang w:eastAsia="lt-LT"/>
        </w:rPr>
        <w:t xml:space="preserve">ė </w:t>
      </w:r>
      <w:r w:rsidRPr="00F77D7A">
        <w:rPr>
          <w:noProof w:val="0"/>
          <w:lang w:eastAsia="lt-LT"/>
        </w:rPr>
        <w:t>aplink</w:t>
      </w:r>
      <w:r w:rsidRPr="00F77D7A">
        <w:rPr>
          <w:rFonts w:ascii="TimesNewRoman" w:hAnsi="TimesNewRoman" w:cs="TimesNewRoman"/>
          <w:noProof w:val="0"/>
          <w:lang w:eastAsia="lt-LT"/>
        </w:rPr>
        <w:t>ą</w:t>
      </w:r>
      <w:r w:rsidRPr="00F77D7A">
        <w:rPr>
          <w:noProof w:val="0"/>
          <w:lang w:eastAsia="lt-LT"/>
        </w:rPr>
        <w:t>, rinko šiukšles, švarino kaim</w:t>
      </w:r>
      <w:r w:rsidRPr="00F77D7A">
        <w:rPr>
          <w:rFonts w:ascii="TimesNewRoman" w:hAnsi="TimesNewRoman" w:cs="TimesNewRoman"/>
          <w:noProof w:val="0"/>
          <w:lang w:eastAsia="lt-LT"/>
        </w:rPr>
        <w:t xml:space="preserve">ų </w:t>
      </w:r>
      <w:r w:rsidRPr="00F77D7A">
        <w:rPr>
          <w:noProof w:val="0"/>
          <w:lang w:eastAsia="lt-LT"/>
        </w:rPr>
        <w:t>gatves. Labai aktyviai talkino kaim</w:t>
      </w:r>
      <w:r w:rsidRPr="00F77D7A">
        <w:rPr>
          <w:rFonts w:ascii="TimesNewRoman" w:hAnsi="TimesNewRoman" w:cs="TimesNewRoman"/>
          <w:noProof w:val="0"/>
          <w:lang w:eastAsia="lt-LT"/>
        </w:rPr>
        <w:t xml:space="preserve">ų </w:t>
      </w:r>
      <w:r w:rsidRPr="00F77D7A">
        <w:rPr>
          <w:noProof w:val="0"/>
          <w:lang w:eastAsia="lt-LT"/>
        </w:rPr>
        <w:t>bendruomen</w:t>
      </w:r>
      <w:r w:rsidRPr="00F77D7A">
        <w:rPr>
          <w:rFonts w:ascii="TimesNewRoman" w:hAnsi="TimesNewRoman" w:cs="TimesNewRoman"/>
          <w:noProof w:val="0"/>
          <w:lang w:eastAsia="lt-LT"/>
        </w:rPr>
        <w:t>ė</w:t>
      </w:r>
      <w:r w:rsidRPr="00F77D7A">
        <w:rPr>
          <w:noProof w:val="0"/>
          <w:lang w:eastAsia="lt-LT"/>
        </w:rPr>
        <w:t>s, seni</w:t>
      </w:r>
      <w:r w:rsidRPr="00F77D7A">
        <w:rPr>
          <w:rFonts w:ascii="TimesNewRoman" w:hAnsi="TimesNewRoman" w:cs="TimesNewRoman"/>
          <w:noProof w:val="0"/>
          <w:lang w:eastAsia="lt-LT"/>
        </w:rPr>
        <w:t>ū</w:t>
      </w:r>
      <w:r w:rsidRPr="00F77D7A">
        <w:rPr>
          <w:noProof w:val="0"/>
          <w:lang w:eastAsia="lt-LT"/>
        </w:rPr>
        <w:t>nai</w:t>
      </w:r>
      <w:r w:rsidRPr="00F77D7A">
        <w:rPr>
          <w:rFonts w:ascii="TimesNewRoman" w:hAnsi="TimesNewRoman" w:cs="TimesNewRoman"/>
          <w:noProof w:val="0"/>
          <w:lang w:eastAsia="lt-LT"/>
        </w:rPr>
        <w:t>č</w:t>
      </w:r>
      <w:r w:rsidRPr="00F77D7A">
        <w:rPr>
          <w:noProof w:val="0"/>
          <w:lang w:eastAsia="lt-LT"/>
        </w:rPr>
        <w:t>iai, seni</w:t>
      </w:r>
      <w:r w:rsidRPr="00F77D7A">
        <w:rPr>
          <w:rFonts w:ascii="TimesNewRoman" w:hAnsi="TimesNewRoman" w:cs="TimesNewRoman"/>
          <w:noProof w:val="0"/>
          <w:lang w:eastAsia="lt-LT"/>
        </w:rPr>
        <w:t>ū</w:t>
      </w:r>
      <w:r w:rsidRPr="00F77D7A">
        <w:rPr>
          <w:noProof w:val="0"/>
          <w:lang w:eastAsia="lt-LT"/>
        </w:rPr>
        <w:t xml:space="preserve">nijos darbuotojai. Birželio menėsį prie Rakliškių tvenkinio surengta Joninių šventė. Gruodžio menėsį vyko jau tradicine tapusi Kalėdaičio dalijimosi šventė, per kurią susiburia visa bendruomenė, aptarti besibaigiančių metų įvykius, padarytus darbus, </w:t>
      </w:r>
      <w:r w:rsidRPr="00F77D7A">
        <w:rPr>
          <w:noProof w:val="0"/>
        </w:rPr>
        <w:t xml:space="preserve">išklausyti vieni kitus, pasidalyti idėjomis, patarti vieni kitiems, pasidžiaugti sėkme, aptarti planus ateinantiems metams.   </w:t>
      </w:r>
    </w:p>
    <w:p w14:paraId="167116B6" w14:textId="77777777" w:rsidR="0063351C" w:rsidRPr="00F77D7A" w:rsidRDefault="0063351C" w:rsidP="0063351C">
      <w:pPr>
        <w:rPr>
          <w:noProof w:val="0"/>
          <w:color w:val="FF0000"/>
        </w:rPr>
      </w:pPr>
    </w:p>
    <w:p w14:paraId="0B80F4C0" w14:textId="77777777" w:rsidR="0063351C" w:rsidRPr="00F77D7A" w:rsidRDefault="0063351C" w:rsidP="0063351C">
      <w:pPr>
        <w:jc w:val="center"/>
        <w:rPr>
          <w:b/>
          <w:noProof w:val="0"/>
          <w:sz w:val="28"/>
          <w:szCs w:val="28"/>
        </w:rPr>
      </w:pPr>
      <w:r w:rsidRPr="00F77D7A">
        <w:rPr>
          <w:b/>
          <w:noProof w:val="0"/>
          <w:sz w:val="28"/>
          <w:szCs w:val="28"/>
        </w:rPr>
        <w:t>4. Dainavos seniūnija</w:t>
      </w:r>
    </w:p>
    <w:p w14:paraId="6D3A18CD" w14:textId="77777777" w:rsidR="0063351C" w:rsidRPr="00F77D7A" w:rsidRDefault="0063351C" w:rsidP="0063351C">
      <w:pPr>
        <w:rPr>
          <w:b/>
          <w:noProof w:val="0"/>
        </w:rPr>
      </w:pPr>
    </w:p>
    <w:p w14:paraId="68D6735F" w14:textId="77777777" w:rsidR="0063351C" w:rsidRPr="00F77D7A" w:rsidRDefault="0063351C" w:rsidP="0063351C">
      <w:pPr>
        <w:jc w:val="both"/>
        <w:rPr>
          <w:noProof w:val="0"/>
        </w:rPr>
      </w:pPr>
      <w:r w:rsidRPr="00F77D7A">
        <w:rPr>
          <w:b/>
          <w:noProof w:val="0"/>
        </w:rPr>
        <w:t xml:space="preserve">                </w:t>
      </w:r>
      <w:r w:rsidRPr="00F77D7A">
        <w:rPr>
          <w:noProof w:val="0"/>
        </w:rPr>
        <w:t>Dainavos seniūnija yra Šalčininkų rajono savivaldybės administracijos struktūrinis teritorinis padalinys, veikiantis tam tikroje savivaldybės teritorijos dalyje. Dainavos seniūnijos teritorijos plotą sudaro 54,9 km². Čia gyvena apie 914  gyventojų. Jai priklauso 18 kaimų. Seniūnijos centras - Dainava.</w:t>
      </w:r>
    </w:p>
    <w:p w14:paraId="0614E9F1" w14:textId="77777777" w:rsidR="0063351C" w:rsidRPr="00F77D7A" w:rsidRDefault="0063351C" w:rsidP="0063351C">
      <w:pPr>
        <w:rPr>
          <w:noProof w:val="0"/>
        </w:rPr>
      </w:pPr>
      <w:r w:rsidRPr="00F77D7A">
        <w:rPr>
          <w:noProof w:val="0"/>
        </w:rPr>
        <w:t xml:space="preserve">                Dainavos seniūnijos aptarnaujamojoje teritorijoje deklaravusių gyvenamąją vietą</w:t>
      </w:r>
    </w:p>
    <w:p w14:paraId="6B5F81A3" w14:textId="77777777" w:rsidR="0063351C" w:rsidRPr="00F77D7A" w:rsidRDefault="0063351C" w:rsidP="0063351C">
      <w:pPr>
        <w:rPr>
          <w:noProof w:val="0"/>
        </w:rPr>
      </w:pPr>
      <w:r w:rsidRPr="00F77D7A">
        <w:rPr>
          <w:noProof w:val="0"/>
        </w:rPr>
        <w:t xml:space="preserve"> gyventojų skaičius:</w:t>
      </w:r>
    </w:p>
    <w:p w14:paraId="49FD482B" w14:textId="77777777" w:rsidR="0063351C" w:rsidRPr="00F77D7A" w:rsidRDefault="0063351C" w:rsidP="0063351C">
      <w:pPr>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916"/>
        <w:gridCol w:w="1210"/>
        <w:gridCol w:w="1230"/>
        <w:gridCol w:w="1039"/>
        <w:gridCol w:w="880"/>
        <w:gridCol w:w="903"/>
        <w:gridCol w:w="1039"/>
      </w:tblGrid>
      <w:tr w:rsidR="0063351C" w:rsidRPr="00F77D7A" w14:paraId="718098C7" w14:textId="77777777" w:rsidTr="00FD2B26">
        <w:tc>
          <w:tcPr>
            <w:tcW w:w="647" w:type="dxa"/>
            <w:vMerge w:val="restart"/>
            <w:shd w:val="clear" w:color="auto" w:fill="auto"/>
          </w:tcPr>
          <w:p w14:paraId="14C68080" w14:textId="77777777" w:rsidR="0063351C" w:rsidRPr="00F77D7A" w:rsidRDefault="0063351C" w:rsidP="00FD2B26">
            <w:pPr>
              <w:rPr>
                <w:b/>
                <w:noProof w:val="0"/>
              </w:rPr>
            </w:pPr>
            <w:r w:rsidRPr="00F77D7A">
              <w:rPr>
                <w:b/>
                <w:noProof w:val="0"/>
                <w:sz w:val="22"/>
                <w:szCs w:val="22"/>
              </w:rPr>
              <w:t>Eil.</w:t>
            </w:r>
          </w:p>
          <w:p w14:paraId="1E3C710A" w14:textId="77777777" w:rsidR="0063351C" w:rsidRPr="00F77D7A" w:rsidRDefault="0063351C" w:rsidP="00FD2B26">
            <w:pPr>
              <w:rPr>
                <w:b/>
                <w:noProof w:val="0"/>
              </w:rPr>
            </w:pPr>
            <w:r w:rsidRPr="00F77D7A">
              <w:rPr>
                <w:b/>
                <w:noProof w:val="0"/>
                <w:sz w:val="22"/>
                <w:szCs w:val="22"/>
              </w:rPr>
              <w:t>Nr.</w:t>
            </w:r>
          </w:p>
        </w:tc>
        <w:tc>
          <w:tcPr>
            <w:tcW w:w="3058" w:type="dxa"/>
            <w:vMerge w:val="restart"/>
            <w:shd w:val="clear" w:color="auto" w:fill="auto"/>
          </w:tcPr>
          <w:p w14:paraId="0FC94B80" w14:textId="77777777" w:rsidR="0063351C" w:rsidRPr="00F77D7A" w:rsidRDefault="0063351C" w:rsidP="00FD2B26">
            <w:pPr>
              <w:rPr>
                <w:b/>
                <w:noProof w:val="0"/>
              </w:rPr>
            </w:pPr>
            <w:r w:rsidRPr="00F77D7A">
              <w:rPr>
                <w:b/>
                <w:noProof w:val="0"/>
                <w:sz w:val="22"/>
                <w:szCs w:val="22"/>
              </w:rPr>
              <w:t>Gyventojai, deklaravę</w:t>
            </w:r>
          </w:p>
          <w:p w14:paraId="38623030" w14:textId="77777777" w:rsidR="0063351C" w:rsidRPr="00F77D7A" w:rsidRDefault="0063351C" w:rsidP="00FD2B26">
            <w:pPr>
              <w:rPr>
                <w:b/>
                <w:noProof w:val="0"/>
              </w:rPr>
            </w:pPr>
            <w:r w:rsidRPr="00F77D7A">
              <w:rPr>
                <w:b/>
                <w:noProof w:val="0"/>
                <w:sz w:val="22"/>
                <w:szCs w:val="22"/>
              </w:rPr>
              <w:t>gyvenamają vietą  pagal</w:t>
            </w:r>
          </w:p>
          <w:p w14:paraId="29DF6E3E" w14:textId="77777777" w:rsidR="0063351C" w:rsidRPr="00F77D7A" w:rsidRDefault="0063351C" w:rsidP="00FD2B26">
            <w:pPr>
              <w:rPr>
                <w:b/>
                <w:noProof w:val="0"/>
              </w:rPr>
            </w:pPr>
            <w:r w:rsidRPr="00F77D7A">
              <w:rPr>
                <w:b/>
                <w:noProof w:val="0"/>
                <w:sz w:val="22"/>
                <w:szCs w:val="22"/>
              </w:rPr>
              <w:t>amžaus tarpsnius</w:t>
            </w:r>
          </w:p>
        </w:tc>
        <w:tc>
          <w:tcPr>
            <w:tcW w:w="3600" w:type="dxa"/>
            <w:gridSpan w:val="3"/>
            <w:shd w:val="clear" w:color="auto" w:fill="auto"/>
          </w:tcPr>
          <w:p w14:paraId="7B94FAF7" w14:textId="77777777" w:rsidR="0063351C" w:rsidRPr="00F77D7A" w:rsidRDefault="0063351C" w:rsidP="00FD2B26">
            <w:pPr>
              <w:rPr>
                <w:b/>
                <w:noProof w:val="0"/>
              </w:rPr>
            </w:pPr>
            <w:r w:rsidRPr="00F77D7A">
              <w:rPr>
                <w:b/>
                <w:noProof w:val="0"/>
                <w:sz w:val="22"/>
                <w:szCs w:val="22"/>
              </w:rPr>
              <w:t xml:space="preserve">                  2015 m. </w:t>
            </w:r>
          </w:p>
        </w:tc>
        <w:tc>
          <w:tcPr>
            <w:tcW w:w="2883" w:type="dxa"/>
            <w:gridSpan w:val="3"/>
            <w:shd w:val="clear" w:color="auto" w:fill="auto"/>
          </w:tcPr>
          <w:p w14:paraId="1D6CC9A6" w14:textId="77777777" w:rsidR="0063351C" w:rsidRPr="00F77D7A" w:rsidRDefault="0063351C" w:rsidP="00FD2B26">
            <w:pPr>
              <w:rPr>
                <w:b/>
                <w:noProof w:val="0"/>
              </w:rPr>
            </w:pPr>
            <w:r w:rsidRPr="00F77D7A">
              <w:rPr>
                <w:b/>
                <w:noProof w:val="0"/>
                <w:sz w:val="22"/>
                <w:szCs w:val="22"/>
              </w:rPr>
              <w:t xml:space="preserve">              2016 m. </w:t>
            </w:r>
          </w:p>
        </w:tc>
      </w:tr>
      <w:tr w:rsidR="0063351C" w:rsidRPr="00F77D7A" w14:paraId="346BC855" w14:textId="77777777" w:rsidTr="00FD2B26">
        <w:tc>
          <w:tcPr>
            <w:tcW w:w="647" w:type="dxa"/>
            <w:vMerge/>
            <w:shd w:val="clear" w:color="auto" w:fill="auto"/>
          </w:tcPr>
          <w:p w14:paraId="6D720253" w14:textId="77777777" w:rsidR="0063351C" w:rsidRPr="00F77D7A" w:rsidRDefault="0063351C" w:rsidP="00FD2B26">
            <w:pPr>
              <w:rPr>
                <w:b/>
                <w:noProof w:val="0"/>
              </w:rPr>
            </w:pPr>
          </w:p>
        </w:tc>
        <w:tc>
          <w:tcPr>
            <w:tcW w:w="3058" w:type="dxa"/>
            <w:vMerge/>
            <w:shd w:val="clear" w:color="auto" w:fill="auto"/>
          </w:tcPr>
          <w:p w14:paraId="49D02A0E" w14:textId="77777777" w:rsidR="0063351C" w:rsidRPr="00F77D7A" w:rsidRDefault="0063351C" w:rsidP="00FD2B26">
            <w:pPr>
              <w:rPr>
                <w:b/>
                <w:noProof w:val="0"/>
              </w:rPr>
            </w:pPr>
          </w:p>
        </w:tc>
        <w:tc>
          <w:tcPr>
            <w:tcW w:w="1260" w:type="dxa"/>
            <w:shd w:val="clear" w:color="auto" w:fill="auto"/>
          </w:tcPr>
          <w:p w14:paraId="51EA3752" w14:textId="77777777" w:rsidR="0063351C" w:rsidRPr="00F77D7A" w:rsidRDefault="0063351C" w:rsidP="00FD2B26">
            <w:pPr>
              <w:rPr>
                <w:b/>
                <w:noProof w:val="0"/>
              </w:rPr>
            </w:pPr>
            <w:r w:rsidRPr="00F77D7A">
              <w:rPr>
                <w:b/>
                <w:noProof w:val="0"/>
                <w:sz w:val="22"/>
                <w:szCs w:val="22"/>
              </w:rPr>
              <w:t xml:space="preserve"> vyrų</w:t>
            </w:r>
          </w:p>
        </w:tc>
        <w:tc>
          <w:tcPr>
            <w:tcW w:w="1260" w:type="dxa"/>
            <w:shd w:val="clear" w:color="auto" w:fill="auto"/>
          </w:tcPr>
          <w:p w14:paraId="215935A2" w14:textId="77777777" w:rsidR="0063351C" w:rsidRPr="00F77D7A" w:rsidRDefault="0063351C" w:rsidP="00FD2B26">
            <w:pPr>
              <w:rPr>
                <w:b/>
                <w:noProof w:val="0"/>
              </w:rPr>
            </w:pPr>
            <w:r w:rsidRPr="00F77D7A">
              <w:rPr>
                <w:b/>
                <w:noProof w:val="0"/>
                <w:sz w:val="22"/>
                <w:szCs w:val="22"/>
              </w:rPr>
              <w:t>moterų</w:t>
            </w:r>
          </w:p>
        </w:tc>
        <w:tc>
          <w:tcPr>
            <w:tcW w:w="1080" w:type="dxa"/>
            <w:shd w:val="clear" w:color="auto" w:fill="auto"/>
          </w:tcPr>
          <w:p w14:paraId="766B5074" w14:textId="77777777" w:rsidR="0063351C" w:rsidRPr="00F77D7A" w:rsidRDefault="0063351C" w:rsidP="00FD2B26">
            <w:pPr>
              <w:rPr>
                <w:b/>
                <w:noProof w:val="0"/>
              </w:rPr>
            </w:pPr>
            <w:r w:rsidRPr="00F77D7A">
              <w:rPr>
                <w:b/>
                <w:noProof w:val="0"/>
                <w:sz w:val="22"/>
                <w:szCs w:val="22"/>
              </w:rPr>
              <w:t>viso</w:t>
            </w:r>
          </w:p>
        </w:tc>
        <w:tc>
          <w:tcPr>
            <w:tcW w:w="900" w:type="dxa"/>
            <w:shd w:val="clear" w:color="auto" w:fill="auto"/>
          </w:tcPr>
          <w:p w14:paraId="0DFA72B9" w14:textId="77777777" w:rsidR="0063351C" w:rsidRPr="00F77D7A" w:rsidRDefault="0063351C" w:rsidP="00FD2B26">
            <w:pPr>
              <w:rPr>
                <w:b/>
                <w:noProof w:val="0"/>
              </w:rPr>
            </w:pPr>
            <w:r w:rsidRPr="00F77D7A">
              <w:rPr>
                <w:b/>
                <w:noProof w:val="0"/>
                <w:sz w:val="22"/>
                <w:szCs w:val="22"/>
              </w:rPr>
              <w:t>vyrų</w:t>
            </w:r>
          </w:p>
        </w:tc>
        <w:tc>
          <w:tcPr>
            <w:tcW w:w="903" w:type="dxa"/>
            <w:shd w:val="clear" w:color="auto" w:fill="auto"/>
          </w:tcPr>
          <w:p w14:paraId="5C0FCAFE" w14:textId="77777777" w:rsidR="0063351C" w:rsidRPr="00F77D7A" w:rsidRDefault="0063351C" w:rsidP="00FD2B26">
            <w:pPr>
              <w:rPr>
                <w:b/>
                <w:noProof w:val="0"/>
              </w:rPr>
            </w:pPr>
            <w:r w:rsidRPr="00F77D7A">
              <w:rPr>
                <w:b/>
                <w:noProof w:val="0"/>
                <w:sz w:val="22"/>
                <w:szCs w:val="22"/>
              </w:rPr>
              <w:t xml:space="preserve">moterų </w:t>
            </w:r>
          </w:p>
        </w:tc>
        <w:tc>
          <w:tcPr>
            <w:tcW w:w="1080" w:type="dxa"/>
            <w:shd w:val="clear" w:color="auto" w:fill="auto"/>
          </w:tcPr>
          <w:p w14:paraId="64EB5D6B" w14:textId="77777777" w:rsidR="0063351C" w:rsidRPr="00F77D7A" w:rsidRDefault="0063351C" w:rsidP="00FD2B26">
            <w:pPr>
              <w:rPr>
                <w:b/>
                <w:noProof w:val="0"/>
              </w:rPr>
            </w:pPr>
            <w:r w:rsidRPr="00F77D7A">
              <w:rPr>
                <w:b/>
                <w:noProof w:val="0"/>
                <w:sz w:val="22"/>
                <w:szCs w:val="22"/>
              </w:rPr>
              <w:t>viso</w:t>
            </w:r>
          </w:p>
        </w:tc>
      </w:tr>
      <w:tr w:rsidR="0063351C" w:rsidRPr="00F77D7A" w14:paraId="65DF8DBC" w14:textId="77777777" w:rsidTr="00FD2B26">
        <w:tc>
          <w:tcPr>
            <w:tcW w:w="647" w:type="dxa"/>
            <w:shd w:val="clear" w:color="auto" w:fill="auto"/>
          </w:tcPr>
          <w:p w14:paraId="25F14563" w14:textId="77777777" w:rsidR="0063351C" w:rsidRPr="00F77D7A" w:rsidRDefault="0063351C" w:rsidP="00FD2B26">
            <w:pPr>
              <w:rPr>
                <w:b/>
                <w:noProof w:val="0"/>
              </w:rPr>
            </w:pPr>
            <w:r w:rsidRPr="00F77D7A">
              <w:rPr>
                <w:b/>
                <w:noProof w:val="0"/>
                <w:sz w:val="22"/>
                <w:szCs w:val="22"/>
              </w:rPr>
              <w:t>1.</w:t>
            </w:r>
          </w:p>
        </w:tc>
        <w:tc>
          <w:tcPr>
            <w:tcW w:w="3058" w:type="dxa"/>
            <w:shd w:val="clear" w:color="auto" w:fill="auto"/>
          </w:tcPr>
          <w:p w14:paraId="33FFBF02" w14:textId="77777777" w:rsidR="0063351C" w:rsidRPr="00F77D7A" w:rsidRDefault="0063351C" w:rsidP="00FD2B26">
            <w:pPr>
              <w:rPr>
                <w:b/>
                <w:noProof w:val="0"/>
              </w:rPr>
            </w:pPr>
            <w:r w:rsidRPr="00F77D7A">
              <w:rPr>
                <w:b/>
                <w:noProof w:val="0"/>
                <w:sz w:val="22"/>
                <w:szCs w:val="22"/>
              </w:rPr>
              <w:t>Iki 7 metų</w:t>
            </w:r>
          </w:p>
          <w:p w14:paraId="754F739C" w14:textId="77777777" w:rsidR="0063351C" w:rsidRPr="00F77D7A" w:rsidRDefault="0063351C" w:rsidP="00FD2B26">
            <w:pPr>
              <w:rPr>
                <w:b/>
                <w:noProof w:val="0"/>
              </w:rPr>
            </w:pPr>
          </w:p>
        </w:tc>
        <w:tc>
          <w:tcPr>
            <w:tcW w:w="1260" w:type="dxa"/>
            <w:shd w:val="clear" w:color="auto" w:fill="auto"/>
          </w:tcPr>
          <w:p w14:paraId="0413173E" w14:textId="77777777" w:rsidR="0063351C" w:rsidRPr="00F77D7A" w:rsidRDefault="0063351C" w:rsidP="00FD2B26">
            <w:pPr>
              <w:rPr>
                <w:b/>
                <w:noProof w:val="0"/>
              </w:rPr>
            </w:pPr>
            <w:r w:rsidRPr="00F77D7A">
              <w:rPr>
                <w:b/>
                <w:noProof w:val="0"/>
                <w:sz w:val="22"/>
                <w:szCs w:val="22"/>
              </w:rPr>
              <w:t>22</w:t>
            </w:r>
          </w:p>
        </w:tc>
        <w:tc>
          <w:tcPr>
            <w:tcW w:w="1260" w:type="dxa"/>
            <w:shd w:val="clear" w:color="auto" w:fill="auto"/>
          </w:tcPr>
          <w:p w14:paraId="6B6F6AD4" w14:textId="77777777" w:rsidR="0063351C" w:rsidRPr="00F77D7A" w:rsidRDefault="0063351C" w:rsidP="00FD2B26">
            <w:pPr>
              <w:rPr>
                <w:b/>
                <w:noProof w:val="0"/>
              </w:rPr>
            </w:pPr>
            <w:r w:rsidRPr="00F77D7A">
              <w:rPr>
                <w:b/>
                <w:noProof w:val="0"/>
                <w:sz w:val="22"/>
                <w:szCs w:val="22"/>
              </w:rPr>
              <w:t>19</w:t>
            </w:r>
          </w:p>
        </w:tc>
        <w:tc>
          <w:tcPr>
            <w:tcW w:w="1080" w:type="dxa"/>
            <w:shd w:val="clear" w:color="auto" w:fill="auto"/>
          </w:tcPr>
          <w:p w14:paraId="2C6247E5" w14:textId="77777777" w:rsidR="0063351C" w:rsidRPr="00F77D7A" w:rsidRDefault="0063351C" w:rsidP="00FD2B26">
            <w:pPr>
              <w:rPr>
                <w:b/>
                <w:noProof w:val="0"/>
              </w:rPr>
            </w:pPr>
            <w:r w:rsidRPr="00F77D7A">
              <w:rPr>
                <w:b/>
                <w:noProof w:val="0"/>
                <w:sz w:val="22"/>
                <w:szCs w:val="22"/>
              </w:rPr>
              <w:t>41</w:t>
            </w:r>
          </w:p>
        </w:tc>
        <w:tc>
          <w:tcPr>
            <w:tcW w:w="900" w:type="dxa"/>
            <w:shd w:val="clear" w:color="auto" w:fill="auto"/>
          </w:tcPr>
          <w:p w14:paraId="516CDFDA" w14:textId="77777777" w:rsidR="0063351C" w:rsidRPr="00F77D7A" w:rsidRDefault="0063351C" w:rsidP="00FD2B26">
            <w:pPr>
              <w:rPr>
                <w:b/>
                <w:noProof w:val="0"/>
              </w:rPr>
            </w:pPr>
            <w:r w:rsidRPr="00F77D7A">
              <w:rPr>
                <w:b/>
                <w:noProof w:val="0"/>
                <w:sz w:val="22"/>
                <w:szCs w:val="22"/>
              </w:rPr>
              <w:t>22</w:t>
            </w:r>
          </w:p>
        </w:tc>
        <w:tc>
          <w:tcPr>
            <w:tcW w:w="903" w:type="dxa"/>
            <w:shd w:val="clear" w:color="auto" w:fill="auto"/>
          </w:tcPr>
          <w:p w14:paraId="58D488DB" w14:textId="77777777" w:rsidR="0063351C" w:rsidRPr="00F77D7A" w:rsidRDefault="0063351C" w:rsidP="00FD2B26">
            <w:pPr>
              <w:rPr>
                <w:b/>
                <w:noProof w:val="0"/>
              </w:rPr>
            </w:pPr>
            <w:r w:rsidRPr="00F77D7A">
              <w:rPr>
                <w:b/>
                <w:noProof w:val="0"/>
                <w:sz w:val="22"/>
                <w:szCs w:val="22"/>
              </w:rPr>
              <w:t>18</w:t>
            </w:r>
          </w:p>
        </w:tc>
        <w:tc>
          <w:tcPr>
            <w:tcW w:w="1080" w:type="dxa"/>
            <w:shd w:val="clear" w:color="auto" w:fill="auto"/>
          </w:tcPr>
          <w:p w14:paraId="6C933184" w14:textId="77777777" w:rsidR="0063351C" w:rsidRPr="00F77D7A" w:rsidRDefault="0063351C" w:rsidP="00FD2B26">
            <w:pPr>
              <w:rPr>
                <w:b/>
                <w:noProof w:val="0"/>
              </w:rPr>
            </w:pPr>
            <w:r w:rsidRPr="00F77D7A">
              <w:rPr>
                <w:b/>
                <w:noProof w:val="0"/>
                <w:sz w:val="22"/>
                <w:szCs w:val="22"/>
              </w:rPr>
              <w:t>40</w:t>
            </w:r>
          </w:p>
        </w:tc>
      </w:tr>
      <w:tr w:rsidR="0063351C" w:rsidRPr="00F77D7A" w14:paraId="5ED104B5" w14:textId="77777777" w:rsidTr="00FD2B26">
        <w:tc>
          <w:tcPr>
            <w:tcW w:w="647" w:type="dxa"/>
            <w:shd w:val="clear" w:color="auto" w:fill="auto"/>
          </w:tcPr>
          <w:p w14:paraId="4C4D5E02" w14:textId="77777777" w:rsidR="0063351C" w:rsidRPr="00F77D7A" w:rsidRDefault="0063351C" w:rsidP="00FD2B26">
            <w:pPr>
              <w:rPr>
                <w:b/>
                <w:noProof w:val="0"/>
              </w:rPr>
            </w:pPr>
            <w:r w:rsidRPr="00F77D7A">
              <w:rPr>
                <w:b/>
                <w:noProof w:val="0"/>
                <w:sz w:val="22"/>
                <w:szCs w:val="22"/>
              </w:rPr>
              <w:t>2.</w:t>
            </w:r>
          </w:p>
        </w:tc>
        <w:tc>
          <w:tcPr>
            <w:tcW w:w="3058" w:type="dxa"/>
            <w:shd w:val="clear" w:color="auto" w:fill="auto"/>
          </w:tcPr>
          <w:p w14:paraId="4F1C3E1B" w14:textId="77777777" w:rsidR="0063351C" w:rsidRPr="00F77D7A" w:rsidRDefault="0063351C" w:rsidP="00FD2B26">
            <w:pPr>
              <w:rPr>
                <w:b/>
                <w:noProof w:val="0"/>
              </w:rPr>
            </w:pPr>
            <w:r w:rsidRPr="00F77D7A">
              <w:rPr>
                <w:b/>
                <w:noProof w:val="0"/>
                <w:sz w:val="22"/>
                <w:szCs w:val="22"/>
              </w:rPr>
              <w:t>Nuo 7 metų iki 16 metų</w:t>
            </w:r>
          </w:p>
          <w:p w14:paraId="09876150" w14:textId="77777777" w:rsidR="0063351C" w:rsidRPr="00F77D7A" w:rsidRDefault="0063351C" w:rsidP="00FD2B26">
            <w:pPr>
              <w:rPr>
                <w:b/>
                <w:noProof w:val="0"/>
              </w:rPr>
            </w:pPr>
          </w:p>
        </w:tc>
        <w:tc>
          <w:tcPr>
            <w:tcW w:w="1260" w:type="dxa"/>
            <w:shd w:val="clear" w:color="auto" w:fill="auto"/>
          </w:tcPr>
          <w:p w14:paraId="29ACE2D3" w14:textId="77777777" w:rsidR="0063351C" w:rsidRPr="00F77D7A" w:rsidRDefault="0063351C" w:rsidP="00FD2B26">
            <w:pPr>
              <w:rPr>
                <w:b/>
                <w:noProof w:val="0"/>
              </w:rPr>
            </w:pPr>
            <w:r w:rsidRPr="00F77D7A">
              <w:rPr>
                <w:b/>
                <w:noProof w:val="0"/>
                <w:sz w:val="22"/>
                <w:szCs w:val="22"/>
              </w:rPr>
              <w:t>30</w:t>
            </w:r>
          </w:p>
        </w:tc>
        <w:tc>
          <w:tcPr>
            <w:tcW w:w="1260" w:type="dxa"/>
            <w:shd w:val="clear" w:color="auto" w:fill="auto"/>
          </w:tcPr>
          <w:p w14:paraId="68868B4C" w14:textId="77777777" w:rsidR="0063351C" w:rsidRPr="00F77D7A" w:rsidRDefault="0063351C" w:rsidP="00FD2B26">
            <w:pPr>
              <w:rPr>
                <w:b/>
                <w:noProof w:val="0"/>
              </w:rPr>
            </w:pPr>
            <w:r w:rsidRPr="00F77D7A">
              <w:rPr>
                <w:b/>
                <w:noProof w:val="0"/>
                <w:sz w:val="22"/>
                <w:szCs w:val="22"/>
              </w:rPr>
              <w:t>39</w:t>
            </w:r>
          </w:p>
        </w:tc>
        <w:tc>
          <w:tcPr>
            <w:tcW w:w="1080" w:type="dxa"/>
            <w:shd w:val="clear" w:color="auto" w:fill="auto"/>
          </w:tcPr>
          <w:p w14:paraId="0C9AC9DD" w14:textId="77777777" w:rsidR="0063351C" w:rsidRPr="00F77D7A" w:rsidRDefault="0063351C" w:rsidP="00FD2B26">
            <w:pPr>
              <w:rPr>
                <w:b/>
                <w:noProof w:val="0"/>
              </w:rPr>
            </w:pPr>
            <w:r w:rsidRPr="00F77D7A">
              <w:rPr>
                <w:b/>
                <w:noProof w:val="0"/>
                <w:sz w:val="22"/>
                <w:szCs w:val="22"/>
              </w:rPr>
              <w:t>69</w:t>
            </w:r>
          </w:p>
        </w:tc>
        <w:tc>
          <w:tcPr>
            <w:tcW w:w="900" w:type="dxa"/>
            <w:shd w:val="clear" w:color="auto" w:fill="auto"/>
          </w:tcPr>
          <w:p w14:paraId="293EE24D" w14:textId="77777777" w:rsidR="0063351C" w:rsidRPr="00F77D7A" w:rsidRDefault="0063351C" w:rsidP="00FD2B26">
            <w:pPr>
              <w:rPr>
                <w:b/>
                <w:noProof w:val="0"/>
              </w:rPr>
            </w:pPr>
            <w:r w:rsidRPr="00F77D7A">
              <w:rPr>
                <w:b/>
                <w:noProof w:val="0"/>
                <w:sz w:val="22"/>
                <w:szCs w:val="22"/>
              </w:rPr>
              <w:t>29</w:t>
            </w:r>
          </w:p>
        </w:tc>
        <w:tc>
          <w:tcPr>
            <w:tcW w:w="903" w:type="dxa"/>
            <w:shd w:val="clear" w:color="auto" w:fill="auto"/>
          </w:tcPr>
          <w:p w14:paraId="6C7C7498" w14:textId="77777777" w:rsidR="0063351C" w:rsidRPr="00F77D7A" w:rsidRDefault="0063351C" w:rsidP="00FD2B26">
            <w:pPr>
              <w:rPr>
                <w:b/>
                <w:noProof w:val="0"/>
              </w:rPr>
            </w:pPr>
            <w:r w:rsidRPr="00F77D7A">
              <w:rPr>
                <w:b/>
                <w:noProof w:val="0"/>
                <w:sz w:val="22"/>
                <w:szCs w:val="22"/>
              </w:rPr>
              <w:t>45</w:t>
            </w:r>
          </w:p>
        </w:tc>
        <w:tc>
          <w:tcPr>
            <w:tcW w:w="1080" w:type="dxa"/>
            <w:shd w:val="clear" w:color="auto" w:fill="auto"/>
          </w:tcPr>
          <w:p w14:paraId="7D91D623" w14:textId="77777777" w:rsidR="0063351C" w:rsidRPr="00F77D7A" w:rsidRDefault="0063351C" w:rsidP="00FD2B26">
            <w:pPr>
              <w:rPr>
                <w:b/>
                <w:noProof w:val="0"/>
              </w:rPr>
            </w:pPr>
            <w:r w:rsidRPr="00F77D7A">
              <w:rPr>
                <w:b/>
                <w:noProof w:val="0"/>
                <w:sz w:val="22"/>
                <w:szCs w:val="22"/>
              </w:rPr>
              <w:t>74</w:t>
            </w:r>
          </w:p>
        </w:tc>
      </w:tr>
      <w:tr w:rsidR="0063351C" w:rsidRPr="00F77D7A" w14:paraId="604EE4B4" w14:textId="77777777" w:rsidTr="00FD2B26">
        <w:tc>
          <w:tcPr>
            <w:tcW w:w="647" w:type="dxa"/>
            <w:shd w:val="clear" w:color="auto" w:fill="auto"/>
          </w:tcPr>
          <w:p w14:paraId="13AE87AC" w14:textId="77777777" w:rsidR="0063351C" w:rsidRPr="00F77D7A" w:rsidRDefault="0063351C" w:rsidP="00FD2B26">
            <w:pPr>
              <w:rPr>
                <w:b/>
                <w:noProof w:val="0"/>
              </w:rPr>
            </w:pPr>
            <w:r w:rsidRPr="00F77D7A">
              <w:rPr>
                <w:b/>
                <w:noProof w:val="0"/>
                <w:sz w:val="22"/>
                <w:szCs w:val="22"/>
              </w:rPr>
              <w:t>3.</w:t>
            </w:r>
          </w:p>
        </w:tc>
        <w:tc>
          <w:tcPr>
            <w:tcW w:w="3058" w:type="dxa"/>
            <w:shd w:val="clear" w:color="auto" w:fill="auto"/>
          </w:tcPr>
          <w:p w14:paraId="299784E3" w14:textId="77777777" w:rsidR="0063351C" w:rsidRPr="00F77D7A" w:rsidRDefault="0063351C" w:rsidP="00FD2B26">
            <w:pPr>
              <w:rPr>
                <w:b/>
                <w:noProof w:val="0"/>
              </w:rPr>
            </w:pPr>
            <w:r w:rsidRPr="00F77D7A">
              <w:rPr>
                <w:b/>
                <w:noProof w:val="0"/>
                <w:sz w:val="22"/>
                <w:szCs w:val="22"/>
              </w:rPr>
              <w:t>Nuo 16 metų iki 18 metų</w:t>
            </w:r>
          </w:p>
          <w:p w14:paraId="34D1C32B" w14:textId="77777777" w:rsidR="0063351C" w:rsidRPr="00F77D7A" w:rsidRDefault="0063351C" w:rsidP="00FD2B26">
            <w:pPr>
              <w:rPr>
                <w:b/>
                <w:noProof w:val="0"/>
              </w:rPr>
            </w:pPr>
          </w:p>
        </w:tc>
        <w:tc>
          <w:tcPr>
            <w:tcW w:w="1260" w:type="dxa"/>
            <w:shd w:val="clear" w:color="auto" w:fill="auto"/>
          </w:tcPr>
          <w:p w14:paraId="6E392621" w14:textId="77777777" w:rsidR="0063351C" w:rsidRPr="00F77D7A" w:rsidRDefault="0063351C" w:rsidP="00FD2B26">
            <w:pPr>
              <w:rPr>
                <w:b/>
                <w:noProof w:val="0"/>
              </w:rPr>
            </w:pPr>
            <w:r w:rsidRPr="00F77D7A">
              <w:rPr>
                <w:b/>
                <w:noProof w:val="0"/>
                <w:sz w:val="22"/>
                <w:szCs w:val="22"/>
              </w:rPr>
              <w:t>9</w:t>
            </w:r>
          </w:p>
        </w:tc>
        <w:tc>
          <w:tcPr>
            <w:tcW w:w="1260" w:type="dxa"/>
            <w:shd w:val="clear" w:color="auto" w:fill="auto"/>
          </w:tcPr>
          <w:p w14:paraId="2178B434" w14:textId="77777777" w:rsidR="0063351C" w:rsidRPr="00F77D7A" w:rsidRDefault="0063351C" w:rsidP="00FD2B26">
            <w:pPr>
              <w:rPr>
                <w:b/>
                <w:noProof w:val="0"/>
              </w:rPr>
            </w:pPr>
            <w:r w:rsidRPr="00F77D7A">
              <w:rPr>
                <w:b/>
                <w:noProof w:val="0"/>
                <w:sz w:val="22"/>
                <w:szCs w:val="22"/>
              </w:rPr>
              <w:t>12</w:t>
            </w:r>
          </w:p>
        </w:tc>
        <w:tc>
          <w:tcPr>
            <w:tcW w:w="1080" w:type="dxa"/>
            <w:shd w:val="clear" w:color="auto" w:fill="auto"/>
          </w:tcPr>
          <w:p w14:paraId="2EA5FE3E" w14:textId="77777777" w:rsidR="0063351C" w:rsidRPr="00F77D7A" w:rsidRDefault="0063351C" w:rsidP="00FD2B26">
            <w:pPr>
              <w:rPr>
                <w:b/>
                <w:noProof w:val="0"/>
              </w:rPr>
            </w:pPr>
            <w:r w:rsidRPr="00F77D7A">
              <w:rPr>
                <w:b/>
                <w:noProof w:val="0"/>
                <w:sz w:val="22"/>
                <w:szCs w:val="22"/>
              </w:rPr>
              <w:t>21</w:t>
            </w:r>
          </w:p>
        </w:tc>
        <w:tc>
          <w:tcPr>
            <w:tcW w:w="900" w:type="dxa"/>
            <w:shd w:val="clear" w:color="auto" w:fill="auto"/>
          </w:tcPr>
          <w:p w14:paraId="311751B6" w14:textId="77777777" w:rsidR="0063351C" w:rsidRPr="00F77D7A" w:rsidRDefault="0063351C" w:rsidP="00FD2B26">
            <w:pPr>
              <w:rPr>
                <w:b/>
                <w:noProof w:val="0"/>
              </w:rPr>
            </w:pPr>
            <w:r w:rsidRPr="00F77D7A">
              <w:rPr>
                <w:b/>
                <w:noProof w:val="0"/>
                <w:sz w:val="22"/>
                <w:szCs w:val="22"/>
              </w:rPr>
              <w:t>14</w:t>
            </w:r>
          </w:p>
        </w:tc>
        <w:tc>
          <w:tcPr>
            <w:tcW w:w="903" w:type="dxa"/>
            <w:shd w:val="clear" w:color="auto" w:fill="auto"/>
          </w:tcPr>
          <w:p w14:paraId="66A68E01" w14:textId="77777777" w:rsidR="0063351C" w:rsidRPr="00F77D7A" w:rsidRDefault="0063351C" w:rsidP="00FD2B26">
            <w:pPr>
              <w:rPr>
                <w:b/>
                <w:noProof w:val="0"/>
              </w:rPr>
            </w:pPr>
            <w:r w:rsidRPr="00F77D7A">
              <w:rPr>
                <w:b/>
                <w:noProof w:val="0"/>
                <w:sz w:val="22"/>
                <w:szCs w:val="22"/>
              </w:rPr>
              <w:t>8</w:t>
            </w:r>
          </w:p>
        </w:tc>
        <w:tc>
          <w:tcPr>
            <w:tcW w:w="1080" w:type="dxa"/>
            <w:shd w:val="clear" w:color="auto" w:fill="auto"/>
          </w:tcPr>
          <w:p w14:paraId="1EA2A2DE" w14:textId="77777777" w:rsidR="0063351C" w:rsidRPr="00F77D7A" w:rsidRDefault="0063351C" w:rsidP="00FD2B26">
            <w:pPr>
              <w:rPr>
                <w:b/>
                <w:noProof w:val="0"/>
              </w:rPr>
            </w:pPr>
            <w:r w:rsidRPr="00F77D7A">
              <w:rPr>
                <w:b/>
                <w:noProof w:val="0"/>
                <w:sz w:val="22"/>
                <w:szCs w:val="22"/>
              </w:rPr>
              <w:t>22</w:t>
            </w:r>
          </w:p>
        </w:tc>
      </w:tr>
      <w:tr w:rsidR="0063351C" w:rsidRPr="00F77D7A" w14:paraId="4E7663B0" w14:textId="77777777" w:rsidTr="00FD2B26">
        <w:tc>
          <w:tcPr>
            <w:tcW w:w="647" w:type="dxa"/>
            <w:shd w:val="clear" w:color="auto" w:fill="auto"/>
          </w:tcPr>
          <w:p w14:paraId="4DA8C739" w14:textId="77777777" w:rsidR="0063351C" w:rsidRPr="00F77D7A" w:rsidRDefault="0063351C" w:rsidP="00FD2B26">
            <w:pPr>
              <w:rPr>
                <w:b/>
                <w:noProof w:val="0"/>
              </w:rPr>
            </w:pPr>
            <w:r w:rsidRPr="00F77D7A">
              <w:rPr>
                <w:b/>
                <w:noProof w:val="0"/>
                <w:sz w:val="22"/>
                <w:szCs w:val="22"/>
              </w:rPr>
              <w:t>4.</w:t>
            </w:r>
          </w:p>
        </w:tc>
        <w:tc>
          <w:tcPr>
            <w:tcW w:w="3058" w:type="dxa"/>
            <w:shd w:val="clear" w:color="auto" w:fill="auto"/>
          </w:tcPr>
          <w:p w14:paraId="5EEFBCE2" w14:textId="77777777" w:rsidR="0063351C" w:rsidRPr="00F77D7A" w:rsidRDefault="0063351C" w:rsidP="00FD2B26">
            <w:pPr>
              <w:rPr>
                <w:b/>
                <w:noProof w:val="0"/>
              </w:rPr>
            </w:pPr>
            <w:r w:rsidRPr="00F77D7A">
              <w:rPr>
                <w:b/>
                <w:noProof w:val="0"/>
                <w:sz w:val="22"/>
                <w:szCs w:val="22"/>
              </w:rPr>
              <w:t>Nuo 18 metų iki 25 metų</w:t>
            </w:r>
          </w:p>
          <w:p w14:paraId="2E2E0883" w14:textId="77777777" w:rsidR="0063351C" w:rsidRPr="00F77D7A" w:rsidRDefault="0063351C" w:rsidP="00FD2B26">
            <w:pPr>
              <w:rPr>
                <w:b/>
                <w:noProof w:val="0"/>
              </w:rPr>
            </w:pPr>
          </w:p>
        </w:tc>
        <w:tc>
          <w:tcPr>
            <w:tcW w:w="1260" w:type="dxa"/>
            <w:shd w:val="clear" w:color="auto" w:fill="auto"/>
          </w:tcPr>
          <w:p w14:paraId="37095E56" w14:textId="77777777" w:rsidR="0063351C" w:rsidRPr="00F77D7A" w:rsidRDefault="0063351C" w:rsidP="00FD2B26">
            <w:pPr>
              <w:rPr>
                <w:b/>
                <w:noProof w:val="0"/>
              </w:rPr>
            </w:pPr>
            <w:r w:rsidRPr="00F77D7A">
              <w:rPr>
                <w:b/>
                <w:noProof w:val="0"/>
                <w:sz w:val="22"/>
                <w:szCs w:val="22"/>
              </w:rPr>
              <w:t>45</w:t>
            </w:r>
          </w:p>
        </w:tc>
        <w:tc>
          <w:tcPr>
            <w:tcW w:w="1260" w:type="dxa"/>
            <w:shd w:val="clear" w:color="auto" w:fill="auto"/>
          </w:tcPr>
          <w:p w14:paraId="7D74CD6C" w14:textId="77777777" w:rsidR="0063351C" w:rsidRPr="00F77D7A" w:rsidRDefault="0063351C" w:rsidP="00FD2B26">
            <w:pPr>
              <w:rPr>
                <w:b/>
                <w:noProof w:val="0"/>
              </w:rPr>
            </w:pPr>
            <w:r w:rsidRPr="00F77D7A">
              <w:rPr>
                <w:b/>
                <w:noProof w:val="0"/>
                <w:sz w:val="22"/>
                <w:szCs w:val="22"/>
              </w:rPr>
              <w:t>40</w:t>
            </w:r>
          </w:p>
        </w:tc>
        <w:tc>
          <w:tcPr>
            <w:tcW w:w="1080" w:type="dxa"/>
            <w:shd w:val="clear" w:color="auto" w:fill="auto"/>
          </w:tcPr>
          <w:p w14:paraId="04F9B3AE" w14:textId="77777777" w:rsidR="0063351C" w:rsidRPr="00F77D7A" w:rsidRDefault="0063351C" w:rsidP="00FD2B26">
            <w:pPr>
              <w:rPr>
                <w:b/>
                <w:noProof w:val="0"/>
              </w:rPr>
            </w:pPr>
            <w:r w:rsidRPr="00F77D7A">
              <w:rPr>
                <w:b/>
                <w:noProof w:val="0"/>
                <w:sz w:val="22"/>
                <w:szCs w:val="22"/>
              </w:rPr>
              <w:t>85</w:t>
            </w:r>
          </w:p>
        </w:tc>
        <w:tc>
          <w:tcPr>
            <w:tcW w:w="900" w:type="dxa"/>
            <w:shd w:val="clear" w:color="auto" w:fill="auto"/>
          </w:tcPr>
          <w:p w14:paraId="7A6ECF08" w14:textId="77777777" w:rsidR="0063351C" w:rsidRPr="00F77D7A" w:rsidRDefault="0063351C" w:rsidP="00FD2B26">
            <w:pPr>
              <w:rPr>
                <w:b/>
                <w:noProof w:val="0"/>
              </w:rPr>
            </w:pPr>
            <w:r w:rsidRPr="00F77D7A">
              <w:rPr>
                <w:b/>
                <w:noProof w:val="0"/>
                <w:sz w:val="22"/>
                <w:szCs w:val="22"/>
              </w:rPr>
              <w:t>44</w:t>
            </w:r>
          </w:p>
        </w:tc>
        <w:tc>
          <w:tcPr>
            <w:tcW w:w="903" w:type="dxa"/>
            <w:shd w:val="clear" w:color="auto" w:fill="auto"/>
          </w:tcPr>
          <w:p w14:paraId="08096849" w14:textId="77777777" w:rsidR="0063351C" w:rsidRPr="00F77D7A" w:rsidRDefault="0063351C" w:rsidP="00FD2B26">
            <w:pPr>
              <w:rPr>
                <w:b/>
                <w:noProof w:val="0"/>
              </w:rPr>
            </w:pPr>
            <w:r w:rsidRPr="00F77D7A">
              <w:rPr>
                <w:b/>
                <w:noProof w:val="0"/>
                <w:sz w:val="22"/>
                <w:szCs w:val="22"/>
              </w:rPr>
              <w:t>44</w:t>
            </w:r>
          </w:p>
        </w:tc>
        <w:tc>
          <w:tcPr>
            <w:tcW w:w="1080" w:type="dxa"/>
            <w:shd w:val="clear" w:color="auto" w:fill="auto"/>
          </w:tcPr>
          <w:p w14:paraId="6BF26E17" w14:textId="77777777" w:rsidR="0063351C" w:rsidRPr="00F77D7A" w:rsidRDefault="0063351C" w:rsidP="00FD2B26">
            <w:pPr>
              <w:rPr>
                <w:b/>
                <w:noProof w:val="0"/>
              </w:rPr>
            </w:pPr>
            <w:r w:rsidRPr="00F77D7A">
              <w:rPr>
                <w:b/>
                <w:noProof w:val="0"/>
                <w:sz w:val="22"/>
                <w:szCs w:val="22"/>
              </w:rPr>
              <w:t>88</w:t>
            </w:r>
          </w:p>
        </w:tc>
      </w:tr>
      <w:tr w:rsidR="0063351C" w:rsidRPr="00F77D7A" w14:paraId="37E4AF90" w14:textId="77777777" w:rsidTr="00FD2B26">
        <w:tc>
          <w:tcPr>
            <w:tcW w:w="647" w:type="dxa"/>
            <w:shd w:val="clear" w:color="auto" w:fill="auto"/>
          </w:tcPr>
          <w:p w14:paraId="2EDB302E" w14:textId="77777777" w:rsidR="0063351C" w:rsidRPr="00F77D7A" w:rsidRDefault="0063351C" w:rsidP="00FD2B26">
            <w:pPr>
              <w:rPr>
                <w:b/>
                <w:noProof w:val="0"/>
              </w:rPr>
            </w:pPr>
            <w:r w:rsidRPr="00F77D7A">
              <w:rPr>
                <w:b/>
                <w:noProof w:val="0"/>
                <w:sz w:val="22"/>
                <w:szCs w:val="22"/>
              </w:rPr>
              <w:lastRenderedPageBreak/>
              <w:t>5.</w:t>
            </w:r>
          </w:p>
        </w:tc>
        <w:tc>
          <w:tcPr>
            <w:tcW w:w="3058" w:type="dxa"/>
            <w:shd w:val="clear" w:color="auto" w:fill="auto"/>
          </w:tcPr>
          <w:p w14:paraId="29D41500" w14:textId="77777777" w:rsidR="0063351C" w:rsidRPr="00F77D7A" w:rsidRDefault="0063351C" w:rsidP="00FD2B26">
            <w:pPr>
              <w:rPr>
                <w:b/>
                <w:noProof w:val="0"/>
              </w:rPr>
            </w:pPr>
            <w:r w:rsidRPr="00F77D7A">
              <w:rPr>
                <w:b/>
                <w:noProof w:val="0"/>
                <w:sz w:val="22"/>
                <w:szCs w:val="22"/>
              </w:rPr>
              <w:t>Nuo 25 metų iki 45 metų</w:t>
            </w:r>
          </w:p>
          <w:p w14:paraId="483674FF" w14:textId="77777777" w:rsidR="0063351C" w:rsidRPr="00F77D7A" w:rsidRDefault="0063351C" w:rsidP="00FD2B26">
            <w:pPr>
              <w:rPr>
                <w:b/>
                <w:noProof w:val="0"/>
              </w:rPr>
            </w:pPr>
          </w:p>
        </w:tc>
        <w:tc>
          <w:tcPr>
            <w:tcW w:w="1260" w:type="dxa"/>
            <w:shd w:val="clear" w:color="auto" w:fill="auto"/>
          </w:tcPr>
          <w:p w14:paraId="6C3325DD" w14:textId="77777777" w:rsidR="0063351C" w:rsidRPr="00F77D7A" w:rsidRDefault="0063351C" w:rsidP="00FD2B26">
            <w:pPr>
              <w:rPr>
                <w:b/>
                <w:noProof w:val="0"/>
              </w:rPr>
            </w:pPr>
            <w:r w:rsidRPr="00F77D7A">
              <w:rPr>
                <w:b/>
                <w:noProof w:val="0"/>
                <w:sz w:val="22"/>
                <w:szCs w:val="22"/>
              </w:rPr>
              <w:t>139</w:t>
            </w:r>
          </w:p>
        </w:tc>
        <w:tc>
          <w:tcPr>
            <w:tcW w:w="1260" w:type="dxa"/>
            <w:shd w:val="clear" w:color="auto" w:fill="auto"/>
          </w:tcPr>
          <w:p w14:paraId="01407737" w14:textId="77777777" w:rsidR="0063351C" w:rsidRPr="00F77D7A" w:rsidRDefault="0063351C" w:rsidP="00FD2B26">
            <w:pPr>
              <w:rPr>
                <w:b/>
                <w:noProof w:val="0"/>
              </w:rPr>
            </w:pPr>
            <w:r w:rsidRPr="00F77D7A">
              <w:rPr>
                <w:b/>
                <w:noProof w:val="0"/>
                <w:sz w:val="22"/>
                <w:szCs w:val="22"/>
              </w:rPr>
              <w:t>98</w:t>
            </w:r>
          </w:p>
        </w:tc>
        <w:tc>
          <w:tcPr>
            <w:tcW w:w="1080" w:type="dxa"/>
            <w:shd w:val="clear" w:color="auto" w:fill="auto"/>
          </w:tcPr>
          <w:p w14:paraId="212A2A10" w14:textId="77777777" w:rsidR="0063351C" w:rsidRPr="00F77D7A" w:rsidRDefault="0063351C" w:rsidP="00FD2B26">
            <w:pPr>
              <w:rPr>
                <w:b/>
                <w:noProof w:val="0"/>
              </w:rPr>
            </w:pPr>
            <w:r w:rsidRPr="00F77D7A">
              <w:rPr>
                <w:b/>
                <w:noProof w:val="0"/>
                <w:sz w:val="22"/>
                <w:szCs w:val="22"/>
              </w:rPr>
              <w:t>237</w:t>
            </w:r>
          </w:p>
        </w:tc>
        <w:tc>
          <w:tcPr>
            <w:tcW w:w="900" w:type="dxa"/>
            <w:shd w:val="clear" w:color="auto" w:fill="auto"/>
          </w:tcPr>
          <w:p w14:paraId="699C5A50" w14:textId="77777777" w:rsidR="0063351C" w:rsidRPr="00F77D7A" w:rsidRDefault="0063351C" w:rsidP="00FD2B26">
            <w:pPr>
              <w:rPr>
                <w:b/>
                <w:noProof w:val="0"/>
              </w:rPr>
            </w:pPr>
            <w:r w:rsidRPr="00F77D7A">
              <w:rPr>
                <w:b/>
                <w:noProof w:val="0"/>
                <w:sz w:val="22"/>
                <w:szCs w:val="22"/>
              </w:rPr>
              <w:t>133</w:t>
            </w:r>
          </w:p>
        </w:tc>
        <w:tc>
          <w:tcPr>
            <w:tcW w:w="903" w:type="dxa"/>
            <w:shd w:val="clear" w:color="auto" w:fill="auto"/>
          </w:tcPr>
          <w:p w14:paraId="2E41A4BD" w14:textId="77777777" w:rsidR="0063351C" w:rsidRPr="00F77D7A" w:rsidRDefault="0063351C" w:rsidP="00FD2B26">
            <w:pPr>
              <w:rPr>
                <w:b/>
                <w:noProof w:val="0"/>
              </w:rPr>
            </w:pPr>
            <w:r w:rsidRPr="00F77D7A">
              <w:rPr>
                <w:b/>
                <w:noProof w:val="0"/>
                <w:sz w:val="22"/>
                <w:szCs w:val="22"/>
              </w:rPr>
              <w:t>97</w:t>
            </w:r>
          </w:p>
        </w:tc>
        <w:tc>
          <w:tcPr>
            <w:tcW w:w="1080" w:type="dxa"/>
            <w:shd w:val="clear" w:color="auto" w:fill="auto"/>
          </w:tcPr>
          <w:p w14:paraId="2759B796" w14:textId="77777777" w:rsidR="0063351C" w:rsidRPr="00F77D7A" w:rsidRDefault="0063351C" w:rsidP="00FD2B26">
            <w:pPr>
              <w:rPr>
                <w:b/>
                <w:noProof w:val="0"/>
              </w:rPr>
            </w:pPr>
            <w:r w:rsidRPr="00F77D7A">
              <w:rPr>
                <w:b/>
                <w:noProof w:val="0"/>
                <w:sz w:val="22"/>
                <w:szCs w:val="22"/>
              </w:rPr>
              <w:t>230</w:t>
            </w:r>
          </w:p>
        </w:tc>
      </w:tr>
      <w:tr w:rsidR="0063351C" w:rsidRPr="00F77D7A" w14:paraId="6AB6A498" w14:textId="77777777" w:rsidTr="00FD2B26">
        <w:tc>
          <w:tcPr>
            <w:tcW w:w="647" w:type="dxa"/>
            <w:shd w:val="clear" w:color="auto" w:fill="auto"/>
          </w:tcPr>
          <w:p w14:paraId="5B2FF862" w14:textId="77777777" w:rsidR="0063351C" w:rsidRPr="00F77D7A" w:rsidRDefault="0063351C" w:rsidP="00FD2B26">
            <w:pPr>
              <w:rPr>
                <w:b/>
                <w:noProof w:val="0"/>
              </w:rPr>
            </w:pPr>
            <w:r w:rsidRPr="00F77D7A">
              <w:rPr>
                <w:b/>
                <w:noProof w:val="0"/>
                <w:sz w:val="22"/>
                <w:szCs w:val="22"/>
              </w:rPr>
              <w:t>6.</w:t>
            </w:r>
          </w:p>
        </w:tc>
        <w:tc>
          <w:tcPr>
            <w:tcW w:w="3058" w:type="dxa"/>
            <w:shd w:val="clear" w:color="auto" w:fill="auto"/>
          </w:tcPr>
          <w:p w14:paraId="5A58B5F8" w14:textId="77777777" w:rsidR="0063351C" w:rsidRPr="00F77D7A" w:rsidRDefault="0063351C" w:rsidP="00FD2B26">
            <w:pPr>
              <w:rPr>
                <w:b/>
                <w:noProof w:val="0"/>
              </w:rPr>
            </w:pPr>
            <w:r w:rsidRPr="00F77D7A">
              <w:rPr>
                <w:b/>
                <w:noProof w:val="0"/>
                <w:sz w:val="22"/>
                <w:szCs w:val="22"/>
              </w:rPr>
              <w:t>Nuo 45 metų iki 65 metų</w:t>
            </w:r>
          </w:p>
          <w:p w14:paraId="1849DA4A" w14:textId="77777777" w:rsidR="0063351C" w:rsidRPr="00F77D7A" w:rsidRDefault="0063351C" w:rsidP="00FD2B26">
            <w:pPr>
              <w:rPr>
                <w:b/>
                <w:noProof w:val="0"/>
              </w:rPr>
            </w:pPr>
          </w:p>
        </w:tc>
        <w:tc>
          <w:tcPr>
            <w:tcW w:w="1260" w:type="dxa"/>
            <w:shd w:val="clear" w:color="auto" w:fill="auto"/>
          </w:tcPr>
          <w:p w14:paraId="644811A3" w14:textId="77777777" w:rsidR="0063351C" w:rsidRPr="00F77D7A" w:rsidRDefault="0063351C" w:rsidP="00FD2B26">
            <w:pPr>
              <w:rPr>
                <w:b/>
                <w:noProof w:val="0"/>
              </w:rPr>
            </w:pPr>
            <w:r w:rsidRPr="00F77D7A">
              <w:rPr>
                <w:b/>
                <w:noProof w:val="0"/>
                <w:sz w:val="22"/>
                <w:szCs w:val="22"/>
              </w:rPr>
              <w:t>116</w:t>
            </w:r>
          </w:p>
        </w:tc>
        <w:tc>
          <w:tcPr>
            <w:tcW w:w="1260" w:type="dxa"/>
            <w:shd w:val="clear" w:color="auto" w:fill="auto"/>
          </w:tcPr>
          <w:p w14:paraId="3BD9825E" w14:textId="77777777" w:rsidR="0063351C" w:rsidRPr="00F77D7A" w:rsidRDefault="0063351C" w:rsidP="00FD2B26">
            <w:pPr>
              <w:rPr>
                <w:b/>
                <w:noProof w:val="0"/>
              </w:rPr>
            </w:pPr>
            <w:r w:rsidRPr="00F77D7A">
              <w:rPr>
                <w:b/>
                <w:noProof w:val="0"/>
                <w:sz w:val="22"/>
                <w:szCs w:val="22"/>
              </w:rPr>
              <w:t>109</w:t>
            </w:r>
          </w:p>
        </w:tc>
        <w:tc>
          <w:tcPr>
            <w:tcW w:w="1080" w:type="dxa"/>
            <w:shd w:val="clear" w:color="auto" w:fill="auto"/>
          </w:tcPr>
          <w:p w14:paraId="226B160F" w14:textId="77777777" w:rsidR="0063351C" w:rsidRPr="00F77D7A" w:rsidRDefault="0063351C" w:rsidP="00FD2B26">
            <w:pPr>
              <w:rPr>
                <w:b/>
                <w:noProof w:val="0"/>
              </w:rPr>
            </w:pPr>
            <w:r w:rsidRPr="00F77D7A">
              <w:rPr>
                <w:b/>
                <w:noProof w:val="0"/>
                <w:sz w:val="22"/>
                <w:szCs w:val="22"/>
              </w:rPr>
              <w:t>225</w:t>
            </w:r>
          </w:p>
        </w:tc>
        <w:tc>
          <w:tcPr>
            <w:tcW w:w="900" w:type="dxa"/>
            <w:shd w:val="clear" w:color="auto" w:fill="auto"/>
          </w:tcPr>
          <w:p w14:paraId="013A02FD" w14:textId="77777777" w:rsidR="0063351C" w:rsidRPr="00F77D7A" w:rsidRDefault="0063351C" w:rsidP="00FD2B26">
            <w:pPr>
              <w:rPr>
                <w:b/>
                <w:noProof w:val="0"/>
              </w:rPr>
            </w:pPr>
            <w:r w:rsidRPr="00F77D7A">
              <w:rPr>
                <w:b/>
                <w:noProof w:val="0"/>
                <w:sz w:val="22"/>
                <w:szCs w:val="22"/>
              </w:rPr>
              <w:t>123</w:t>
            </w:r>
          </w:p>
        </w:tc>
        <w:tc>
          <w:tcPr>
            <w:tcW w:w="903" w:type="dxa"/>
            <w:shd w:val="clear" w:color="auto" w:fill="auto"/>
          </w:tcPr>
          <w:p w14:paraId="2991469B" w14:textId="77777777" w:rsidR="0063351C" w:rsidRPr="00F77D7A" w:rsidRDefault="0063351C" w:rsidP="00FD2B26">
            <w:pPr>
              <w:rPr>
                <w:b/>
                <w:noProof w:val="0"/>
              </w:rPr>
            </w:pPr>
            <w:r w:rsidRPr="00F77D7A">
              <w:rPr>
                <w:b/>
                <w:noProof w:val="0"/>
                <w:sz w:val="22"/>
                <w:szCs w:val="22"/>
              </w:rPr>
              <w:t>111</w:t>
            </w:r>
          </w:p>
        </w:tc>
        <w:tc>
          <w:tcPr>
            <w:tcW w:w="1080" w:type="dxa"/>
            <w:shd w:val="clear" w:color="auto" w:fill="auto"/>
          </w:tcPr>
          <w:p w14:paraId="454E5F9B" w14:textId="77777777" w:rsidR="0063351C" w:rsidRPr="00F77D7A" w:rsidRDefault="0063351C" w:rsidP="00FD2B26">
            <w:pPr>
              <w:rPr>
                <w:b/>
                <w:noProof w:val="0"/>
              </w:rPr>
            </w:pPr>
            <w:r w:rsidRPr="00F77D7A">
              <w:rPr>
                <w:b/>
                <w:noProof w:val="0"/>
                <w:sz w:val="22"/>
                <w:szCs w:val="22"/>
              </w:rPr>
              <w:t>234</w:t>
            </w:r>
          </w:p>
        </w:tc>
      </w:tr>
      <w:tr w:rsidR="0063351C" w:rsidRPr="00F77D7A" w14:paraId="750ED72F" w14:textId="77777777" w:rsidTr="00FD2B26">
        <w:tc>
          <w:tcPr>
            <w:tcW w:w="647" w:type="dxa"/>
            <w:shd w:val="clear" w:color="auto" w:fill="auto"/>
          </w:tcPr>
          <w:p w14:paraId="7BD5574C" w14:textId="77777777" w:rsidR="0063351C" w:rsidRPr="00F77D7A" w:rsidRDefault="0063351C" w:rsidP="00FD2B26">
            <w:pPr>
              <w:rPr>
                <w:b/>
                <w:noProof w:val="0"/>
              </w:rPr>
            </w:pPr>
            <w:r w:rsidRPr="00F77D7A">
              <w:rPr>
                <w:b/>
                <w:noProof w:val="0"/>
                <w:sz w:val="22"/>
                <w:szCs w:val="22"/>
              </w:rPr>
              <w:t>7.</w:t>
            </w:r>
          </w:p>
        </w:tc>
        <w:tc>
          <w:tcPr>
            <w:tcW w:w="3058" w:type="dxa"/>
            <w:shd w:val="clear" w:color="auto" w:fill="auto"/>
          </w:tcPr>
          <w:p w14:paraId="4282F705" w14:textId="77777777" w:rsidR="0063351C" w:rsidRPr="00F77D7A" w:rsidRDefault="0063351C" w:rsidP="00FD2B26">
            <w:pPr>
              <w:rPr>
                <w:b/>
                <w:noProof w:val="0"/>
              </w:rPr>
            </w:pPr>
            <w:r w:rsidRPr="00F77D7A">
              <w:rPr>
                <w:b/>
                <w:noProof w:val="0"/>
                <w:sz w:val="22"/>
                <w:szCs w:val="22"/>
              </w:rPr>
              <w:t>Nuo 65 metų iki 85 metų</w:t>
            </w:r>
          </w:p>
          <w:p w14:paraId="354B50C3" w14:textId="77777777" w:rsidR="0063351C" w:rsidRPr="00F77D7A" w:rsidRDefault="0063351C" w:rsidP="00FD2B26">
            <w:pPr>
              <w:rPr>
                <w:b/>
                <w:noProof w:val="0"/>
              </w:rPr>
            </w:pPr>
          </w:p>
        </w:tc>
        <w:tc>
          <w:tcPr>
            <w:tcW w:w="1260" w:type="dxa"/>
            <w:shd w:val="clear" w:color="auto" w:fill="auto"/>
          </w:tcPr>
          <w:p w14:paraId="2566096E" w14:textId="77777777" w:rsidR="0063351C" w:rsidRPr="00F77D7A" w:rsidRDefault="0063351C" w:rsidP="00FD2B26">
            <w:pPr>
              <w:rPr>
                <w:b/>
                <w:noProof w:val="0"/>
              </w:rPr>
            </w:pPr>
            <w:r w:rsidRPr="00F77D7A">
              <w:rPr>
                <w:b/>
                <w:noProof w:val="0"/>
                <w:sz w:val="22"/>
                <w:szCs w:val="22"/>
              </w:rPr>
              <w:t>42</w:t>
            </w:r>
          </w:p>
        </w:tc>
        <w:tc>
          <w:tcPr>
            <w:tcW w:w="1260" w:type="dxa"/>
            <w:shd w:val="clear" w:color="auto" w:fill="auto"/>
          </w:tcPr>
          <w:p w14:paraId="56848A77" w14:textId="77777777" w:rsidR="0063351C" w:rsidRPr="00F77D7A" w:rsidRDefault="0063351C" w:rsidP="00FD2B26">
            <w:pPr>
              <w:rPr>
                <w:b/>
                <w:noProof w:val="0"/>
              </w:rPr>
            </w:pPr>
            <w:r w:rsidRPr="00F77D7A">
              <w:rPr>
                <w:b/>
                <w:noProof w:val="0"/>
                <w:sz w:val="22"/>
                <w:szCs w:val="22"/>
              </w:rPr>
              <w:t>110</w:t>
            </w:r>
          </w:p>
        </w:tc>
        <w:tc>
          <w:tcPr>
            <w:tcW w:w="1080" w:type="dxa"/>
            <w:shd w:val="clear" w:color="auto" w:fill="auto"/>
          </w:tcPr>
          <w:p w14:paraId="35C0D857" w14:textId="77777777" w:rsidR="0063351C" w:rsidRPr="00F77D7A" w:rsidRDefault="0063351C" w:rsidP="00FD2B26">
            <w:pPr>
              <w:rPr>
                <w:b/>
                <w:noProof w:val="0"/>
              </w:rPr>
            </w:pPr>
            <w:r w:rsidRPr="00F77D7A">
              <w:rPr>
                <w:b/>
                <w:noProof w:val="0"/>
                <w:sz w:val="22"/>
                <w:szCs w:val="22"/>
              </w:rPr>
              <w:t>152</w:t>
            </w:r>
          </w:p>
        </w:tc>
        <w:tc>
          <w:tcPr>
            <w:tcW w:w="900" w:type="dxa"/>
            <w:shd w:val="clear" w:color="auto" w:fill="auto"/>
          </w:tcPr>
          <w:p w14:paraId="423844AB" w14:textId="77777777" w:rsidR="0063351C" w:rsidRPr="00F77D7A" w:rsidRDefault="0063351C" w:rsidP="00FD2B26">
            <w:pPr>
              <w:rPr>
                <w:b/>
                <w:noProof w:val="0"/>
              </w:rPr>
            </w:pPr>
            <w:r w:rsidRPr="00F77D7A">
              <w:rPr>
                <w:b/>
                <w:noProof w:val="0"/>
                <w:sz w:val="22"/>
                <w:szCs w:val="22"/>
              </w:rPr>
              <w:t>43</w:t>
            </w:r>
          </w:p>
        </w:tc>
        <w:tc>
          <w:tcPr>
            <w:tcW w:w="903" w:type="dxa"/>
            <w:shd w:val="clear" w:color="auto" w:fill="auto"/>
          </w:tcPr>
          <w:p w14:paraId="03AF1D68" w14:textId="77777777" w:rsidR="0063351C" w:rsidRPr="00F77D7A" w:rsidRDefault="0063351C" w:rsidP="00FD2B26">
            <w:pPr>
              <w:rPr>
                <w:b/>
                <w:noProof w:val="0"/>
              </w:rPr>
            </w:pPr>
            <w:r w:rsidRPr="00F77D7A">
              <w:rPr>
                <w:b/>
                <w:noProof w:val="0"/>
                <w:sz w:val="22"/>
                <w:szCs w:val="22"/>
              </w:rPr>
              <w:t>110</w:t>
            </w:r>
          </w:p>
        </w:tc>
        <w:tc>
          <w:tcPr>
            <w:tcW w:w="1080" w:type="dxa"/>
            <w:shd w:val="clear" w:color="auto" w:fill="auto"/>
          </w:tcPr>
          <w:p w14:paraId="7007C49E" w14:textId="77777777" w:rsidR="0063351C" w:rsidRPr="00F77D7A" w:rsidRDefault="0063351C" w:rsidP="00FD2B26">
            <w:pPr>
              <w:rPr>
                <w:b/>
                <w:noProof w:val="0"/>
              </w:rPr>
            </w:pPr>
            <w:r w:rsidRPr="00F77D7A">
              <w:rPr>
                <w:b/>
                <w:noProof w:val="0"/>
                <w:sz w:val="22"/>
                <w:szCs w:val="22"/>
              </w:rPr>
              <w:t>153</w:t>
            </w:r>
          </w:p>
        </w:tc>
      </w:tr>
      <w:tr w:rsidR="0063351C" w:rsidRPr="00F77D7A" w14:paraId="58CE92F2" w14:textId="77777777" w:rsidTr="00FD2B26">
        <w:trPr>
          <w:trHeight w:val="376"/>
        </w:trPr>
        <w:tc>
          <w:tcPr>
            <w:tcW w:w="647" w:type="dxa"/>
            <w:shd w:val="clear" w:color="auto" w:fill="auto"/>
          </w:tcPr>
          <w:p w14:paraId="55621498" w14:textId="77777777" w:rsidR="0063351C" w:rsidRPr="00F77D7A" w:rsidRDefault="0063351C" w:rsidP="00FD2B26">
            <w:pPr>
              <w:rPr>
                <w:b/>
                <w:noProof w:val="0"/>
              </w:rPr>
            </w:pPr>
            <w:r w:rsidRPr="00F77D7A">
              <w:rPr>
                <w:b/>
                <w:noProof w:val="0"/>
                <w:sz w:val="22"/>
                <w:szCs w:val="22"/>
              </w:rPr>
              <w:t>8.</w:t>
            </w:r>
          </w:p>
        </w:tc>
        <w:tc>
          <w:tcPr>
            <w:tcW w:w="3058" w:type="dxa"/>
            <w:shd w:val="clear" w:color="auto" w:fill="auto"/>
          </w:tcPr>
          <w:p w14:paraId="2EBCE210" w14:textId="77777777" w:rsidR="0063351C" w:rsidRPr="00F77D7A" w:rsidRDefault="0063351C" w:rsidP="00FD2B26">
            <w:pPr>
              <w:rPr>
                <w:b/>
                <w:noProof w:val="0"/>
              </w:rPr>
            </w:pPr>
            <w:r w:rsidRPr="00F77D7A">
              <w:rPr>
                <w:b/>
                <w:noProof w:val="0"/>
                <w:sz w:val="22"/>
                <w:szCs w:val="22"/>
              </w:rPr>
              <w:t>Nuo 85 metų</w:t>
            </w:r>
          </w:p>
          <w:p w14:paraId="1F39474C" w14:textId="77777777" w:rsidR="0063351C" w:rsidRPr="00F77D7A" w:rsidRDefault="0063351C" w:rsidP="00FD2B26">
            <w:pPr>
              <w:rPr>
                <w:b/>
                <w:noProof w:val="0"/>
              </w:rPr>
            </w:pPr>
          </w:p>
        </w:tc>
        <w:tc>
          <w:tcPr>
            <w:tcW w:w="1260" w:type="dxa"/>
            <w:shd w:val="clear" w:color="auto" w:fill="auto"/>
          </w:tcPr>
          <w:p w14:paraId="7370ED06" w14:textId="77777777" w:rsidR="0063351C" w:rsidRPr="00F77D7A" w:rsidRDefault="0063351C" w:rsidP="00FD2B26">
            <w:pPr>
              <w:rPr>
                <w:b/>
                <w:noProof w:val="0"/>
              </w:rPr>
            </w:pPr>
            <w:r w:rsidRPr="00F77D7A">
              <w:rPr>
                <w:b/>
                <w:noProof w:val="0"/>
                <w:sz w:val="22"/>
                <w:szCs w:val="22"/>
              </w:rPr>
              <w:t>7</w:t>
            </w:r>
          </w:p>
        </w:tc>
        <w:tc>
          <w:tcPr>
            <w:tcW w:w="1260" w:type="dxa"/>
            <w:shd w:val="clear" w:color="auto" w:fill="auto"/>
          </w:tcPr>
          <w:p w14:paraId="4E41E4C8" w14:textId="77777777" w:rsidR="0063351C" w:rsidRPr="00F77D7A" w:rsidRDefault="0063351C" w:rsidP="00FD2B26">
            <w:pPr>
              <w:rPr>
                <w:b/>
                <w:noProof w:val="0"/>
              </w:rPr>
            </w:pPr>
            <w:r w:rsidRPr="00F77D7A">
              <w:rPr>
                <w:b/>
                <w:noProof w:val="0"/>
                <w:sz w:val="22"/>
                <w:szCs w:val="22"/>
              </w:rPr>
              <w:t>16</w:t>
            </w:r>
          </w:p>
        </w:tc>
        <w:tc>
          <w:tcPr>
            <w:tcW w:w="1080" w:type="dxa"/>
            <w:shd w:val="clear" w:color="auto" w:fill="auto"/>
          </w:tcPr>
          <w:p w14:paraId="50F2B22F" w14:textId="77777777" w:rsidR="0063351C" w:rsidRPr="00F77D7A" w:rsidRDefault="0063351C" w:rsidP="00FD2B26">
            <w:pPr>
              <w:rPr>
                <w:b/>
                <w:noProof w:val="0"/>
              </w:rPr>
            </w:pPr>
            <w:r w:rsidRPr="00F77D7A">
              <w:rPr>
                <w:b/>
                <w:noProof w:val="0"/>
                <w:sz w:val="22"/>
                <w:szCs w:val="22"/>
              </w:rPr>
              <w:t>23</w:t>
            </w:r>
          </w:p>
        </w:tc>
        <w:tc>
          <w:tcPr>
            <w:tcW w:w="900" w:type="dxa"/>
            <w:shd w:val="clear" w:color="auto" w:fill="auto"/>
          </w:tcPr>
          <w:p w14:paraId="09AA93A3" w14:textId="77777777" w:rsidR="0063351C" w:rsidRPr="00F77D7A" w:rsidRDefault="0063351C" w:rsidP="00FD2B26">
            <w:pPr>
              <w:rPr>
                <w:b/>
                <w:noProof w:val="0"/>
              </w:rPr>
            </w:pPr>
            <w:r w:rsidRPr="00F77D7A">
              <w:rPr>
                <w:b/>
                <w:noProof w:val="0"/>
                <w:sz w:val="22"/>
                <w:szCs w:val="22"/>
              </w:rPr>
              <w:t>6</w:t>
            </w:r>
          </w:p>
        </w:tc>
        <w:tc>
          <w:tcPr>
            <w:tcW w:w="903" w:type="dxa"/>
            <w:shd w:val="clear" w:color="auto" w:fill="auto"/>
          </w:tcPr>
          <w:p w14:paraId="6FEE9088" w14:textId="77777777" w:rsidR="0063351C" w:rsidRPr="00F77D7A" w:rsidRDefault="0063351C" w:rsidP="00FD2B26">
            <w:pPr>
              <w:rPr>
                <w:b/>
                <w:noProof w:val="0"/>
              </w:rPr>
            </w:pPr>
            <w:r w:rsidRPr="00F77D7A">
              <w:rPr>
                <w:b/>
                <w:noProof w:val="0"/>
                <w:sz w:val="22"/>
                <w:szCs w:val="22"/>
              </w:rPr>
              <w:t>16</w:t>
            </w:r>
          </w:p>
        </w:tc>
        <w:tc>
          <w:tcPr>
            <w:tcW w:w="1080" w:type="dxa"/>
            <w:shd w:val="clear" w:color="auto" w:fill="auto"/>
          </w:tcPr>
          <w:p w14:paraId="2E2B93B7" w14:textId="77777777" w:rsidR="0063351C" w:rsidRPr="00F77D7A" w:rsidRDefault="0063351C" w:rsidP="00FD2B26">
            <w:pPr>
              <w:rPr>
                <w:b/>
                <w:noProof w:val="0"/>
              </w:rPr>
            </w:pPr>
            <w:r w:rsidRPr="00F77D7A">
              <w:rPr>
                <w:b/>
                <w:noProof w:val="0"/>
                <w:sz w:val="22"/>
                <w:szCs w:val="22"/>
              </w:rPr>
              <w:t>22</w:t>
            </w:r>
          </w:p>
        </w:tc>
      </w:tr>
      <w:tr w:rsidR="0063351C" w:rsidRPr="00F77D7A" w14:paraId="09986F46" w14:textId="77777777" w:rsidTr="00FD2B26">
        <w:tc>
          <w:tcPr>
            <w:tcW w:w="647" w:type="dxa"/>
            <w:shd w:val="clear" w:color="auto" w:fill="auto"/>
          </w:tcPr>
          <w:p w14:paraId="07E821FD" w14:textId="77777777" w:rsidR="0063351C" w:rsidRPr="00F77D7A" w:rsidRDefault="0063351C" w:rsidP="00FD2B26">
            <w:pPr>
              <w:rPr>
                <w:b/>
                <w:noProof w:val="0"/>
              </w:rPr>
            </w:pPr>
          </w:p>
        </w:tc>
        <w:tc>
          <w:tcPr>
            <w:tcW w:w="3058" w:type="dxa"/>
            <w:shd w:val="clear" w:color="auto" w:fill="auto"/>
          </w:tcPr>
          <w:p w14:paraId="6F6C92BE" w14:textId="77777777" w:rsidR="0063351C" w:rsidRPr="00F77D7A" w:rsidRDefault="0063351C" w:rsidP="00FD2B26">
            <w:pPr>
              <w:rPr>
                <w:b/>
                <w:noProof w:val="0"/>
              </w:rPr>
            </w:pPr>
            <w:r w:rsidRPr="00F77D7A">
              <w:rPr>
                <w:b/>
                <w:noProof w:val="0"/>
                <w:sz w:val="22"/>
                <w:szCs w:val="22"/>
              </w:rPr>
              <w:t>Iš viso:</w:t>
            </w:r>
          </w:p>
          <w:p w14:paraId="334666D4" w14:textId="77777777" w:rsidR="0063351C" w:rsidRPr="00F77D7A" w:rsidRDefault="0063351C" w:rsidP="00FD2B26">
            <w:pPr>
              <w:rPr>
                <w:b/>
                <w:noProof w:val="0"/>
              </w:rPr>
            </w:pPr>
          </w:p>
        </w:tc>
        <w:tc>
          <w:tcPr>
            <w:tcW w:w="1260" w:type="dxa"/>
            <w:shd w:val="clear" w:color="auto" w:fill="auto"/>
          </w:tcPr>
          <w:p w14:paraId="2EE3AAC2" w14:textId="77777777" w:rsidR="0063351C" w:rsidRPr="00F77D7A" w:rsidRDefault="0063351C" w:rsidP="00FD2B26">
            <w:pPr>
              <w:rPr>
                <w:b/>
                <w:noProof w:val="0"/>
              </w:rPr>
            </w:pPr>
            <w:r w:rsidRPr="00F77D7A">
              <w:rPr>
                <w:b/>
                <w:noProof w:val="0"/>
                <w:sz w:val="22"/>
                <w:szCs w:val="22"/>
              </w:rPr>
              <w:t>410</w:t>
            </w:r>
          </w:p>
        </w:tc>
        <w:tc>
          <w:tcPr>
            <w:tcW w:w="1260" w:type="dxa"/>
            <w:shd w:val="clear" w:color="auto" w:fill="auto"/>
          </w:tcPr>
          <w:p w14:paraId="6F1AA2D9" w14:textId="77777777" w:rsidR="0063351C" w:rsidRPr="00F77D7A" w:rsidRDefault="0063351C" w:rsidP="00FD2B26">
            <w:pPr>
              <w:rPr>
                <w:b/>
                <w:noProof w:val="0"/>
              </w:rPr>
            </w:pPr>
            <w:r w:rsidRPr="00F77D7A">
              <w:rPr>
                <w:b/>
                <w:noProof w:val="0"/>
                <w:sz w:val="22"/>
                <w:szCs w:val="22"/>
              </w:rPr>
              <w:t>443</w:t>
            </w:r>
          </w:p>
        </w:tc>
        <w:tc>
          <w:tcPr>
            <w:tcW w:w="1080" w:type="dxa"/>
            <w:shd w:val="clear" w:color="auto" w:fill="auto"/>
          </w:tcPr>
          <w:p w14:paraId="6BE65EE2" w14:textId="77777777" w:rsidR="0063351C" w:rsidRPr="00F77D7A" w:rsidRDefault="0063351C" w:rsidP="00FD2B26">
            <w:pPr>
              <w:rPr>
                <w:b/>
                <w:noProof w:val="0"/>
              </w:rPr>
            </w:pPr>
            <w:r w:rsidRPr="00F77D7A">
              <w:rPr>
                <w:b/>
                <w:noProof w:val="0"/>
                <w:sz w:val="22"/>
                <w:szCs w:val="22"/>
              </w:rPr>
              <w:t>853</w:t>
            </w:r>
          </w:p>
        </w:tc>
        <w:tc>
          <w:tcPr>
            <w:tcW w:w="900" w:type="dxa"/>
            <w:shd w:val="clear" w:color="auto" w:fill="auto"/>
          </w:tcPr>
          <w:p w14:paraId="7FD2EE45" w14:textId="77777777" w:rsidR="0063351C" w:rsidRPr="00F77D7A" w:rsidRDefault="0063351C" w:rsidP="00FD2B26">
            <w:pPr>
              <w:rPr>
                <w:b/>
                <w:noProof w:val="0"/>
              </w:rPr>
            </w:pPr>
            <w:r w:rsidRPr="00F77D7A">
              <w:rPr>
                <w:b/>
                <w:noProof w:val="0"/>
                <w:sz w:val="22"/>
                <w:szCs w:val="22"/>
              </w:rPr>
              <w:t>414</w:t>
            </w:r>
          </w:p>
        </w:tc>
        <w:tc>
          <w:tcPr>
            <w:tcW w:w="903" w:type="dxa"/>
            <w:shd w:val="clear" w:color="auto" w:fill="auto"/>
          </w:tcPr>
          <w:p w14:paraId="5A0BDC1A" w14:textId="77777777" w:rsidR="0063351C" w:rsidRPr="00F77D7A" w:rsidRDefault="0063351C" w:rsidP="00FD2B26">
            <w:pPr>
              <w:rPr>
                <w:b/>
                <w:noProof w:val="0"/>
              </w:rPr>
            </w:pPr>
            <w:r w:rsidRPr="00F77D7A">
              <w:rPr>
                <w:b/>
                <w:noProof w:val="0"/>
                <w:sz w:val="22"/>
                <w:szCs w:val="22"/>
              </w:rPr>
              <w:t>449</w:t>
            </w:r>
          </w:p>
        </w:tc>
        <w:tc>
          <w:tcPr>
            <w:tcW w:w="1080" w:type="dxa"/>
            <w:shd w:val="clear" w:color="auto" w:fill="auto"/>
          </w:tcPr>
          <w:p w14:paraId="1407C836" w14:textId="77777777" w:rsidR="0063351C" w:rsidRPr="00F77D7A" w:rsidRDefault="0063351C" w:rsidP="00FD2B26">
            <w:pPr>
              <w:rPr>
                <w:b/>
                <w:noProof w:val="0"/>
              </w:rPr>
            </w:pPr>
            <w:r w:rsidRPr="00F77D7A">
              <w:rPr>
                <w:b/>
                <w:noProof w:val="0"/>
                <w:sz w:val="22"/>
                <w:szCs w:val="22"/>
              </w:rPr>
              <w:t>863</w:t>
            </w:r>
          </w:p>
        </w:tc>
      </w:tr>
    </w:tbl>
    <w:p w14:paraId="37F197FD" w14:textId="77777777" w:rsidR="0063351C" w:rsidRPr="00F77D7A" w:rsidRDefault="0063351C" w:rsidP="0063351C">
      <w:pPr>
        <w:rPr>
          <w:b/>
          <w:noProof w:val="0"/>
          <w:sz w:val="22"/>
          <w:szCs w:val="22"/>
        </w:rPr>
      </w:pPr>
    </w:p>
    <w:p w14:paraId="4A608A4B" w14:textId="77777777" w:rsidR="0063351C" w:rsidRPr="00F77D7A" w:rsidRDefault="0063351C" w:rsidP="0063351C">
      <w:pPr>
        <w:rPr>
          <w:noProof w:val="0"/>
          <w:sz w:val="22"/>
          <w:szCs w:val="22"/>
        </w:rPr>
      </w:pPr>
      <w:r w:rsidRPr="00F77D7A">
        <w:rPr>
          <w:noProof w:val="0"/>
          <w:sz w:val="22"/>
          <w:szCs w:val="22"/>
        </w:rPr>
        <w:t>21 gyventojų gyvenamąją vietą deklaravę Šalčininkų rajono savivaldybėje</w:t>
      </w:r>
    </w:p>
    <w:p w14:paraId="74A640BA" w14:textId="77777777" w:rsidR="0063351C" w:rsidRPr="00F77D7A" w:rsidRDefault="0063351C" w:rsidP="0063351C">
      <w:pPr>
        <w:rPr>
          <w:noProof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1704"/>
        <w:gridCol w:w="1842"/>
      </w:tblGrid>
      <w:tr w:rsidR="0063351C" w:rsidRPr="00F77D7A" w14:paraId="1ED6934C" w14:textId="77777777" w:rsidTr="00FD2B26">
        <w:tc>
          <w:tcPr>
            <w:tcW w:w="3253" w:type="dxa"/>
            <w:shd w:val="clear" w:color="auto" w:fill="auto"/>
          </w:tcPr>
          <w:p w14:paraId="290E0579" w14:textId="77777777" w:rsidR="0063351C" w:rsidRPr="00F77D7A" w:rsidRDefault="0063351C" w:rsidP="00FD2B26">
            <w:pPr>
              <w:rPr>
                <w:b/>
                <w:noProof w:val="0"/>
              </w:rPr>
            </w:pPr>
            <w:r w:rsidRPr="00F77D7A">
              <w:rPr>
                <w:b/>
                <w:noProof w:val="0"/>
                <w:sz w:val="22"/>
                <w:szCs w:val="22"/>
              </w:rPr>
              <w:t xml:space="preserve"> Seniūnijoje</w:t>
            </w:r>
          </w:p>
        </w:tc>
        <w:tc>
          <w:tcPr>
            <w:tcW w:w="1704" w:type="dxa"/>
            <w:shd w:val="clear" w:color="auto" w:fill="auto"/>
          </w:tcPr>
          <w:p w14:paraId="19F4CDFF" w14:textId="77777777" w:rsidR="0063351C" w:rsidRPr="00F77D7A" w:rsidRDefault="0063351C" w:rsidP="00FD2B26">
            <w:pPr>
              <w:jc w:val="center"/>
              <w:rPr>
                <w:b/>
                <w:noProof w:val="0"/>
              </w:rPr>
            </w:pPr>
            <w:r w:rsidRPr="00F77D7A">
              <w:rPr>
                <w:b/>
                <w:noProof w:val="0"/>
                <w:sz w:val="22"/>
                <w:szCs w:val="22"/>
              </w:rPr>
              <w:t>2015m.</w:t>
            </w:r>
          </w:p>
        </w:tc>
        <w:tc>
          <w:tcPr>
            <w:tcW w:w="1842" w:type="dxa"/>
            <w:shd w:val="clear" w:color="auto" w:fill="auto"/>
          </w:tcPr>
          <w:p w14:paraId="5F8F7DB6" w14:textId="77777777" w:rsidR="0063351C" w:rsidRPr="00F77D7A" w:rsidRDefault="0063351C" w:rsidP="00FD2B26">
            <w:pPr>
              <w:jc w:val="center"/>
              <w:rPr>
                <w:b/>
                <w:noProof w:val="0"/>
              </w:rPr>
            </w:pPr>
            <w:r w:rsidRPr="00F77D7A">
              <w:rPr>
                <w:b/>
                <w:noProof w:val="0"/>
                <w:sz w:val="22"/>
                <w:szCs w:val="22"/>
              </w:rPr>
              <w:t>2016 m.</w:t>
            </w:r>
          </w:p>
        </w:tc>
      </w:tr>
      <w:tr w:rsidR="0063351C" w:rsidRPr="00F77D7A" w14:paraId="4932BCE9" w14:textId="77777777" w:rsidTr="00FD2B26">
        <w:tc>
          <w:tcPr>
            <w:tcW w:w="3253" w:type="dxa"/>
            <w:shd w:val="clear" w:color="auto" w:fill="auto"/>
          </w:tcPr>
          <w:p w14:paraId="28DD9ED5" w14:textId="77777777" w:rsidR="0063351C" w:rsidRPr="00F77D7A" w:rsidRDefault="0063351C" w:rsidP="00FD2B26">
            <w:pPr>
              <w:rPr>
                <w:b/>
                <w:noProof w:val="0"/>
                <w:sz w:val="20"/>
                <w:szCs w:val="20"/>
              </w:rPr>
            </w:pPr>
            <w:r w:rsidRPr="00F77D7A">
              <w:rPr>
                <w:b/>
                <w:noProof w:val="0"/>
                <w:sz w:val="20"/>
                <w:szCs w:val="20"/>
              </w:rPr>
              <w:t>Gautą raštų</w:t>
            </w:r>
          </w:p>
          <w:p w14:paraId="59230B26" w14:textId="77777777" w:rsidR="0063351C" w:rsidRPr="00F77D7A" w:rsidRDefault="0063351C" w:rsidP="00FD2B26">
            <w:pPr>
              <w:rPr>
                <w:b/>
                <w:noProof w:val="0"/>
                <w:sz w:val="20"/>
                <w:szCs w:val="20"/>
              </w:rPr>
            </w:pPr>
          </w:p>
        </w:tc>
        <w:tc>
          <w:tcPr>
            <w:tcW w:w="1704" w:type="dxa"/>
            <w:shd w:val="clear" w:color="auto" w:fill="auto"/>
          </w:tcPr>
          <w:p w14:paraId="306F8C5E" w14:textId="77777777" w:rsidR="0063351C" w:rsidRPr="00F77D7A" w:rsidRDefault="0063351C" w:rsidP="00FD2B26">
            <w:pPr>
              <w:rPr>
                <w:b/>
                <w:noProof w:val="0"/>
                <w:sz w:val="20"/>
                <w:szCs w:val="20"/>
              </w:rPr>
            </w:pPr>
            <w:r w:rsidRPr="00F77D7A">
              <w:rPr>
                <w:b/>
                <w:noProof w:val="0"/>
                <w:sz w:val="20"/>
                <w:szCs w:val="20"/>
              </w:rPr>
              <w:t>113</w:t>
            </w:r>
          </w:p>
        </w:tc>
        <w:tc>
          <w:tcPr>
            <w:tcW w:w="1842" w:type="dxa"/>
            <w:shd w:val="clear" w:color="auto" w:fill="auto"/>
          </w:tcPr>
          <w:p w14:paraId="4268CAA4" w14:textId="77777777" w:rsidR="0063351C" w:rsidRPr="00F77D7A" w:rsidRDefault="0063351C" w:rsidP="00FD2B26">
            <w:pPr>
              <w:rPr>
                <w:b/>
                <w:noProof w:val="0"/>
                <w:sz w:val="20"/>
                <w:szCs w:val="20"/>
              </w:rPr>
            </w:pPr>
            <w:r w:rsidRPr="00F77D7A">
              <w:rPr>
                <w:b/>
                <w:noProof w:val="0"/>
                <w:sz w:val="20"/>
                <w:szCs w:val="20"/>
              </w:rPr>
              <w:t>139</w:t>
            </w:r>
          </w:p>
        </w:tc>
      </w:tr>
      <w:tr w:rsidR="0063351C" w:rsidRPr="00F77D7A" w14:paraId="3CC8012C" w14:textId="77777777" w:rsidTr="00FD2B26">
        <w:tc>
          <w:tcPr>
            <w:tcW w:w="3253" w:type="dxa"/>
            <w:shd w:val="clear" w:color="auto" w:fill="auto"/>
          </w:tcPr>
          <w:p w14:paraId="3A860D7D" w14:textId="77777777" w:rsidR="0063351C" w:rsidRPr="00F77D7A" w:rsidRDefault="0063351C" w:rsidP="00FD2B26">
            <w:pPr>
              <w:rPr>
                <w:b/>
                <w:noProof w:val="0"/>
                <w:sz w:val="20"/>
                <w:szCs w:val="20"/>
              </w:rPr>
            </w:pPr>
            <w:r w:rsidRPr="00F77D7A">
              <w:rPr>
                <w:b/>
                <w:noProof w:val="0"/>
                <w:sz w:val="20"/>
                <w:szCs w:val="20"/>
              </w:rPr>
              <w:t>Išsiųsta raštų</w:t>
            </w:r>
          </w:p>
          <w:p w14:paraId="43C03BE4" w14:textId="77777777" w:rsidR="0063351C" w:rsidRPr="00F77D7A" w:rsidRDefault="0063351C" w:rsidP="00FD2B26">
            <w:pPr>
              <w:rPr>
                <w:b/>
                <w:noProof w:val="0"/>
                <w:sz w:val="20"/>
                <w:szCs w:val="20"/>
              </w:rPr>
            </w:pPr>
          </w:p>
        </w:tc>
        <w:tc>
          <w:tcPr>
            <w:tcW w:w="1704" w:type="dxa"/>
            <w:shd w:val="clear" w:color="auto" w:fill="auto"/>
          </w:tcPr>
          <w:p w14:paraId="40C67E9B" w14:textId="77777777" w:rsidR="0063351C" w:rsidRPr="00F77D7A" w:rsidRDefault="0063351C" w:rsidP="00FD2B26">
            <w:pPr>
              <w:rPr>
                <w:b/>
                <w:noProof w:val="0"/>
                <w:sz w:val="20"/>
                <w:szCs w:val="20"/>
              </w:rPr>
            </w:pPr>
            <w:r w:rsidRPr="00F77D7A">
              <w:rPr>
                <w:b/>
                <w:noProof w:val="0"/>
                <w:sz w:val="20"/>
                <w:szCs w:val="20"/>
              </w:rPr>
              <w:t>100</w:t>
            </w:r>
          </w:p>
        </w:tc>
        <w:tc>
          <w:tcPr>
            <w:tcW w:w="1842" w:type="dxa"/>
            <w:shd w:val="clear" w:color="auto" w:fill="auto"/>
          </w:tcPr>
          <w:p w14:paraId="19F3E5EA" w14:textId="77777777" w:rsidR="0063351C" w:rsidRPr="00F77D7A" w:rsidRDefault="0063351C" w:rsidP="00FD2B26">
            <w:pPr>
              <w:rPr>
                <w:b/>
                <w:noProof w:val="0"/>
                <w:sz w:val="20"/>
                <w:szCs w:val="20"/>
              </w:rPr>
            </w:pPr>
            <w:r w:rsidRPr="00F77D7A">
              <w:rPr>
                <w:b/>
                <w:noProof w:val="0"/>
                <w:sz w:val="20"/>
                <w:szCs w:val="20"/>
              </w:rPr>
              <w:t>158</w:t>
            </w:r>
          </w:p>
        </w:tc>
      </w:tr>
      <w:tr w:rsidR="0063351C" w:rsidRPr="00F77D7A" w14:paraId="6CDFD973" w14:textId="77777777" w:rsidTr="00FD2B26">
        <w:tc>
          <w:tcPr>
            <w:tcW w:w="3253" w:type="dxa"/>
            <w:shd w:val="clear" w:color="auto" w:fill="auto"/>
          </w:tcPr>
          <w:p w14:paraId="5FE1D38B" w14:textId="77777777" w:rsidR="0063351C" w:rsidRPr="00F77D7A" w:rsidRDefault="0063351C" w:rsidP="00FD2B26">
            <w:pPr>
              <w:rPr>
                <w:b/>
                <w:noProof w:val="0"/>
                <w:sz w:val="20"/>
                <w:szCs w:val="20"/>
              </w:rPr>
            </w:pPr>
            <w:r w:rsidRPr="00F77D7A">
              <w:rPr>
                <w:b/>
                <w:noProof w:val="0"/>
                <w:sz w:val="20"/>
                <w:szCs w:val="20"/>
              </w:rPr>
              <w:t>Išduotos pažymos apie</w:t>
            </w:r>
          </w:p>
          <w:p w14:paraId="757D5E2C" w14:textId="77777777" w:rsidR="0063351C" w:rsidRPr="00F77D7A" w:rsidRDefault="0063351C" w:rsidP="00FD2B26">
            <w:pPr>
              <w:rPr>
                <w:b/>
                <w:noProof w:val="0"/>
                <w:sz w:val="20"/>
                <w:szCs w:val="20"/>
              </w:rPr>
            </w:pPr>
            <w:r w:rsidRPr="00F77D7A">
              <w:rPr>
                <w:b/>
                <w:noProof w:val="0"/>
                <w:sz w:val="20"/>
                <w:szCs w:val="20"/>
              </w:rPr>
              <w:t>Šeimos sudėtį</w:t>
            </w:r>
          </w:p>
          <w:p w14:paraId="6592C6A7" w14:textId="77777777" w:rsidR="0063351C" w:rsidRPr="00F77D7A" w:rsidRDefault="0063351C" w:rsidP="00FD2B26">
            <w:pPr>
              <w:rPr>
                <w:b/>
                <w:noProof w:val="0"/>
                <w:sz w:val="20"/>
                <w:szCs w:val="20"/>
              </w:rPr>
            </w:pPr>
          </w:p>
        </w:tc>
        <w:tc>
          <w:tcPr>
            <w:tcW w:w="1704" w:type="dxa"/>
            <w:shd w:val="clear" w:color="auto" w:fill="auto"/>
          </w:tcPr>
          <w:p w14:paraId="4ADBDA7F" w14:textId="77777777" w:rsidR="0063351C" w:rsidRPr="00F77D7A" w:rsidRDefault="0063351C" w:rsidP="00FD2B26">
            <w:pPr>
              <w:rPr>
                <w:b/>
                <w:noProof w:val="0"/>
                <w:sz w:val="20"/>
                <w:szCs w:val="20"/>
              </w:rPr>
            </w:pPr>
            <w:r w:rsidRPr="00F77D7A">
              <w:rPr>
                <w:b/>
                <w:noProof w:val="0"/>
                <w:sz w:val="20"/>
                <w:szCs w:val="20"/>
              </w:rPr>
              <w:t>45</w:t>
            </w:r>
          </w:p>
        </w:tc>
        <w:tc>
          <w:tcPr>
            <w:tcW w:w="1842" w:type="dxa"/>
            <w:shd w:val="clear" w:color="auto" w:fill="auto"/>
          </w:tcPr>
          <w:p w14:paraId="6F5A0E34" w14:textId="77777777" w:rsidR="0063351C" w:rsidRPr="00F77D7A" w:rsidRDefault="0063351C" w:rsidP="00FD2B26">
            <w:pPr>
              <w:rPr>
                <w:b/>
                <w:noProof w:val="0"/>
                <w:sz w:val="20"/>
                <w:szCs w:val="20"/>
              </w:rPr>
            </w:pPr>
            <w:r w:rsidRPr="00F77D7A">
              <w:rPr>
                <w:b/>
                <w:noProof w:val="0"/>
                <w:sz w:val="20"/>
                <w:szCs w:val="20"/>
              </w:rPr>
              <w:t>32</w:t>
            </w:r>
          </w:p>
        </w:tc>
      </w:tr>
      <w:tr w:rsidR="0063351C" w:rsidRPr="00F77D7A" w14:paraId="596B7756" w14:textId="77777777" w:rsidTr="00FD2B26">
        <w:tc>
          <w:tcPr>
            <w:tcW w:w="3253" w:type="dxa"/>
            <w:shd w:val="clear" w:color="auto" w:fill="auto"/>
          </w:tcPr>
          <w:p w14:paraId="62A5F4A8" w14:textId="77777777" w:rsidR="0063351C" w:rsidRPr="00F77D7A" w:rsidRDefault="0063351C" w:rsidP="00FD2B26">
            <w:pPr>
              <w:rPr>
                <w:b/>
                <w:noProof w:val="0"/>
                <w:sz w:val="20"/>
                <w:szCs w:val="20"/>
              </w:rPr>
            </w:pPr>
            <w:r w:rsidRPr="00F77D7A">
              <w:rPr>
                <w:b/>
                <w:noProof w:val="0"/>
                <w:sz w:val="20"/>
                <w:szCs w:val="20"/>
              </w:rPr>
              <w:t>Suorganizuota  susirinkimų</w:t>
            </w:r>
          </w:p>
          <w:p w14:paraId="13A7AFD2" w14:textId="77777777" w:rsidR="0063351C" w:rsidRPr="00F77D7A" w:rsidRDefault="0063351C" w:rsidP="00FD2B26">
            <w:pPr>
              <w:rPr>
                <w:b/>
                <w:noProof w:val="0"/>
                <w:sz w:val="20"/>
                <w:szCs w:val="20"/>
              </w:rPr>
            </w:pPr>
          </w:p>
        </w:tc>
        <w:tc>
          <w:tcPr>
            <w:tcW w:w="1704" w:type="dxa"/>
            <w:shd w:val="clear" w:color="auto" w:fill="auto"/>
          </w:tcPr>
          <w:p w14:paraId="2310B626" w14:textId="77777777" w:rsidR="0063351C" w:rsidRPr="00F77D7A" w:rsidRDefault="0063351C" w:rsidP="00FD2B26">
            <w:pPr>
              <w:rPr>
                <w:b/>
                <w:noProof w:val="0"/>
                <w:sz w:val="20"/>
                <w:szCs w:val="20"/>
              </w:rPr>
            </w:pPr>
            <w:r w:rsidRPr="00F77D7A">
              <w:rPr>
                <w:b/>
                <w:noProof w:val="0"/>
                <w:sz w:val="20"/>
                <w:szCs w:val="20"/>
              </w:rPr>
              <w:t>20</w:t>
            </w:r>
          </w:p>
        </w:tc>
        <w:tc>
          <w:tcPr>
            <w:tcW w:w="1842" w:type="dxa"/>
            <w:shd w:val="clear" w:color="auto" w:fill="auto"/>
          </w:tcPr>
          <w:p w14:paraId="5328A5BF" w14:textId="77777777" w:rsidR="0063351C" w:rsidRPr="00F77D7A" w:rsidRDefault="0063351C" w:rsidP="00FD2B26">
            <w:pPr>
              <w:rPr>
                <w:b/>
                <w:noProof w:val="0"/>
                <w:sz w:val="20"/>
                <w:szCs w:val="20"/>
              </w:rPr>
            </w:pPr>
            <w:r w:rsidRPr="00F77D7A">
              <w:rPr>
                <w:b/>
                <w:noProof w:val="0"/>
                <w:sz w:val="20"/>
                <w:szCs w:val="20"/>
              </w:rPr>
              <w:t>25</w:t>
            </w:r>
          </w:p>
        </w:tc>
      </w:tr>
      <w:tr w:rsidR="0063351C" w:rsidRPr="00F77D7A" w14:paraId="7323A153" w14:textId="77777777" w:rsidTr="00FD2B26">
        <w:tc>
          <w:tcPr>
            <w:tcW w:w="3253" w:type="dxa"/>
            <w:shd w:val="clear" w:color="auto" w:fill="auto"/>
          </w:tcPr>
          <w:p w14:paraId="0ACE0E1D" w14:textId="77777777" w:rsidR="0063351C" w:rsidRPr="00F77D7A" w:rsidRDefault="0063351C" w:rsidP="00FD2B26">
            <w:pPr>
              <w:rPr>
                <w:b/>
                <w:noProof w:val="0"/>
                <w:sz w:val="20"/>
                <w:szCs w:val="20"/>
              </w:rPr>
            </w:pPr>
            <w:r w:rsidRPr="00F77D7A">
              <w:rPr>
                <w:b/>
                <w:noProof w:val="0"/>
                <w:sz w:val="20"/>
                <w:szCs w:val="20"/>
              </w:rPr>
              <w:t>Suorganizuota sueigų su seniūnaičiais</w:t>
            </w:r>
          </w:p>
          <w:p w14:paraId="1E002948" w14:textId="77777777" w:rsidR="0063351C" w:rsidRPr="00F77D7A" w:rsidRDefault="0063351C" w:rsidP="00FD2B26">
            <w:pPr>
              <w:rPr>
                <w:b/>
                <w:noProof w:val="0"/>
                <w:sz w:val="20"/>
                <w:szCs w:val="20"/>
              </w:rPr>
            </w:pPr>
          </w:p>
        </w:tc>
        <w:tc>
          <w:tcPr>
            <w:tcW w:w="1704" w:type="dxa"/>
            <w:shd w:val="clear" w:color="auto" w:fill="auto"/>
          </w:tcPr>
          <w:p w14:paraId="073C7239" w14:textId="77777777" w:rsidR="0063351C" w:rsidRPr="00F77D7A" w:rsidRDefault="0063351C" w:rsidP="00FD2B26">
            <w:pPr>
              <w:rPr>
                <w:b/>
                <w:noProof w:val="0"/>
                <w:sz w:val="20"/>
                <w:szCs w:val="20"/>
              </w:rPr>
            </w:pPr>
            <w:r w:rsidRPr="00F77D7A">
              <w:rPr>
                <w:b/>
                <w:noProof w:val="0"/>
                <w:sz w:val="20"/>
                <w:szCs w:val="20"/>
              </w:rPr>
              <w:t>12</w:t>
            </w:r>
          </w:p>
        </w:tc>
        <w:tc>
          <w:tcPr>
            <w:tcW w:w="1842" w:type="dxa"/>
            <w:shd w:val="clear" w:color="auto" w:fill="auto"/>
          </w:tcPr>
          <w:p w14:paraId="34F697A0" w14:textId="77777777" w:rsidR="0063351C" w:rsidRPr="00F77D7A" w:rsidRDefault="0063351C" w:rsidP="00FD2B26">
            <w:pPr>
              <w:rPr>
                <w:b/>
                <w:noProof w:val="0"/>
                <w:sz w:val="20"/>
                <w:szCs w:val="20"/>
              </w:rPr>
            </w:pPr>
            <w:r w:rsidRPr="00F77D7A">
              <w:rPr>
                <w:b/>
                <w:noProof w:val="0"/>
                <w:sz w:val="20"/>
                <w:szCs w:val="20"/>
              </w:rPr>
              <w:t>12</w:t>
            </w:r>
          </w:p>
        </w:tc>
      </w:tr>
      <w:tr w:rsidR="0063351C" w:rsidRPr="00F77D7A" w14:paraId="5410C2B3" w14:textId="77777777" w:rsidTr="00FD2B26">
        <w:tc>
          <w:tcPr>
            <w:tcW w:w="3253" w:type="dxa"/>
            <w:shd w:val="clear" w:color="auto" w:fill="auto"/>
          </w:tcPr>
          <w:p w14:paraId="38F0E2F1" w14:textId="77777777" w:rsidR="0063351C" w:rsidRPr="00F77D7A" w:rsidRDefault="0063351C" w:rsidP="00FD2B26">
            <w:pPr>
              <w:rPr>
                <w:b/>
                <w:noProof w:val="0"/>
                <w:sz w:val="20"/>
                <w:szCs w:val="20"/>
              </w:rPr>
            </w:pPr>
            <w:r w:rsidRPr="00F77D7A">
              <w:rPr>
                <w:b/>
                <w:noProof w:val="0"/>
                <w:sz w:val="20"/>
                <w:szCs w:val="20"/>
              </w:rPr>
              <w:t>Atlikta notarinių veiksmų</w:t>
            </w:r>
          </w:p>
          <w:p w14:paraId="0C3EFFB6" w14:textId="77777777" w:rsidR="0063351C" w:rsidRPr="00F77D7A" w:rsidRDefault="0063351C" w:rsidP="00FD2B26">
            <w:pPr>
              <w:rPr>
                <w:b/>
                <w:noProof w:val="0"/>
                <w:sz w:val="20"/>
                <w:szCs w:val="20"/>
              </w:rPr>
            </w:pPr>
          </w:p>
        </w:tc>
        <w:tc>
          <w:tcPr>
            <w:tcW w:w="1704" w:type="dxa"/>
            <w:shd w:val="clear" w:color="auto" w:fill="auto"/>
          </w:tcPr>
          <w:p w14:paraId="67E49985" w14:textId="77777777" w:rsidR="0063351C" w:rsidRPr="00F77D7A" w:rsidRDefault="0063351C" w:rsidP="00FD2B26">
            <w:pPr>
              <w:rPr>
                <w:b/>
                <w:noProof w:val="0"/>
                <w:sz w:val="20"/>
                <w:szCs w:val="20"/>
              </w:rPr>
            </w:pPr>
            <w:r w:rsidRPr="00F77D7A">
              <w:rPr>
                <w:b/>
                <w:noProof w:val="0"/>
                <w:sz w:val="20"/>
                <w:szCs w:val="20"/>
              </w:rPr>
              <w:t>49</w:t>
            </w:r>
          </w:p>
        </w:tc>
        <w:tc>
          <w:tcPr>
            <w:tcW w:w="1842" w:type="dxa"/>
            <w:shd w:val="clear" w:color="auto" w:fill="auto"/>
          </w:tcPr>
          <w:p w14:paraId="47E26A31" w14:textId="77777777" w:rsidR="0063351C" w:rsidRPr="00F77D7A" w:rsidRDefault="0063351C" w:rsidP="00FD2B26">
            <w:pPr>
              <w:rPr>
                <w:b/>
                <w:noProof w:val="0"/>
                <w:sz w:val="20"/>
                <w:szCs w:val="20"/>
              </w:rPr>
            </w:pPr>
            <w:r w:rsidRPr="00F77D7A">
              <w:rPr>
                <w:b/>
                <w:noProof w:val="0"/>
                <w:sz w:val="20"/>
                <w:szCs w:val="20"/>
              </w:rPr>
              <w:t>32</w:t>
            </w:r>
          </w:p>
        </w:tc>
      </w:tr>
      <w:tr w:rsidR="0063351C" w:rsidRPr="00F77D7A" w14:paraId="0A841BE7" w14:textId="77777777" w:rsidTr="00FD2B26">
        <w:trPr>
          <w:trHeight w:val="308"/>
        </w:trPr>
        <w:tc>
          <w:tcPr>
            <w:tcW w:w="3253" w:type="dxa"/>
            <w:shd w:val="clear" w:color="auto" w:fill="auto"/>
          </w:tcPr>
          <w:p w14:paraId="220A3242" w14:textId="77777777" w:rsidR="0063351C" w:rsidRPr="00F77D7A" w:rsidRDefault="0063351C" w:rsidP="00FD2B26">
            <w:pPr>
              <w:rPr>
                <w:b/>
                <w:noProof w:val="0"/>
                <w:sz w:val="20"/>
                <w:szCs w:val="20"/>
              </w:rPr>
            </w:pPr>
            <w:r w:rsidRPr="00F77D7A">
              <w:rPr>
                <w:b/>
                <w:noProof w:val="0"/>
                <w:sz w:val="20"/>
                <w:szCs w:val="20"/>
              </w:rPr>
              <w:t>Išduota mirties liudijimų</w:t>
            </w:r>
          </w:p>
          <w:p w14:paraId="7C36D0A9" w14:textId="77777777" w:rsidR="0063351C" w:rsidRPr="00F77D7A" w:rsidRDefault="0063351C" w:rsidP="00FD2B26">
            <w:pPr>
              <w:rPr>
                <w:b/>
                <w:noProof w:val="0"/>
                <w:sz w:val="20"/>
                <w:szCs w:val="20"/>
              </w:rPr>
            </w:pPr>
          </w:p>
        </w:tc>
        <w:tc>
          <w:tcPr>
            <w:tcW w:w="1704" w:type="dxa"/>
            <w:shd w:val="clear" w:color="auto" w:fill="auto"/>
          </w:tcPr>
          <w:p w14:paraId="5DEFD68F" w14:textId="77777777" w:rsidR="0063351C" w:rsidRPr="00F77D7A" w:rsidRDefault="0063351C" w:rsidP="00FD2B26">
            <w:pPr>
              <w:rPr>
                <w:b/>
                <w:noProof w:val="0"/>
                <w:sz w:val="20"/>
                <w:szCs w:val="20"/>
              </w:rPr>
            </w:pPr>
            <w:r w:rsidRPr="00F77D7A">
              <w:rPr>
                <w:b/>
                <w:noProof w:val="0"/>
                <w:sz w:val="20"/>
                <w:szCs w:val="20"/>
              </w:rPr>
              <w:t>18</w:t>
            </w:r>
          </w:p>
        </w:tc>
        <w:tc>
          <w:tcPr>
            <w:tcW w:w="1842" w:type="dxa"/>
            <w:shd w:val="clear" w:color="auto" w:fill="auto"/>
          </w:tcPr>
          <w:p w14:paraId="55070CD5" w14:textId="77777777" w:rsidR="0063351C" w:rsidRPr="00F77D7A" w:rsidRDefault="0063351C" w:rsidP="00FD2B26">
            <w:pPr>
              <w:rPr>
                <w:b/>
                <w:noProof w:val="0"/>
                <w:sz w:val="20"/>
                <w:szCs w:val="20"/>
              </w:rPr>
            </w:pPr>
            <w:r w:rsidRPr="00F77D7A">
              <w:rPr>
                <w:b/>
                <w:noProof w:val="0"/>
                <w:sz w:val="20"/>
                <w:szCs w:val="20"/>
              </w:rPr>
              <w:t>8</w:t>
            </w:r>
          </w:p>
        </w:tc>
      </w:tr>
    </w:tbl>
    <w:p w14:paraId="092F1C34" w14:textId="77777777" w:rsidR="0063351C" w:rsidRPr="00F77D7A" w:rsidRDefault="0063351C" w:rsidP="0063351C">
      <w:pPr>
        <w:rPr>
          <w:noProof w:val="0"/>
          <w:sz w:val="22"/>
          <w:szCs w:val="22"/>
        </w:rPr>
      </w:pPr>
      <w:r w:rsidRPr="00F77D7A">
        <w:rPr>
          <w:noProof w:val="0"/>
          <w:sz w:val="22"/>
          <w:szCs w:val="22"/>
        </w:rPr>
        <w:t>Seniūnijoje tvarkomi priskirtos teritorijos gyventojų gyvenamosios vietos deklaravimo duomenys, kurie perduodami Gyventojų registrui, piimamos seniūnijos gyventojų gyvenamosios vietos deklaracijos, tikrinamas jų pildymo teisingumas, priimamas sprendimas dėl deklaravimo duomenų taisymo, keitimo ar naikinimo, kaupiamos ir saugomos seniūnijos gyventojų gyvenamosios vietos deklaracijos, tikrinami pateikti dokumentai dėl užsienio piliečių laikinojo gyvenamosios vietos deklaravimo, išduodamos pažymos, teikiama gyvenamosios patalpos savininkui informacija apie asmenis, deklaravusius gyvenamąją vietą jam nuosavybės ar kitokio teisės valdymo, naudojimo ar disponavimo teise  priklausančioje patalpoje.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3272"/>
        <w:gridCol w:w="3272"/>
      </w:tblGrid>
      <w:tr w:rsidR="0063351C" w:rsidRPr="00F77D7A" w14:paraId="59CA275C" w14:textId="77777777" w:rsidTr="00FD2B26">
        <w:tc>
          <w:tcPr>
            <w:tcW w:w="3396" w:type="dxa"/>
            <w:shd w:val="clear" w:color="auto" w:fill="auto"/>
          </w:tcPr>
          <w:p w14:paraId="6F599B9A" w14:textId="77777777" w:rsidR="0063351C" w:rsidRPr="00F77D7A" w:rsidRDefault="0063351C" w:rsidP="00FD2B26">
            <w:pPr>
              <w:rPr>
                <w:b/>
                <w:noProof w:val="0"/>
              </w:rPr>
            </w:pPr>
            <w:r w:rsidRPr="00F77D7A">
              <w:rPr>
                <w:noProof w:val="0"/>
                <w:sz w:val="22"/>
                <w:szCs w:val="22"/>
              </w:rPr>
              <w:t xml:space="preserve"> </w:t>
            </w:r>
            <w:r w:rsidRPr="00F77D7A">
              <w:rPr>
                <w:b/>
                <w:noProof w:val="0"/>
                <w:sz w:val="22"/>
                <w:szCs w:val="22"/>
              </w:rPr>
              <w:t>Dainavos  seniūnijoje</w:t>
            </w:r>
          </w:p>
        </w:tc>
        <w:tc>
          <w:tcPr>
            <w:tcW w:w="3396" w:type="dxa"/>
            <w:shd w:val="clear" w:color="auto" w:fill="auto"/>
          </w:tcPr>
          <w:p w14:paraId="5BB3634C" w14:textId="77777777" w:rsidR="0063351C" w:rsidRPr="00F77D7A" w:rsidRDefault="0063351C" w:rsidP="00FD2B26">
            <w:pPr>
              <w:rPr>
                <w:noProof w:val="0"/>
              </w:rPr>
            </w:pPr>
            <w:r w:rsidRPr="00F77D7A">
              <w:rPr>
                <w:noProof w:val="0"/>
                <w:sz w:val="22"/>
                <w:szCs w:val="22"/>
              </w:rPr>
              <w:t xml:space="preserve">             2015 m.</w:t>
            </w:r>
          </w:p>
        </w:tc>
        <w:tc>
          <w:tcPr>
            <w:tcW w:w="3396" w:type="dxa"/>
            <w:shd w:val="clear" w:color="auto" w:fill="auto"/>
          </w:tcPr>
          <w:p w14:paraId="0BF53A4C" w14:textId="77777777" w:rsidR="0063351C" w:rsidRPr="00F77D7A" w:rsidRDefault="0063351C" w:rsidP="00FD2B26">
            <w:pPr>
              <w:rPr>
                <w:noProof w:val="0"/>
              </w:rPr>
            </w:pPr>
            <w:r w:rsidRPr="00F77D7A">
              <w:rPr>
                <w:noProof w:val="0"/>
                <w:sz w:val="22"/>
                <w:szCs w:val="22"/>
              </w:rPr>
              <w:t xml:space="preserve">             2016 m.</w:t>
            </w:r>
          </w:p>
        </w:tc>
      </w:tr>
      <w:tr w:rsidR="0063351C" w:rsidRPr="00F77D7A" w14:paraId="75742385" w14:textId="77777777" w:rsidTr="00FD2B26">
        <w:tc>
          <w:tcPr>
            <w:tcW w:w="3396" w:type="dxa"/>
            <w:shd w:val="clear" w:color="auto" w:fill="auto"/>
          </w:tcPr>
          <w:p w14:paraId="3B54E5A4" w14:textId="77777777" w:rsidR="0063351C" w:rsidRPr="00F77D7A" w:rsidRDefault="0063351C" w:rsidP="00FD2B26">
            <w:pPr>
              <w:rPr>
                <w:noProof w:val="0"/>
              </w:rPr>
            </w:pPr>
            <w:r w:rsidRPr="00F77D7A">
              <w:rPr>
                <w:noProof w:val="0"/>
                <w:sz w:val="22"/>
                <w:szCs w:val="22"/>
              </w:rPr>
              <w:t>Deklaravo gyvenamąją</w:t>
            </w:r>
          </w:p>
          <w:p w14:paraId="42FA89AA" w14:textId="77777777" w:rsidR="0063351C" w:rsidRPr="00F77D7A" w:rsidRDefault="0063351C" w:rsidP="00FD2B26">
            <w:pPr>
              <w:rPr>
                <w:noProof w:val="0"/>
              </w:rPr>
            </w:pPr>
            <w:r w:rsidRPr="00F77D7A">
              <w:rPr>
                <w:noProof w:val="0"/>
                <w:sz w:val="22"/>
                <w:szCs w:val="22"/>
              </w:rPr>
              <w:t>vietą</w:t>
            </w:r>
          </w:p>
        </w:tc>
        <w:tc>
          <w:tcPr>
            <w:tcW w:w="3396" w:type="dxa"/>
            <w:shd w:val="clear" w:color="auto" w:fill="auto"/>
          </w:tcPr>
          <w:p w14:paraId="2080045E" w14:textId="77777777" w:rsidR="0063351C" w:rsidRPr="00F77D7A" w:rsidRDefault="0063351C" w:rsidP="00FD2B26">
            <w:pPr>
              <w:rPr>
                <w:noProof w:val="0"/>
              </w:rPr>
            </w:pPr>
            <w:r w:rsidRPr="00F77D7A">
              <w:rPr>
                <w:noProof w:val="0"/>
                <w:sz w:val="22"/>
                <w:szCs w:val="22"/>
              </w:rPr>
              <w:t>36</w:t>
            </w:r>
          </w:p>
        </w:tc>
        <w:tc>
          <w:tcPr>
            <w:tcW w:w="3396" w:type="dxa"/>
            <w:shd w:val="clear" w:color="auto" w:fill="auto"/>
          </w:tcPr>
          <w:p w14:paraId="6A345A2B" w14:textId="77777777" w:rsidR="0063351C" w:rsidRPr="00F77D7A" w:rsidRDefault="0063351C" w:rsidP="00FD2B26">
            <w:pPr>
              <w:rPr>
                <w:noProof w:val="0"/>
              </w:rPr>
            </w:pPr>
            <w:r w:rsidRPr="00F77D7A">
              <w:rPr>
                <w:noProof w:val="0"/>
                <w:sz w:val="22"/>
                <w:szCs w:val="22"/>
              </w:rPr>
              <w:t>49</w:t>
            </w:r>
          </w:p>
        </w:tc>
      </w:tr>
      <w:tr w:rsidR="0063351C" w:rsidRPr="00F77D7A" w14:paraId="359F67DE" w14:textId="77777777" w:rsidTr="00FD2B26">
        <w:tc>
          <w:tcPr>
            <w:tcW w:w="3396" w:type="dxa"/>
            <w:shd w:val="clear" w:color="auto" w:fill="auto"/>
          </w:tcPr>
          <w:p w14:paraId="0383A7D8" w14:textId="77777777" w:rsidR="0063351C" w:rsidRPr="00F77D7A" w:rsidRDefault="0063351C" w:rsidP="00FD2B26">
            <w:pPr>
              <w:rPr>
                <w:noProof w:val="0"/>
              </w:rPr>
            </w:pPr>
            <w:r w:rsidRPr="00F77D7A">
              <w:rPr>
                <w:noProof w:val="0"/>
                <w:sz w:val="22"/>
                <w:szCs w:val="22"/>
              </w:rPr>
              <w:t xml:space="preserve"> Deklaravo išvykimą į </w:t>
            </w:r>
          </w:p>
          <w:p w14:paraId="6CCACD20" w14:textId="77777777" w:rsidR="0063351C" w:rsidRPr="00F77D7A" w:rsidRDefault="0063351C" w:rsidP="00FD2B26">
            <w:pPr>
              <w:rPr>
                <w:noProof w:val="0"/>
              </w:rPr>
            </w:pPr>
            <w:r w:rsidRPr="00F77D7A">
              <w:rPr>
                <w:noProof w:val="0"/>
                <w:sz w:val="22"/>
                <w:szCs w:val="22"/>
              </w:rPr>
              <w:t>užsienį</w:t>
            </w:r>
          </w:p>
        </w:tc>
        <w:tc>
          <w:tcPr>
            <w:tcW w:w="3396" w:type="dxa"/>
            <w:shd w:val="clear" w:color="auto" w:fill="auto"/>
          </w:tcPr>
          <w:p w14:paraId="3B2C45A7" w14:textId="77777777" w:rsidR="0063351C" w:rsidRPr="00F77D7A" w:rsidRDefault="0063351C" w:rsidP="00FD2B26">
            <w:pPr>
              <w:rPr>
                <w:noProof w:val="0"/>
              </w:rPr>
            </w:pPr>
            <w:r w:rsidRPr="00F77D7A">
              <w:rPr>
                <w:noProof w:val="0"/>
                <w:sz w:val="22"/>
                <w:szCs w:val="22"/>
              </w:rPr>
              <w:t>8</w:t>
            </w:r>
          </w:p>
        </w:tc>
        <w:tc>
          <w:tcPr>
            <w:tcW w:w="3396" w:type="dxa"/>
            <w:shd w:val="clear" w:color="auto" w:fill="auto"/>
          </w:tcPr>
          <w:p w14:paraId="2C78E96B" w14:textId="77777777" w:rsidR="0063351C" w:rsidRPr="00F77D7A" w:rsidRDefault="0063351C" w:rsidP="00FD2B26">
            <w:pPr>
              <w:rPr>
                <w:noProof w:val="0"/>
              </w:rPr>
            </w:pPr>
            <w:r w:rsidRPr="00F77D7A">
              <w:rPr>
                <w:noProof w:val="0"/>
                <w:sz w:val="22"/>
                <w:szCs w:val="22"/>
              </w:rPr>
              <w:t>4</w:t>
            </w:r>
          </w:p>
        </w:tc>
      </w:tr>
      <w:tr w:rsidR="0063351C" w:rsidRPr="00F77D7A" w14:paraId="290F7136" w14:textId="77777777" w:rsidTr="00FD2B26">
        <w:tc>
          <w:tcPr>
            <w:tcW w:w="3396" w:type="dxa"/>
            <w:shd w:val="clear" w:color="auto" w:fill="auto"/>
          </w:tcPr>
          <w:p w14:paraId="3F6079C1" w14:textId="77777777" w:rsidR="0063351C" w:rsidRPr="00F77D7A" w:rsidRDefault="0063351C" w:rsidP="00FD2B26">
            <w:pPr>
              <w:rPr>
                <w:noProof w:val="0"/>
              </w:rPr>
            </w:pPr>
            <w:r w:rsidRPr="00F77D7A">
              <w:rPr>
                <w:noProof w:val="0"/>
                <w:sz w:val="22"/>
                <w:szCs w:val="22"/>
              </w:rPr>
              <w:t xml:space="preserve"> Išduota pažymų apie</w:t>
            </w:r>
          </w:p>
          <w:p w14:paraId="732BAD3D" w14:textId="77777777" w:rsidR="0063351C" w:rsidRPr="00F77D7A" w:rsidRDefault="0063351C" w:rsidP="00FD2B26">
            <w:pPr>
              <w:rPr>
                <w:noProof w:val="0"/>
              </w:rPr>
            </w:pPr>
            <w:r w:rsidRPr="00F77D7A">
              <w:rPr>
                <w:noProof w:val="0"/>
                <w:sz w:val="22"/>
                <w:szCs w:val="22"/>
              </w:rPr>
              <w:t>deklaruotą gyvenamąją</w:t>
            </w:r>
          </w:p>
          <w:p w14:paraId="6DA1EBFA" w14:textId="77777777" w:rsidR="0063351C" w:rsidRPr="00F77D7A" w:rsidRDefault="0063351C" w:rsidP="00FD2B26">
            <w:pPr>
              <w:rPr>
                <w:noProof w:val="0"/>
              </w:rPr>
            </w:pPr>
            <w:r w:rsidRPr="00F77D7A">
              <w:rPr>
                <w:noProof w:val="0"/>
                <w:sz w:val="22"/>
                <w:szCs w:val="22"/>
              </w:rPr>
              <w:t>vietą</w:t>
            </w:r>
          </w:p>
        </w:tc>
        <w:tc>
          <w:tcPr>
            <w:tcW w:w="3396" w:type="dxa"/>
            <w:shd w:val="clear" w:color="auto" w:fill="auto"/>
          </w:tcPr>
          <w:p w14:paraId="77E6C888" w14:textId="77777777" w:rsidR="0063351C" w:rsidRPr="00F77D7A" w:rsidRDefault="0063351C" w:rsidP="00FD2B26">
            <w:pPr>
              <w:rPr>
                <w:noProof w:val="0"/>
              </w:rPr>
            </w:pPr>
            <w:r w:rsidRPr="00F77D7A">
              <w:rPr>
                <w:noProof w:val="0"/>
                <w:sz w:val="22"/>
                <w:szCs w:val="22"/>
              </w:rPr>
              <w:t>121</w:t>
            </w:r>
          </w:p>
        </w:tc>
        <w:tc>
          <w:tcPr>
            <w:tcW w:w="3396" w:type="dxa"/>
            <w:shd w:val="clear" w:color="auto" w:fill="auto"/>
          </w:tcPr>
          <w:p w14:paraId="6BA80D34" w14:textId="77777777" w:rsidR="0063351C" w:rsidRPr="00F77D7A" w:rsidRDefault="0063351C" w:rsidP="00FD2B26">
            <w:pPr>
              <w:rPr>
                <w:noProof w:val="0"/>
              </w:rPr>
            </w:pPr>
            <w:r w:rsidRPr="00F77D7A">
              <w:rPr>
                <w:noProof w:val="0"/>
                <w:sz w:val="22"/>
                <w:szCs w:val="22"/>
              </w:rPr>
              <w:t>106</w:t>
            </w:r>
          </w:p>
        </w:tc>
      </w:tr>
      <w:tr w:rsidR="0063351C" w:rsidRPr="00F77D7A" w14:paraId="2C4371BE" w14:textId="77777777" w:rsidTr="00FD2B26">
        <w:tc>
          <w:tcPr>
            <w:tcW w:w="3396" w:type="dxa"/>
            <w:shd w:val="clear" w:color="auto" w:fill="auto"/>
          </w:tcPr>
          <w:p w14:paraId="5076FF0E" w14:textId="77777777" w:rsidR="0063351C" w:rsidRPr="00F77D7A" w:rsidRDefault="0063351C" w:rsidP="00FD2B26">
            <w:pPr>
              <w:rPr>
                <w:noProof w:val="0"/>
              </w:rPr>
            </w:pPr>
            <w:r w:rsidRPr="00F77D7A">
              <w:rPr>
                <w:noProof w:val="0"/>
                <w:sz w:val="22"/>
                <w:szCs w:val="22"/>
              </w:rPr>
              <w:t xml:space="preserve"> Išduota gyvenamųjų patalpų</w:t>
            </w:r>
          </w:p>
          <w:p w14:paraId="00239F25" w14:textId="77777777" w:rsidR="0063351C" w:rsidRPr="00F77D7A" w:rsidRDefault="0063351C" w:rsidP="00FD2B26">
            <w:pPr>
              <w:rPr>
                <w:noProof w:val="0"/>
              </w:rPr>
            </w:pPr>
            <w:r w:rsidRPr="00F77D7A">
              <w:rPr>
                <w:noProof w:val="0"/>
                <w:sz w:val="22"/>
                <w:szCs w:val="22"/>
              </w:rPr>
              <w:t>savininkams  pažymų apie asmens,</w:t>
            </w:r>
          </w:p>
          <w:p w14:paraId="719D06DC" w14:textId="77777777" w:rsidR="0063351C" w:rsidRPr="00F77D7A" w:rsidRDefault="0063351C" w:rsidP="00FD2B26">
            <w:pPr>
              <w:rPr>
                <w:noProof w:val="0"/>
              </w:rPr>
            </w:pPr>
            <w:r w:rsidRPr="00F77D7A">
              <w:rPr>
                <w:noProof w:val="0"/>
                <w:sz w:val="22"/>
                <w:szCs w:val="22"/>
              </w:rPr>
              <w:t>deklaravusius gyvenamąją vietą jų valdoje</w:t>
            </w:r>
          </w:p>
        </w:tc>
        <w:tc>
          <w:tcPr>
            <w:tcW w:w="3396" w:type="dxa"/>
            <w:shd w:val="clear" w:color="auto" w:fill="auto"/>
          </w:tcPr>
          <w:p w14:paraId="301D1D83" w14:textId="77777777" w:rsidR="0063351C" w:rsidRPr="00F77D7A" w:rsidRDefault="0063351C" w:rsidP="00FD2B26">
            <w:pPr>
              <w:rPr>
                <w:noProof w:val="0"/>
              </w:rPr>
            </w:pPr>
            <w:r w:rsidRPr="00F77D7A">
              <w:rPr>
                <w:noProof w:val="0"/>
                <w:sz w:val="22"/>
                <w:szCs w:val="22"/>
              </w:rPr>
              <w:t>53</w:t>
            </w:r>
          </w:p>
        </w:tc>
        <w:tc>
          <w:tcPr>
            <w:tcW w:w="3396" w:type="dxa"/>
            <w:shd w:val="clear" w:color="auto" w:fill="auto"/>
          </w:tcPr>
          <w:p w14:paraId="6801E88E" w14:textId="77777777" w:rsidR="0063351C" w:rsidRPr="00F77D7A" w:rsidRDefault="0063351C" w:rsidP="00FD2B26">
            <w:pPr>
              <w:rPr>
                <w:noProof w:val="0"/>
              </w:rPr>
            </w:pPr>
            <w:r w:rsidRPr="00F77D7A">
              <w:rPr>
                <w:noProof w:val="0"/>
                <w:sz w:val="22"/>
                <w:szCs w:val="22"/>
              </w:rPr>
              <w:t>40</w:t>
            </w:r>
          </w:p>
        </w:tc>
      </w:tr>
      <w:tr w:rsidR="0063351C" w:rsidRPr="00F77D7A" w14:paraId="12A07D67" w14:textId="77777777" w:rsidTr="00FD2B26">
        <w:tc>
          <w:tcPr>
            <w:tcW w:w="3396" w:type="dxa"/>
            <w:shd w:val="clear" w:color="auto" w:fill="auto"/>
          </w:tcPr>
          <w:p w14:paraId="326F5DEA" w14:textId="77777777" w:rsidR="0063351C" w:rsidRPr="00F77D7A" w:rsidRDefault="0063351C" w:rsidP="00FD2B26">
            <w:pPr>
              <w:rPr>
                <w:noProof w:val="0"/>
              </w:rPr>
            </w:pPr>
            <w:r w:rsidRPr="00F77D7A">
              <w:rPr>
                <w:noProof w:val="0"/>
                <w:sz w:val="22"/>
                <w:szCs w:val="22"/>
              </w:rPr>
              <w:t>Kreiptasi dėl deklaravimo</w:t>
            </w:r>
          </w:p>
          <w:p w14:paraId="7572B651" w14:textId="77777777" w:rsidR="0063351C" w:rsidRPr="00F77D7A" w:rsidRDefault="0063351C" w:rsidP="00FD2B26">
            <w:pPr>
              <w:rPr>
                <w:noProof w:val="0"/>
              </w:rPr>
            </w:pPr>
            <w:r w:rsidRPr="00F77D7A">
              <w:rPr>
                <w:noProof w:val="0"/>
                <w:sz w:val="22"/>
                <w:szCs w:val="22"/>
              </w:rPr>
              <w:t>duomenų naikinimo</w:t>
            </w:r>
          </w:p>
        </w:tc>
        <w:tc>
          <w:tcPr>
            <w:tcW w:w="3396" w:type="dxa"/>
            <w:shd w:val="clear" w:color="auto" w:fill="auto"/>
          </w:tcPr>
          <w:p w14:paraId="4CC9393C" w14:textId="77777777" w:rsidR="0063351C" w:rsidRPr="00F77D7A" w:rsidRDefault="0063351C" w:rsidP="00FD2B26">
            <w:pPr>
              <w:rPr>
                <w:noProof w:val="0"/>
              </w:rPr>
            </w:pPr>
            <w:r w:rsidRPr="00F77D7A">
              <w:rPr>
                <w:noProof w:val="0"/>
                <w:sz w:val="22"/>
                <w:szCs w:val="22"/>
              </w:rPr>
              <w:t>9</w:t>
            </w:r>
          </w:p>
        </w:tc>
        <w:tc>
          <w:tcPr>
            <w:tcW w:w="3396" w:type="dxa"/>
            <w:shd w:val="clear" w:color="auto" w:fill="auto"/>
          </w:tcPr>
          <w:p w14:paraId="5EA59DB8" w14:textId="77777777" w:rsidR="0063351C" w:rsidRPr="00F77D7A" w:rsidRDefault="0063351C" w:rsidP="00FD2B26">
            <w:pPr>
              <w:rPr>
                <w:noProof w:val="0"/>
              </w:rPr>
            </w:pPr>
            <w:r w:rsidRPr="00F77D7A">
              <w:rPr>
                <w:noProof w:val="0"/>
                <w:sz w:val="22"/>
                <w:szCs w:val="22"/>
              </w:rPr>
              <w:t>8</w:t>
            </w:r>
          </w:p>
        </w:tc>
      </w:tr>
      <w:tr w:rsidR="0063351C" w:rsidRPr="00F77D7A" w14:paraId="7F6C5760" w14:textId="77777777" w:rsidTr="00FD2B26">
        <w:tc>
          <w:tcPr>
            <w:tcW w:w="3396" w:type="dxa"/>
            <w:shd w:val="clear" w:color="auto" w:fill="auto"/>
          </w:tcPr>
          <w:p w14:paraId="31F79EED" w14:textId="77777777" w:rsidR="0063351C" w:rsidRPr="00F77D7A" w:rsidRDefault="0063351C" w:rsidP="00FD2B26">
            <w:pPr>
              <w:rPr>
                <w:noProof w:val="0"/>
              </w:rPr>
            </w:pPr>
            <w:r w:rsidRPr="00F77D7A">
              <w:rPr>
                <w:noProof w:val="0"/>
                <w:sz w:val="22"/>
                <w:szCs w:val="22"/>
              </w:rPr>
              <w:t>Kreiptasi  dėl  deklaravimo</w:t>
            </w:r>
          </w:p>
          <w:p w14:paraId="0398C105" w14:textId="77777777" w:rsidR="0063351C" w:rsidRPr="00F77D7A" w:rsidRDefault="0063351C" w:rsidP="00FD2B26">
            <w:pPr>
              <w:rPr>
                <w:noProof w:val="0"/>
              </w:rPr>
            </w:pPr>
            <w:r w:rsidRPr="00F77D7A">
              <w:rPr>
                <w:noProof w:val="0"/>
                <w:sz w:val="22"/>
                <w:szCs w:val="22"/>
              </w:rPr>
              <w:t>duomenų  pakeitimo</w:t>
            </w:r>
          </w:p>
        </w:tc>
        <w:tc>
          <w:tcPr>
            <w:tcW w:w="3396" w:type="dxa"/>
            <w:shd w:val="clear" w:color="auto" w:fill="auto"/>
          </w:tcPr>
          <w:p w14:paraId="163184E8" w14:textId="77777777" w:rsidR="0063351C" w:rsidRPr="00F77D7A" w:rsidRDefault="0063351C" w:rsidP="00FD2B26">
            <w:pPr>
              <w:rPr>
                <w:noProof w:val="0"/>
              </w:rPr>
            </w:pPr>
            <w:r w:rsidRPr="00F77D7A">
              <w:rPr>
                <w:noProof w:val="0"/>
                <w:sz w:val="22"/>
                <w:szCs w:val="22"/>
              </w:rPr>
              <w:t>51</w:t>
            </w:r>
          </w:p>
        </w:tc>
        <w:tc>
          <w:tcPr>
            <w:tcW w:w="3396" w:type="dxa"/>
            <w:shd w:val="clear" w:color="auto" w:fill="auto"/>
          </w:tcPr>
          <w:p w14:paraId="04C47294" w14:textId="77777777" w:rsidR="0063351C" w:rsidRPr="00F77D7A" w:rsidRDefault="0063351C" w:rsidP="00FD2B26">
            <w:pPr>
              <w:rPr>
                <w:noProof w:val="0"/>
              </w:rPr>
            </w:pPr>
            <w:r w:rsidRPr="00F77D7A">
              <w:rPr>
                <w:noProof w:val="0"/>
                <w:sz w:val="22"/>
                <w:szCs w:val="22"/>
              </w:rPr>
              <w:t>271</w:t>
            </w:r>
          </w:p>
        </w:tc>
      </w:tr>
      <w:tr w:rsidR="0063351C" w:rsidRPr="00F77D7A" w14:paraId="428ED80A" w14:textId="77777777" w:rsidTr="00FD2B26">
        <w:tc>
          <w:tcPr>
            <w:tcW w:w="3396" w:type="dxa"/>
            <w:shd w:val="clear" w:color="auto" w:fill="auto"/>
          </w:tcPr>
          <w:p w14:paraId="7A61063E" w14:textId="77777777" w:rsidR="0063351C" w:rsidRPr="00F77D7A" w:rsidRDefault="0063351C" w:rsidP="00FD2B26">
            <w:pPr>
              <w:rPr>
                <w:noProof w:val="0"/>
              </w:rPr>
            </w:pPr>
            <w:r w:rsidRPr="00F77D7A">
              <w:rPr>
                <w:noProof w:val="0"/>
                <w:sz w:val="22"/>
                <w:szCs w:val="22"/>
              </w:rPr>
              <w:t>Priimta sprendimų dėl deklaravimo duomenų panaikinimo ir pakeitimo</w:t>
            </w:r>
          </w:p>
        </w:tc>
        <w:tc>
          <w:tcPr>
            <w:tcW w:w="3396" w:type="dxa"/>
            <w:shd w:val="clear" w:color="auto" w:fill="auto"/>
          </w:tcPr>
          <w:p w14:paraId="773968D7" w14:textId="77777777" w:rsidR="0063351C" w:rsidRPr="00F77D7A" w:rsidRDefault="0063351C" w:rsidP="00FD2B26">
            <w:pPr>
              <w:rPr>
                <w:noProof w:val="0"/>
              </w:rPr>
            </w:pPr>
            <w:r w:rsidRPr="00F77D7A">
              <w:rPr>
                <w:noProof w:val="0"/>
                <w:sz w:val="22"/>
                <w:szCs w:val="22"/>
              </w:rPr>
              <w:t>60</w:t>
            </w:r>
          </w:p>
        </w:tc>
        <w:tc>
          <w:tcPr>
            <w:tcW w:w="3396" w:type="dxa"/>
            <w:shd w:val="clear" w:color="auto" w:fill="auto"/>
          </w:tcPr>
          <w:p w14:paraId="7077E4BB" w14:textId="77777777" w:rsidR="0063351C" w:rsidRPr="00F77D7A" w:rsidRDefault="0063351C" w:rsidP="00FD2B26">
            <w:pPr>
              <w:rPr>
                <w:noProof w:val="0"/>
              </w:rPr>
            </w:pPr>
            <w:r w:rsidRPr="00F77D7A">
              <w:rPr>
                <w:noProof w:val="0"/>
                <w:sz w:val="22"/>
                <w:szCs w:val="22"/>
              </w:rPr>
              <w:t>279</w:t>
            </w:r>
          </w:p>
        </w:tc>
      </w:tr>
      <w:tr w:rsidR="0063351C" w:rsidRPr="00F77D7A" w14:paraId="5852FBF5" w14:textId="77777777" w:rsidTr="00FD2B26">
        <w:tc>
          <w:tcPr>
            <w:tcW w:w="3396" w:type="dxa"/>
            <w:shd w:val="clear" w:color="auto" w:fill="auto"/>
          </w:tcPr>
          <w:p w14:paraId="7D02C614" w14:textId="77777777" w:rsidR="0063351C" w:rsidRPr="00F77D7A" w:rsidRDefault="0063351C" w:rsidP="00FD2B26">
            <w:pPr>
              <w:rPr>
                <w:noProof w:val="0"/>
              </w:rPr>
            </w:pPr>
            <w:r w:rsidRPr="00F77D7A">
              <w:rPr>
                <w:noProof w:val="0"/>
                <w:sz w:val="22"/>
                <w:szCs w:val="22"/>
              </w:rPr>
              <w:t xml:space="preserve">Įtraukta gyventojų jų prašymu į </w:t>
            </w:r>
            <w:r w:rsidRPr="00F77D7A">
              <w:rPr>
                <w:noProof w:val="0"/>
                <w:sz w:val="22"/>
                <w:szCs w:val="22"/>
              </w:rPr>
              <w:lastRenderedPageBreak/>
              <w:t>gyvenamosios vietos neturinčių asmenų apskaitą</w:t>
            </w:r>
          </w:p>
        </w:tc>
        <w:tc>
          <w:tcPr>
            <w:tcW w:w="3396" w:type="dxa"/>
            <w:shd w:val="clear" w:color="auto" w:fill="auto"/>
          </w:tcPr>
          <w:p w14:paraId="6E75F449" w14:textId="77777777" w:rsidR="0063351C" w:rsidRPr="00F77D7A" w:rsidRDefault="0063351C" w:rsidP="00FD2B26">
            <w:pPr>
              <w:rPr>
                <w:noProof w:val="0"/>
              </w:rPr>
            </w:pPr>
            <w:r w:rsidRPr="00F77D7A">
              <w:rPr>
                <w:noProof w:val="0"/>
                <w:sz w:val="22"/>
                <w:szCs w:val="22"/>
              </w:rPr>
              <w:lastRenderedPageBreak/>
              <w:t>2</w:t>
            </w:r>
          </w:p>
        </w:tc>
        <w:tc>
          <w:tcPr>
            <w:tcW w:w="3396" w:type="dxa"/>
            <w:shd w:val="clear" w:color="auto" w:fill="auto"/>
          </w:tcPr>
          <w:p w14:paraId="3E297AA6" w14:textId="77777777" w:rsidR="0063351C" w:rsidRPr="00F77D7A" w:rsidRDefault="0063351C" w:rsidP="00FD2B26">
            <w:pPr>
              <w:rPr>
                <w:noProof w:val="0"/>
              </w:rPr>
            </w:pPr>
            <w:r w:rsidRPr="00F77D7A">
              <w:rPr>
                <w:noProof w:val="0"/>
                <w:sz w:val="22"/>
                <w:szCs w:val="22"/>
              </w:rPr>
              <w:t>1</w:t>
            </w:r>
          </w:p>
        </w:tc>
      </w:tr>
      <w:tr w:rsidR="0063351C" w:rsidRPr="00F77D7A" w14:paraId="1D6E7B35" w14:textId="77777777" w:rsidTr="00FD2B26">
        <w:tc>
          <w:tcPr>
            <w:tcW w:w="3396" w:type="dxa"/>
            <w:shd w:val="clear" w:color="auto" w:fill="auto"/>
          </w:tcPr>
          <w:p w14:paraId="0298D50D" w14:textId="77777777" w:rsidR="0063351C" w:rsidRPr="00F77D7A" w:rsidRDefault="0063351C" w:rsidP="00FD2B26">
            <w:pPr>
              <w:rPr>
                <w:noProof w:val="0"/>
              </w:rPr>
            </w:pPr>
            <w:r w:rsidRPr="00F77D7A">
              <w:rPr>
                <w:noProof w:val="0"/>
                <w:sz w:val="22"/>
                <w:szCs w:val="22"/>
              </w:rPr>
              <w:t>Išduota pažymų apie įtraukimą į gyvenamosios vietos neturinčių asmenų apskaitą</w:t>
            </w:r>
          </w:p>
        </w:tc>
        <w:tc>
          <w:tcPr>
            <w:tcW w:w="3396" w:type="dxa"/>
            <w:shd w:val="clear" w:color="auto" w:fill="auto"/>
          </w:tcPr>
          <w:p w14:paraId="3C320E8B" w14:textId="77777777" w:rsidR="0063351C" w:rsidRPr="00F77D7A" w:rsidRDefault="0063351C" w:rsidP="00FD2B26">
            <w:pPr>
              <w:rPr>
                <w:noProof w:val="0"/>
              </w:rPr>
            </w:pPr>
            <w:r w:rsidRPr="00F77D7A">
              <w:rPr>
                <w:noProof w:val="0"/>
                <w:sz w:val="22"/>
                <w:szCs w:val="22"/>
              </w:rPr>
              <w:t>1</w:t>
            </w:r>
          </w:p>
        </w:tc>
        <w:tc>
          <w:tcPr>
            <w:tcW w:w="3396" w:type="dxa"/>
            <w:shd w:val="clear" w:color="auto" w:fill="auto"/>
          </w:tcPr>
          <w:p w14:paraId="6764B487" w14:textId="77777777" w:rsidR="0063351C" w:rsidRPr="00F77D7A" w:rsidRDefault="0063351C" w:rsidP="00FD2B26">
            <w:pPr>
              <w:rPr>
                <w:noProof w:val="0"/>
              </w:rPr>
            </w:pPr>
            <w:r w:rsidRPr="00F77D7A">
              <w:rPr>
                <w:noProof w:val="0"/>
                <w:sz w:val="22"/>
                <w:szCs w:val="22"/>
              </w:rPr>
              <w:t>0</w:t>
            </w:r>
          </w:p>
        </w:tc>
      </w:tr>
    </w:tbl>
    <w:p w14:paraId="327963C4" w14:textId="77777777" w:rsidR="0063351C" w:rsidRPr="00F77D7A" w:rsidRDefault="0063351C" w:rsidP="0063351C">
      <w:pPr>
        <w:jc w:val="both"/>
        <w:rPr>
          <w:noProof w:val="0"/>
          <w:sz w:val="22"/>
          <w:szCs w:val="22"/>
        </w:rPr>
      </w:pPr>
      <w:r w:rsidRPr="00F77D7A">
        <w:rPr>
          <w:noProof w:val="0"/>
          <w:sz w:val="22"/>
          <w:szCs w:val="22"/>
        </w:rPr>
        <w:t>Socialinės paramos skyriaus pateiktais duomenimis, Dainavos seniūnijos aptarnaujamojoje teritorijoje deklaruota 13 šeimų, kurios augina 3 ir daugiau vaikų ir  gauna  išmokas vaikams  pagal Lietuvos Respublikos išmokų vaikams įstatymą. Taip pat  deklaruoti 1202 asmenys šiuo metu gaunantys socialinę pašalpą pagal Piniginės socialinės  paramos  nepasiturintiems gyventojams  įstatymą.</w:t>
      </w:r>
    </w:p>
    <w:p w14:paraId="75F522ED" w14:textId="77777777" w:rsidR="0063351C" w:rsidRPr="00F77D7A" w:rsidRDefault="0063351C" w:rsidP="0063351C">
      <w:pPr>
        <w:jc w:val="both"/>
        <w:rPr>
          <w:noProof w:val="0"/>
          <w:sz w:val="22"/>
          <w:szCs w:val="22"/>
        </w:rPr>
      </w:pPr>
      <w:r w:rsidRPr="00F77D7A">
        <w:rPr>
          <w:noProof w:val="0"/>
          <w:sz w:val="22"/>
          <w:szCs w:val="22"/>
        </w:rPr>
        <w:t>Dainavos seniūnijos aptarnaujamojoje teritorijoje deklaruotos 7 rizikos šeimos, vaikų  rizikos šeimose 18.</w:t>
      </w:r>
    </w:p>
    <w:p w14:paraId="5849DE4C" w14:textId="77777777" w:rsidR="0063351C" w:rsidRPr="00F77D7A" w:rsidRDefault="0063351C" w:rsidP="0063351C">
      <w:pPr>
        <w:rPr>
          <w:noProof w:val="0"/>
          <w:sz w:val="22"/>
          <w:szCs w:val="22"/>
        </w:rPr>
      </w:pPr>
      <w:r w:rsidRPr="00F77D7A">
        <w:rPr>
          <w:noProof w:val="0"/>
          <w:sz w:val="22"/>
          <w:szCs w:val="22"/>
        </w:rPr>
        <w:t xml:space="preserve">Dalyvauta 12  seniūnaičių surengtose sueigose, kuriose buvo svarstomi klausimai dėl seniūnijos veiklos, aptarti klausimai, susiję su vietos gyventojais. Gerinant  seniūnijos gyventojų bei jaunimo laisvalaikio kokybę, buvo suorganizuoti 6 renginiai. </w:t>
      </w:r>
    </w:p>
    <w:p w14:paraId="24E201B9" w14:textId="77777777" w:rsidR="0063351C" w:rsidRPr="00F77D7A" w:rsidRDefault="0063351C" w:rsidP="0063351C">
      <w:pPr>
        <w:jc w:val="both"/>
        <w:rPr>
          <w:noProof w:val="0"/>
          <w:sz w:val="22"/>
          <w:szCs w:val="22"/>
        </w:rPr>
      </w:pPr>
      <w:r w:rsidRPr="00F77D7A">
        <w:rPr>
          <w:noProof w:val="0"/>
          <w:sz w:val="22"/>
          <w:szCs w:val="22"/>
        </w:rPr>
        <w:t>Šalčininkų Vyriausiojo policijos komisariato, siųsti asmenys atliko nemokamus ir neatlygintinus darbus tvarkydami seniūnijos teritoriją.</w:t>
      </w:r>
    </w:p>
    <w:p w14:paraId="0D68D034" w14:textId="77777777" w:rsidR="0063351C" w:rsidRPr="00F77D7A" w:rsidRDefault="0063351C" w:rsidP="0063351C">
      <w:pPr>
        <w:jc w:val="both"/>
        <w:rPr>
          <w:noProof w:val="0"/>
          <w:sz w:val="22"/>
          <w:szCs w:val="22"/>
        </w:rPr>
      </w:pPr>
      <w:r w:rsidRPr="00F77D7A">
        <w:rPr>
          <w:noProof w:val="0"/>
          <w:sz w:val="22"/>
          <w:szCs w:val="22"/>
        </w:rPr>
        <w:t>Taip pat, 2016 m. Dainavos seniūnijoje: atliktas žvyrkelio Dainava  - Juršiškės  remontas; įrengta gatvės apšvietimo linija Juršiškių  kaime; parengtas techninis projektas dėl kelio Dainava - Liupkiškės asfaltavimo; atliktas 60 m atkarpo asfaltavimas Naujoji g. Dainavos k.; atliktas  socialinio  busto remontas Sodų g. 77, Dainavos k.; organizuota: Rudens  atsisveikinimo  šventė, Kalėdinis susitikimas; . talka „Darom 2016“.</w:t>
      </w:r>
    </w:p>
    <w:p w14:paraId="09082500" w14:textId="77777777" w:rsidR="0063351C" w:rsidRPr="00F77D7A" w:rsidRDefault="0063351C" w:rsidP="0063351C">
      <w:pPr>
        <w:rPr>
          <w:b/>
          <w:noProof w:val="0"/>
          <w:color w:val="FF0000"/>
          <w:sz w:val="28"/>
          <w:szCs w:val="28"/>
        </w:rPr>
      </w:pPr>
    </w:p>
    <w:p w14:paraId="188016C4" w14:textId="77777777" w:rsidR="0063351C" w:rsidRPr="00F77D7A" w:rsidRDefault="0063351C" w:rsidP="0063351C">
      <w:pPr>
        <w:jc w:val="center"/>
        <w:rPr>
          <w:b/>
          <w:noProof w:val="0"/>
          <w:sz w:val="28"/>
          <w:szCs w:val="28"/>
        </w:rPr>
      </w:pPr>
      <w:r w:rsidRPr="00F77D7A">
        <w:rPr>
          <w:b/>
          <w:noProof w:val="0"/>
          <w:sz w:val="28"/>
          <w:szCs w:val="28"/>
        </w:rPr>
        <w:t>5. Dieveniškių seniūnija</w:t>
      </w:r>
    </w:p>
    <w:p w14:paraId="04F625AA" w14:textId="77777777" w:rsidR="0063351C" w:rsidRPr="00F77D7A" w:rsidRDefault="0063351C" w:rsidP="0063351C">
      <w:pPr>
        <w:rPr>
          <w:noProof w:val="0"/>
        </w:rPr>
      </w:pPr>
    </w:p>
    <w:p w14:paraId="720F90AB" w14:textId="77777777" w:rsidR="0063351C" w:rsidRPr="00F77D7A" w:rsidRDefault="0063351C" w:rsidP="0063351C">
      <w:pPr>
        <w:ind w:firstLine="851"/>
        <w:jc w:val="both"/>
        <w:rPr>
          <w:noProof w:val="0"/>
        </w:rPr>
      </w:pPr>
      <w:r w:rsidRPr="00F77D7A">
        <w:rPr>
          <w:noProof w:val="0"/>
        </w:rPr>
        <w:t>Dieveniškių seniūnija yra įsikūrusi pietrytinėje Šalčininkų rajono dalyje. Seniūnijos deklaruota apie 2127 gyventojai. Seniūnijos teritorijoje yra dvi vidurinės mokyklos: Dieveniškių „Ryto“ vidurinė mokykla ir A. Mickevičiaus vidurinė mokykla bei du Dieveniškių A. Mickevičiaus vidurinės mokyklos skyriai: Jurgelionių ir Milkūnų, Dieveniškių technologijų ir verslo mokykla, Dieveniškių vaikų lopšelis-darželis, trys bibliotekos, laisvalaikio salė. Išvardintos įstaigos užsiima kultūrine bei švietimo veikla. Seniūnijos teritorijoje yra Dieveniškių ambulatorija bei Rudnios felčerių punktas, Dieveniškių bažnyčia.</w:t>
      </w:r>
    </w:p>
    <w:p w14:paraId="5A2DECE0" w14:textId="77777777" w:rsidR="0063351C" w:rsidRPr="00F77D7A" w:rsidRDefault="0063351C" w:rsidP="0063351C">
      <w:pPr>
        <w:ind w:firstLine="851"/>
        <w:jc w:val="both"/>
        <w:rPr>
          <w:noProof w:val="0"/>
        </w:rPr>
      </w:pPr>
      <w:r w:rsidRPr="00F77D7A">
        <w:rPr>
          <w:noProof w:val="0"/>
        </w:rPr>
        <w:t xml:space="preserve">2016 m. socialinės pašalpos buvo išmokėtos </w:t>
      </w:r>
      <w:r w:rsidRPr="00F77D7A">
        <w:rPr>
          <w:b/>
          <w:noProof w:val="0"/>
        </w:rPr>
        <w:t>231</w:t>
      </w:r>
      <w:r w:rsidRPr="00F77D7A">
        <w:rPr>
          <w:noProof w:val="0"/>
        </w:rPr>
        <w:t xml:space="preserve"> šeimai (</w:t>
      </w:r>
      <w:r w:rsidRPr="00F77D7A">
        <w:rPr>
          <w:b/>
          <w:noProof w:val="0"/>
        </w:rPr>
        <w:t>443</w:t>
      </w:r>
      <w:r w:rsidRPr="00F77D7A">
        <w:rPr>
          <w:noProof w:val="0"/>
        </w:rPr>
        <w:t xml:space="preserve"> asmenims bendra suma – </w:t>
      </w:r>
    </w:p>
    <w:p w14:paraId="2EE537D9" w14:textId="77777777" w:rsidR="0063351C" w:rsidRPr="00F77D7A" w:rsidRDefault="0063351C" w:rsidP="0063351C">
      <w:pPr>
        <w:jc w:val="both"/>
        <w:rPr>
          <w:noProof w:val="0"/>
        </w:rPr>
      </w:pPr>
      <w:r w:rsidRPr="00F77D7A">
        <w:rPr>
          <w:b/>
          <w:noProof w:val="0"/>
        </w:rPr>
        <w:t>227583 Eur)</w:t>
      </w:r>
      <w:r w:rsidRPr="00F77D7A">
        <w:rPr>
          <w:noProof w:val="0"/>
        </w:rPr>
        <w:t xml:space="preserve">, skirtas nemokamas maitinimas </w:t>
      </w:r>
      <w:r w:rsidRPr="00F77D7A">
        <w:rPr>
          <w:b/>
          <w:noProof w:val="0"/>
        </w:rPr>
        <w:t>112</w:t>
      </w:r>
      <w:r w:rsidRPr="00F77D7A">
        <w:rPr>
          <w:noProof w:val="0"/>
        </w:rPr>
        <w:t xml:space="preserve"> vaikų, kompensacija už kurą – </w:t>
      </w:r>
      <w:r w:rsidRPr="00F77D7A">
        <w:rPr>
          <w:b/>
          <w:noProof w:val="0"/>
        </w:rPr>
        <w:t>120</w:t>
      </w:r>
      <w:r w:rsidRPr="00F77D7A">
        <w:rPr>
          <w:noProof w:val="0"/>
        </w:rPr>
        <w:t xml:space="preserve">  šeimų (</w:t>
      </w:r>
      <w:r w:rsidRPr="00F77D7A">
        <w:rPr>
          <w:b/>
          <w:noProof w:val="0"/>
        </w:rPr>
        <w:t>17970</w:t>
      </w:r>
      <w:r w:rsidRPr="00F77D7A">
        <w:rPr>
          <w:noProof w:val="0"/>
        </w:rPr>
        <w:t xml:space="preserve"> </w:t>
      </w:r>
      <w:r w:rsidRPr="00F77D7A">
        <w:rPr>
          <w:b/>
          <w:noProof w:val="0"/>
        </w:rPr>
        <w:t>Eur</w:t>
      </w:r>
      <w:r w:rsidRPr="00F77D7A">
        <w:rPr>
          <w:noProof w:val="0"/>
        </w:rPr>
        <w:t xml:space="preserve">), išdalinta maisto produktų iš intervencinių atsargų </w:t>
      </w:r>
      <w:r w:rsidRPr="00F77D7A">
        <w:rPr>
          <w:b/>
          <w:noProof w:val="0"/>
        </w:rPr>
        <w:t>583</w:t>
      </w:r>
      <w:r w:rsidRPr="00F77D7A">
        <w:rPr>
          <w:noProof w:val="0"/>
        </w:rPr>
        <w:t xml:space="preserve"> asmenims, </w:t>
      </w:r>
      <w:r w:rsidRPr="00F77D7A">
        <w:rPr>
          <w:b/>
          <w:noProof w:val="0"/>
        </w:rPr>
        <w:t>109</w:t>
      </w:r>
      <w:r w:rsidRPr="00F77D7A">
        <w:rPr>
          <w:noProof w:val="0"/>
        </w:rPr>
        <w:t xml:space="preserve"> vaikai aprūpinti būtiniausiais  mokinio reikmenimis. Įtrauktos į rizikos šeimų sąrašą </w:t>
      </w:r>
      <w:r w:rsidRPr="00F77D7A">
        <w:rPr>
          <w:b/>
          <w:noProof w:val="0"/>
        </w:rPr>
        <w:t>8</w:t>
      </w:r>
      <w:r w:rsidRPr="00F77D7A">
        <w:rPr>
          <w:noProof w:val="0"/>
        </w:rPr>
        <w:t xml:space="preserve"> šeimos, į probleminių šeimų sąrašą – 6 šeimos.</w:t>
      </w:r>
    </w:p>
    <w:p w14:paraId="2A9C5DF2" w14:textId="77777777" w:rsidR="0063351C" w:rsidRPr="00F77D7A" w:rsidRDefault="0063351C" w:rsidP="0063351C">
      <w:pPr>
        <w:ind w:firstLine="851"/>
        <w:jc w:val="both"/>
        <w:rPr>
          <w:noProof w:val="0"/>
        </w:rPr>
      </w:pPr>
      <w:r w:rsidRPr="00F77D7A">
        <w:rPr>
          <w:noProof w:val="0"/>
        </w:rPr>
        <w:t xml:space="preserve">2016 m. išduotos  </w:t>
      </w:r>
      <w:r w:rsidRPr="00F77D7A">
        <w:rPr>
          <w:b/>
          <w:noProof w:val="0"/>
        </w:rPr>
        <w:t xml:space="preserve">84 </w:t>
      </w:r>
      <w:r w:rsidRPr="00F77D7A">
        <w:rPr>
          <w:noProof w:val="0"/>
        </w:rPr>
        <w:t xml:space="preserve">pažymos, patvirtinančios šeimos sudėtį ir kitokią faktinę padėtį, priimtos </w:t>
      </w:r>
      <w:r w:rsidRPr="00F77D7A">
        <w:rPr>
          <w:b/>
          <w:noProof w:val="0"/>
        </w:rPr>
        <w:t>285</w:t>
      </w:r>
      <w:r w:rsidRPr="00F77D7A">
        <w:rPr>
          <w:noProof w:val="0"/>
        </w:rPr>
        <w:t xml:space="preserve"> asmenims pakeitus gyvenamąją vietą ir</w:t>
      </w:r>
      <w:r w:rsidRPr="00F77D7A">
        <w:rPr>
          <w:b/>
          <w:noProof w:val="0"/>
        </w:rPr>
        <w:t xml:space="preserve"> 6</w:t>
      </w:r>
      <w:r w:rsidRPr="00F77D7A">
        <w:rPr>
          <w:noProof w:val="0"/>
        </w:rPr>
        <w:t xml:space="preserve"> išvykimo vietą deklaravusių asmenų deklaracijos, atlikti 34 notariniai veiksmai. Seniūnijoje vykdomas susirašinėjimas su rajono savivaldybe, policijos komisariatu, prokuratūra, notarinėmis kontoromis ir kitomis įstaigomis. Išsiųsta – </w:t>
      </w:r>
      <w:r w:rsidRPr="00F77D7A">
        <w:rPr>
          <w:b/>
          <w:noProof w:val="0"/>
        </w:rPr>
        <w:t xml:space="preserve">86 </w:t>
      </w:r>
      <w:r w:rsidRPr="00F77D7A">
        <w:rPr>
          <w:noProof w:val="0"/>
        </w:rPr>
        <w:t xml:space="preserve">raštai. </w:t>
      </w:r>
    </w:p>
    <w:p w14:paraId="4BCCC5C9" w14:textId="77777777" w:rsidR="0063351C" w:rsidRPr="00F77D7A" w:rsidRDefault="0063351C" w:rsidP="0063351C">
      <w:pPr>
        <w:ind w:firstLine="851"/>
        <w:jc w:val="both"/>
        <w:rPr>
          <w:noProof w:val="0"/>
        </w:rPr>
      </w:pPr>
      <w:r w:rsidRPr="00F77D7A">
        <w:rPr>
          <w:noProof w:val="0"/>
        </w:rPr>
        <w:t xml:space="preserve"> 2016 m. priimtos </w:t>
      </w:r>
      <w:r w:rsidRPr="00F77D7A">
        <w:rPr>
          <w:b/>
          <w:noProof w:val="0"/>
        </w:rPr>
        <w:t>269</w:t>
      </w:r>
      <w:r w:rsidRPr="00F77D7A">
        <w:rPr>
          <w:noProof w:val="0"/>
        </w:rPr>
        <w:t xml:space="preserve"> paramos už žemės ūkio naudmenų ir kitus plotus paraiškos, deklaruotas </w:t>
      </w:r>
      <w:r w:rsidRPr="00F77D7A">
        <w:rPr>
          <w:b/>
          <w:noProof w:val="0"/>
        </w:rPr>
        <w:t>3402</w:t>
      </w:r>
      <w:r w:rsidRPr="00F77D7A">
        <w:rPr>
          <w:noProof w:val="0"/>
        </w:rPr>
        <w:t xml:space="preserve"> ha plotas.</w:t>
      </w:r>
    </w:p>
    <w:p w14:paraId="09CC84B1" w14:textId="77777777" w:rsidR="0063351C" w:rsidRPr="00F77D7A" w:rsidRDefault="0063351C" w:rsidP="0063351C">
      <w:pPr>
        <w:ind w:firstLine="851"/>
        <w:jc w:val="both"/>
        <w:rPr>
          <w:noProof w:val="0"/>
        </w:rPr>
      </w:pPr>
      <w:r w:rsidRPr="00F77D7A">
        <w:rPr>
          <w:noProof w:val="0"/>
        </w:rPr>
        <w:t>Dieveniškių seniūnijoje yra komunalinis ūkis, kuris prižiūri ir aptarnauja: 3 vandentiekius Dieveniškių mstl., Rudnios ir Urelių k., Dieveniškių miestelio valymo įrenginius, tvarko ir prižiūri Dieveniškių ir Norviliškių kapines bei Žydų neveikiančias kapines, tvarko vietinių kelių kelkraščius ir vykdo kitus komunalinius darbus. Dieveniškių seniūnijos komunaliniame ūkyje dirba 5 darbuotojai.</w:t>
      </w:r>
    </w:p>
    <w:p w14:paraId="060B3785" w14:textId="77777777" w:rsidR="0063351C" w:rsidRPr="00F77D7A" w:rsidRDefault="0063351C" w:rsidP="0063351C">
      <w:pPr>
        <w:ind w:firstLine="851"/>
        <w:jc w:val="both"/>
        <w:rPr>
          <w:noProof w:val="0"/>
        </w:rPr>
      </w:pPr>
      <w:r w:rsidRPr="00F77D7A">
        <w:rPr>
          <w:noProof w:val="0"/>
        </w:rPr>
        <w:t>2016 m. nuo kovo mėn. 1 iki lapkričio 30 d. buvo įdarbinta po 2 asmenis kiekvieną mėnesį dirbti viešuosius darbus.</w:t>
      </w:r>
    </w:p>
    <w:p w14:paraId="775DAC26" w14:textId="77777777" w:rsidR="0063351C" w:rsidRPr="00F77D7A" w:rsidRDefault="0063351C" w:rsidP="0063351C">
      <w:pPr>
        <w:ind w:firstLine="851"/>
        <w:jc w:val="both"/>
        <w:rPr>
          <w:noProof w:val="0"/>
        </w:rPr>
      </w:pPr>
      <w:r w:rsidRPr="00F77D7A">
        <w:rPr>
          <w:noProof w:val="0"/>
        </w:rPr>
        <w:t xml:space="preserve">2016 m. atliktas paprastas kelių remontas (pabarstyta žvyru) sekančiuose kaimuose: Pajurgelionių k., Vėžiakiemio k. Taip pat  Kaziulų k., Milkūnų., Rdnios k., Jurgelionių., Daulėnų., ir  Norviliškių kaimuose pagamintos ir įrengtos kaimų gatvių pavadinimų lentelės. Dieveniškių miestelio kapinėse įrengti 5 varteliai. </w:t>
      </w:r>
    </w:p>
    <w:p w14:paraId="5FA22EE8" w14:textId="77777777" w:rsidR="0063351C" w:rsidRPr="00F77D7A" w:rsidRDefault="0063351C" w:rsidP="0063351C">
      <w:pPr>
        <w:rPr>
          <w:noProof w:val="0"/>
        </w:rPr>
      </w:pPr>
      <w:r w:rsidRPr="00F77D7A">
        <w:rPr>
          <w:noProof w:val="0"/>
        </w:rPr>
        <w:lastRenderedPageBreak/>
        <w:t xml:space="preserve">         Dieveniškių seniūnijos komunalinio ūkio darbuotojai kartu su viešųjų darbų darbininkais bei visuomenei naudingų darbų atlikėjais sutvarkė Urelių, Daulėnų, Jurgelionių, Rudnios ir Rindžiūnų kaimų teritorijas, sutvarkė Pajurgelionių kelių kelkraščius, Dieveniškių miestelio kapinių, Norviliškių kapinių bei neveikiančių žydų kapinių teritorijas, Dieveniškių miestelio Subotnikų ir Šermukšnių apleistas gatvių teritorijas.  </w:t>
      </w:r>
    </w:p>
    <w:p w14:paraId="6BEE52EB" w14:textId="77777777" w:rsidR="0063351C" w:rsidRPr="00F77D7A" w:rsidRDefault="0063351C" w:rsidP="0063351C">
      <w:pPr>
        <w:rPr>
          <w:noProof w:val="0"/>
        </w:rPr>
      </w:pPr>
      <w:r w:rsidRPr="00F77D7A">
        <w:rPr>
          <w:noProof w:val="0"/>
        </w:rPr>
        <w:t xml:space="preserve">         2016 m. Dieveniškių laisvalaikio salėje pravesti </w:t>
      </w:r>
      <w:r w:rsidRPr="00F77D7A">
        <w:rPr>
          <w:b/>
          <w:noProof w:val="0"/>
        </w:rPr>
        <w:t>25</w:t>
      </w:r>
      <w:r w:rsidRPr="00F77D7A">
        <w:rPr>
          <w:noProof w:val="0"/>
        </w:rPr>
        <w:t xml:space="preserve"> renginiai, iš jų </w:t>
      </w:r>
      <w:r w:rsidRPr="00F77D7A">
        <w:rPr>
          <w:b/>
          <w:noProof w:val="0"/>
        </w:rPr>
        <w:t>7</w:t>
      </w:r>
      <w:r w:rsidRPr="00F77D7A">
        <w:rPr>
          <w:noProof w:val="0"/>
        </w:rPr>
        <w:t xml:space="preserve"> bendrai kartu su seniūnija.</w:t>
      </w:r>
    </w:p>
    <w:p w14:paraId="30EFFD01" w14:textId="77777777" w:rsidR="0063351C" w:rsidRPr="00F77D7A" w:rsidRDefault="0063351C" w:rsidP="0063351C">
      <w:pPr>
        <w:ind w:firstLine="851"/>
        <w:jc w:val="both"/>
        <w:rPr>
          <w:noProof w:val="0"/>
        </w:rPr>
      </w:pPr>
      <w:r w:rsidRPr="00F77D7A">
        <w:rPr>
          <w:noProof w:val="0"/>
        </w:rPr>
        <w:t>Kultūrine veiklos tradicija tapo Užgavėnės, dalyvavimas Rasos ir Derliaus šventėse, kalėdiniai susitikimai su gyventojais, suorganizuota  Seniūnijos dienos šventė, Senjorų diena.</w:t>
      </w:r>
    </w:p>
    <w:p w14:paraId="01C9DE1E" w14:textId="77777777" w:rsidR="0063351C" w:rsidRPr="00F77D7A" w:rsidRDefault="0063351C" w:rsidP="0063351C">
      <w:pPr>
        <w:pStyle w:val="prastasiniatinklio"/>
        <w:shd w:val="clear" w:color="auto" w:fill="FFFFFF"/>
        <w:jc w:val="center"/>
        <w:rPr>
          <w:rFonts w:ascii="Times New Roman" w:hAnsi="Times New Roman" w:cs="Times New Roman"/>
          <w:b/>
          <w:noProof w:val="0"/>
          <w:color w:val="auto"/>
          <w:sz w:val="24"/>
          <w:szCs w:val="24"/>
          <w:lang w:val="lt-LT"/>
        </w:rPr>
      </w:pPr>
    </w:p>
    <w:p w14:paraId="385AD4B4" w14:textId="77777777" w:rsidR="0063351C" w:rsidRPr="00F77D7A" w:rsidRDefault="0063351C" w:rsidP="0063351C">
      <w:pPr>
        <w:pStyle w:val="prastasiniatinklio"/>
        <w:shd w:val="clear" w:color="auto" w:fill="FFFFFF"/>
        <w:jc w:val="center"/>
        <w:rPr>
          <w:rFonts w:ascii="Times New Roman" w:hAnsi="Times New Roman" w:cs="Times New Roman"/>
          <w:b/>
          <w:noProof w:val="0"/>
          <w:color w:val="auto"/>
          <w:sz w:val="28"/>
          <w:szCs w:val="28"/>
          <w:lang w:val="lt-LT"/>
        </w:rPr>
      </w:pPr>
      <w:r w:rsidRPr="00F77D7A">
        <w:rPr>
          <w:rFonts w:ascii="Times New Roman" w:hAnsi="Times New Roman" w:cs="Times New Roman"/>
          <w:b/>
          <w:noProof w:val="0"/>
          <w:color w:val="auto"/>
          <w:sz w:val="28"/>
          <w:szCs w:val="28"/>
          <w:lang w:val="lt-LT"/>
        </w:rPr>
        <w:t>6. Eišiškių seniūnija</w:t>
      </w:r>
    </w:p>
    <w:p w14:paraId="0F9ED2E4" w14:textId="77777777" w:rsidR="0063351C" w:rsidRPr="00F77D7A" w:rsidRDefault="0063351C" w:rsidP="0063351C">
      <w:pPr>
        <w:rPr>
          <w:i/>
          <w:iCs/>
          <w:noProof w:val="0"/>
        </w:rPr>
      </w:pPr>
    </w:p>
    <w:p w14:paraId="5B0D229C" w14:textId="77777777" w:rsidR="0063351C" w:rsidRPr="00F77D7A" w:rsidRDefault="0063351C" w:rsidP="0063351C">
      <w:pPr>
        <w:ind w:firstLine="709"/>
        <w:jc w:val="both"/>
        <w:rPr>
          <w:noProof w:val="0"/>
        </w:rPr>
      </w:pPr>
      <w:r w:rsidRPr="00F77D7A">
        <w:rPr>
          <w:noProof w:val="0"/>
        </w:rPr>
        <w:t>Eišiškių seniūnijos plotas –  6947,76 ha</w:t>
      </w:r>
      <w:r w:rsidRPr="00F77D7A">
        <w:rPr>
          <w:noProof w:val="0"/>
          <w:vertAlign w:val="subscript"/>
        </w:rPr>
        <w:t xml:space="preserve">.  </w:t>
      </w:r>
      <w:r w:rsidRPr="00F77D7A">
        <w:rPr>
          <w:noProof w:val="0"/>
        </w:rPr>
        <w:t xml:space="preserve">Seniūnijoje yra deklaravę gyvenamąją vietą 4413 (-30) gyventojai, iš jų moterų 2302 (-8), vyrų 2111 (-22).  </w:t>
      </w:r>
    </w:p>
    <w:p w14:paraId="21F593D7" w14:textId="77777777" w:rsidR="0063351C" w:rsidRPr="00F77D7A" w:rsidRDefault="0063351C" w:rsidP="0063351C">
      <w:pPr>
        <w:ind w:firstLine="709"/>
        <w:jc w:val="both"/>
        <w:rPr>
          <w:noProof w:val="0"/>
        </w:rPr>
      </w:pPr>
    </w:p>
    <w:p w14:paraId="6535586C" w14:textId="77777777" w:rsidR="0063351C" w:rsidRPr="00F77D7A" w:rsidRDefault="0063351C" w:rsidP="0063351C">
      <w:pPr>
        <w:ind w:firstLine="709"/>
        <w:jc w:val="both"/>
        <w:rPr>
          <w:noProof w:val="0"/>
        </w:rPr>
      </w:pPr>
      <w:r w:rsidRPr="00F77D7A">
        <w:rPr>
          <w:noProof w:val="0"/>
        </w:rPr>
        <w:t>Gyventojų, deklaravusių savo gyvenamąją vietą,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1923"/>
        <w:gridCol w:w="1942"/>
        <w:gridCol w:w="1923"/>
      </w:tblGrid>
      <w:tr w:rsidR="0063351C" w:rsidRPr="00F77D7A" w14:paraId="3DCD37A6" w14:textId="77777777" w:rsidTr="00FD2B26">
        <w:tc>
          <w:tcPr>
            <w:tcW w:w="3309" w:type="dxa"/>
            <w:shd w:val="clear" w:color="auto" w:fill="auto"/>
          </w:tcPr>
          <w:p w14:paraId="4A8E25B7" w14:textId="77777777" w:rsidR="0063351C" w:rsidRPr="00F77D7A" w:rsidRDefault="0063351C" w:rsidP="00FD2B26">
            <w:pPr>
              <w:jc w:val="center"/>
              <w:rPr>
                <w:b/>
                <w:noProof w:val="0"/>
              </w:rPr>
            </w:pPr>
            <w:r w:rsidRPr="00F77D7A">
              <w:rPr>
                <w:b/>
                <w:noProof w:val="0"/>
                <w:sz w:val="22"/>
                <w:szCs w:val="22"/>
              </w:rPr>
              <w:t>Grupė</w:t>
            </w:r>
          </w:p>
        </w:tc>
        <w:tc>
          <w:tcPr>
            <w:tcW w:w="1923" w:type="dxa"/>
            <w:shd w:val="clear" w:color="auto" w:fill="auto"/>
          </w:tcPr>
          <w:p w14:paraId="4A49A855" w14:textId="77777777" w:rsidR="0063351C" w:rsidRPr="00F77D7A" w:rsidRDefault="0063351C" w:rsidP="00FD2B26">
            <w:pPr>
              <w:jc w:val="center"/>
              <w:rPr>
                <w:b/>
                <w:noProof w:val="0"/>
              </w:rPr>
            </w:pPr>
            <w:r w:rsidRPr="00F77D7A">
              <w:rPr>
                <w:b/>
                <w:noProof w:val="0"/>
                <w:sz w:val="22"/>
                <w:szCs w:val="22"/>
              </w:rPr>
              <w:t>Vyrų</w:t>
            </w:r>
          </w:p>
        </w:tc>
        <w:tc>
          <w:tcPr>
            <w:tcW w:w="1942" w:type="dxa"/>
            <w:shd w:val="clear" w:color="auto" w:fill="auto"/>
          </w:tcPr>
          <w:p w14:paraId="06CBB054" w14:textId="77777777" w:rsidR="0063351C" w:rsidRPr="00F77D7A" w:rsidRDefault="0063351C" w:rsidP="00FD2B26">
            <w:pPr>
              <w:jc w:val="center"/>
              <w:rPr>
                <w:b/>
                <w:noProof w:val="0"/>
              </w:rPr>
            </w:pPr>
            <w:r w:rsidRPr="00F77D7A">
              <w:rPr>
                <w:b/>
                <w:noProof w:val="0"/>
                <w:sz w:val="22"/>
                <w:szCs w:val="22"/>
              </w:rPr>
              <w:t>Moterų</w:t>
            </w:r>
          </w:p>
        </w:tc>
        <w:tc>
          <w:tcPr>
            <w:tcW w:w="1923" w:type="dxa"/>
            <w:shd w:val="clear" w:color="auto" w:fill="auto"/>
          </w:tcPr>
          <w:p w14:paraId="4F384C20" w14:textId="77777777" w:rsidR="0063351C" w:rsidRPr="00F77D7A" w:rsidRDefault="0063351C" w:rsidP="00FD2B26">
            <w:pPr>
              <w:jc w:val="center"/>
              <w:rPr>
                <w:b/>
                <w:noProof w:val="0"/>
              </w:rPr>
            </w:pPr>
            <w:r w:rsidRPr="00F77D7A">
              <w:rPr>
                <w:b/>
                <w:noProof w:val="0"/>
                <w:sz w:val="22"/>
                <w:szCs w:val="22"/>
              </w:rPr>
              <w:t>Viso</w:t>
            </w:r>
          </w:p>
        </w:tc>
      </w:tr>
      <w:tr w:rsidR="0063351C" w:rsidRPr="00F77D7A" w14:paraId="7A02B76D" w14:textId="77777777" w:rsidTr="00FD2B26">
        <w:tc>
          <w:tcPr>
            <w:tcW w:w="3309" w:type="dxa"/>
            <w:shd w:val="clear" w:color="auto" w:fill="auto"/>
          </w:tcPr>
          <w:p w14:paraId="04DCB4D9" w14:textId="77777777" w:rsidR="0063351C" w:rsidRPr="00F77D7A" w:rsidRDefault="0063351C" w:rsidP="00FD2B26">
            <w:pPr>
              <w:jc w:val="both"/>
              <w:rPr>
                <w:noProof w:val="0"/>
              </w:rPr>
            </w:pPr>
            <w:r w:rsidRPr="00F77D7A">
              <w:rPr>
                <w:noProof w:val="0"/>
                <w:sz w:val="22"/>
                <w:szCs w:val="22"/>
              </w:rPr>
              <w:t>Iki 7 metų</w:t>
            </w:r>
          </w:p>
        </w:tc>
        <w:tc>
          <w:tcPr>
            <w:tcW w:w="1923" w:type="dxa"/>
            <w:shd w:val="clear" w:color="auto" w:fill="auto"/>
          </w:tcPr>
          <w:p w14:paraId="22129EA2" w14:textId="77777777" w:rsidR="0063351C" w:rsidRPr="00F77D7A" w:rsidRDefault="0063351C" w:rsidP="00FD2B26">
            <w:pPr>
              <w:jc w:val="both"/>
              <w:rPr>
                <w:noProof w:val="0"/>
              </w:rPr>
            </w:pPr>
            <w:r w:rsidRPr="00F77D7A">
              <w:rPr>
                <w:noProof w:val="0"/>
                <w:sz w:val="22"/>
                <w:szCs w:val="22"/>
              </w:rPr>
              <w:t xml:space="preserve">  127  (+4)</w:t>
            </w:r>
          </w:p>
        </w:tc>
        <w:tc>
          <w:tcPr>
            <w:tcW w:w="1942" w:type="dxa"/>
            <w:shd w:val="clear" w:color="auto" w:fill="auto"/>
          </w:tcPr>
          <w:p w14:paraId="3F5C705D" w14:textId="77777777" w:rsidR="0063351C" w:rsidRPr="00F77D7A" w:rsidRDefault="0063351C" w:rsidP="00FD2B26">
            <w:pPr>
              <w:jc w:val="both"/>
              <w:rPr>
                <w:noProof w:val="0"/>
              </w:rPr>
            </w:pPr>
            <w:r w:rsidRPr="00F77D7A">
              <w:rPr>
                <w:noProof w:val="0"/>
                <w:sz w:val="22"/>
                <w:szCs w:val="22"/>
              </w:rPr>
              <w:t xml:space="preserve">  116 (+9)</w:t>
            </w:r>
          </w:p>
        </w:tc>
        <w:tc>
          <w:tcPr>
            <w:tcW w:w="1923" w:type="dxa"/>
            <w:shd w:val="clear" w:color="auto" w:fill="auto"/>
          </w:tcPr>
          <w:p w14:paraId="584F6C83" w14:textId="77777777" w:rsidR="0063351C" w:rsidRPr="00F77D7A" w:rsidRDefault="0063351C" w:rsidP="00FD2B26">
            <w:pPr>
              <w:jc w:val="both"/>
              <w:rPr>
                <w:noProof w:val="0"/>
              </w:rPr>
            </w:pPr>
            <w:r w:rsidRPr="00F77D7A">
              <w:rPr>
                <w:noProof w:val="0"/>
                <w:sz w:val="22"/>
                <w:szCs w:val="22"/>
              </w:rPr>
              <w:t xml:space="preserve"> 243 (+15)</w:t>
            </w:r>
          </w:p>
        </w:tc>
      </w:tr>
      <w:tr w:rsidR="0063351C" w:rsidRPr="00F77D7A" w14:paraId="71F12E3E" w14:textId="77777777" w:rsidTr="00FD2B26">
        <w:tc>
          <w:tcPr>
            <w:tcW w:w="3309" w:type="dxa"/>
            <w:shd w:val="clear" w:color="auto" w:fill="auto"/>
          </w:tcPr>
          <w:p w14:paraId="5543C8A2" w14:textId="77777777" w:rsidR="0063351C" w:rsidRPr="00F77D7A" w:rsidRDefault="0063351C" w:rsidP="00FD2B26">
            <w:pPr>
              <w:jc w:val="both"/>
              <w:rPr>
                <w:noProof w:val="0"/>
              </w:rPr>
            </w:pPr>
            <w:r w:rsidRPr="00F77D7A">
              <w:rPr>
                <w:noProof w:val="0"/>
                <w:sz w:val="22"/>
                <w:szCs w:val="22"/>
              </w:rPr>
              <w:t>nuo 7metų iki 16 metų</w:t>
            </w:r>
          </w:p>
        </w:tc>
        <w:tc>
          <w:tcPr>
            <w:tcW w:w="1923" w:type="dxa"/>
            <w:shd w:val="clear" w:color="auto" w:fill="auto"/>
          </w:tcPr>
          <w:p w14:paraId="2474C865" w14:textId="77777777" w:rsidR="0063351C" w:rsidRPr="00F77D7A" w:rsidRDefault="0063351C" w:rsidP="00FD2B26">
            <w:pPr>
              <w:jc w:val="both"/>
              <w:rPr>
                <w:noProof w:val="0"/>
              </w:rPr>
            </w:pPr>
            <w:r w:rsidRPr="00F77D7A">
              <w:rPr>
                <w:noProof w:val="0"/>
                <w:sz w:val="22"/>
                <w:szCs w:val="22"/>
              </w:rPr>
              <w:t xml:space="preserve">  192  (-2)</w:t>
            </w:r>
          </w:p>
        </w:tc>
        <w:tc>
          <w:tcPr>
            <w:tcW w:w="1942" w:type="dxa"/>
            <w:shd w:val="clear" w:color="auto" w:fill="auto"/>
          </w:tcPr>
          <w:p w14:paraId="2F38807E" w14:textId="77777777" w:rsidR="0063351C" w:rsidRPr="00F77D7A" w:rsidRDefault="0063351C" w:rsidP="00FD2B26">
            <w:pPr>
              <w:jc w:val="both"/>
              <w:rPr>
                <w:noProof w:val="0"/>
              </w:rPr>
            </w:pPr>
            <w:r w:rsidRPr="00F77D7A">
              <w:rPr>
                <w:noProof w:val="0"/>
                <w:sz w:val="22"/>
                <w:szCs w:val="22"/>
              </w:rPr>
              <w:t xml:space="preserve">  204 (+5)</w:t>
            </w:r>
          </w:p>
        </w:tc>
        <w:tc>
          <w:tcPr>
            <w:tcW w:w="1923" w:type="dxa"/>
            <w:shd w:val="clear" w:color="auto" w:fill="auto"/>
          </w:tcPr>
          <w:p w14:paraId="25A62549" w14:textId="77777777" w:rsidR="0063351C" w:rsidRPr="00F77D7A" w:rsidRDefault="0063351C" w:rsidP="00FD2B26">
            <w:pPr>
              <w:jc w:val="both"/>
              <w:rPr>
                <w:noProof w:val="0"/>
              </w:rPr>
            </w:pPr>
            <w:r w:rsidRPr="00F77D7A">
              <w:rPr>
                <w:noProof w:val="0"/>
                <w:sz w:val="22"/>
                <w:szCs w:val="22"/>
              </w:rPr>
              <w:t xml:space="preserve"> 396 (+3)</w:t>
            </w:r>
          </w:p>
        </w:tc>
      </w:tr>
      <w:tr w:rsidR="0063351C" w:rsidRPr="00F77D7A" w14:paraId="3B340CC1" w14:textId="77777777" w:rsidTr="00FD2B26">
        <w:tc>
          <w:tcPr>
            <w:tcW w:w="3309" w:type="dxa"/>
            <w:shd w:val="clear" w:color="auto" w:fill="auto"/>
          </w:tcPr>
          <w:p w14:paraId="4C8800BA" w14:textId="77777777" w:rsidR="0063351C" w:rsidRPr="00F77D7A" w:rsidRDefault="0063351C" w:rsidP="00FD2B26">
            <w:pPr>
              <w:jc w:val="both"/>
              <w:rPr>
                <w:noProof w:val="0"/>
              </w:rPr>
            </w:pPr>
            <w:r w:rsidRPr="00F77D7A">
              <w:rPr>
                <w:noProof w:val="0"/>
                <w:sz w:val="22"/>
                <w:szCs w:val="22"/>
              </w:rPr>
              <w:t>nuo 16 metų iki 18 metų</w:t>
            </w:r>
          </w:p>
        </w:tc>
        <w:tc>
          <w:tcPr>
            <w:tcW w:w="1923" w:type="dxa"/>
            <w:shd w:val="clear" w:color="auto" w:fill="auto"/>
          </w:tcPr>
          <w:p w14:paraId="1890B152" w14:textId="77777777" w:rsidR="0063351C" w:rsidRPr="00F77D7A" w:rsidRDefault="0063351C" w:rsidP="00FD2B26">
            <w:pPr>
              <w:jc w:val="both"/>
              <w:rPr>
                <w:noProof w:val="0"/>
              </w:rPr>
            </w:pPr>
            <w:r w:rsidRPr="00F77D7A">
              <w:rPr>
                <w:noProof w:val="0"/>
                <w:sz w:val="22"/>
                <w:szCs w:val="22"/>
              </w:rPr>
              <w:t xml:space="preserve">    57 (+2)</w:t>
            </w:r>
          </w:p>
        </w:tc>
        <w:tc>
          <w:tcPr>
            <w:tcW w:w="1942" w:type="dxa"/>
            <w:shd w:val="clear" w:color="auto" w:fill="auto"/>
          </w:tcPr>
          <w:p w14:paraId="01EF50CA" w14:textId="77777777" w:rsidR="0063351C" w:rsidRPr="00F77D7A" w:rsidRDefault="0063351C" w:rsidP="00FD2B26">
            <w:pPr>
              <w:jc w:val="both"/>
              <w:rPr>
                <w:noProof w:val="0"/>
              </w:rPr>
            </w:pPr>
            <w:r w:rsidRPr="00F77D7A">
              <w:rPr>
                <w:noProof w:val="0"/>
                <w:sz w:val="22"/>
                <w:szCs w:val="22"/>
              </w:rPr>
              <w:t xml:space="preserve">    40 (+2)</w:t>
            </w:r>
          </w:p>
        </w:tc>
        <w:tc>
          <w:tcPr>
            <w:tcW w:w="1923" w:type="dxa"/>
            <w:shd w:val="clear" w:color="auto" w:fill="auto"/>
          </w:tcPr>
          <w:p w14:paraId="54FAF91F" w14:textId="77777777" w:rsidR="0063351C" w:rsidRPr="00F77D7A" w:rsidRDefault="0063351C" w:rsidP="00FD2B26">
            <w:pPr>
              <w:jc w:val="both"/>
              <w:rPr>
                <w:noProof w:val="0"/>
              </w:rPr>
            </w:pPr>
            <w:r w:rsidRPr="00F77D7A">
              <w:rPr>
                <w:noProof w:val="0"/>
                <w:sz w:val="22"/>
                <w:szCs w:val="22"/>
              </w:rPr>
              <w:t xml:space="preserve">    97 (+4)</w:t>
            </w:r>
          </w:p>
        </w:tc>
      </w:tr>
      <w:tr w:rsidR="0063351C" w:rsidRPr="00F77D7A" w14:paraId="55B24BA6" w14:textId="77777777" w:rsidTr="00FD2B26">
        <w:tc>
          <w:tcPr>
            <w:tcW w:w="3309" w:type="dxa"/>
            <w:shd w:val="clear" w:color="auto" w:fill="auto"/>
          </w:tcPr>
          <w:p w14:paraId="56DA2792" w14:textId="77777777" w:rsidR="0063351C" w:rsidRPr="00F77D7A" w:rsidRDefault="0063351C" w:rsidP="00FD2B26">
            <w:pPr>
              <w:jc w:val="both"/>
              <w:rPr>
                <w:noProof w:val="0"/>
              </w:rPr>
            </w:pPr>
            <w:r w:rsidRPr="00F77D7A">
              <w:rPr>
                <w:noProof w:val="0"/>
                <w:sz w:val="22"/>
                <w:szCs w:val="22"/>
              </w:rPr>
              <w:t>nuo 18 metų iki 25 metų</w:t>
            </w:r>
          </w:p>
        </w:tc>
        <w:tc>
          <w:tcPr>
            <w:tcW w:w="1923" w:type="dxa"/>
            <w:shd w:val="clear" w:color="auto" w:fill="auto"/>
          </w:tcPr>
          <w:p w14:paraId="0A2CF59E" w14:textId="77777777" w:rsidR="0063351C" w:rsidRPr="00F77D7A" w:rsidRDefault="0063351C" w:rsidP="00FD2B26">
            <w:pPr>
              <w:jc w:val="both"/>
              <w:rPr>
                <w:noProof w:val="0"/>
              </w:rPr>
            </w:pPr>
            <w:r w:rsidRPr="00F77D7A">
              <w:rPr>
                <w:noProof w:val="0"/>
                <w:sz w:val="22"/>
                <w:szCs w:val="22"/>
              </w:rPr>
              <w:t xml:space="preserve">  189  (-12)</w:t>
            </w:r>
          </w:p>
        </w:tc>
        <w:tc>
          <w:tcPr>
            <w:tcW w:w="1942" w:type="dxa"/>
            <w:shd w:val="clear" w:color="auto" w:fill="auto"/>
          </w:tcPr>
          <w:p w14:paraId="79D75F40" w14:textId="77777777" w:rsidR="0063351C" w:rsidRPr="00F77D7A" w:rsidRDefault="0063351C" w:rsidP="00FD2B26">
            <w:pPr>
              <w:jc w:val="both"/>
              <w:rPr>
                <w:noProof w:val="0"/>
              </w:rPr>
            </w:pPr>
            <w:r w:rsidRPr="00F77D7A">
              <w:rPr>
                <w:noProof w:val="0"/>
                <w:sz w:val="22"/>
                <w:szCs w:val="22"/>
              </w:rPr>
              <w:t xml:space="preserve">  217 (-6)</w:t>
            </w:r>
          </w:p>
        </w:tc>
        <w:tc>
          <w:tcPr>
            <w:tcW w:w="1923" w:type="dxa"/>
            <w:shd w:val="clear" w:color="auto" w:fill="auto"/>
          </w:tcPr>
          <w:p w14:paraId="566E0492" w14:textId="77777777" w:rsidR="0063351C" w:rsidRPr="00F77D7A" w:rsidRDefault="0063351C" w:rsidP="00FD2B26">
            <w:pPr>
              <w:jc w:val="both"/>
              <w:rPr>
                <w:noProof w:val="0"/>
              </w:rPr>
            </w:pPr>
            <w:r w:rsidRPr="00F77D7A">
              <w:rPr>
                <w:noProof w:val="0"/>
                <w:sz w:val="22"/>
                <w:szCs w:val="22"/>
              </w:rPr>
              <w:t xml:space="preserve">  406 (-18)</w:t>
            </w:r>
          </w:p>
        </w:tc>
      </w:tr>
      <w:tr w:rsidR="0063351C" w:rsidRPr="00F77D7A" w14:paraId="2510F361" w14:textId="77777777" w:rsidTr="00FD2B26">
        <w:tc>
          <w:tcPr>
            <w:tcW w:w="3309" w:type="dxa"/>
            <w:shd w:val="clear" w:color="auto" w:fill="auto"/>
          </w:tcPr>
          <w:p w14:paraId="340D0DC0" w14:textId="77777777" w:rsidR="0063351C" w:rsidRPr="00F77D7A" w:rsidRDefault="0063351C" w:rsidP="00FD2B26">
            <w:pPr>
              <w:jc w:val="both"/>
              <w:rPr>
                <w:noProof w:val="0"/>
              </w:rPr>
            </w:pPr>
            <w:r w:rsidRPr="00F77D7A">
              <w:rPr>
                <w:noProof w:val="0"/>
                <w:sz w:val="22"/>
                <w:szCs w:val="22"/>
              </w:rPr>
              <w:t>nuo 25 metų iki 45 metų</w:t>
            </w:r>
          </w:p>
        </w:tc>
        <w:tc>
          <w:tcPr>
            <w:tcW w:w="1923" w:type="dxa"/>
            <w:shd w:val="clear" w:color="auto" w:fill="auto"/>
          </w:tcPr>
          <w:p w14:paraId="73D54E8C" w14:textId="77777777" w:rsidR="0063351C" w:rsidRPr="00F77D7A" w:rsidRDefault="0063351C" w:rsidP="00FD2B26">
            <w:pPr>
              <w:jc w:val="both"/>
              <w:rPr>
                <w:noProof w:val="0"/>
              </w:rPr>
            </w:pPr>
            <w:r w:rsidRPr="00F77D7A">
              <w:rPr>
                <w:noProof w:val="0"/>
                <w:sz w:val="22"/>
                <w:szCs w:val="22"/>
              </w:rPr>
              <w:t xml:space="preserve">  696 (-31)</w:t>
            </w:r>
          </w:p>
        </w:tc>
        <w:tc>
          <w:tcPr>
            <w:tcW w:w="1942" w:type="dxa"/>
            <w:shd w:val="clear" w:color="auto" w:fill="auto"/>
          </w:tcPr>
          <w:p w14:paraId="59333BDB" w14:textId="77777777" w:rsidR="0063351C" w:rsidRPr="00F77D7A" w:rsidRDefault="0063351C" w:rsidP="00FD2B26">
            <w:pPr>
              <w:jc w:val="both"/>
              <w:rPr>
                <w:noProof w:val="0"/>
              </w:rPr>
            </w:pPr>
            <w:r w:rsidRPr="00F77D7A">
              <w:rPr>
                <w:noProof w:val="0"/>
                <w:sz w:val="22"/>
                <w:szCs w:val="22"/>
              </w:rPr>
              <w:t xml:space="preserve">  583 (-25)</w:t>
            </w:r>
          </w:p>
        </w:tc>
        <w:tc>
          <w:tcPr>
            <w:tcW w:w="1923" w:type="dxa"/>
            <w:shd w:val="clear" w:color="auto" w:fill="auto"/>
          </w:tcPr>
          <w:p w14:paraId="1D8C2916" w14:textId="77777777" w:rsidR="0063351C" w:rsidRPr="00F77D7A" w:rsidRDefault="0063351C" w:rsidP="00FD2B26">
            <w:pPr>
              <w:jc w:val="both"/>
              <w:rPr>
                <w:noProof w:val="0"/>
              </w:rPr>
            </w:pPr>
            <w:r w:rsidRPr="00F77D7A">
              <w:rPr>
                <w:noProof w:val="0"/>
                <w:sz w:val="22"/>
                <w:szCs w:val="22"/>
              </w:rPr>
              <w:t>1279 (-56)</w:t>
            </w:r>
          </w:p>
        </w:tc>
      </w:tr>
      <w:tr w:rsidR="0063351C" w:rsidRPr="00F77D7A" w14:paraId="1ED87A5A" w14:textId="77777777" w:rsidTr="00FD2B26">
        <w:tc>
          <w:tcPr>
            <w:tcW w:w="3309" w:type="dxa"/>
            <w:shd w:val="clear" w:color="auto" w:fill="auto"/>
          </w:tcPr>
          <w:p w14:paraId="1655A788" w14:textId="77777777" w:rsidR="0063351C" w:rsidRPr="00F77D7A" w:rsidRDefault="0063351C" w:rsidP="00FD2B26">
            <w:pPr>
              <w:jc w:val="both"/>
              <w:rPr>
                <w:noProof w:val="0"/>
              </w:rPr>
            </w:pPr>
            <w:r w:rsidRPr="00F77D7A">
              <w:rPr>
                <w:noProof w:val="0"/>
                <w:sz w:val="22"/>
                <w:szCs w:val="22"/>
              </w:rPr>
              <w:t>nuo 45 metų iki 65 metų</w:t>
            </w:r>
          </w:p>
        </w:tc>
        <w:tc>
          <w:tcPr>
            <w:tcW w:w="1923" w:type="dxa"/>
            <w:shd w:val="clear" w:color="auto" w:fill="auto"/>
          </w:tcPr>
          <w:p w14:paraId="6F08D755" w14:textId="77777777" w:rsidR="0063351C" w:rsidRPr="00F77D7A" w:rsidRDefault="0063351C" w:rsidP="00FD2B26">
            <w:pPr>
              <w:jc w:val="both"/>
              <w:rPr>
                <w:noProof w:val="0"/>
              </w:rPr>
            </w:pPr>
            <w:r w:rsidRPr="00F77D7A">
              <w:rPr>
                <w:noProof w:val="0"/>
                <w:sz w:val="22"/>
                <w:szCs w:val="22"/>
              </w:rPr>
              <w:t xml:space="preserve">  608 (+20)</w:t>
            </w:r>
          </w:p>
        </w:tc>
        <w:tc>
          <w:tcPr>
            <w:tcW w:w="1942" w:type="dxa"/>
            <w:shd w:val="clear" w:color="auto" w:fill="auto"/>
          </w:tcPr>
          <w:p w14:paraId="4139CA4B" w14:textId="77777777" w:rsidR="0063351C" w:rsidRPr="00F77D7A" w:rsidRDefault="0063351C" w:rsidP="00FD2B26">
            <w:pPr>
              <w:jc w:val="both"/>
              <w:rPr>
                <w:noProof w:val="0"/>
              </w:rPr>
            </w:pPr>
            <w:r w:rsidRPr="00F77D7A">
              <w:rPr>
                <w:noProof w:val="0"/>
                <w:sz w:val="22"/>
                <w:szCs w:val="22"/>
              </w:rPr>
              <w:t xml:space="preserve">  651 (+13)</w:t>
            </w:r>
          </w:p>
        </w:tc>
        <w:tc>
          <w:tcPr>
            <w:tcW w:w="1923" w:type="dxa"/>
            <w:shd w:val="clear" w:color="auto" w:fill="auto"/>
          </w:tcPr>
          <w:p w14:paraId="6112872C" w14:textId="77777777" w:rsidR="0063351C" w:rsidRPr="00F77D7A" w:rsidRDefault="0063351C" w:rsidP="00FD2B26">
            <w:pPr>
              <w:jc w:val="both"/>
              <w:rPr>
                <w:noProof w:val="0"/>
              </w:rPr>
            </w:pPr>
            <w:r w:rsidRPr="00F77D7A">
              <w:rPr>
                <w:noProof w:val="0"/>
                <w:sz w:val="22"/>
                <w:szCs w:val="22"/>
              </w:rPr>
              <w:t>1259 (+33)</w:t>
            </w:r>
          </w:p>
        </w:tc>
      </w:tr>
      <w:tr w:rsidR="0063351C" w:rsidRPr="00F77D7A" w14:paraId="7CB0B860" w14:textId="77777777" w:rsidTr="00FD2B26">
        <w:tc>
          <w:tcPr>
            <w:tcW w:w="3309" w:type="dxa"/>
            <w:shd w:val="clear" w:color="auto" w:fill="auto"/>
          </w:tcPr>
          <w:p w14:paraId="71DAA097" w14:textId="77777777" w:rsidR="0063351C" w:rsidRPr="00F77D7A" w:rsidRDefault="0063351C" w:rsidP="00FD2B26">
            <w:pPr>
              <w:jc w:val="both"/>
              <w:rPr>
                <w:noProof w:val="0"/>
              </w:rPr>
            </w:pPr>
            <w:r w:rsidRPr="00F77D7A">
              <w:rPr>
                <w:noProof w:val="0"/>
                <w:sz w:val="22"/>
                <w:szCs w:val="22"/>
              </w:rPr>
              <w:t>nuo 65 metų iki 85 metų</w:t>
            </w:r>
          </w:p>
        </w:tc>
        <w:tc>
          <w:tcPr>
            <w:tcW w:w="1923" w:type="dxa"/>
            <w:shd w:val="clear" w:color="auto" w:fill="auto"/>
          </w:tcPr>
          <w:p w14:paraId="6B4FAF26" w14:textId="77777777" w:rsidR="0063351C" w:rsidRPr="00F77D7A" w:rsidRDefault="0063351C" w:rsidP="00FD2B26">
            <w:pPr>
              <w:jc w:val="both"/>
              <w:rPr>
                <w:noProof w:val="0"/>
              </w:rPr>
            </w:pPr>
            <w:r w:rsidRPr="00F77D7A">
              <w:rPr>
                <w:noProof w:val="0"/>
                <w:sz w:val="22"/>
                <w:szCs w:val="22"/>
              </w:rPr>
              <w:t xml:space="preserve">   221 (-1)</w:t>
            </w:r>
          </w:p>
        </w:tc>
        <w:tc>
          <w:tcPr>
            <w:tcW w:w="1942" w:type="dxa"/>
            <w:shd w:val="clear" w:color="auto" w:fill="auto"/>
          </w:tcPr>
          <w:p w14:paraId="6AFF2D07" w14:textId="77777777" w:rsidR="0063351C" w:rsidRPr="00F77D7A" w:rsidRDefault="0063351C" w:rsidP="00FD2B26">
            <w:pPr>
              <w:jc w:val="both"/>
              <w:rPr>
                <w:noProof w:val="0"/>
              </w:rPr>
            </w:pPr>
            <w:r w:rsidRPr="00F77D7A">
              <w:rPr>
                <w:noProof w:val="0"/>
                <w:sz w:val="22"/>
                <w:szCs w:val="22"/>
              </w:rPr>
              <w:t xml:space="preserve">  427 (-5)</w:t>
            </w:r>
          </w:p>
        </w:tc>
        <w:tc>
          <w:tcPr>
            <w:tcW w:w="1923" w:type="dxa"/>
            <w:shd w:val="clear" w:color="auto" w:fill="auto"/>
          </w:tcPr>
          <w:p w14:paraId="5A6F58DB" w14:textId="77777777" w:rsidR="0063351C" w:rsidRPr="00F77D7A" w:rsidRDefault="0063351C" w:rsidP="00FD2B26">
            <w:pPr>
              <w:jc w:val="both"/>
              <w:rPr>
                <w:noProof w:val="0"/>
              </w:rPr>
            </w:pPr>
            <w:r w:rsidRPr="00F77D7A">
              <w:rPr>
                <w:noProof w:val="0"/>
                <w:sz w:val="22"/>
                <w:szCs w:val="22"/>
              </w:rPr>
              <w:t xml:space="preserve">  648 (-6)</w:t>
            </w:r>
          </w:p>
        </w:tc>
      </w:tr>
      <w:tr w:rsidR="0063351C" w:rsidRPr="00F77D7A" w14:paraId="30A7F0A5" w14:textId="77777777" w:rsidTr="00FD2B26">
        <w:tc>
          <w:tcPr>
            <w:tcW w:w="3309" w:type="dxa"/>
            <w:shd w:val="clear" w:color="auto" w:fill="auto"/>
          </w:tcPr>
          <w:p w14:paraId="229E2D84" w14:textId="77777777" w:rsidR="0063351C" w:rsidRPr="00F77D7A" w:rsidRDefault="0063351C" w:rsidP="00FD2B26">
            <w:pPr>
              <w:jc w:val="both"/>
              <w:rPr>
                <w:noProof w:val="0"/>
              </w:rPr>
            </w:pPr>
            <w:r w:rsidRPr="00F77D7A">
              <w:rPr>
                <w:noProof w:val="0"/>
                <w:sz w:val="22"/>
                <w:szCs w:val="22"/>
              </w:rPr>
              <w:t xml:space="preserve">nuo 85metų </w:t>
            </w:r>
          </w:p>
        </w:tc>
        <w:tc>
          <w:tcPr>
            <w:tcW w:w="1923" w:type="dxa"/>
            <w:shd w:val="clear" w:color="auto" w:fill="auto"/>
          </w:tcPr>
          <w:p w14:paraId="2944F77F" w14:textId="77777777" w:rsidR="0063351C" w:rsidRPr="00F77D7A" w:rsidRDefault="0063351C" w:rsidP="00FD2B26">
            <w:pPr>
              <w:jc w:val="both"/>
              <w:rPr>
                <w:noProof w:val="0"/>
              </w:rPr>
            </w:pPr>
            <w:r w:rsidRPr="00F77D7A">
              <w:rPr>
                <w:noProof w:val="0"/>
                <w:sz w:val="22"/>
                <w:szCs w:val="22"/>
              </w:rPr>
              <w:t xml:space="preserve">      21(-2)</w:t>
            </w:r>
          </w:p>
        </w:tc>
        <w:tc>
          <w:tcPr>
            <w:tcW w:w="1942" w:type="dxa"/>
            <w:shd w:val="clear" w:color="auto" w:fill="auto"/>
          </w:tcPr>
          <w:p w14:paraId="55D7951B" w14:textId="77777777" w:rsidR="0063351C" w:rsidRPr="00F77D7A" w:rsidRDefault="0063351C" w:rsidP="00FD2B26">
            <w:pPr>
              <w:jc w:val="both"/>
              <w:rPr>
                <w:noProof w:val="0"/>
              </w:rPr>
            </w:pPr>
            <w:r w:rsidRPr="00F77D7A">
              <w:rPr>
                <w:noProof w:val="0"/>
                <w:sz w:val="22"/>
                <w:szCs w:val="22"/>
              </w:rPr>
              <w:t xml:space="preserve">    64 (-3)</w:t>
            </w:r>
          </w:p>
        </w:tc>
        <w:tc>
          <w:tcPr>
            <w:tcW w:w="1923" w:type="dxa"/>
            <w:shd w:val="clear" w:color="auto" w:fill="auto"/>
          </w:tcPr>
          <w:p w14:paraId="4A802212" w14:textId="77777777" w:rsidR="0063351C" w:rsidRPr="00F77D7A" w:rsidRDefault="0063351C" w:rsidP="00FD2B26">
            <w:pPr>
              <w:jc w:val="both"/>
              <w:rPr>
                <w:noProof w:val="0"/>
              </w:rPr>
            </w:pPr>
            <w:r w:rsidRPr="00F77D7A">
              <w:rPr>
                <w:noProof w:val="0"/>
                <w:sz w:val="22"/>
                <w:szCs w:val="22"/>
              </w:rPr>
              <w:t xml:space="preserve">    85 (-5)</w:t>
            </w:r>
          </w:p>
        </w:tc>
      </w:tr>
      <w:tr w:rsidR="0063351C" w:rsidRPr="00F77D7A" w14:paraId="2BA346FD" w14:textId="77777777" w:rsidTr="00FD2B26">
        <w:tc>
          <w:tcPr>
            <w:tcW w:w="3309" w:type="dxa"/>
            <w:shd w:val="clear" w:color="auto" w:fill="auto"/>
          </w:tcPr>
          <w:p w14:paraId="35C7B732" w14:textId="77777777" w:rsidR="0063351C" w:rsidRPr="00F77D7A" w:rsidRDefault="0063351C" w:rsidP="00FD2B26">
            <w:pPr>
              <w:jc w:val="both"/>
              <w:rPr>
                <w:b/>
                <w:noProof w:val="0"/>
              </w:rPr>
            </w:pPr>
            <w:r w:rsidRPr="00F77D7A">
              <w:rPr>
                <w:b/>
                <w:noProof w:val="0"/>
                <w:sz w:val="22"/>
                <w:szCs w:val="22"/>
              </w:rPr>
              <w:t>Iš viso</w:t>
            </w:r>
          </w:p>
        </w:tc>
        <w:tc>
          <w:tcPr>
            <w:tcW w:w="1923" w:type="dxa"/>
            <w:shd w:val="clear" w:color="auto" w:fill="auto"/>
          </w:tcPr>
          <w:p w14:paraId="49CBB70E" w14:textId="77777777" w:rsidR="0063351C" w:rsidRPr="00F77D7A" w:rsidRDefault="0063351C" w:rsidP="00FD2B26">
            <w:pPr>
              <w:jc w:val="both"/>
              <w:rPr>
                <w:b/>
                <w:noProof w:val="0"/>
              </w:rPr>
            </w:pPr>
            <w:r w:rsidRPr="00F77D7A">
              <w:rPr>
                <w:b/>
                <w:noProof w:val="0"/>
                <w:sz w:val="22"/>
                <w:szCs w:val="22"/>
              </w:rPr>
              <w:t>2111 (-22)</w:t>
            </w:r>
          </w:p>
        </w:tc>
        <w:tc>
          <w:tcPr>
            <w:tcW w:w="1942" w:type="dxa"/>
            <w:shd w:val="clear" w:color="auto" w:fill="auto"/>
          </w:tcPr>
          <w:p w14:paraId="273A6F47" w14:textId="77777777" w:rsidR="0063351C" w:rsidRPr="00F77D7A" w:rsidRDefault="0063351C" w:rsidP="00FD2B26">
            <w:pPr>
              <w:jc w:val="both"/>
              <w:rPr>
                <w:b/>
                <w:noProof w:val="0"/>
              </w:rPr>
            </w:pPr>
            <w:r w:rsidRPr="00F77D7A">
              <w:rPr>
                <w:b/>
                <w:noProof w:val="0"/>
                <w:sz w:val="22"/>
                <w:szCs w:val="22"/>
              </w:rPr>
              <w:t>2302 (-8)</w:t>
            </w:r>
          </w:p>
        </w:tc>
        <w:tc>
          <w:tcPr>
            <w:tcW w:w="1923" w:type="dxa"/>
            <w:shd w:val="clear" w:color="auto" w:fill="auto"/>
          </w:tcPr>
          <w:p w14:paraId="07CBAC72" w14:textId="77777777" w:rsidR="0063351C" w:rsidRPr="00F77D7A" w:rsidRDefault="0063351C" w:rsidP="00FD2B26">
            <w:pPr>
              <w:jc w:val="both"/>
              <w:rPr>
                <w:b/>
                <w:noProof w:val="0"/>
              </w:rPr>
            </w:pPr>
            <w:r w:rsidRPr="00F77D7A">
              <w:rPr>
                <w:b/>
                <w:noProof w:val="0"/>
                <w:sz w:val="22"/>
                <w:szCs w:val="22"/>
              </w:rPr>
              <w:t>4413 (-30)</w:t>
            </w:r>
          </w:p>
        </w:tc>
      </w:tr>
    </w:tbl>
    <w:p w14:paraId="31E72CE1" w14:textId="77777777" w:rsidR="0063351C" w:rsidRPr="00F77D7A" w:rsidRDefault="0063351C" w:rsidP="0063351C">
      <w:pPr>
        <w:ind w:firstLine="709"/>
        <w:jc w:val="both"/>
        <w:rPr>
          <w:noProof w:val="0"/>
          <w:sz w:val="22"/>
          <w:szCs w:val="22"/>
        </w:rPr>
      </w:pPr>
    </w:p>
    <w:p w14:paraId="0CB18CD5" w14:textId="77777777" w:rsidR="0063351C" w:rsidRPr="00F77D7A" w:rsidRDefault="0063351C" w:rsidP="0063351C">
      <w:pPr>
        <w:ind w:firstLine="709"/>
        <w:jc w:val="both"/>
        <w:rPr>
          <w:noProof w:val="0"/>
        </w:rPr>
      </w:pPr>
      <w:r w:rsidRPr="00F77D7A">
        <w:rPr>
          <w:noProof w:val="0"/>
        </w:rPr>
        <w:t xml:space="preserve">Seniūnijoje yra </w:t>
      </w:r>
      <w:r w:rsidRPr="00F77D7A">
        <w:rPr>
          <w:b/>
          <w:noProof w:val="0"/>
        </w:rPr>
        <w:t xml:space="preserve">17 </w:t>
      </w:r>
      <w:r w:rsidRPr="00F77D7A">
        <w:rPr>
          <w:noProof w:val="0"/>
        </w:rPr>
        <w:t xml:space="preserve">kaimų. 2016 metais Gubertovo kaimas, dėl gyventojų stokos buvo prijungtas prie Vilkonių kaimo teritorijos. Eišiškių mieste yra 34 gatvės. Kaimuose yra suteikti pavadinimai gatvėms, numeriai gyvenamiesiems namams. </w:t>
      </w:r>
    </w:p>
    <w:p w14:paraId="127479BC" w14:textId="77777777" w:rsidR="0063351C" w:rsidRPr="00F77D7A" w:rsidRDefault="0063351C" w:rsidP="0063351C">
      <w:pPr>
        <w:ind w:firstLine="709"/>
        <w:jc w:val="both"/>
        <w:rPr>
          <w:noProof w:val="0"/>
        </w:rPr>
      </w:pPr>
      <w:r w:rsidRPr="00F77D7A">
        <w:rPr>
          <w:noProof w:val="0"/>
        </w:rPr>
        <w:t xml:space="preserve">Eišiškės – antras pagal gyventojų skaičių Šalčininkų rajono miestas, įsikūręs Baltarusijos pasienyje. Eišiškių ir Šalčininkų miestus skiria </w:t>
      </w:r>
      <w:smartTag w:uri="urn:schemas-microsoft-com:office:smarttags" w:element="metricconverter">
        <w:smartTagPr>
          <w:attr w:name="ProductID" w:val="33 km"/>
        </w:smartTagPr>
        <w:r w:rsidRPr="00F77D7A">
          <w:rPr>
            <w:noProof w:val="0"/>
          </w:rPr>
          <w:t>33 km</w:t>
        </w:r>
      </w:smartTag>
      <w:r w:rsidRPr="00F77D7A">
        <w:rPr>
          <w:noProof w:val="0"/>
        </w:rPr>
        <w:t xml:space="preserve"> atstumas plentu. 2016 m. buvo praplėstos Eišiškių miesto ribos. Miesto teritorijos plotas padidėjo 62,13 ha ir dabar yra 401,13 ha.</w:t>
      </w:r>
    </w:p>
    <w:p w14:paraId="196ED72C" w14:textId="77777777" w:rsidR="0063351C" w:rsidRPr="00F77D7A" w:rsidRDefault="0063351C" w:rsidP="0063351C">
      <w:pPr>
        <w:ind w:firstLine="709"/>
        <w:jc w:val="both"/>
        <w:rPr>
          <w:noProof w:val="0"/>
        </w:rPr>
      </w:pPr>
      <w:r w:rsidRPr="00F77D7A">
        <w:rPr>
          <w:noProof w:val="0"/>
        </w:rPr>
        <w:t>Dauguma gyventojų – lenkai (apie 90 procentų).  Didžiausios kaimo gyvenvietės yra Tausiūnai, Mateikonys, Padvarionys, Emiliškės, Vilkonys.</w:t>
      </w:r>
    </w:p>
    <w:p w14:paraId="4C417D76" w14:textId="77777777" w:rsidR="0063351C" w:rsidRPr="00F77D7A" w:rsidRDefault="0063351C" w:rsidP="0063351C">
      <w:pPr>
        <w:shd w:val="clear" w:color="auto" w:fill="FFFFFF"/>
        <w:tabs>
          <w:tab w:val="left" w:pos="6379"/>
          <w:tab w:val="left" w:pos="6946"/>
        </w:tabs>
        <w:ind w:firstLine="708"/>
        <w:jc w:val="both"/>
        <w:rPr>
          <w:bCs/>
          <w:noProof w:val="0"/>
          <w:shd w:val="clear" w:color="auto" w:fill="FFFFFF"/>
        </w:rPr>
      </w:pPr>
      <w:r w:rsidRPr="00F77D7A">
        <w:rPr>
          <w:noProof w:val="0"/>
        </w:rPr>
        <w:t>Eišiškių seniūnijoje yra dvi gimnazijos: Eišiškių gimnazija (lenkų dėstoma kalba, 440 mokinių) ir Eišiškių Stanislovo Rapolionio gimnazija (lietuvių dėstoma kalba, 343 mokiniai),  ikimokyklinio ugdymo įstaiga – Eišiškių darželis-lopšelis „Žiburėlis“(152 vaikai), Eišiškių muzikos mokykla (64 mokiniai), Eišiškių Antonio Ratkevičiaus sporto mokykla (303 mokiniai). Seniūnijoje veika</w:t>
      </w:r>
      <w:r w:rsidRPr="00F77D7A">
        <w:rPr>
          <w:bCs/>
          <w:noProof w:val="0"/>
          <w:shd w:val="clear" w:color="auto" w:fill="FFFFFF"/>
        </w:rPr>
        <w:t xml:space="preserve"> paštas, parduotuvės, du prekybos centrai („Maxima“ ir „Norfa“), viešbutis-restoranas, dvi bibliotekos (vaikų ir suaugusiųjų), </w:t>
      </w:r>
      <w:r w:rsidRPr="00F77D7A">
        <w:rPr>
          <w:noProof w:val="0"/>
        </w:rPr>
        <w:t>Eišiškių pramogų centras</w:t>
      </w:r>
      <w:r w:rsidRPr="00F77D7A">
        <w:rPr>
          <w:bCs/>
          <w:noProof w:val="0"/>
          <w:shd w:val="clear" w:color="auto" w:fill="FFFFFF"/>
        </w:rPr>
        <w:t xml:space="preserve">, dvi medicinos įtaigos (VšĮ „Eišiškių asmens sveikatos priežiūros centras“, UAB „Eišiškių šeimos medicinos centras“), Priešgaisrinės apsaugos ir gelbėjimo departamento prie VRM Eišiškių komanda, policijos nuovada, Šalčininkų darbo biržos padalinys, UAB „Vilniaus vandenys“ nuotekų skyriaus Šalčininkų padalinio Eišiškių grupė, UAB „Šalčininkų šilumos tinklai“ Eišiškių katilinė, dvi vaistinės, Lenkų namai, komunalinio ūkio įmonė,  pieninė, du laidojimo paslaugų biurai, autoservisai, trys duonos gaminių kepimo įmonės, konditerijos gaminių cechas, trys gėlių salonai, Žemės ūkio konsultavimo tarnybos padalinys, statybos įmonės, odos galanterijos gaminių įmonė „Eisiga“, medžio apdirbimo įmonė UAB „Arbena“, armuoto plastiko gamykla UAB „ArmPlast“, verslo centras, penki grožio salonai, siuvimo paslaugų salonas, avalynės taisykla. </w:t>
      </w:r>
    </w:p>
    <w:p w14:paraId="077706D7" w14:textId="77777777" w:rsidR="0063351C" w:rsidRPr="00F77D7A" w:rsidRDefault="0063351C" w:rsidP="0063351C">
      <w:pPr>
        <w:shd w:val="clear" w:color="auto" w:fill="FFFFFF"/>
        <w:tabs>
          <w:tab w:val="left" w:pos="6379"/>
          <w:tab w:val="left" w:pos="6946"/>
        </w:tabs>
        <w:ind w:firstLine="708"/>
        <w:jc w:val="both"/>
        <w:rPr>
          <w:bCs/>
          <w:noProof w:val="0"/>
          <w:shd w:val="clear" w:color="auto" w:fill="FFFFFF"/>
        </w:rPr>
      </w:pPr>
    </w:p>
    <w:p w14:paraId="7C4E19F4" w14:textId="77777777" w:rsidR="0063351C" w:rsidRPr="00F77D7A" w:rsidRDefault="0063351C" w:rsidP="0063351C">
      <w:pPr>
        <w:shd w:val="clear" w:color="auto" w:fill="FFFFFF"/>
        <w:tabs>
          <w:tab w:val="left" w:pos="6379"/>
          <w:tab w:val="left" w:pos="6946"/>
        </w:tabs>
        <w:ind w:firstLine="708"/>
        <w:jc w:val="both"/>
        <w:rPr>
          <w:noProof w:val="0"/>
          <w:shd w:val="clear" w:color="auto" w:fill="FFFFFF"/>
        </w:rPr>
      </w:pPr>
      <w:r w:rsidRPr="00F77D7A">
        <w:rPr>
          <w:noProof w:val="0"/>
          <w:shd w:val="clear" w:color="auto" w:fill="FFFFFF"/>
        </w:rPr>
        <w:lastRenderedPageBreak/>
        <w:t xml:space="preserve">Seniūnijos vietinės reikšmės kelių ilgis </w:t>
      </w:r>
      <w:r w:rsidRPr="00F77D7A">
        <w:rPr>
          <w:noProof w:val="0"/>
        </w:rPr>
        <w:t xml:space="preserve">– </w:t>
      </w:r>
      <w:r w:rsidRPr="00F77D7A">
        <w:rPr>
          <w:noProof w:val="0"/>
          <w:shd w:val="clear" w:color="auto" w:fill="FFFFFF"/>
        </w:rPr>
        <w:t xml:space="preserve">87,15 km, iš jų su asfalto danga </w:t>
      </w:r>
      <w:r w:rsidRPr="00F77D7A">
        <w:rPr>
          <w:noProof w:val="0"/>
        </w:rPr>
        <w:t xml:space="preserve">– </w:t>
      </w:r>
      <w:r w:rsidRPr="00F77D7A">
        <w:rPr>
          <w:noProof w:val="0"/>
          <w:shd w:val="clear" w:color="auto" w:fill="FFFFFF"/>
        </w:rPr>
        <w:t xml:space="preserve">26,1 km, su žvyro danga - 41,38 km. Gatvių ilgis </w:t>
      </w:r>
      <w:r w:rsidRPr="00F77D7A">
        <w:rPr>
          <w:noProof w:val="0"/>
        </w:rPr>
        <w:t xml:space="preserve">– </w:t>
      </w:r>
      <w:r w:rsidRPr="00F77D7A">
        <w:rPr>
          <w:noProof w:val="0"/>
          <w:shd w:val="clear" w:color="auto" w:fill="FFFFFF"/>
        </w:rPr>
        <w:t xml:space="preserve">21,36 km. </w:t>
      </w:r>
    </w:p>
    <w:p w14:paraId="5B469A27" w14:textId="77777777" w:rsidR="0063351C" w:rsidRPr="00F77D7A" w:rsidRDefault="0063351C" w:rsidP="0063351C">
      <w:pPr>
        <w:ind w:firstLine="708"/>
        <w:jc w:val="both"/>
        <w:rPr>
          <w:noProof w:val="0"/>
        </w:rPr>
      </w:pPr>
    </w:p>
    <w:p w14:paraId="3E94B564" w14:textId="77777777" w:rsidR="0063351C" w:rsidRPr="00F77D7A" w:rsidRDefault="0063351C" w:rsidP="0063351C">
      <w:pPr>
        <w:ind w:firstLine="708"/>
        <w:jc w:val="both"/>
        <w:rPr>
          <w:noProof w:val="0"/>
        </w:rPr>
      </w:pPr>
      <w:r w:rsidRPr="00F77D7A">
        <w:rPr>
          <w:noProof w:val="0"/>
        </w:rPr>
        <w:t>Seniūnijos administracijos vidinė struktūra: seniūnas, sekretorius, vyresnysis specialistas (dvi pareigybės), socialinis darbuotojas, buhalteris,  specialistas, valytoja. Nuo 2015 m. balandžio mėn. seniūno pareigas vykdo Miroslav Bogdiun. Seniūnijos administracijoje dirba dar 6 asmenys: sekretorė Jadvyga Kucevič, vyresniosios specialistės Ana Šimanska bei Ana Rožanienė, specialistė Mira Lukaševič-Labovič, buhalterė Kristina Jurevič (nuo 2016 m. birželio mėn.) bei socialinė darbuotoja Violeta Jelmak.</w:t>
      </w:r>
    </w:p>
    <w:p w14:paraId="69FF9464" w14:textId="77777777" w:rsidR="0063351C" w:rsidRPr="00F77D7A" w:rsidRDefault="0063351C" w:rsidP="0063351C">
      <w:pPr>
        <w:jc w:val="both"/>
        <w:rPr>
          <w:noProof w:val="0"/>
        </w:rPr>
      </w:pPr>
      <w:r w:rsidRPr="00F77D7A">
        <w:rPr>
          <w:noProof w:val="0"/>
        </w:rPr>
        <w:t>Seniūnijos komunalinio ūkio struktūra: inžinierius, kūrikas-sargas (4 pareigybės), kapinių prižiūrėtojas. Nuo 2015 m. lapkričio mėn. inžinieriaus pareigas vykdo Tadeuš Lopato.</w:t>
      </w:r>
    </w:p>
    <w:p w14:paraId="0CECC315"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Seniūnijos darbuotojai aprūpinti kompiuteriais, jie naudojasi internetu, turi elektroninio pašto adresus. Yra įdiegtos specializuotos kompiuterinės programos: žemės valdų ir žemės pasėlių deklaravimo, gyventojų gyvenamosios vietos deklaravimo, socialinės paramos, dokumentų valdymo (Labbis, DVS), archyvo elektroninio valdymo sistema, įdiegta VĮ Registrų Centro Nekilnojamojo turto registro ir kadastro duomenų bazė, buhalterinės apskaitos elektroninė programa (Labbis). </w:t>
      </w:r>
    </w:p>
    <w:p w14:paraId="7204AEAE"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2016 metais sudarytas ir suderintas su Vilniaus apskrities archyvu 2017 metų dokumentacijos planas ir dokumentų registrų sąrašas.</w:t>
      </w:r>
    </w:p>
    <w:p w14:paraId="38AE2FF0"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Administruojant seniūnijai skirtus asignavimus, seniūnijos biudžetas buvo formuojamas ir vykdomas vadovaujantis programomis, kurias seniūnija įvykdė:</w:t>
      </w:r>
    </w:p>
    <w:p w14:paraId="0D71E53B"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 xml:space="preserve"> Seniūnijoje buvo įvertintos atskirų šeimų (asmenų) gyvenimo sąlygos bei poreikiai ir pateikti savivaldybės administracijai</w:t>
      </w:r>
      <w:r w:rsidRPr="00F77D7A">
        <w:rPr>
          <w:rFonts w:ascii="Times New Roman" w:hAnsi="Times New Roman" w:cs="Times New Roman"/>
          <w:noProof w:val="0"/>
          <w:color w:val="auto"/>
          <w:sz w:val="24"/>
          <w:szCs w:val="24"/>
          <w:lang w:val="lt-LT"/>
        </w:rPr>
        <w:t xml:space="preserve"> </w:t>
      </w:r>
      <w:r w:rsidRPr="00F77D7A">
        <w:rPr>
          <w:rStyle w:val="Grietas"/>
          <w:rFonts w:ascii="Times New Roman" w:hAnsi="Times New Roman" w:cs="Times New Roman"/>
          <w:noProof w:val="0"/>
          <w:color w:val="auto"/>
          <w:sz w:val="24"/>
          <w:szCs w:val="24"/>
          <w:lang w:val="lt-LT"/>
        </w:rPr>
        <w:t xml:space="preserve">siūlymai dėl socialinės paramos toms šeimoms reikalingumo ir paramos būdų, </w:t>
      </w:r>
      <w:r w:rsidRPr="00F77D7A">
        <w:rPr>
          <w:rFonts w:ascii="Times New Roman" w:hAnsi="Times New Roman" w:cs="Times New Roman"/>
          <w:noProof w:val="0"/>
          <w:color w:val="auto"/>
          <w:sz w:val="24"/>
          <w:szCs w:val="24"/>
          <w:lang w:val="lt-LT"/>
        </w:rPr>
        <w:t>t. y.:</w:t>
      </w:r>
    </w:p>
    <w:p w14:paraId="6573B025" w14:textId="77777777" w:rsidR="0063351C" w:rsidRPr="00F77D7A" w:rsidRDefault="0063351C" w:rsidP="0063351C">
      <w:pPr>
        <w:pStyle w:val="prastasiniatinklio"/>
        <w:numPr>
          <w:ilvl w:val="0"/>
          <w:numId w:val="3"/>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surašyti 366 buities tyrimo aktai;</w:t>
      </w:r>
    </w:p>
    <w:p w14:paraId="22395F9F" w14:textId="77777777" w:rsidR="0063351C" w:rsidRPr="00F77D7A" w:rsidRDefault="0063351C" w:rsidP="0063351C">
      <w:pPr>
        <w:pStyle w:val="prastasiniatinklio"/>
        <w:numPr>
          <w:ilvl w:val="0"/>
          <w:numId w:val="3"/>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priimta prašymų: vienkartinėms pašalpoms - 23, soc. pašalpoms - 914, šildymo kompensacijoms gauti - 65, kompensacijoms kietajam kurui įsigyti - 152;</w:t>
      </w:r>
    </w:p>
    <w:p w14:paraId="0E162AFC" w14:textId="77777777" w:rsidR="0063351C" w:rsidRPr="00F77D7A" w:rsidRDefault="0063351C" w:rsidP="0063351C">
      <w:pPr>
        <w:pStyle w:val="prastasiniatinklio"/>
        <w:numPr>
          <w:ilvl w:val="0"/>
          <w:numId w:val="3"/>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priimti 194 prašymai vaiko išmokai gauti;</w:t>
      </w:r>
    </w:p>
    <w:p w14:paraId="037BBF52" w14:textId="77777777" w:rsidR="0063351C" w:rsidRPr="00F77D7A" w:rsidRDefault="0063351C" w:rsidP="0063351C">
      <w:pPr>
        <w:pStyle w:val="prastasiniatinklio"/>
        <w:numPr>
          <w:ilvl w:val="0"/>
          <w:numId w:val="3"/>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bCs/>
          <w:noProof w:val="0"/>
          <w:color w:val="auto"/>
          <w:sz w:val="24"/>
          <w:szCs w:val="24"/>
          <w:lang w:val="lt-LT"/>
        </w:rPr>
        <w:t>392 pareiškėjai</w:t>
      </w:r>
      <w:r w:rsidRPr="00F77D7A">
        <w:rPr>
          <w:rFonts w:ascii="Times New Roman" w:hAnsi="Times New Roman" w:cs="Times New Roman"/>
          <w:b/>
          <w:bCs/>
          <w:noProof w:val="0"/>
          <w:color w:val="auto"/>
          <w:sz w:val="24"/>
          <w:szCs w:val="24"/>
          <w:lang w:val="lt-LT"/>
        </w:rPr>
        <w:t xml:space="preserve"> </w:t>
      </w:r>
      <w:r w:rsidRPr="00F77D7A">
        <w:rPr>
          <w:rFonts w:ascii="Times New Roman" w:hAnsi="Times New Roman" w:cs="Times New Roman"/>
          <w:noProof w:val="0"/>
          <w:color w:val="auto"/>
          <w:sz w:val="24"/>
          <w:szCs w:val="24"/>
          <w:lang w:val="lt-LT"/>
        </w:rPr>
        <w:t>kreipėsi dėl paramos maisto produktais iš intervencinių EB atsargų. Paramą gavo 878 gyvenantys šeimose ir vieniši asmenys;</w:t>
      </w:r>
      <w:r w:rsidRPr="00F77D7A">
        <w:rPr>
          <w:rFonts w:ascii="Times New Roman" w:hAnsi="Times New Roman" w:cs="Times New Roman"/>
          <w:b/>
          <w:bCs/>
          <w:noProof w:val="0"/>
          <w:color w:val="auto"/>
          <w:sz w:val="24"/>
          <w:szCs w:val="24"/>
          <w:lang w:val="lt-LT"/>
        </w:rPr>
        <w:t xml:space="preserve"> </w:t>
      </w:r>
    </w:p>
    <w:p w14:paraId="3D6761FD" w14:textId="77777777" w:rsidR="0063351C" w:rsidRPr="00F77D7A" w:rsidRDefault="0063351C" w:rsidP="0063351C">
      <w:pPr>
        <w:pStyle w:val="prastasiniatinklio"/>
        <w:numPr>
          <w:ilvl w:val="0"/>
          <w:numId w:val="3"/>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iš viso 2016 m. išdalinta 4689 maisto paketai;</w:t>
      </w:r>
    </w:p>
    <w:p w14:paraId="4226FF67" w14:textId="77777777" w:rsidR="0063351C" w:rsidRPr="00F77D7A" w:rsidRDefault="0063351C" w:rsidP="0063351C">
      <w:pPr>
        <w:pStyle w:val="prastasiniatinklio"/>
        <w:numPr>
          <w:ilvl w:val="0"/>
          <w:numId w:val="3"/>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 5 vaikai gyvena globos namuose.</w:t>
      </w:r>
    </w:p>
    <w:p w14:paraId="6D20D9BF"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 </w:t>
      </w:r>
      <w:r w:rsidRPr="00F77D7A">
        <w:rPr>
          <w:rStyle w:val="Grietas"/>
          <w:rFonts w:ascii="Times New Roman" w:hAnsi="Times New Roman" w:cs="Times New Roman"/>
          <w:noProof w:val="0"/>
          <w:color w:val="auto"/>
          <w:sz w:val="24"/>
          <w:szCs w:val="24"/>
          <w:lang w:val="lt-LT"/>
        </w:rPr>
        <w:t>Taip pat</w:t>
      </w:r>
      <w:r w:rsidRPr="00F77D7A">
        <w:rPr>
          <w:rFonts w:ascii="Times New Roman" w:hAnsi="Times New Roman" w:cs="Times New Roman"/>
          <w:noProof w:val="0"/>
          <w:color w:val="auto"/>
          <w:sz w:val="24"/>
          <w:szCs w:val="24"/>
          <w:lang w:val="lt-LT"/>
        </w:rPr>
        <w:t xml:space="preserve"> </w:t>
      </w:r>
      <w:r w:rsidRPr="00F77D7A">
        <w:rPr>
          <w:rStyle w:val="Grietas"/>
          <w:rFonts w:ascii="Times New Roman" w:hAnsi="Times New Roman" w:cs="Times New Roman"/>
          <w:noProof w:val="0"/>
          <w:color w:val="auto"/>
          <w:sz w:val="24"/>
          <w:szCs w:val="24"/>
          <w:lang w:val="lt-LT"/>
        </w:rPr>
        <w:t>buvo organizuota vaikų teisių apsaugos prevencija ir darbas su probleminėmis šeimomis, kuriose auga vaikai ar apribota tėvų teisė į vaikus.</w:t>
      </w:r>
      <w:r w:rsidRPr="00F77D7A">
        <w:rPr>
          <w:rFonts w:ascii="Times New Roman" w:hAnsi="Times New Roman" w:cs="Times New Roman"/>
          <w:noProof w:val="0"/>
          <w:color w:val="auto"/>
          <w:sz w:val="24"/>
          <w:szCs w:val="24"/>
          <w:lang w:val="lt-LT"/>
        </w:rPr>
        <w:t xml:space="preserve"> </w:t>
      </w:r>
    </w:p>
    <w:p w14:paraId="204E7198" w14:textId="77777777" w:rsidR="0063351C" w:rsidRPr="00F77D7A" w:rsidRDefault="0063351C" w:rsidP="0063351C">
      <w:pPr>
        <w:pStyle w:val="prastasiniatinklio"/>
        <w:numPr>
          <w:ilvl w:val="0"/>
          <w:numId w:val="4"/>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12 socialinės rizikos šeimų, kuriose auga 36 nepilnamečiai vaikai;</w:t>
      </w:r>
    </w:p>
    <w:p w14:paraId="7C689BC6" w14:textId="77777777" w:rsidR="0063351C" w:rsidRPr="00F77D7A" w:rsidRDefault="0063351C" w:rsidP="0063351C">
      <w:pPr>
        <w:pStyle w:val="prastasiniatinklio"/>
        <w:numPr>
          <w:ilvl w:val="0"/>
          <w:numId w:val="4"/>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socialinės rizikos šeimose apsilankyta 136 kartus. </w:t>
      </w:r>
    </w:p>
    <w:p w14:paraId="542CE6AD" w14:textId="77777777" w:rsidR="0063351C" w:rsidRPr="00F77D7A" w:rsidRDefault="0063351C" w:rsidP="0063351C">
      <w:pPr>
        <w:pStyle w:val="prastasiniatinklio"/>
        <w:numPr>
          <w:ilvl w:val="0"/>
          <w:numId w:val="4"/>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11 vaikų auga globėjų šeimose;</w:t>
      </w:r>
    </w:p>
    <w:p w14:paraId="599A5C7A" w14:textId="77777777" w:rsidR="0063351C" w:rsidRPr="00F77D7A" w:rsidRDefault="0063351C" w:rsidP="0063351C">
      <w:pPr>
        <w:pStyle w:val="prastasiniatinklio"/>
        <w:numPr>
          <w:ilvl w:val="0"/>
          <w:numId w:val="4"/>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priimti 139 prašymai paramai mokinio reikmenims ir nemokamam maitinimui gauti.  </w:t>
      </w:r>
    </w:p>
    <w:p w14:paraId="11DAA82A" w14:textId="77777777" w:rsidR="0063351C" w:rsidRPr="00F77D7A" w:rsidRDefault="0063351C" w:rsidP="0063351C">
      <w:pPr>
        <w:pStyle w:val="prastasiniatinklio"/>
        <w:numPr>
          <w:ilvl w:val="0"/>
          <w:numId w:val="4"/>
        </w:numPr>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9 socialinės rizikos vaikams organizuotas mokyklinių reikmenų pirkimas. </w:t>
      </w:r>
    </w:p>
    <w:p w14:paraId="0C71FFB2"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Vaiko teisių apsaugos klausimais bendradarbiaujama ir bendraujama su Vaiko teisių apsaugos skyriumi, S. Rapolionio gimnazija, Eišiškių gimnazija, Eišiškių vaikų lopšeliu-darželiu „Žiburėlis“, policija, VšĮ „Eišiškių asmens sveikatos priežiūros centru“.</w:t>
      </w:r>
      <w:r w:rsidRPr="00F77D7A">
        <w:rPr>
          <w:rStyle w:val="Grietas"/>
          <w:rFonts w:ascii="Times New Roman" w:hAnsi="Times New Roman" w:cs="Times New Roman"/>
          <w:noProof w:val="0"/>
          <w:color w:val="auto"/>
          <w:sz w:val="24"/>
          <w:szCs w:val="24"/>
          <w:lang w:val="lt-LT"/>
        </w:rPr>
        <w:t> </w:t>
      </w:r>
    </w:p>
    <w:p w14:paraId="0C6AF821"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 </w:t>
      </w:r>
      <w:r w:rsidRPr="00F77D7A">
        <w:rPr>
          <w:rStyle w:val="Grietas"/>
          <w:rFonts w:ascii="Times New Roman" w:hAnsi="Times New Roman" w:cs="Times New Roman"/>
          <w:noProof w:val="0"/>
          <w:color w:val="auto"/>
          <w:sz w:val="24"/>
          <w:szCs w:val="24"/>
          <w:lang w:val="lt-LT"/>
        </w:rPr>
        <w:t>Per ataskaitinį laikotarpį žemės, vandens telkinių, miško sklypų savininkų, valdytojų ir naudotojų pranešimų apie medžiojamų gyvūnų padarytą žalą registruota nebuvo.</w:t>
      </w:r>
    </w:p>
    <w:p w14:paraId="7EBDC0C2"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w:t>
      </w:r>
      <w:r w:rsidRPr="00F77D7A">
        <w:rPr>
          <w:rStyle w:val="Grietas"/>
          <w:rFonts w:ascii="Times New Roman" w:hAnsi="Times New Roman" w:cs="Times New Roman"/>
          <w:noProof w:val="0"/>
          <w:color w:val="auto"/>
          <w:sz w:val="24"/>
          <w:szCs w:val="24"/>
          <w:lang w:val="lt-LT"/>
        </w:rPr>
        <w:t>Įgyvendinant gyventojų užimtumo programas seniūnijos aptarnaujamoje teritorijoje:</w:t>
      </w:r>
      <w:r w:rsidRPr="00F77D7A">
        <w:rPr>
          <w:rFonts w:ascii="Times New Roman" w:hAnsi="Times New Roman" w:cs="Times New Roman"/>
          <w:noProof w:val="0"/>
          <w:color w:val="auto"/>
          <w:sz w:val="24"/>
          <w:szCs w:val="24"/>
          <w:lang w:val="lt-LT"/>
        </w:rPr>
        <w:t xml:space="preserve"> per 2016 metus į viešuosius darbus buvo įdarbinti 29 asmenys, iš jų 11 moterys. </w:t>
      </w:r>
    </w:p>
    <w:p w14:paraId="5098CA36"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Viešieji darbai buvo vykdomi nuo 2016-01-19 iki 2016-11-30: darbų trukmė 1222 darbo dienos t. y. 9778 valandos. </w:t>
      </w:r>
    </w:p>
    <w:p w14:paraId="10925DA6"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lastRenderedPageBreak/>
        <w:t>Viešųjų darbų organizavimui panaudotos lėšos –  30858 Euro:</w:t>
      </w:r>
    </w:p>
    <w:p w14:paraId="5A1F6F96"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t. sk. darbo biržos lėšos - 18515 Euro, savivaldybės lėšos - 12343 Euro. </w:t>
      </w:r>
    </w:p>
    <w:p w14:paraId="0308B5DF"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Dalyvaujama kuriant ir įgyvendinant informacinės visuomenės plėtros programas,</w:t>
      </w:r>
      <w:r w:rsidRPr="00F77D7A">
        <w:rPr>
          <w:rFonts w:ascii="Times New Roman" w:hAnsi="Times New Roman" w:cs="Times New Roman"/>
          <w:noProof w:val="0"/>
          <w:color w:val="auto"/>
          <w:sz w:val="24"/>
          <w:szCs w:val="24"/>
          <w:lang w:val="lt-LT"/>
        </w:rPr>
        <w:t xml:space="preserve"> Šalčininkų rajono savivaldybės svetainėje talpinama visa informacija apie Eišiškių seniūnijoje vykusius, vykstančius ir vyksiančius renginius, įdedama visa informacija naudinga gyventojams.</w:t>
      </w:r>
    </w:p>
    <w:p w14:paraId="0035E077" w14:textId="77777777" w:rsidR="0063351C" w:rsidRPr="00F77D7A" w:rsidRDefault="0063351C" w:rsidP="0063351C">
      <w:pPr>
        <w:pStyle w:val="prastasiniatinklio"/>
        <w:shd w:val="clear" w:color="auto" w:fill="FFFFFF"/>
        <w:jc w:val="both"/>
        <w:rPr>
          <w:rStyle w:val="Grietas"/>
          <w:rFonts w:ascii="Times New Roman" w:hAnsi="Times New Roman" w:cs="Times New Roman"/>
          <w:b w:val="0"/>
          <w:noProof w:val="0"/>
          <w:color w:val="auto"/>
          <w:sz w:val="24"/>
          <w:szCs w:val="24"/>
          <w:lang w:val="lt-LT"/>
        </w:rPr>
      </w:pPr>
      <w:r w:rsidRPr="00F77D7A">
        <w:rPr>
          <w:rStyle w:val="Grietas"/>
          <w:rFonts w:ascii="Times New Roman" w:hAnsi="Times New Roman" w:cs="Times New Roman"/>
          <w:noProof w:val="0"/>
          <w:color w:val="auto"/>
          <w:sz w:val="24"/>
          <w:szCs w:val="24"/>
          <w:lang w:val="lt-LT"/>
        </w:rPr>
        <w:t xml:space="preserve">Vykdoma veikla organizuojant gyventojų poilsį: </w:t>
      </w:r>
    </w:p>
    <w:p w14:paraId="2DF0EE68"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Eišiškių</w:t>
      </w:r>
      <w:r w:rsidRPr="00F77D7A">
        <w:rPr>
          <w:rFonts w:ascii="Times New Roman" w:hAnsi="Times New Roman" w:cs="Times New Roman"/>
          <w:noProof w:val="0"/>
          <w:color w:val="auto"/>
          <w:sz w:val="24"/>
          <w:szCs w:val="24"/>
          <w:lang w:val="lt-LT"/>
        </w:rPr>
        <w:t xml:space="preserve"> seniūnijos gyventojų poilsį ir laisvalaikį organizuoja Pramogų centras ir Lenkų namai, Eišiškių Antonio Ratkevičiaus sporto mokykla, 2 bibliotekos, sportoklubai, draugijos. Per ataskaitinį laikotarpį Pramogų centras ir Lenkų namai surengė nemažai renginių tiek savo aptarnaujamose teritorijose, tiek išvykose tiek rajoniniuose ar seniūnijos organizuotuose renginiuose. Kultūros namuose buvo organizuojami šokių, poilsio vakarai jaunimui, vakaronės, koncertai, koncertai–išvykos. Žymiausi iš jų: Naujųjų 2016 Metų sutiktuvių diskoteka, Kalėdinių gėsmių koncertas, Senelių dienos minėjimo šventė, Vasario 16-osios minėjimas, Eišiškių  Gegužinė, Chorinės muzikos festivalis, Jaunimo vasara 2016, dalyvauta rajoninėje derliaus šventėje, Kalėdinis-Naujametinis koncertas bei kiti.</w:t>
      </w:r>
    </w:p>
    <w:p w14:paraId="0EF6C699"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Bibliotekos savo darbą organizuoja vadovaudamosi centrinės bibliotekos patvirtintais planais, taip pat prisideda prie kitų organizuojamų bendruomenės ir Pramogų centro renginių.</w:t>
      </w:r>
    </w:p>
    <w:p w14:paraId="2C2D955A"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Daug prie vietos gyventojų laisvalaikio organizavimo prisideda vietos kaimų bendruomenės.  Nė viena šventė, nė vienas renginys tiek vietose, tiek seniūnijoje ar rajone neapseina be jų pagalbos. </w:t>
      </w:r>
    </w:p>
    <w:p w14:paraId="6BC77941" w14:textId="77777777" w:rsidR="0063351C" w:rsidRPr="00F77D7A" w:rsidRDefault="0063351C" w:rsidP="0063351C">
      <w:pPr>
        <w:rPr>
          <w:b/>
          <w:bCs/>
          <w:noProof w:val="0"/>
          <w:color w:val="000000"/>
        </w:rPr>
      </w:pPr>
      <w:r w:rsidRPr="00F77D7A">
        <w:rPr>
          <w:noProof w:val="0"/>
        </w:rPr>
        <w:tab/>
        <w:t xml:space="preserve">Bendradarbiaujant su Eišiškių gimnazija, Eišiškių Stanislovo Rapolionio gimnazija ir Eišiškių Antonio Ratkevičiaus sporto mokykla, Gimnastikos </w:t>
      </w:r>
      <w:r w:rsidRPr="00F77D7A">
        <w:rPr>
          <w:noProof w:val="0"/>
          <w:color w:val="000000"/>
        </w:rPr>
        <w:t>Šalčininkų rajono kūno kultūros draugija „Sokol“, sporto klubu „Eišiškės“</w:t>
      </w:r>
      <w:r w:rsidRPr="00F77D7A">
        <w:rPr>
          <w:noProof w:val="0"/>
        </w:rPr>
        <w:t xml:space="preserve"> įvyko keletas sportinių renginių: Sporto ir miško šventė,</w:t>
      </w:r>
      <w:r w:rsidRPr="00F77D7A">
        <w:rPr>
          <w:b/>
          <w:bCs/>
          <w:noProof w:val="0"/>
          <w:color w:val="000000"/>
        </w:rPr>
        <w:t xml:space="preserve"> </w:t>
      </w:r>
      <w:r w:rsidRPr="00F77D7A">
        <w:rPr>
          <w:noProof w:val="0"/>
        </w:rPr>
        <w:t>A.Ratkevičiaus turnyras,</w:t>
      </w:r>
      <w:r w:rsidRPr="00F77D7A">
        <w:rPr>
          <w:bCs/>
          <w:noProof w:val="0"/>
          <w:color w:val="000000"/>
        </w:rPr>
        <w:t xml:space="preserve"> estafetinis bėgimas, skirtas Šv. Jono Pauliaus II-jo popiežiaus išrinkimo dienai paminėti</w:t>
      </w:r>
      <w:r w:rsidRPr="00F77D7A">
        <w:rPr>
          <w:noProof w:val="0"/>
        </w:rPr>
        <w:t>.</w:t>
      </w:r>
    </w:p>
    <w:p w14:paraId="5E83B177"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Organizuojami viešieji ir visuomenei naudingi darbai.</w:t>
      </w:r>
      <w:r w:rsidRPr="00F77D7A">
        <w:rPr>
          <w:rFonts w:ascii="Times New Roman" w:hAnsi="Times New Roman" w:cs="Times New Roman"/>
          <w:noProof w:val="0"/>
          <w:color w:val="auto"/>
          <w:sz w:val="24"/>
          <w:szCs w:val="24"/>
          <w:lang w:val="lt-LT"/>
        </w:rPr>
        <w:t xml:space="preserve"> Beveik visi ūkiniai, aplinkotvarkos, statybos ar remonto darbai seniūnijoje yra atliekami pasitelkiant viešuosius ar visuomenei naudingus darbus atliekančius darbininkus. Didžioji dalis jų įdarbinama dirbti Eišiškių mieste, tačiau per metus po 3 – 4 darbininkus nuolat dirba ir didžiosiose seniūnijos gyvenvietėse.</w:t>
      </w:r>
    </w:p>
    <w:p w14:paraId="7D3C0FFF"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Visuomenei naudingus darbus Eišiškių seniūnijoje dirbo 215 socialines pašalpas gaunančių asmenų. Visuomenei naudingus nemokamus darbus dirbo 2 asmenys, siųsti už įvairius teisės pažeidimus policijos ir 5 asmenys, siųsti probacijos tarnybos. </w:t>
      </w:r>
    </w:p>
    <w:p w14:paraId="043EADD0"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ab/>
        <w:t>Švaros akcijos metu „Darom 2016“ buvo sutvarkytos užšiukšlintos vietos Gornostaiškių paplūdimyje, „Kulio“ bei Gornostajiškių  kaimo miškuose, viešųjų kelių pakraštėse.</w:t>
      </w:r>
    </w:p>
    <w:p w14:paraId="739EC7EC"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Seniūnija eksploatuoja 1 mažąją katilinę kūrenamą kietu kuru. Ruošiantis šildymo sezonui  buvo atliekami hidrauliniai bandymai, peržiūrima vandens šildymo sistemų įranga, patikrinta ir suremontuota pastato priešgaisrinės signalizacijos sistema, patikrinti gesintuvai. Tvarkant seniūnijos kelių pakeles bei želdinius, šildymo sezonui paruošta apie 60  m³  malkų.</w:t>
      </w:r>
    </w:p>
    <w:p w14:paraId="2D688DE4"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w:t>
      </w:r>
      <w:r w:rsidRPr="00F77D7A">
        <w:rPr>
          <w:rStyle w:val="Grietas"/>
          <w:rFonts w:ascii="Times New Roman" w:hAnsi="Times New Roman" w:cs="Times New Roman"/>
          <w:noProof w:val="0"/>
          <w:color w:val="auto"/>
          <w:sz w:val="24"/>
          <w:szCs w:val="24"/>
          <w:lang w:val="lt-LT"/>
        </w:rPr>
        <w:t xml:space="preserve">Per ataskaitinį laikotarpį organizuojamas ir kontroliuojamas savivaldybės kelių, bendrojo naudojimo teritorijų, kapinių, želdinių, gatvių, šaligatvių valymas ir priežiūra, gatvių ir kitų viešų vietų apšvietimas: </w:t>
      </w:r>
    </w:p>
    <w:p w14:paraId="1F181FB3"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Seniūnijai priklausančiuose keliuose užtaisytos duobės Eišiškių miesto asfaltuotose gatvėse, taip pat Mateikonių, Padvarionių, Emiliškių kaimų gatvėse. Atliktas Viškūnų, Vilkonių kaimų žvyrkelių ruožų kapitalinis remontas. Užasfaltuotas 420 m. ilgio kelio į Mateikonių kaimą ruožas. </w:t>
      </w:r>
    </w:p>
    <w:p w14:paraId="7B84CE85"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Seniūnija oganizuoja 87 kilometrų seniūnijai priklausančių vietinės reikšmės kelių priežiūrą. Metų eigoje keliai greideruojami, žiemą nuo jų valomas sniegas, tvarkomos jų pakėlės. </w:t>
      </w:r>
    </w:p>
    <w:p w14:paraId="30F3C2DF"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Eišiškių mieste tiek vasarą, tiek žiemą yra prižiūrimi šaligatviai – vasarą šluojami, ravimi, renkamos šiukšlės, žiemą – barstomi smėlio ir druskos mišiniu, valomi nuo sniego ir ledo. Tai atlieka seniūnijos viešųjų darbų darbininkai, UAB „Eišiškių komunalinio ūkio“ kiemsargiai.</w:t>
      </w:r>
    </w:p>
    <w:p w14:paraId="1287B6E9"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lastRenderedPageBreak/>
        <w:t>Metų eigoje tvarkomi želdiniai. Eišiškių mieste sodinami ir prižiūrimi gėlynai, Eišiškėse ir didžiuosiuose kaimuose karpomos gyvatvorės, parkuose ir skveruose pjaunama žolė, tvarkomos pakėlės, šalinami pavojingi medžiai, genamos ir formuojamos lajos miesto ir gyvenviečių medžiams. Šalinami pavojingi medžiai kapinėse (Eišiškių miesto kapinėse, Karių kapinėse), kertami krūmai  kapinėse ir aplink jas.</w:t>
      </w:r>
    </w:p>
    <w:p w14:paraId="7B80D093"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Nuolat renkamos ir išvežamos šiukšlės iš Eišiškių miesto  ir trylikos Eišiškių seniūnijos kaimų.</w:t>
      </w:r>
    </w:p>
    <w:p w14:paraId="17CE7FA1"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Eksploatuojamas apšvietimas: Eišiškių mieste, Tausiūnų, Vilkonių, Mateikonių, Panezdilių, Viškūnų, Padvarionių ir Emiliškių kaimuose.</w:t>
      </w:r>
    </w:p>
    <w:p w14:paraId="68031070"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Seniūnijoje yra visuomenei priskirtos teritorijos – paplūdimiai, kurių tinkama eksploatacija ir įranga rūpinasi seniūnija. Kasmet teritorija atnaujinama, šienaujama, į pagrindinį paplūdimį prie Eišiškių  tvenkinio atvežamas smėlis.</w:t>
      </w:r>
    </w:p>
    <w:p w14:paraId="589A876E"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w:t>
      </w:r>
      <w:r w:rsidRPr="00F77D7A">
        <w:rPr>
          <w:rStyle w:val="Grietas"/>
          <w:rFonts w:ascii="Times New Roman" w:hAnsi="Times New Roman" w:cs="Times New Roman"/>
          <w:noProof w:val="0"/>
          <w:color w:val="auto"/>
          <w:sz w:val="24"/>
          <w:szCs w:val="24"/>
          <w:lang w:val="lt-LT"/>
        </w:rPr>
        <w:t>Seniūnijoje vykdomos 5 veiklos programos</w:t>
      </w:r>
      <w:r w:rsidRPr="00F77D7A">
        <w:rPr>
          <w:rFonts w:ascii="Times New Roman" w:hAnsi="Times New Roman" w:cs="Times New Roman"/>
          <w:noProof w:val="0"/>
          <w:color w:val="auto"/>
          <w:sz w:val="24"/>
          <w:szCs w:val="24"/>
          <w:lang w:val="lt-LT"/>
        </w:rPr>
        <w:t>:</w:t>
      </w:r>
    </w:p>
    <w:p w14:paraId="3B4A72A2"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Pagrindinių funkcijų vykdymas, administravimas ir valdymas;Ugdymo kokybės ir mokymosi aplinkos užtikrinimo programa; Kultūros, sporto, bendruomenės ir vaikų, jaunimo gyvenimo aktyvinimo programa; Socialinės paramos ir sveikatos apsaugos paslaugų kokybės gerinimo programa; Rajono infrastruktūros objektų priežiūra, plėtra ir modernizavimas.</w:t>
      </w:r>
    </w:p>
    <w:p w14:paraId="321C8B5E" w14:textId="77777777" w:rsidR="0063351C" w:rsidRPr="00F77D7A" w:rsidRDefault="0063351C" w:rsidP="0063351C">
      <w:pPr>
        <w:pStyle w:val="prastasiniatinklio"/>
        <w:shd w:val="clear" w:color="auto" w:fill="FFFFFF"/>
        <w:jc w:val="both"/>
        <w:rPr>
          <w:rStyle w:val="Grietas"/>
          <w:rFonts w:ascii="Times New Roman" w:hAnsi="Times New Roman" w:cs="Times New Roman"/>
          <w:b w:val="0"/>
          <w:bCs w:val="0"/>
          <w:noProof w:val="0"/>
          <w:color w:val="auto"/>
          <w:sz w:val="24"/>
          <w:szCs w:val="24"/>
          <w:lang w:val="lt-LT"/>
        </w:rPr>
      </w:pPr>
      <w:r w:rsidRPr="00F77D7A">
        <w:rPr>
          <w:rFonts w:ascii="Times New Roman" w:hAnsi="Times New Roman" w:cs="Times New Roman"/>
          <w:noProof w:val="0"/>
          <w:color w:val="auto"/>
          <w:sz w:val="24"/>
          <w:szCs w:val="24"/>
          <w:lang w:val="lt-LT"/>
        </w:rPr>
        <w:t> </w:t>
      </w:r>
      <w:r w:rsidRPr="00F77D7A">
        <w:rPr>
          <w:rStyle w:val="Grietas"/>
          <w:rFonts w:ascii="Times New Roman" w:hAnsi="Times New Roman" w:cs="Times New Roman"/>
          <w:noProof w:val="0"/>
          <w:color w:val="auto"/>
          <w:sz w:val="24"/>
          <w:szCs w:val="24"/>
          <w:lang w:val="lt-LT"/>
        </w:rPr>
        <w:t xml:space="preserve">Vykdomas seniūnijai priskirtos teritorijos gyventojams Gyvenamosios vietos deklaravimo įstatyme nustatytų, taip pat šeimos sudėtį ir kitokius faktinę padėtį patvirtinančių dokumentų išdavimas: </w:t>
      </w:r>
    </w:p>
    <w:p w14:paraId="0C1B58D0"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užregistruota 219 gyvenamosios vietos deklaracijų, 30 gyvenamosios vietos deklaracijų išvykstant iš Lietuvos, gauta ir užregistruota 70 asmenų prašymų ištaisyti, pakeisti ar panaikinti deklaravimo duomenis, priimta 70 sprendimų dėl deklaravimo duomenų taisymo, keitimo ir naikinimo, išduota 870 pažymų apie deklaruotą gyvenamąją vietą, 17 pažymų apie įtraukimą į gyvenamosios vietos neturinčių asmenų apskaitą. Įvykdytas 222 kaimo gyventojų gyvenamosios vietos deklaravimo duomenų keitimas konkrečiu adresu, pagal suteiktą objektui naują adresą.  </w:t>
      </w:r>
    </w:p>
    <w:p w14:paraId="102AD7DE" w14:textId="77777777" w:rsidR="0063351C" w:rsidRPr="00F77D7A" w:rsidRDefault="0063351C" w:rsidP="0063351C">
      <w:pPr>
        <w:pStyle w:val="prastasiniatinklio"/>
        <w:shd w:val="clear" w:color="auto" w:fill="FFFFFF"/>
        <w:jc w:val="both"/>
        <w:rPr>
          <w:rStyle w:val="Grietas"/>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Išduodami leidimai laidoti, vykdoma seniūnijos aptarnaujamoje teritorijoje esančių kapinių priežiūra:</w:t>
      </w:r>
    </w:p>
    <w:p w14:paraId="56A80AE2" w14:textId="77777777" w:rsidR="0063351C" w:rsidRPr="00F77D7A" w:rsidRDefault="0063351C" w:rsidP="0063351C">
      <w:pPr>
        <w:pStyle w:val="prastasiniatinklio"/>
        <w:shd w:val="clear" w:color="auto" w:fill="FFFFFF"/>
        <w:tabs>
          <w:tab w:val="left" w:pos="4320"/>
        </w:tabs>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 Įregistruoti 59 mirties aktų įrašai bei</w:t>
      </w:r>
      <w:r w:rsidRPr="00F77D7A">
        <w:rPr>
          <w:rFonts w:ascii="Times New Roman" w:hAnsi="Times New Roman" w:cs="Times New Roman"/>
          <w:noProof w:val="0"/>
          <w:sz w:val="24"/>
          <w:szCs w:val="24"/>
          <w:lang w:val="lt-LT"/>
        </w:rPr>
        <w:t xml:space="preserve"> </w:t>
      </w:r>
      <w:r w:rsidRPr="00F77D7A">
        <w:rPr>
          <w:rFonts w:ascii="Times New Roman" w:hAnsi="Times New Roman" w:cs="Times New Roman"/>
          <w:noProof w:val="0"/>
          <w:color w:val="auto"/>
          <w:sz w:val="24"/>
          <w:szCs w:val="24"/>
          <w:lang w:val="lt-LT"/>
        </w:rPr>
        <w:t xml:space="preserve">išduota 79 leidimai laidoti Eišiškių miesto kapinėse. </w:t>
      </w:r>
    </w:p>
    <w:p w14:paraId="07B65287" w14:textId="77777777" w:rsidR="0063351C" w:rsidRPr="00F77D7A" w:rsidRDefault="0063351C" w:rsidP="0063351C">
      <w:pPr>
        <w:pStyle w:val="prastasiniatinklio"/>
        <w:shd w:val="clear" w:color="auto" w:fill="FFFFFF"/>
        <w:ind w:firstLine="720"/>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 xml:space="preserve">Seniūnijoje yra 3 kapinės, iš jų 1 veikiančios. Seniūnijos teritorijoje esančias kapines prižiūri viešųjų darbų, nemokamų viešųjų darbų darbininkai. Visos seniūnijos kapinės buvo šienaujamos, prieš vėlines tvarkomi neprižiūrimi kapai. Iš kapinių vežamos biodegraduojančios atliekos į kompostavimo vietas, šiukšlės prie kapinių rūšiuojamos. Esant reikalui žiemą valomi keliai į kapines, Eišiškių miesto kapinėse valomi ir barstomi kapinių takai. </w:t>
      </w:r>
    </w:p>
    <w:p w14:paraId="7888B106"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Įgyvendinami teisės aktai dėl gatvių pavadinimų ir adresų suteikimo/keitimo: Eišiškių</w:t>
      </w:r>
      <w:r w:rsidRPr="00F77D7A">
        <w:rPr>
          <w:rFonts w:ascii="Times New Roman" w:hAnsi="Times New Roman" w:cs="Times New Roman"/>
          <w:noProof w:val="0"/>
          <w:color w:val="auto"/>
          <w:sz w:val="24"/>
          <w:szCs w:val="24"/>
          <w:lang w:val="lt-LT"/>
        </w:rPr>
        <w:t xml:space="preserve"> seniūnijoje per ataskaitinį laikotarpį suteikti 38</w:t>
      </w:r>
      <w:r w:rsidRPr="00F77D7A">
        <w:rPr>
          <w:rFonts w:ascii="Times New Roman" w:hAnsi="Times New Roman" w:cs="Times New Roman"/>
          <w:i/>
          <w:noProof w:val="0"/>
          <w:color w:val="auto"/>
          <w:sz w:val="24"/>
          <w:szCs w:val="24"/>
          <w:lang w:val="lt-LT"/>
        </w:rPr>
        <w:t xml:space="preserve"> </w:t>
      </w:r>
      <w:r w:rsidRPr="00F77D7A">
        <w:rPr>
          <w:rStyle w:val="Emfaz"/>
          <w:rFonts w:ascii="Times New Roman" w:hAnsi="Times New Roman" w:cs="Times New Roman"/>
          <w:noProof w:val="0"/>
          <w:color w:val="auto"/>
          <w:lang w:val="lt-LT"/>
        </w:rPr>
        <w:t>nauji adresai kaimo vietovėse.</w:t>
      </w:r>
    </w:p>
    <w:p w14:paraId="2EFC24EC" w14:textId="77777777" w:rsidR="0063351C" w:rsidRPr="00F77D7A" w:rsidRDefault="0063351C" w:rsidP="0063351C">
      <w:pPr>
        <w:pStyle w:val="prastasiniatinklio"/>
        <w:shd w:val="clear" w:color="auto" w:fill="FFFFFF"/>
        <w:jc w:val="both"/>
        <w:rPr>
          <w:rStyle w:val="Grietas"/>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Notariato įstatymo nustatyta tvarka neatlygintinai atliekami seniūnijai paskirtos teritorijos gyventojams notariniai veiksmai:</w:t>
      </w:r>
    </w:p>
    <w:p w14:paraId="1A214163" w14:textId="77777777" w:rsidR="0063351C" w:rsidRPr="00F77D7A" w:rsidRDefault="0063351C" w:rsidP="0063351C">
      <w:pPr>
        <w:pStyle w:val="prastasiniatinklio"/>
        <w:shd w:val="clear" w:color="auto" w:fill="FFFFFF"/>
        <w:jc w:val="both"/>
        <w:rPr>
          <w:rStyle w:val="Grietas"/>
          <w:rFonts w:ascii="Times New Roman" w:hAnsi="Times New Roman" w:cs="Times New Roman"/>
          <w:b w:val="0"/>
          <w:noProof w:val="0"/>
          <w:color w:val="auto"/>
          <w:sz w:val="24"/>
          <w:szCs w:val="24"/>
          <w:lang w:val="lt-LT"/>
        </w:rPr>
      </w:pPr>
      <w:r w:rsidRPr="00F77D7A">
        <w:rPr>
          <w:rStyle w:val="Grietas"/>
          <w:rFonts w:ascii="Times New Roman" w:hAnsi="Times New Roman" w:cs="Times New Roman"/>
          <w:noProof w:val="0"/>
          <w:color w:val="auto"/>
          <w:sz w:val="24"/>
          <w:szCs w:val="24"/>
          <w:lang w:val="lt-LT"/>
        </w:rPr>
        <w:t>Atlikti 125 notariniai veiksmai.</w:t>
      </w:r>
    </w:p>
    <w:p w14:paraId="08D629AB"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 xml:space="preserve">Vykdoma kontrolė, ar teikiant viešąsiais paslaugas laikomasi teisės aktuose ir sutartyse nustatytų reikalavimų dėl jų teikimo, kiek nagrinėta gyventojų prašymų, skundų dėl viešųjų paslaugų teikimo ir šiais klausimais pagal kompetenciją priimti sprendimai. Teikta paslaugų savivaldybės administracijai, kitiems viešųjų paslaugų teikimą administruojantiems subjektams teikta pasiūlymų dėl viešųjų paslaugų teikimo gerinimo: </w:t>
      </w:r>
      <w:r w:rsidRPr="00F77D7A">
        <w:rPr>
          <w:rFonts w:ascii="Times New Roman" w:hAnsi="Times New Roman" w:cs="Times New Roman"/>
          <w:noProof w:val="0"/>
          <w:color w:val="auto"/>
          <w:sz w:val="24"/>
          <w:szCs w:val="24"/>
          <w:lang w:val="lt-LT"/>
        </w:rPr>
        <w:t>priimti ir išnagrinėti gyventojų prašymai:  2 dėl šunų nepriežiūros,  1 daugiabučių namų gyventojų dėl aplinkos tvarkymo, 2 dėl gyventojų nesutarimų, 6 kaimo gyventojų dėl kelio sutvarkymo, 5 dėl medžių ir krūmų kirtimo.</w:t>
      </w:r>
    </w:p>
    <w:p w14:paraId="1B09292A"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 xml:space="preserve">Vykdoma prekybos viešose vietose priežiūra: </w:t>
      </w:r>
      <w:r w:rsidRPr="00F77D7A">
        <w:rPr>
          <w:rFonts w:ascii="Times New Roman" w:hAnsi="Times New Roman" w:cs="Times New Roman"/>
          <w:noProof w:val="0"/>
          <w:color w:val="auto"/>
          <w:sz w:val="24"/>
          <w:szCs w:val="24"/>
          <w:lang w:val="lt-LT"/>
        </w:rPr>
        <w:t>prižiūrima kaip laikomasi prekybos</w:t>
      </w:r>
      <w:r w:rsidRPr="00F77D7A">
        <w:rPr>
          <w:rStyle w:val="Grietas"/>
          <w:rFonts w:ascii="Times New Roman" w:hAnsi="Times New Roman" w:cs="Times New Roman"/>
          <w:noProof w:val="0"/>
          <w:color w:val="auto"/>
          <w:sz w:val="24"/>
          <w:szCs w:val="24"/>
          <w:lang w:val="lt-LT"/>
        </w:rPr>
        <w:t xml:space="preserve"> </w:t>
      </w:r>
      <w:r w:rsidRPr="00F77D7A">
        <w:rPr>
          <w:rFonts w:ascii="Times New Roman" w:hAnsi="Times New Roman" w:cs="Times New Roman"/>
          <w:noProof w:val="0"/>
          <w:color w:val="auto"/>
          <w:sz w:val="24"/>
          <w:szCs w:val="24"/>
          <w:lang w:val="lt-LT"/>
        </w:rPr>
        <w:t xml:space="preserve">viešose vietose taisyklių Eišiškių miesto  turgavietėje. Jos teritoriją valo ir prižiūri UAB „Eišiškių komunalinis </w:t>
      </w:r>
      <w:r w:rsidRPr="00F77D7A">
        <w:rPr>
          <w:rFonts w:ascii="Times New Roman" w:hAnsi="Times New Roman" w:cs="Times New Roman"/>
          <w:noProof w:val="0"/>
          <w:color w:val="auto"/>
          <w:sz w:val="24"/>
          <w:szCs w:val="24"/>
          <w:lang w:val="lt-LT"/>
        </w:rPr>
        <w:lastRenderedPageBreak/>
        <w:t>ūkis“, o kaip vykdoma prekyba turgavietėje prižiūri seniūnijos administracija. Turguje yra prekiaujama namų apyvokos, buitinėmis ir maisto prekėmis, ūkiuose išauginta produkcija, gėlemis, dėvėtais rūbais. Išduota leidimų prekiauti - 11.</w:t>
      </w:r>
    </w:p>
    <w:p w14:paraId="497CF1E5"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 xml:space="preserve">Šaukti seniūnijai priskirtos teritorijos gyventojų sueigas ir organizuoti gyventojų susitikimus su savivaldybės ir valstybinių institucijų pareigūnais: </w:t>
      </w:r>
      <w:r w:rsidRPr="00F77D7A">
        <w:rPr>
          <w:rFonts w:ascii="Times New Roman" w:hAnsi="Times New Roman" w:cs="Times New Roman"/>
          <w:noProof w:val="0"/>
          <w:color w:val="auto"/>
          <w:sz w:val="24"/>
          <w:szCs w:val="24"/>
          <w:lang w:val="lt-LT"/>
        </w:rPr>
        <w:t>Seniūnijoje per ataskaitinį laikotarpį suorganizuota bendruomenių iniciatyva 5 gyventojų susirinkimai, taip pat seniūnijoje buvo organizuoti 5 gyventojų susirinkimai, kuriuose dalyvavo seniūnijos administracijos darbuotojai, taip pat svečiai iš Šalčininkų rajono savivaldybės, žemės ūkio skyriaus.</w:t>
      </w:r>
    </w:p>
    <w:p w14:paraId="5958BC86"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Style w:val="Grietas"/>
          <w:rFonts w:ascii="Times New Roman" w:hAnsi="Times New Roman" w:cs="Times New Roman"/>
          <w:noProof w:val="0"/>
          <w:color w:val="auto"/>
          <w:sz w:val="24"/>
          <w:szCs w:val="24"/>
          <w:lang w:val="lt-LT"/>
        </w:rPr>
        <w:t>Atliekamos ir kitos funkcijos, tokios kaip:</w:t>
      </w:r>
    </w:p>
    <w:p w14:paraId="3C4554D2" w14:textId="77777777" w:rsidR="0063351C" w:rsidRPr="00F77D7A" w:rsidRDefault="0063351C" w:rsidP="0063351C">
      <w:pPr>
        <w:numPr>
          <w:ilvl w:val="0"/>
          <w:numId w:val="5"/>
        </w:numPr>
        <w:shd w:val="clear" w:color="auto" w:fill="FFFFFF"/>
        <w:spacing w:before="45" w:after="45"/>
        <w:ind w:left="150"/>
        <w:jc w:val="both"/>
        <w:rPr>
          <w:noProof w:val="0"/>
        </w:rPr>
      </w:pPr>
      <w:r w:rsidRPr="00F77D7A">
        <w:rPr>
          <w:noProof w:val="0"/>
        </w:rPr>
        <w:t>Renkami duomenys mokyklinio amžiaus vaikų apskaitai ir teikiami administracijai, Švietimo skyriui.</w:t>
      </w:r>
    </w:p>
    <w:p w14:paraId="4AD3C498" w14:textId="77777777" w:rsidR="0063351C" w:rsidRPr="00F77D7A" w:rsidRDefault="0063351C" w:rsidP="0063351C">
      <w:pPr>
        <w:numPr>
          <w:ilvl w:val="0"/>
          <w:numId w:val="5"/>
        </w:numPr>
        <w:shd w:val="clear" w:color="auto" w:fill="FFFFFF"/>
        <w:spacing w:before="45" w:after="45"/>
        <w:ind w:left="150"/>
        <w:jc w:val="both"/>
        <w:rPr>
          <w:noProof w:val="0"/>
        </w:rPr>
      </w:pPr>
      <w:r w:rsidRPr="00F77D7A">
        <w:rPr>
          <w:noProof w:val="0"/>
        </w:rPr>
        <w:t>Renkami duomenys apie komunalinių atliekų tvarkymą, teikiami administracijai, Komunalinio ūkio skyriui. Pakoreguotas ir papildytas, pagal kompetenciją, mokėtojų sąrašas dėl vietinės rinkliavos už komunalinių atliekų surinkimą ir atliekų tvarkymą iš atliekų turėtojų.</w:t>
      </w:r>
    </w:p>
    <w:p w14:paraId="3929DFEC" w14:textId="77777777" w:rsidR="0063351C" w:rsidRPr="00F77D7A" w:rsidRDefault="0063351C" w:rsidP="0063351C">
      <w:pPr>
        <w:numPr>
          <w:ilvl w:val="0"/>
          <w:numId w:val="6"/>
        </w:numPr>
        <w:shd w:val="clear" w:color="auto" w:fill="FFFFFF"/>
        <w:spacing w:before="45" w:after="45"/>
        <w:ind w:left="150"/>
        <w:jc w:val="both"/>
        <w:rPr>
          <w:noProof w:val="0"/>
        </w:rPr>
      </w:pPr>
      <w:r w:rsidRPr="00F77D7A">
        <w:rPr>
          <w:noProof w:val="0"/>
        </w:rPr>
        <w:t>Seniūnijos nuostatų nustatyta tvarka sudaromos sutartys ir kontroliuojama kaip jos vykdomos.</w:t>
      </w:r>
    </w:p>
    <w:p w14:paraId="16803F5F" w14:textId="77777777" w:rsidR="0063351C" w:rsidRPr="00F77D7A" w:rsidRDefault="0063351C" w:rsidP="0063351C">
      <w:pPr>
        <w:shd w:val="clear" w:color="auto" w:fill="FFFFFF"/>
        <w:spacing w:before="45" w:after="45"/>
        <w:ind w:left="-210" w:firstLine="360"/>
        <w:jc w:val="both"/>
        <w:rPr>
          <w:b/>
          <w:noProof w:val="0"/>
        </w:rPr>
      </w:pPr>
      <w:r w:rsidRPr="00F77D7A">
        <w:rPr>
          <w:b/>
          <w:noProof w:val="0"/>
        </w:rPr>
        <w:t>Per ataskaitinį  2016 m.   laikotarpį   buvo atlikta:</w:t>
      </w:r>
    </w:p>
    <w:p w14:paraId="510BE2CC"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Paraiškų tiesioginėms išmokoms už žemės ūkio naudmenų ir pasėlių plotus gauti pildymas, pasėlių įbraižymas, registracija, prašymų pakeisti paraiškos duomenis pildymas, registracija ir jų pridavimas rajono žemės ūkio skyriui. Užpildyta 283 paraiškos.</w:t>
      </w:r>
    </w:p>
    <w:p w14:paraId="50088A4B" w14:textId="77777777" w:rsidR="0063351C" w:rsidRPr="00F77D7A" w:rsidRDefault="0063351C" w:rsidP="0063351C">
      <w:pPr>
        <w:pStyle w:val="prastasiniatinklio"/>
        <w:shd w:val="clear" w:color="auto" w:fill="FFFFFF"/>
        <w:jc w:val="both"/>
        <w:rPr>
          <w:rFonts w:ascii="Times New Roman" w:hAnsi="Times New Roman" w:cs="Times New Roman"/>
          <w:noProof w:val="0"/>
          <w:color w:val="auto"/>
          <w:sz w:val="24"/>
          <w:szCs w:val="24"/>
          <w:lang w:val="lt-LT"/>
        </w:rPr>
      </w:pPr>
      <w:r w:rsidRPr="00F77D7A">
        <w:rPr>
          <w:rFonts w:ascii="Times New Roman" w:hAnsi="Times New Roman" w:cs="Times New Roman"/>
          <w:noProof w:val="0"/>
          <w:color w:val="auto"/>
          <w:sz w:val="24"/>
          <w:szCs w:val="24"/>
          <w:lang w:val="lt-LT"/>
        </w:rPr>
        <w:t>Buvo atliekamas žemės ūkio ir kaimo valdų perregistravimas ir atnaujinimas. Atnaujinta 108 valdos, išregistruota 11 prašymų valdų išregistravimui.</w:t>
      </w:r>
    </w:p>
    <w:p w14:paraId="72AE4572" w14:textId="77777777" w:rsidR="0063351C" w:rsidRPr="00F77D7A" w:rsidRDefault="0063351C" w:rsidP="0063351C">
      <w:pPr>
        <w:pStyle w:val="prastasiniatinklio"/>
        <w:shd w:val="clear" w:color="auto" w:fill="FFFFFF"/>
        <w:jc w:val="both"/>
        <w:rPr>
          <w:noProof w:val="0"/>
          <w:color w:val="auto"/>
          <w:sz w:val="24"/>
          <w:szCs w:val="24"/>
          <w:lang w:val="lt-LT"/>
        </w:rPr>
      </w:pPr>
      <w:r w:rsidRPr="00F77D7A">
        <w:rPr>
          <w:rFonts w:ascii="Times New Roman" w:hAnsi="Times New Roman" w:cs="Times New Roman"/>
          <w:noProof w:val="0"/>
          <w:color w:val="auto"/>
          <w:sz w:val="24"/>
          <w:szCs w:val="24"/>
          <w:lang w:val="lt-LT"/>
        </w:rPr>
        <w:t>Išduota 17 pažymų dėl žemės ūkio veiklos.</w:t>
      </w:r>
    </w:p>
    <w:p w14:paraId="22AB1D54" w14:textId="77777777" w:rsidR="0063351C" w:rsidRPr="00F77D7A" w:rsidRDefault="0063351C" w:rsidP="0063351C">
      <w:pPr>
        <w:jc w:val="both"/>
        <w:rPr>
          <w:noProof w:val="0"/>
        </w:rPr>
      </w:pPr>
    </w:p>
    <w:p w14:paraId="1990DD2F" w14:textId="77777777" w:rsidR="0063351C" w:rsidRPr="00F77D7A" w:rsidRDefault="0063351C" w:rsidP="0063351C">
      <w:pPr>
        <w:pStyle w:val="Betarp"/>
        <w:jc w:val="center"/>
        <w:rPr>
          <w:rFonts w:ascii="Times New Roman" w:hAnsi="Times New Roman"/>
          <w:b/>
          <w:sz w:val="28"/>
          <w:szCs w:val="28"/>
        </w:rPr>
      </w:pPr>
      <w:r w:rsidRPr="00F77D7A">
        <w:rPr>
          <w:rFonts w:ascii="Times New Roman" w:hAnsi="Times New Roman"/>
          <w:b/>
          <w:sz w:val="28"/>
          <w:szCs w:val="28"/>
        </w:rPr>
        <w:t>7. Jašiūnų seniūnija</w:t>
      </w:r>
    </w:p>
    <w:p w14:paraId="65821A5B" w14:textId="77777777" w:rsidR="0063351C" w:rsidRPr="00F77D7A" w:rsidRDefault="0063351C" w:rsidP="0063351C">
      <w:pPr>
        <w:pStyle w:val="Betarp"/>
        <w:rPr>
          <w:rFonts w:ascii="Times New Roman" w:hAnsi="Times New Roman"/>
          <w:sz w:val="28"/>
          <w:szCs w:val="28"/>
        </w:rPr>
      </w:pPr>
    </w:p>
    <w:p w14:paraId="4B39FD6F" w14:textId="77777777" w:rsidR="0063351C" w:rsidRPr="00F77D7A" w:rsidRDefault="0063351C" w:rsidP="0063351C">
      <w:pPr>
        <w:pStyle w:val="Betarp"/>
        <w:tabs>
          <w:tab w:val="left" w:pos="851"/>
        </w:tabs>
        <w:ind w:firstLine="851"/>
        <w:jc w:val="both"/>
        <w:rPr>
          <w:rFonts w:ascii="Times New Roman" w:hAnsi="Times New Roman"/>
          <w:sz w:val="24"/>
          <w:szCs w:val="24"/>
        </w:rPr>
      </w:pPr>
      <w:r w:rsidRPr="00F77D7A">
        <w:rPr>
          <w:rFonts w:ascii="Times New Roman" w:hAnsi="Times New Roman"/>
          <w:sz w:val="24"/>
          <w:szCs w:val="24"/>
        </w:rPr>
        <w:t>Jašiūnų seniūnijos 2016 metų veiklos programos pagrindiniai tikslai:</w:t>
      </w:r>
    </w:p>
    <w:p w14:paraId="0ABC6624" w14:textId="77777777" w:rsidR="0063351C" w:rsidRPr="00F77D7A" w:rsidRDefault="0063351C" w:rsidP="0063351C">
      <w:pPr>
        <w:pStyle w:val="Betarp"/>
        <w:tabs>
          <w:tab w:val="left" w:pos="851"/>
        </w:tabs>
        <w:jc w:val="both"/>
        <w:rPr>
          <w:rFonts w:ascii="Times New Roman" w:hAnsi="Times New Roman"/>
          <w:sz w:val="24"/>
          <w:szCs w:val="24"/>
        </w:rPr>
      </w:pPr>
      <w:r w:rsidRPr="00F77D7A">
        <w:rPr>
          <w:rFonts w:ascii="Times New Roman" w:hAnsi="Times New Roman"/>
          <w:sz w:val="24"/>
          <w:szCs w:val="24"/>
        </w:rPr>
        <w:t>Saugios ir patogios gyvenamosios aplinkos kūrimas. Kultūrinio, sportinio ir dvasinio gyvenimo aktyvinimas, istorinių vertybių, krašto tradicijų saugojimas ir puoselėjimas, bendruomenės telkimas bendroms akcijoms ir renginiams. Seniūnijos gyventojų socialinės atskirties mažinimas, pilietiškumo lygmens didinimas. Seniūnijos infrastruktūros gerinimas ir tobulinimas. Seniūnijai priskirtų programų įgyvendinimo organizavimas, administravimas ir kontrolė.</w:t>
      </w:r>
      <w:r w:rsidRPr="00F77D7A">
        <w:rPr>
          <w:rFonts w:ascii="Times New Roman" w:hAnsi="Times New Roman"/>
          <w:sz w:val="24"/>
          <w:szCs w:val="24"/>
        </w:rPr>
        <w:tab/>
      </w:r>
    </w:p>
    <w:p w14:paraId="78A72C3F" w14:textId="77777777" w:rsidR="0063351C" w:rsidRPr="00F77D7A" w:rsidRDefault="0063351C" w:rsidP="0063351C">
      <w:pPr>
        <w:pStyle w:val="Betarp"/>
        <w:rPr>
          <w:rFonts w:ascii="Times New Roman" w:hAnsi="Times New Roman"/>
          <w:i/>
          <w:sz w:val="24"/>
          <w:szCs w:val="24"/>
        </w:rPr>
      </w:pPr>
      <w:r w:rsidRPr="00F77D7A">
        <w:rPr>
          <w:rFonts w:ascii="Times New Roman" w:hAnsi="Times New Roman"/>
          <w:i/>
          <w:sz w:val="24"/>
          <w:szCs w:val="24"/>
        </w:rPr>
        <w:t>Gyvenviečių priežiūra ir plėtra</w:t>
      </w:r>
    </w:p>
    <w:p w14:paraId="40595D6E" w14:textId="77777777" w:rsidR="0063351C" w:rsidRPr="00F77D7A" w:rsidRDefault="0063351C" w:rsidP="0063351C">
      <w:pPr>
        <w:pStyle w:val="Betarp"/>
        <w:rPr>
          <w:rFonts w:ascii="Times New Roman" w:hAnsi="Times New Roman"/>
          <w:sz w:val="24"/>
          <w:szCs w:val="24"/>
        </w:rPr>
      </w:pPr>
      <w:r w:rsidRPr="00F77D7A">
        <w:rPr>
          <w:rFonts w:ascii="Times New Roman" w:hAnsi="Times New Roman"/>
          <w:b/>
          <w:sz w:val="24"/>
          <w:szCs w:val="24"/>
        </w:rPr>
        <w:t>Nuolat buvo prižiūrimi ir tvarkomi keliai ir gatvės:</w:t>
      </w:r>
      <w:r w:rsidRPr="00F77D7A">
        <w:rPr>
          <w:rFonts w:ascii="Times New Roman" w:hAnsi="Times New Roman"/>
          <w:sz w:val="24"/>
          <w:szCs w:val="24"/>
        </w:rPr>
        <w:t xml:space="preserve"> įvykdytas asfalto dangos remontas – duobių šalinimas Jašiūnų mstl. Naujosios, Miško, Gojaus, Merkio, Saulėtosios gatvių bei Keturių k; Asfaltuota Jašiūnų mstl. Aušros g.; Asfaltavimas, šaligatvių statyba aikštelės prie daugiabučių namų Saulėtosios g.; Žvyro dangos rekonstruotos ir išremontuotos gatvės ir keliai, greideriavimas; Metų bėgyje 3 kartus greideriuoti žvyro ir grunto dangos keliai – iš viso 285 km; Rekonstruoti keliai: Buikų k., Kačėnų k., Vakariškių k., Vaitiešiūnų k.,Jašiūnų mstil Popierinė g., ir Taikos g.; Įvykdyti kelių statybos projektai Merkio g. rekonstrukcija ir kelio ruožo Sližiūnai- Paupis renovacija.</w:t>
      </w:r>
    </w:p>
    <w:p w14:paraId="3F621835"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b/>
          <w:sz w:val="24"/>
          <w:szCs w:val="24"/>
        </w:rPr>
        <w:t>Įvykdyti projektai:</w:t>
      </w:r>
      <w:r w:rsidRPr="00F77D7A">
        <w:rPr>
          <w:rFonts w:ascii="Times New Roman" w:hAnsi="Times New Roman"/>
          <w:sz w:val="24"/>
          <w:szCs w:val="24"/>
        </w:rPr>
        <w:t xml:space="preserve"> skverno įrengimas Jašiūnuose Saulėtosios g. 7; poilsio ir laisvalaikio vietos įrengimas Jašiūnų gelež. stoties gyvenvietėje; aikštės ir šaligatvių įrengimas prie daugiabučių namų Saulėtosios g; įvykdytas Keturių k. gatvės apšvietimas.</w:t>
      </w:r>
    </w:p>
    <w:p w14:paraId="31477B87"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Nuolat buvo tvarkoma ir prižiūrima Jašiūnų dvaro teritorija; gerai organizuota kapinių priežiūra ir tvarkymas, taip pat neveikiančių kapinių priežiūra; suremontuotas pėsčiųjų tiltelis Jašiūnų mstl. Taikos g.; įrengtą vaikų žaidimo aikštelė Jašiūnų mstl. Merkio g. tarp daugiabučių namų.</w:t>
      </w:r>
    </w:p>
    <w:p w14:paraId="1E5AAE74" w14:textId="77777777" w:rsidR="0063351C" w:rsidRPr="00F77D7A" w:rsidRDefault="0063351C" w:rsidP="0063351C">
      <w:pPr>
        <w:pStyle w:val="Betarp"/>
        <w:rPr>
          <w:rFonts w:ascii="Times New Roman" w:hAnsi="Times New Roman"/>
          <w:i/>
          <w:sz w:val="24"/>
          <w:szCs w:val="24"/>
        </w:rPr>
      </w:pPr>
      <w:r w:rsidRPr="00F77D7A">
        <w:rPr>
          <w:rFonts w:ascii="Times New Roman" w:hAnsi="Times New Roman"/>
          <w:i/>
          <w:sz w:val="24"/>
          <w:szCs w:val="24"/>
        </w:rPr>
        <w:t xml:space="preserve"> </w:t>
      </w:r>
    </w:p>
    <w:p w14:paraId="17E36BC3" w14:textId="77777777" w:rsidR="0063351C" w:rsidRPr="00F77D7A" w:rsidRDefault="0063351C" w:rsidP="0063351C">
      <w:pPr>
        <w:pStyle w:val="Betarp"/>
        <w:rPr>
          <w:rFonts w:ascii="Times New Roman" w:hAnsi="Times New Roman"/>
          <w:i/>
          <w:sz w:val="24"/>
          <w:szCs w:val="24"/>
        </w:rPr>
      </w:pPr>
      <w:r w:rsidRPr="00F77D7A">
        <w:rPr>
          <w:rFonts w:ascii="Times New Roman" w:hAnsi="Times New Roman"/>
          <w:i/>
          <w:sz w:val="24"/>
          <w:szCs w:val="24"/>
        </w:rPr>
        <w:t>Renginių organizavimas, išvykos, organizacinis darbas</w:t>
      </w:r>
    </w:p>
    <w:p w14:paraId="0AA9E698" w14:textId="77777777" w:rsidR="0063351C" w:rsidRPr="00F77D7A" w:rsidRDefault="0063351C" w:rsidP="0063351C">
      <w:pPr>
        <w:pStyle w:val="Betarp"/>
        <w:ind w:firstLine="851"/>
        <w:rPr>
          <w:rFonts w:ascii="Times New Roman" w:hAnsi="Times New Roman"/>
          <w:sz w:val="24"/>
          <w:szCs w:val="24"/>
        </w:rPr>
      </w:pPr>
      <w:r w:rsidRPr="00F77D7A">
        <w:rPr>
          <w:rFonts w:ascii="Times New Roman" w:hAnsi="Times New Roman"/>
          <w:sz w:val="24"/>
          <w:szCs w:val="24"/>
        </w:rPr>
        <w:lastRenderedPageBreak/>
        <w:t>2016 m. eigoje  vietos bendruomenės veiklai buvo skirti 2597 Eur. Lėšos panaudotos aktyvinti kultūrinį, sportinį ir dvasinį gyvenimą, istorinių vertybių, krašto tradicijų puoselėjimui ir išsaugojimui.</w:t>
      </w:r>
    </w:p>
    <w:p w14:paraId="33000506" w14:textId="77777777" w:rsidR="0063351C" w:rsidRPr="00F77D7A" w:rsidRDefault="0063351C" w:rsidP="0063351C">
      <w:pPr>
        <w:pStyle w:val="Betarp"/>
        <w:rPr>
          <w:rFonts w:ascii="Times New Roman" w:hAnsi="Times New Roman"/>
          <w:b/>
          <w:sz w:val="24"/>
          <w:szCs w:val="24"/>
        </w:rPr>
      </w:pPr>
      <w:r w:rsidRPr="00F77D7A">
        <w:rPr>
          <w:rFonts w:ascii="Times New Roman" w:hAnsi="Times New Roman"/>
          <w:b/>
          <w:sz w:val="24"/>
          <w:szCs w:val="24"/>
        </w:rPr>
        <w:t>Priimta prašymų:</w:t>
      </w:r>
    </w:p>
    <w:p w14:paraId="22CD8CAD" w14:textId="77777777" w:rsidR="0063351C" w:rsidRPr="00F77D7A" w:rsidRDefault="0063351C" w:rsidP="0063351C">
      <w:pPr>
        <w:pStyle w:val="Betarp"/>
        <w:rPr>
          <w:rFonts w:ascii="Times New Roman" w:hAnsi="Times New Roman"/>
          <w:sz w:val="24"/>
          <w:szCs w:val="24"/>
        </w:rPr>
      </w:pPr>
      <w:r w:rsidRPr="00F77D7A">
        <w:rPr>
          <w:rFonts w:ascii="Times New Roman" w:hAnsi="Times New Roman"/>
          <w:sz w:val="24"/>
          <w:szCs w:val="24"/>
        </w:rPr>
        <w:t>Paramai gauti - 515;</w:t>
      </w:r>
    </w:p>
    <w:p w14:paraId="429A85FD" w14:textId="77777777" w:rsidR="0063351C" w:rsidRPr="00F77D7A" w:rsidRDefault="0063351C" w:rsidP="0063351C">
      <w:pPr>
        <w:pStyle w:val="Betarp"/>
        <w:numPr>
          <w:ilvl w:val="0"/>
          <w:numId w:val="48"/>
        </w:numPr>
        <w:rPr>
          <w:rFonts w:ascii="Times New Roman" w:hAnsi="Times New Roman"/>
          <w:sz w:val="24"/>
          <w:szCs w:val="24"/>
        </w:rPr>
      </w:pPr>
      <w:r w:rsidRPr="00F77D7A">
        <w:rPr>
          <w:rFonts w:ascii="Times New Roman" w:hAnsi="Times New Roman"/>
          <w:sz w:val="24"/>
          <w:szCs w:val="24"/>
        </w:rPr>
        <w:t>Piniginei būsto šildymo išlaidų kompensacijai gauti – 156;</w:t>
      </w:r>
    </w:p>
    <w:p w14:paraId="3D131D24" w14:textId="77777777" w:rsidR="0063351C" w:rsidRPr="00F77D7A" w:rsidRDefault="0063351C" w:rsidP="0063351C">
      <w:pPr>
        <w:pStyle w:val="Betarp"/>
        <w:numPr>
          <w:ilvl w:val="0"/>
          <w:numId w:val="48"/>
        </w:numPr>
        <w:rPr>
          <w:rFonts w:ascii="Times New Roman" w:hAnsi="Times New Roman"/>
          <w:sz w:val="24"/>
          <w:szCs w:val="24"/>
        </w:rPr>
      </w:pPr>
      <w:r w:rsidRPr="00F77D7A">
        <w:rPr>
          <w:rFonts w:ascii="Times New Roman" w:hAnsi="Times New Roman"/>
          <w:sz w:val="24"/>
          <w:szCs w:val="24"/>
        </w:rPr>
        <w:t>Socialiniai paramai mokiniams gauti -81;</w:t>
      </w:r>
    </w:p>
    <w:p w14:paraId="2151CCF1" w14:textId="77777777" w:rsidR="0063351C" w:rsidRPr="00F77D7A" w:rsidRDefault="0063351C" w:rsidP="0063351C">
      <w:pPr>
        <w:pStyle w:val="Betarp"/>
        <w:numPr>
          <w:ilvl w:val="0"/>
          <w:numId w:val="48"/>
        </w:numPr>
        <w:rPr>
          <w:rFonts w:ascii="Times New Roman" w:hAnsi="Times New Roman"/>
          <w:sz w:val="24"/>
          <w:szCs w:val="24"/>
        </w:rPr>
      </w:pPr>
      <w:r w:rsidRPr="00F77D7A">
        <w:rPr>
          <w:rFonts w:ascii="Times New Roman" w:hAnsi="Times New Roman"/>
          <w:sz w:val="24"/>
          <w:szCs w:val="24"/>
        </w:rPr>
        <w:t>Vienkartiniai išmokai gimus vaikui gauti- 182;</w:t>
      </w:r>
    </w:p>
    <w:p w14:paraId="5A2FEB60" w14:textId="77777777" w:rsidR="0063351C" w:rsidRPr="00F77D7A" w:rsidRDefault="0063351C" w:rsidP="0063351C">
      <w:pPr>
        <w:pStyle w:val="Betarp"/>
        <w:numPr>
          <w:ilvl w:val="0"/>
          <w:numId w:val="48"/>
        </w:numPr>
        <w:rPr>
          <w:rFonts w:ascii="Times New Roman" w:hAnsi="Times New Roman"/>
          <w:sz w:val="24"/>
          <w:szCs w:val="24"/>
        </w:rPr>
      </w:pPr>
      <w:r w:rsidRPr="00F77D7A">
        <w:rPr>
          <w:rFonts w:ascii="Times New Roman" w:hAnsi="Times New Roman"/>
          <w:sz w:val="24"/>
          <w:szCs w:val="24"/>
        </w:rPr>
        <w:t>Surašyta buities ir gyvenimo sąlygų tyrimo aktų-91;</w:t>
      </w:r>
    </w:p>
    <w:p w14:paraId="7B65BA0F" w14:textId="77777777" w:rsidR="0063351C" w:rsidRPr="00F77D7A" w:rsidRDefault="0063351C" w:rsidP="0063351C">
      <w:pPr>
        <w:pStyle w:val="Betarp"/>
        <w:numPr>
          <w:ilvl w:val="0"/>
          <w:numId w:val="48"/>
        </w:numPr>
        <w:rPr>
          <w:rFonts w:ascii="Times New Roman" w:hAnsi="Times New Roman"/>
          <w:sz w:val="24"/>
          <w:szCs w:val="24"/>
        </w:rPr>
      </w:pPr>
      <w:r w:rsidRPr="00F77D7A">
        <w:rPr>
          <w:rFonts w:ascii="Times New Roman" w:hAnsi="Times New Roman"/>
          <w:sz w:val="24"/>
          <w:szCs w:val="24"/>
        </w:rPr>
        <w:t>Parama maisto produktams- 354;</w:t>
      </w:r>
    </w:p>
    <w:p w14:paraId="089FB8C7" w14:textId="77777777" w:rsidR="0063351C" w:rsidRPr="00F77D7A" w:rsidRDefault="0063351C" w:rsidP="0063351C">
      <w:pPr>
        <w:pStyle w:val="Betarp"/>
        <w:ind w:firstLine="851"/>
        <w:rPr>
          <w:rFonts w:ascii="Times New Roman" w:hAnsi="Times New Roman"/>
          <w:sz w:val="24"/>
          <w:szCs w:val="24"/>
        </w:rPr>
      </w:pPr>
    </w:p>
    <w:p w14:paraId="72807059" w14:textId="77777777" w:rsidR="0063351C" w:rsidRPr="00F77D7A" w:rsidRDefault="0063351C" w:rsidP="0063351C">
      <w:pPr>
        <w:pStyle w:val="Betarp"/>
        <w:rPr>
          <w:rFonts w:ascii="Times New Roman" w:hAnsi="Times New Roman"/>
          <w:b/>
          <w:sz w:val="24"/>
          <w:szCs w:val="24"/>
        </w:rPr>
      </w:pPr>
      <w:r w:rsidRPr="00F77D7A">
        <w:rPr>
          <w:rFonts w:ascii="Times New Roman" w:hAnsi="Times New Roman"/>
          <w:b/>
          <w:sz w:val="24"/>
          <w:szCs w:val="24"/>
        </w:rPr>
        <w:t>Renginiai:</w:t>
      </w:r>
    </w:p>
    <w:p w14:paraId="4463002A" w14:textId="77777777" w:rsidR="0063351C" w:rsidRPr="00F77D7A" w:rsidRDefault="0063351C" w:rsidP="0063351C">
      <w:pPr>
        <w:pStyle w:val="Betarp"/>
        <w:rPr>
          <w:rFonts w:ascii="Times New Roman" w:hAnsi="Times New Roman"/>
          <w:b/>
          <w:sz w:val="24"/>
          <w:szCs w:val="24"/>
        </w:rPr>
      </w:pPr>
      <w:r w:rsidRPr="00F77D7A">
        <w:rPr>
          <w:rFonts w:ascii="Times New Roman" w:hAnsi="Times New Roman"/>
          <w:b/>
          <w:sz w:val="24"/>
          <w:szCs w:val="24"/>
        </w:rPr>
        <w:t xml:space="preserve"> </w:t>
      </w:r>
      <w:r w:rsidRPr="00F77D7A">
        <w:rPr>
          <w:rFonts w:ascii="Times New Roman" w:hAnsi="Times New Roman"/>
          <w:sz w:val="24"/>
          <w:szCs w:val="24"/>
        </w:rPr>
        <w:t>Organizuota šventinė parama nepasiturinčioms šeimoms;</w:t>
      </w:r>
    </w:p>
    <w:p w14:paraId="250A3296"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 xml:space="preserve"> Organizuotas poilsis gabiems ir iš nepasiturinčių šeimų vaikams Lenkijoje Rešel mieste.</w:t>
      </w:r>
    </w:p>
    <w:p w14:paraId="13436A7A"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 xml:space="preserve"> Organizuoti renginiai seniūnijose: Buikų k. „Gegužinės“, Jašiūnų mstl. „Užgavenės“, Dainavos k., Vaitiešiūnų k., „Vakaronės“, Gelež. stoties gyvenvetėje „Šv. Antano atlaidai“, Andrejaus  vakaronės  Jašiūnuose  ir  Rūdninkuose,  Naujametiniai  susitikimai  Buikų  k.,  Vaitiešiūnų  k.,   Dainavos  k.,  Sližiūnų  k.,  Geležinkelio  st. k., Jašiūnų  mstl.</w:t>
      </w:r>
    </w:p>
    <w:p w14:paraId="1C5896D3" w14:textId="77777777" w:rsidR="0063351C" w:rsidRPr="00F77D7A" w:rsidRDefault="0063351C" w:rsidP="0063351C">
      <w:pPr>
        <w:pStyle w:val="Betarp"/>
        <w:ind w:firstLine="851"/>
        <w:jc w:val="both"/>
        <w:rPr>
          <w:rFonts w:ascii="Times New Roman" w:hAnsi="Times New Roman"/>
          <w:sz w:val="24"/>
          <w:szCs w:val="24"/>
        </w:rPr>
      </w:pPr>
    </w:p>
    <w:p w14:paraId="0D9EE197" w14:textId="77777777" w:rsidR="0063351C" w:rsidRPr="00F77D7A" w:rsidRDefault="0063351C" w:rsidP="0063351C">
      <w:pPr>
        <w:pStyle w:val="Betarp"/>
        <w:rPr>
          <w:rFonts w:ascii="Times New Roman" w:hAnsi="Times New Roman"/>
          <w:i/>
          <w:sz w:val="24"/>
          <w:szCs w:val="24"/>
        </w:rPr>
      </w:pPr>
      <w:r w:rsidRPr="00F77D7A">
        <w:rPr>
          <w:rFonts w:ascii="Times New Roman" w:hAnsi="Times New Roman"/>
          <w:i/>
          <w:sz w:val="24"/>
          <w:szCs w:val="24"/>
        </w:rPr>
        <w:t xml:space="preserve"> Bendradarbiavimas</w:t>
      </w:r>
    </w:p>
    <w:p w14:paraId="23411587" w14:textId="77777777" w:rsidR="0063351C" w:rsidRPr="00F77D7A" w:rsidRDefault="0063351C" w:rsidP="0063351C">
      <w:pPr>
        <w:pStyle w:val="Betarp"/>
        <w:rPr>
          <w:rFonts w:ascii="Times New Roman" w:hAnsi="Times New Roman"/>
          <w:sz w:val="24"/>
          <w:szCs w:val="24"/>
        </w:rPr>
      </w:pPr>
      <w:r w:rsidRPr="00F77D7A">
        <w:rPr>
          <w:rFonts w:ascii="Times New Roman" w:hAnsi="Times New Roman"/>
          <w:sz w:val="24"/>
          <w:szCs w:val="24"/>
        </w:rPr>
        <w:t>Jašiūnų seniūnija bendradarbiauja ir palaiko ryšius:</w:t>
      </w:r>
    </w:p>
    <w:p w14:paraId="12E3B450"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 xml:space="preserve"> Su vietos bendruomenių atstovais, spręsdama veiklos programų įgyvendinimo klausimus:</w:t>
      </w:r>
    </w:p>
    <w:p w14:paraId="4489137D"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 xml:space="preserve"> su Jašiūnų kaimo bendruomenės centru;</w:t>
      </w:r>
    </w:p>
    <w:p w14:paraId="59BD859D" w14:textId="77777777" w:rsidR="0063351C" w:rsidRPr="00F77D7A" w:rsidRDefault="0063351C" w:rsidP="0063351C">
      <w:pPr>
        <w:pStyle w:val="Betarp"/>
        <w:rPr>
          <w:rFonts w:ascii="Times New Roman" w:hAnsi="Times New Roman"/>
          <w:sz w:val="24"/>
          <w:szCs w:val="24"/>
        </w:rPr>
      </w:pPr>
      <w:r w:rsidRPr="00F77D7A">
        <w:rPr>
          <w:rFonts w:ascii="Times New Roman" w:hAnsi="Times New Roman"/>
          <w:sz w:val="24"/>
          <w:szCs w:val="24"/>
        </w:rPr>
        <w:t>Rūdninkų  kaimo  bendruomenės centru .</w:t>
      </w:r>
    </w:p>
    <w:p w14:paraId="56BBC4C1" w14:textId="77777777" w:rsidR="0063351C" w:rsidRPr="00F77D7A" w:rsidRDefault="0063351C" w:rsidP="0063351C">
      <w:pPr>
        <w:pStyle w:val="Betarp"/>
        <w:rPr>
          <w:rFonts w:ascii="Times New Roman" w:hAnsi="Times New Roman"/>
          <w:sz w:val="24"/>
          <w:szCs w:val="24"/>
        </w:rPr>
      </w:pPr>
      <w:r w:rsidRPr="00F77D7A">
        <w:rPr>
          <w:rFonts w:ascii="Times New Roman" w:hAnsi="Times New Roman"/>
          <w:sz w:val="24"/>
          <w:szCs w:val="24"/>
        </w:rPr>
        <w:t>Seniūnijos Akcinių Bendrovių vadovais, individualių įmonių vadovais, ūkininkais, įstaigų vadovais. Šių įmonių vadovai atstovauja ir remia seniūniją ruošiant šventes ir išvykas.</w:t>
      </w:r>
    </w:p>
    <w:p w14:paraId="7C780F74" w14:textId="77777777" w:rsidR="0063351C" w:rsidRPr="00F77D7A" w:rsidRDefault="0063351C" w:rsidP="0063351C">
      <w:pPr>
        <w:pStyle w:val="Betarp"/>
        <w:jc w:val="both"/>
        <w:rPr>
          <w:rFonts w:ascii="Times New Roman" w:hAnsi="Times New Roman"/>
          <w:sz w:val="24"/>
          <w:szCs w:val="24"/>
        </w:rPr>
      </w:pPr>
      <w:r w:rsidRPr="00F77D7A">
        <w:rPr>
          <w:rFonts w:ascii="Times New Roman" w:hAnsi="Times New Roman"/>
          <w:sz w:val="24"/>
          <w:szCs w:val="24"/>
        </w:rPr>
        <w:t>Vyksta aktyvus bendradarbiavimas su Lenkijos Respublikos gminomis: Bobolicų, Kurzętniko, Rešelio, Bockų ir Šv. Marijos parapija iš Čestochovos.</w:t>
      </w:r>
    </w:p>
    <w:p w14:paraId="24F5D233" w14:textId="77777777" w:rsidR="0063351C" w:rsidRPr="00F77D7A" w:rsidRDefault="0063351C" w:rsidP="0063351C">
      <w:pPr>
        <w:pStyle w:val="Betarp"/>
        <w:ind w:firstLine="851"/>
        <w:jc w:val="both"/>
        <w:rPr>
          <w:rFonts w:ascii="Times New Roman" w:hAnsi="Times New Roman"/>
          <w:sz w:val="24"/>
          <w:szCs w:val="24"/>
        </w:rPr>
      </w:pPr>
      <w:r w:rsidRPr="00F77D7A">
        <w:rPr>
          <w:rFonts w:ascii="Times New Roman" w:hAnsi="Times New Roman"/>
          <w:sz w:val="24"/>
          <w:szCs w:val="24"/>
        </w:rPr>
        <w:t>- organizuotas poilsis jaunimui Rešelyje.</w:t>
      </w:r>
    </w:p>
    <w:p w14:paraId="058DA827" w14:textId="77777777" w:rsidR="0063351C" w:rsidRPr="00F77D7A" w:rsidRDefault="0063351C" w:rsidP="0063351C">
      <w:pPr>
        <w:pStyle w:val="Betarp"/>
        <w:ind w:firstLine="851"/>
        <w:jc w:val="both"/>
        <w:rPr>
          <w:rFonts w:ascii="Times New Roman" w:hAnsi="Times New Roman"/>
          <w:sz w:val="24"/>
          <w:szCs w:val="24"/>
        </w:rPr>
      </w:pPr>
      <w:r w:rsidRPr="00F77D7A">
        <w:rPr>
          <w:rFonts w:ascii="Times New Roman" w:hAnsi="Times New Roman"/>
          <w:sz w:val="24"/>
          <w:szCs w:val="24"/>
        </w:rPr>
        <w:t>- organizuota  išvyka   į Lenkijos Respublikos miestus Kurzętnik ,Torun Lichen, Bialystok.</w:t>
      </w:r>
    </w:p>
    <w:p w14:paraId="2678876F" w14:textId="77777777" w:rsidR="0063351C" w:rsidRPr="00F77D7A" w:rsidRDefault="0063351C" w:rsidP="0063351C">
      <w:pPr>
        <w:pStyle w:val="Betarp"/>
        <w:ind w:firstLine="851"/>
        <w:jc w:val="both"/>
        <w:rPr>
          <w:rFonts w:ascii="Times New Roman" w:hAnsi="Times New Roman"/>
          <w:sz w:val="24"/>
          <w:szCs w:val="24"/>
        </w:rPr>
      </w:pPr>
      <w:r w:rsidRPr="00F77D7A">
        <w:rPr>
          <w:rFonts w:ascii="Times New Roman" w:hAnsi="Times New Roman"/>
          <w:sz w:val="24"/>
          <w:szCs w:val="24"/>
        </w:rPr>
        <w:t>- organizuota   darbinė išvyka   6 žmonių į Bobolice seniūniją.</w:t>
      </w:r>
    </w:p>
    <w:p w14:paraId="78F067B1" w14:textId="77777777" w:rsidR="0063351C" w:rsidRPr="00F77D7A" w:rsidRDefault="0063351C" w:rsidP="0063351C">
      <w:pPr>
        <w:pStyle w:val="Betarp"/>
        <w:ind w:firstLine="851"/>
        <w:jc w:val="both"/>
        <w:rPr>
          <w:rFonts w:ascii="Times New Roman" w:hAnsi="Times New Roman"/>
          <w:sz w:val="24"/>
          <w:szCs w:val="24"/>
        </w:rPr>
      </w:pPr>
      <w:r w:rsidRPr="00F77D7A">
        <w:rPr>
          <w:rFonts w:ascii="Times New Roman" w:hAnsi="Times New Roman"/>
          <w:sz w:val="24"/>
          <w:szCs w:val="24"/>
        </w:rPr>
        <w:t>- organizuota darbinė išvyka 5 žmonių į Rešel Seniūniją.</w:t>
      </w:r>
    </w:p>
    <w:p w14:paraId="39C6DE3F" w14:textId="77777777" w:rsidR="0063351C" w:rsidRPr="00F77D7A" w:rsidRDefault="0063351C" w:rsidP="0063351C">
      <w:pPr>
        <w:tabs>
          <w:tab w:val="left" w:pos="1635"/>
        </w:tabs>
        <w:rPr>
          <w:b/>
          <w:noProof w:val="0"/>
          <w:color w:val="FF0000"/>
          <w:sz w:val="28"/>
          <w:szCs w:val="28"/>
        </w:rPr>
      </w:pPr>
    </w:p>
    <w:p w14:paraId="1D48F4ED" w14:textId="77777777" w:rsidR="0063351C" w:rsidRPr="00F77D7A" w:rsidRDefault="0063351C" w:rsidP="0063351C">
      <w:pPr>
        <w:tabs>
          <w:tab w:val="left" w:pos="1635"/>
        </w:tabs>
        <w:jc w:val="center"/>
        <w:rPr>
          <w:b/>
          <w:noProof w:val="0"/>
          <w:sz w:val="28"/>
          <w:szCs w:val="28"/>
        </w:rPr>
      </w:pPr>
      <w:r w:rsidRPr="00F77D7A">
        <w:rPr>
          <w:b/>
          <w:noProof w:val="0"/>
          <w:sz w:val="28"/>
          <w:szCs w:val="28"/>
        </w:rPr>
        <w:t>9. Kalesninkų seniūnija</w:t>
      </w:r>
    </w:p>
    <w:p w14:paraId="12E8DA01" w14:textId="77777777" w:rsidR="0063351C" w:rsidRPr="00F77D7A" w:rsidRDefault="0063351C" w:rsidP="0063351C">
      <w:pPr>
        <w:jc w:val="both"/>
        <w:rPr>
          <w:noProof w:val="0"/>
        </w:rPr>
      </w:pPr>
      <w:r w:rsidRPr="00F77D7A">
        <w:rPr>
          <w:b/>
          <w:noProof w:val="0"/>
        </w:rPr>
        <w:t xml:space="preserve">   </w:t>
      </w:r>
    </w:p>
    <w:p w14:paraId="0A000ACB" w14:textId="77777777" w:rsidR="0063351C" w:rsidRPr="00F77D7A" w:rsidRDefault="0063351C" w:rsidP="0063351C">
      <w:pPr>
        <w:ind w:firstLine="720"/>
        <w:rPr>
          <w:noProof w:val="0"/>
        </w:rPr>
      </w:pPr>
      <w:r w:rsidRPr="00F77D7A">
        <w:rPr>
          <w:noProof w:val="0"/>
        </w:rPr>
        <w:t>Kalesninkų seniūniją sudaro 42 kaimai ir vienkiemiai. Bendrame teritorijos plote 92.51 km</w:t>
      </w:r>
      <w:r w:rsidRPr="00F77D7A">
        <w:rPr>
          <w:noProof w:val="0"/>
          <w:vertAlign w:val="superscript"/>
        </w:rPr>
        <w:t>2</w:t>
      </w:r>
      <w:r w:rsidRPr="00F77D7A">
        <w:rPr>
          <w:noProof w:val="0"/>
        </w:rPr>
        <w:t xml:space="preserve"> gyvena 2000 gyventojų.</w:t>
      </w:r>
    </w:p>
    <w:p w14:paraId="3EAACA97" w14:textId="77777777" w:rsidR="0063351C" w:rsidRPr="00F77D7A" w:rsidRDefault="0063351C" w:rsidP="0063351C">
      <w:pPr>
        <w:rPr>
          <w:i/>
          <w:noProof w:val="0"/>
        </w:rPr>
      </w:pPr>
      <w:r w:rsidRPr="00F77D7A">
        <w:rPr>
          <w:noProof w:val="0"/>
        </w:rPr>
        <w:t xml:space="preserve">          </w:t>
      </w:r>
      <w:r w:rsidRPr="00F77D7A">
        <w:rPr>
          <w:i/>
          <w:noProof w:val="0"/>
        </w:rPr>
        <w:t>2016 metų veikla:</w:t>
      </w:r>
    </w:p>
    <w:p w14:paraId="392AC937" w14:textId="77777777" w:rsidR="0063351C" w:rsidRPr="00F77D7A" w:rsidRDefault="0063351C" w:rsidP="0063351C">
      <w:pPr>
        <w:rPr>
          <w:noProof w:val="0"/>
        </w:rPr>
      </w:pPr>
      <w:r w:rsidRPr="00F77D7A">
        <w:rPr>
          <w:noProof w:val="0"/>
        </w:rPr>
        <w:t xml:space="preserve"> Įsiskolinimo likutis 18523,28 Eur. </w:t>
      </w:r>
    </w:p>
    <w:p w14:paraId="39760BF6" w14:textId="77777777" w:rsidR="0063351C" w:rsidRPr="00F77D7A" w:rsidRDefault="0063351C" w:rsidP="0063351C">
      <w:pPr>
        <w:rPr>
          <w:noProof w:val="0"/>
        </w:rPr>
      </w:pPr>
      <w:r w:rsidRPr="00F77D7A">
        <w:rPr>
          <w:noProof w:val="0"/>
        </w:rPr>
        <w:t xml:space="preserve">Surinkta už  2016 m.- 715,69 Eur., likutis  2016-12-31 d. sudaro 18557,89 Eur.                             </w:t>
      </w:r>
    </w:p>
    <w:p w14:paraId="00B5B310" w14:textId="77777777" w:rsidR="0063351C" w:rsidRPr="00F77D7A" w:rsidRDefault="0063351C" w:rsidP="0063351C">
      <w:pPr>
        <w:jc w:val="both"/>
        <w:rPr>
          <w:noProof w:val="0"/>
          <w:color w:val="000000"/>
        </w:rPr>
      </w:pPr>
      <w:r w:rsidRPr="00F77D7A">
        <w:rPr>
          <w:noProof w:val="0"/>
          <w:color w:val="FF0000"/>
        </w:rPr>
        <w:t> </w:t>
      </w:r>
      <w:r w:rsidRPr="00F77D7A">
        <w:rPr>
          <w:noProof w:val="0"/>
          <w:color w:val="000000"/>
        </w:rPr>
        <w:t>Priimta gyvenamosios vietos deklaracijų, asmeniui pakeitus gyvenamąją vietą  LR ar atvykus gyventi į LR -67 vnt.</w:t>
      </w:r>
    </w:p>
    <w:p w14:paraId="55A3265B" w14:textId="77777777" w:rsidR="0063351C" w:rsidRPr="00F77D7A" w:rsidRDefault="0063351C" w:rsidP="0063351C">
      <w:pPr>
        <w:jc w:val="both"/>
        <w:rPr>
          <w:noProof w:val="0"/>
          <w:color w:val="000000"/>
        </w:rPr>
      </w:pPr>
      <w:r w:rsidRPr="00F77D7A">
        <w:rPr>
          <w:noProof w:val="0"/>
          <w:color w:val="000000"/>
        </w:rPr>
        <w:t>Užpildyta  gyvenamosios vietos deklaracijų asmeniui  išvykstant iš  Lietuvos Respublikos-16 vnt.</w:t>
      </w:r>
    </w:p>
    <w:p w14:paraId="6F035E14" w14:textId="77777777" w:rsidR="0063351C" w:rsidRPr="00F77D7A" w:rsidRDefault="0063351C" w:rsidP="0063351C">
      <w:pPr>
        <w:jc w:val="both"/>
        <w:rPr>
          <w:noProof w:val="0"/>
          <w:color w:val="000000"/>
        </w:rPr>
      </w:pPr>
      <w:r w:rsidRPr="00F77D7A">
        <w:rPr>
          <w:noProof w:val="0"/>
          <w:color w:val="000000"/>
        </w:rPr>
        <w:t xml:space="preserve"> Priimti 88 sprendimai  dėl deklaravimo duomenų  keitimo.</w:t>
      </w:r>
      <w:r w:rsidRPr="00F77D7A">
        <w:rPr>
          <w:noProof w:val="0"/>
          <w:color w:val="FF0000"/>
        </w:rPr>
        <w:t xml:space="preserve"> </w:t>
      </w:r>
      <w:r w:rsidRPr="00F77D7A">
        <w:rPr>
          <w:noProof w:val="0"/>
          <w:color w:val="000000"/>
        </w:rPr>
        <w:t xml:space="preserve"> </w:t>
      </w:r>
    </w:p>
    <w:p w14:paraId="6F3D1595" w14:textId="77777777" w:rsidR="0063351C" w:rsidRPr="00F77D7A" w:rsidRDefault="0063351C" w:rsidP="0063351C">
      <w:pPr>
        <w:jc w:val="both"/>
        <w:rPr>
          <w:noProof w:val="0"/>
          <w:color w:val="000000"/>
        </w:rPr>
      </w:pPr>
      <w:r w:rsidRPr="00F77D7A">
        <w:rPr>
          <w:noProof w:val="0"/>
          <w:color w:val="000000"/>
        </w:rPr>
        <w:t>Išduotos 223 pažymos apie deklaruotą gyvenamąją vietą;</w:t>
      </w:r>
    </w:p>
    <w:p w14:paraId="1571D9C3" w14:textId="77777777" w:rsidR="0063351C" w:rsidRPr="00F77D7A" w:rsidRDefault="0063351C" w:rsidP="0063351C">
      <w:pPr>
        <w:jc w:val="both"/>
        <w:rPr>
          <w:noProof w:val="0"/>
          <w:color w:val="000000"/>
        </w:rPr>
      </w:pPr>
      <w:r w:rsidRPr="00F77D7A">
        <w:rPr>
          <w:noProof w:val="0"/>
          <w:color w:val="000000"/>
        </w:rPr>
        <w:t>Išduota pažymų patalpų savininkams 3 vnt.</w:t>
      </w:r>
    </w:p>
    <w:p w14:paraId="4BBBBF38" w14:textId="77777777" w:rsidR="0063351C" w:rsidRPr="00F77D7A" w:rsidRDefault="0063351C" w:rsidP="0063351C">
      <w:pPr>
        <w:ind w:firstLine="709"/>
        <w:jc w:val="both"/>
        <w:rPr>
          <w:noProof w:val="0"/>
          <w:color w:val="000000"/>
        </w:rPr>
      </w:pPr>
      <w:r w:rsidRPr="00F77D7A">
        <w:rPr>
          <w:noProof w:val="0"/>
          <w:color w:val="000000"/>
        </w:rPr>
        <w:t xml:space="preserve">Gauta prašymų įtraukti į GVNA – 0 vnt. </w:t>
      </w:r>
    </w:p>
    <w:p w14:paraId="7CA395B7" w14:textId="77777777" w:rsidR="0063351C" w:rsidRPr="00F77D7A" w:rsidRDefault="0063351C" w:rsidP="0063351C">
      <w:pPr>
        <w:ind w:firstLine="709"/>
        <w:jc w:val="both"/>
        <w:rPr>
          <w:noProof w:val="0"/>
          <w:color w:val="000000"/>
        </w:rPr>
      </w:pPr>
      <w:r w:rsidRPr="00F77D7A">
        <w:rPr>
          <w:noProof w:val="0"/>
          <w:color w:val="000000"/>
        </w:rPr>
        <w:t>Išduota pažymų apie įtraukimą į GVNA -3 vnt.</w:t>
      </w:r>
    </w:p>
    <w:p w14:paraId="2AB38D89" w14:textId="77777777" w:rsidR="0063351C" w:rsidRPr="00F77D7A" w:rsidRDefault="0063351C" w:rsidP="0063351C">
      <w:pPr>
        <w:ind w:firstLine="709"/>
        <w:jc w:val="both"/>
        <w:rPr>
          <w:noProof w:val="0"/>
          <w:color w:val="000000"/>
        </w:rPr>
      </w:pPr>
      <w:r w:rsidRPr="00F77D7A">
        <w:rPr>
          <w:noProof w:val="0"/>
          <w:color w:val="000000"/>
        </w:rPr>
        <w:t>Išduota pažymų gyventojams apie šeimą, namą -92 vnt.</w:t>
      </w:r>
    </w:p>
    <w:p w14:paraId="45498494" w14:textId="77777777" w:rsidR="0063351C" w:rsidRPr="00F77D7A" w:rsidRDefault="0063351C" w:rsidP="0063351C">
      <w:pPr>
        <w:ind w:firstLine="709"/>
        <w:rPr>
          <w:noProof w:val="0"/>
        </w:rPr>
      </w:pPr>
      <w:r w:rsidRPr="00F77D7A">
        <w:rPr>
          <w:noProof w:val="0"/>
        </w:rPr>
        <w:t xml:space="preserve">Leidimų prekiauti  per šiuos metus išduota- 0 vnt. </w:t>
      </w:r>
    </w:p>
    <w:p w14:paraId="30700A5E" w14:textId="77777777" w:rsidR="0063351C" w:rsidRPr="00F77D7A" w:rsidRDefault="0063351C" w:rsidP="0063351C">
      <w:pPr>
        <w:ind w:firstLine="709"/>
        <w:rPr>
          <w:noProof w:val="0"/>
        </w:rPr>
      </w:pPr>
      <w:r w:rsidRPr="00F77D7A">
        <w:rPr>
          <w:noProof w:val="0"/>
        </w:rPr>
        <w:t>Už leidimus surinkta- 0</w:t>
      </w:r>
    </w:p>
    <w:p w14:paraId="554A8181" w14:textId="77777777" w:rsidR="0063351C" w:rsidRPr="00F77D7A" w:rsidRDefault="0063351C" w:rsidP="0063351C">
      <w:pPr>
        <w:ind w:firstLine="709"/>
        <w:rPr>
          <w:noProof w:val="0"/>
        </w:rPr>
      </w:pPr>
      <w:r w:rsidRPr="00F77D7A">
        <w:rPr>
          <w:noProof w:val="0"/>
        </w:rPr>
        <w:t xml:space="preserve">Tvarkomos namų ūkio knygos. </w:t>
      </w:r>
    </w:p>
    <w:p w14:paraId="26570509" w14:textId="77777777" w:rsidR="0063351C" w:rsidRPr="00F77D7A" w:rsidRDefault="0063351C" w:rsidP="0063351C">
      <w:pPr>
        <w:ind w:firstLine="709"/>
        <w:rPr>
          <w:noProof w:val="0"/>
          <w:color w:val="000000"/>
        </w:rPr>
      </w:pPr>
      <w:r w:rsidRPr="00F77D7A">
        <w:rPr>
          <w:noProof w:val="0"/>
        </w:rPr>
        <w:lastRenderedPageBreak/>
        <w:t>Atlikta notarinių veiksmų - 112 atvejų.</w:t>
      </w:r>
    </w:p>
    <w:p w14:paraId="7368F592" w14:textId="77777777" w:rsidR="0063351C" w:rsidRPr="00F77D7A" w:rsidRDefault="0063351C" w:rsidP="0063351C">
      <w:pPr>
        <w:ind w:firstLine="709"/>
        <w:jc w:val="both"/>
        <w:rPr>
          <w:noProof w:val="0"/>
          <w:color w:val="000000"/>
        </w:rPr>
      </w:pPr>
      <w:r w:rsidRPr="00F77D7A">
        <w:rPr>
          <w:noProof w:val="0"/>
          <w:color w:val="000000"/>
        </w:rPr>
        <w:t xml:space="preserve">Seniūnija konsultavo, padėjo surinkti reikiamus dokumentus dėl socialinių pašalpų. </w:t>
      </w:r>
    </w:p>
    <w:p w14:paraId="1CA1D0EF" w14:textId="77777777" w:rsidR="0063351C" w:rsidRPr="00F77D7A" w:rsidRDefault="0063351C" w:rsidP="0063351C">
      <w:pPr>
        <w:ind w:firstLine="709"/>
        <w:jc w:val="both"/>
        <w:rPr>
          <w:noProof w:val="0"/>
          <w:color w:val="000000"/>
        </w:rPr>
      </w:pPr>
      <w:r w:rsidRPr="00F77D7A">
        <w:rPr>
          <w:noProof w:val="0"/>
          <w:color w:val="000000"/>
        </w:rPr>
        <w:t xml:space="preserve">Nemokamo mokinių maitinimo gavimo bei mokinio reikmenų įsigijimo-102 vnt., </w:t>
      </w:r>
    </w:p>
    <w:p w14:paraId="06D93413" w14:textId="77777777" w:rsidR="0063351C" w:rsidRPr="00F77D7A" w:rsidRDefault="0063351C" w:rsidP="0063351C">
      <w:pPr>
        <w:ind w:firstLine="709"/>
        <w:rPr>
          <w:noProof w:val="0"/>
        </w:rPr>
      </w:pPr>
      <w:r w:rsidRPr="00F77D7A">
        <w:rPr>
          <w:noProof w:val="0"/>
        </w:rPr>
        <w:t>Socialinei pašalpai gauti, užpildyta  prašymų- 413 vnt..</w:t>
      </w:r>
    </w:p>
    <w:p w14:paraId="55AF68CF" w14:textId="77777777" w:rsidR="0063351C" w:rsidRPr="00F77D7A" w:rsidRDefault="0063351C" w:rsidP="0063351C">
      <w:pPr>
        <w:ind w:firstLine="709"/>
        <w:rPr>
          <w:noProof w:val="0"/>
        </w:rPr>
      </w:pPr>
      <w:r w:rsidRPr="00F77D7A">
        <w:rPr>
          <w:noProof w:val="0"/>
        </w:rPr>
        <w:t xml:space="preserve">Vienišų pensininkų - 13 asmenų </w:t>
      </w:r>
    </w:p>
    <w:p w14:paraId="4554B7F9" w14:textId="77777777" w:rsidR="0063351C" w:rsidRPr="00F77D7A" w:rsidRDefault="0063351C" w:rsidP="0063351C">
      <w:pPr>
        <w:ind w:firstLine="709"/>
        <w:rPr>
          <w:noProof w:val="0"/>
        </w:rPr>
      </w:pPr>
      <w:r w:rsidRPr="00F77D7A">
        <w:rPr>
          <w:noProof w:val="0"/>
        </w:rPr>
        <w:t>Kompensacijai kietam kurui kreipėsi -61 šeimą</w:t>
      </w:r>
    </w:p>
    <w:p w14:paraId="5E229F13" w14:textId="77777777" w:rsidR="0063351C" w:rsidRPr="00F77D7A" w:rsidRDefault="0063351C" w:rsidP="0063351C">
      <w:pPr>
        <w:ind w:firstLine="709"/>
        <w:rPr>
          <w:noProof w:val="0"/>
        </w:rPr>
      </w:pPr>
      <w:r w:rsidRPr="00F77D7A">
        <w:rPr>
          <w:noProof w:val="0"/>
        </w:rPr>
        <w:t>Vienkartinę materialinę paramą gavo- 16 asmenų.</w:t>
      </w:r>
    </w:p>
    <w:p w14:paraId="713D9103" w14:textId="77777777" w:rsidR="0063351C" w:rsidRPr="00F77D7A" w:rsidRDefault="0063351C" w:rsidP="0063351C">
      <w:pPr>
        <w:ind w:firstLine="709"/>
        <w:rPr>
          <w:noProof w:val="0"/>
        </w:rPr>
      </w:pPr>
      <w:r w:rsidRPr="00F77D7A">
        <w:rPr>
          <w:noProof w:val="0"/>
        </w:rPr>
        <w:t xml:space="preserve">Sutuoktuvių  jubiliejaus proga - 1 šeimą. </w:t>
      </w:r>
    </w:p>
    <w:p w14:paraId="61F11C9E" w14:textId="77777777" w:rsidR="0063351C" w:rsidRPr="00F77D7A" w:rsidRDefault="0063351C" w:rsidP="0063351C">
      <w:pPr>
        <w:ind w:firstLine="709"/>
        <w:rPr>
          <w:noProof w:val="0"/>
        </w:rPr>
      </w:pPr>
      <w:r w:rsidRPr="00F77D7A">
        <w:rPr>
          <w:noProof w:val="0"/>
        </w:rPr>
        <w:t>Išmoką vaikams gavo – 99 šeimos.</w:t>
      </w:r>
    </w:p>
    <w:p w14:paraId="79E3D567" w14:textId="77777777" w:rsidR="0063351C" w:rsidRPr="00F77D7A" w:rsidRDefault="0063351C" w:rsidP="0063351C">
      <w:pPr>
        <w:ind w:firstLine="709"/>
        <w:rPr>
          <w:noProof w:val="0"/>
        </w:rPr>
      </w:pPr>
      <w:r w:rsidRPr="00F77D7A">
        <w:rPr>
          <w:noProof w:val="0"/>
        </w:rPr>
        <w:t>Parama mokiniams paskirta -102 šeimoms.</w:t>
      </w:r>
    </w:p>
    <w:p w14:paraId="347EC1DC" w14:textId="77777777" w:rsidR="0063351C" w:rsidRPr="00F77D7A" w:rsidRDefault="0063351C" w:rsidP="0063351C">
      <w:pPr>
        <w:ind w:firstLine="709"/>
        <w:rPr>
          <w:noProof w:val="0"/>
        </w:rPr>
      </w:pPr>
      <w:r w:rsidRPr="00F77D7A">
        <w:rPr>
          <w:noProof w:val="0"/>
        </w:rPr>
        <w:t xml:space="preserve">Kalesninkų seniūnijoje gyvena: </w:t>
      </w:r>
    </w:p>
    <w:p w14:paraId="7DDFEF0F" w14:textId="77777777" w:rsidR="0063351C" w:rsidRPr="00F77D7A" w:rsidRDefault="0063351C" w:rsidP="0063351C">
      <w:pPr>
        <w:ind w:firstLine="709"/>
        <w:rPr>
          <w:noProof w:val="0"/>
        </w:rPr>
      </w:pPr>
      <w:r w:rsidRPr="00F77D7A">
        <w:rPr>
          <w:noProof w:val="0"/>
        </w:rPr>
        <w:t xml:space="preserve">80 metų amžiaus žmonių skaičius - 80 žmonių. </w:t>
      </w:r>
    </w:p>
    <w:p w14:paraId="12E2FFFF" w14:textId="77777777" w:rsidR="0063351C" w:rsidRPr="00F77D7A" w:rsidRDefault="0063351C" w:rsidP="0063351C">
      <w:pPr>
        <w:ind w:firstLine="709"/>
        <w:jc w:val="both"/>
        <w:rPr>
          <w:noProof w:val="0"/>
        </w:rPr>
      </w:pPr>
      <w:r w:rsidRPr="00F77D7A">
        <w:rPr>
          <w:noProof w:val="0"/>
        </w:rPr>
        <w:t xml:space="preserve">Soc. rizikos šeimų skaičius -9, iš jų gaunančių socialinės išmokas maisto produktų pirkimo talonais –  8 šeimos. </w:t>
      </w:r>
    </w:p>
    <w:p w14:paraId="2983A2B2" w14:textId="77777777" w:rsidR="0063351C" w:rsidRPr="00F77D7A" w:rsidRDefault="0063351C" w:rsidP="0063351C">
      <w:pPr>
        <w:ind w:firstLine="709"/>
        <w:jc w:val="both"/>
        <w:rPr>
          <w:noProof w:val="0"/>
        </w:rPr>
      </w:pPr>
      <w:r w:rsidRPr="00F77D7A">
        <w:rPr>
          <w:noProof w:val="0"/>
        </w:rPr>
        <w:t xml:space="preserve">Stebimų šeimų skaičius – 18 </w:t>
      </w:r>
    </w:p>
    <w:p w14:paraId="3A053DF6" w14:textId="77777777" w:rsidR="0063351C" w:rsidRPr="00F77D7A" w:rsidRDefault="0063351C" w:rsidP="0063351C">
      <w:pPr>
        <w:ind w:firstLine="709"/>
        <w:jc w:val="both"/>
        <w:rPr>
          <w:noProof w:val="0"/>
        </w:rPr>
      </w:pPr>
      <w:r w:rsidRPr="00F77D7A">
        <w:rPr>
          <w:noProof w:val="0"/>
        </w:rPr>
        <w:t>Surašyta buities tyrimo aktų –  31 vnt.</w:t>
      </w:r>
    </w:p>
    <w:p w14:paraId="7626E227" w14:textId="77777777" w:rsidR="0063351C" w:rsidRPr="00F77D7A" w:rsidRDefault="0063351C" w:rsidP="0063351C">
      <w:pPr>
        <w:ind w:firstLine="709"/>
        <w:jc w:val="both"/>
        <w:rPr>
          <w:noProof w:val="0"/>
        </w:rPr>
      </w:pPr>
      <w:r w:rsidRPr="00F77D7A">
        <w:rPr>
          <w:noProof w:val="0"/>
        </w:rPr>
        <w:t xml:space="preserve">Šeimos aplankymo aktų surašyta –137 vnt..  </w:t>
      </w:r>
    </w:p>
    <w:p w14:paraId="4CBEDF90" w14:textId="77777777" w:rsidR="0063351C" w:rsidRPr="00F77D7A" w:rsidRDefault="0063351C" w:rsidP="0063351C">
      <w:pPr>
        <w:ind w:firstLine="709"/>
        <w:jc w:val="both"/>
        <w:rPr>
          <w:noProof w:val="0"/>
          <w:color w:val="000000"/>
        </w:rPr>
      </w:pPr>
      <w:r w:rsidRPr="00F77D7A">
        <w:rPr>
          <w:noProof w:val="0"/>
          <w:color w:val="000000"/>
        </w:rPr>
        <w:t xml:space="preserve">Priėmė prašymus dėl maisto produktų gavimo iš ES fondų- 268 vnt., </w:t>
      </w:r>
    </w:p>
    <w:p w14:paraId="519378A5" w14:textId="77777777" w:rsidR="0063351C" w:rsidRPr="00F77D7A" w:rsidRDefault="0063351C" w:rsidP="0063351C">
      <w:pPr>
        <w:ind w:firstLine="709"/>
        <w:jc w:val="both"/>
        <w:rPr>
          <w:noProof w:val="0"/>
        </w:rPr>
      </w:pPr>
      <w:r w:rsidRPr="00F77D7A">
        <w:rPr>
          <w:noProof w:val="0"/>
        </w:rPr>
        <w:t>Maisto produktais iš intervacinių atsargų aprūpinta  581  asmenį.</w:t>
      </w:r>
    </w:p>
    <w:p w14:paraId="218829E9" w14:textId="77777777" w:rsidR="0063351C" w:rsidRPr="00F77D7A" w:rsidRDefault="0063351C" w:rsidP="0063351C">
      <w:pPr>
        <w:ind w:firstLine="709"/>
        <w:jc w:val="both"/>
        <w:rPr>
          <w:noProof w:val="0"/>
          <w:color w:val="000000"/>
        </w:rPr>
      </w:pPr>
      <w:r w:rsidRPr="00F77D7A">
        <w:rPr>
          <w:noProof w:val="0"/>
          <w:color w:val="000000"/>
        </w:rPr>
        <w:t xml:space="preserve">Išduota 33 mirties liudijimai, įregistruoti 33 mirties įrašai, parengta 12 apyrašų mirusių gyventojų asmens dokumentų grąžinimui. </w:t>
      </w:r>
    </w:p>
    <w:p w14:paraId="7FBC8C8F" w14:textId="77777777" w:rsidR="0063351C" w:rsidRPr="00F77D7A" w:rsidRDefault="0063351C" w:rsidP="0063351C">
      <w:pPr>
        <w:ind w:firstLine="709"/>
        <w:jc w:val="both"/>
        <w:rPr>
          <w:rFonts w:eastAsia="Lucida Sans Unicode" w:cs="Tahoma"/>
          <w:noProof w:val="0"/>
          <w:color w:val="000000"/>
          <w:kern w:val="2"/>
          <w:lang w:eastAsia="hi-IN" w:bidi="hi-IN"/>
        </w:rPr>
      </w:pPr>
      <w:r w:rsidRPr="00F77D7A">
        <w:rPr>
          <w:rFonts w:eastAsia="Lucida Sans Unicode" w:cs="Tahoma"/>
          <w:noProof w:val="0"/>
          <w:color w:val="000000"/>
          <w:kern w:val="2"/>
          <w:lang w:eastAsia="hi-IN" w:bidi="hi-IN"/>
        </w:rPr>
        <w:t>Išduoti -36 leidimai laidoti.</w:t>
      </w:r>
    </w:p>
    <w:p w14:paraId="7F693DA3" w14:textId="77777777" w:rsidR="0063351C" w:rsidRPr="00F77D7A" w:rsidRDefault="0063351C" w:rsidP="0063351C">
      <w:pPr>
        <w:ind w:firstLine="709"/>
        <w:rPr>
          <w:noProof w:val="0"/>
        </w:rPr>
      </w:pPr>
      <w:r w:rsidRPr="00F77D7A">
        <w:rPr>
          <w:noProof w:val="0"/>
        </w:rPr>
        <w:t xml:space="preserve">Pasėlių deklaravimas:  paraiškų tiesioginėms  išmokoms už žemės ūkio naudmenų ir pasėlių  plotus  2016 m. gauta  -  347 prašymai. </w:t>
      </w:r>
    </w:p>
    <w:p w14:paraId="036E8171" w14:textId="77777777" w:rsidR="0063351C" w:rsidRPr="00F77D7A" w:rsidRDefault="0063351C" w:rsidP="0063351C">
      <w:pPr>
        <w:ind w:firstLine="709"/>
        <w:rPr>
          <w:noProof w:val="0"/>
        </w:rPr>
      </w:pPr>
      <w:r w:rsidRPr="00F77D7A">
        <w:rPr>
          <w:noProof w:val="0"/>
        </w:rPr>
        <w:t>Prašymų d</w:t>
      </w:r>
      <w:r>
        <w:rPr>
          <w:noProof w:val="0"/>
        </w:rPr>
        <w:t>ėl duomenų keitimo gauta -5 vnt</w:t>
      </w:r>
      <w:r w:rsidRPr="00F77D7A">
        <w:rPr>
          <w:noProof w:val="0"/>
        </w:rPr>
        <w:t xml:space="preserve">. </w:t>
      </w:r>
    </w:p>
    <w:p w14:paraId="41687CD4" w14:textId="77777777" w:rsidR="0063351C" w:rsidRPr="00F77D7A" w:rsidRDefault="0063351C" w:rsidP="0063351C">
      <w:pPr>
        <w:ind w:firstLine="709"/>
        <w:rPr>
          <w:noProof w:val="0"/>
        </w:rPr>
      </w:pPr>
      <w:r w:rsidRPr="00F77D7A">
        <w:rPr>
          <w:noProof w:val="0"/>
        </w:rPr>
        <w:t>Prašymų dėl valdos atnaujinimo registre -352 vnt.</w:t>
      </w:r>
    </w:p>
    <w:p w14:paraId="6089B45E" w14:textId="77777777" w:rsidR="0063351C" w:rsidRPr="00F77D7A" w:rsidRDefault="0063351C" w:rsidP="0063351C">
      <w:pPr>
        <w:ind w:firstLine="709"/>
        <w:rPr>
          <w:noProof w:val="0"/>
        </w:rPr>
      </w:pPr>
      <w:r w:rsidRPr="00F77D7A">
        <w:rPr>
          <w:noProof w:val="0"/>
        </w:rPr>
        <w:t>Prašymų dėl valdos išregistravimo – 2 vnt.</w:t>
      </w:r>
    </w:p>
    <w:p w14:paraId="1DD974CF" w14:textId="77777777" w:rsidR="0063351C" w:rsidRPr="00F77D7A" w:rsidRDefault="0063351C" w:rsidP="0063351C">
      <w:pPr>
        <w:ind w:firstLine="709"/>
        <w:rPr>
          <w:noProof w:val="0"/>
        </w:rPr>
      </w:pPr>
      <w:r w:rsidRPr="00F77D7A">
        <w:rPr>
          <w:noProof w:val="0"/>
        </w:rPr>
        <w:t xml:space="preserve">       </w:t>
      </w:r>
    </w:p>
    <w:p w14:paraId="3A62E9F0" w14:textId="77777777" w:rsidR="0063351C" w:rsidRPr="00F77D7A" w:rsidRDefault="0063351C" w:rsidP="0063351C">
      <w:pPr>
        <w:ind w:firstLine="709"/>
        <w:jc w:val="both"/>
        <w:rPr>
          <w:noProof w:val="0"/>
        </w:rPr>
      </w:pPr>
      <w:r w:rsidRPr="00F77D7A">
        <w:rPr>
          <w:noProof w:val="0"/>
        </w:rPr>
        <w:t xml:space="preserve">2016 m. birželio mėnesį buvo organizuota Joninių šventė.  Seniūnijos darbuotojai su ūkininkais rugsėjo menėsį dalyvavo „Derliaus šventėje“ Šalčininkuose. </w:t>
      </w:r>
    </w:p>
    <w:p w14:paraId="7FB573A0" w14:textId="77777777" w:rsidR="0063351C" w:rsidRPr="00F77D7A" w:rsidRDefault="0063351C" w:rsidP="0063351C">
      <w:pPr>
        <w:ind w:firstLine="709"/>
        <w:jc w:val="both"/>
        <w:rPr>
          <w:noProof w:val="0"/>
        </w:rPr>
      </w:pPr>
      <w:r w:rsidRPr="00F77D7A">
        <w:rPr>
          <w:noProof w:val="0"/>
        </w:rPr>
        <w:t>2016 metais suremontuotas kelias Balandiškių k. ir Mantviliškių k.</w:t>
      </w:r>
    </w:p>
    <w:p w14:paraId="6F21C05A" w14:textId="77777777" w:rsidR="0063351C" w:rsidRPr="00F77D7A" w:rsidRDefault="0063351C" w:rsidP="0063351C">
      <w:pPr>
        <w:ind w:firstLine="709"/>
        <w:jc w:val="both"/>
        <w:rPr>
          <w:noProof w:val="0"/>
        </w:rPr>
      </w:pPr>
      <w:r w:rsidRPr="00F77D7A">
        <w:rPr>
          <w:noProof w:val="0"/>
        </w:rPr>
        <w:t xml:space="preserve">Kalesninkų k. Jono Pauliaus II g. įrengti šaligatviai. </w:t>
      </w:r>
    </w:p>
    <w:p w14:paraId="7CDD2704" w14:textId="77777777" w:rsidR="0063351C" w:rsidRPr="00F77D7A" w:rsidRDefault="0063351C" w:rsidP="0063351C">
      <w:pPr>
        <w:ind w:firstLine="709"/>
        <w:jc w:val="both"/>
        <w:rPr>
          <w:noProof w:val="0"/>
        </w:rPr>
      </w:pPr>
      <w:r w:rsidRPr="00F77D7A">
        <w:rPr>
          <w:noProof w:val="0"/>
        </w:rPr>
        <w:t>Purvėnų k. ir Kalesninkų k. atliktas kapitalinis asfalto remontas.</w:t>
      </w:r>
    </w:p>
    <w:p w14:paraId="4B2EBB10" w14:textId="77777777" w:rsidR="0063351C" w:rsidRPr="00F77D7A" w:rsidRDefault="0063351C" w:rsidP="0063351C">
      <w:pPr>
        <w:ind w:firstLine="709"/>
        <w:jc w:val="both"/>
        <w:rPr>
          <w:noProof w:val="0"/>
        </w:rPr>
      </w:pPr>
      <w:r w:rsidRPr="00F77D7A">
        <w:rPr>
          <w:noProof w:val="0"/>
        </w:rPr>
        <w:t>Kalesninkų k. parke įrengtas 210 m trinkelių takelis.</w:t>
      </w:r>
    </w:p>
    <w:p w14:paraId="5ACB4355" w14:textId="77777777" w:rsidR="0063351C" w:rsidRPr="00F77D7A" w:rsidRDefault="0063351C" w:rsidP="0063351C">
      <w:pPr>
        <w:ind w:firstLine="709"/>
        <w:jc w:val="both"/>
        <w:rPr>
          <w:noProof w:val="0"/>
        </w:rPr>
      </w:pPr>
      <w:r w:rsidRPr="00F77D7A">
        <w:rPr>
          <w:noProof w:val="0"/>
        </w:rPr>
        <w:t>2015 m. Kalesninkų k. įrengtas naujas gręžinis ir pastatytas naujas hidroforas.</w:t>
      </w:r>
    </w:p>
    <w:p w14:paraId="42E2EAA5" w14:textId="77777777" w:rsidR="0063351C" w:rsidRPr="00F77D7A" w:rsidRDefault="0063351C" w:rsidP="0063351C">
      <w:pPr>
        <w:ind w:firstLine="709"/>
        <w:jc w:val="both"/>
        <w:rPr>
          <w:noProof w:val="0"/>
        </w:rPr>
      </w:pPr>
      <w:r w:rsidRPr="00F77D7A">
        <w:rPr>
          <w:noProof w:val="0"/>
        </w:rPr>
        <w:t xml:space="preserve">2015 m. suremontuotas kelias Bandiškių k. </w:t>
      </w:r>
    </w:p>
    <w:p w14:paraId="1650A2D2" w14:textId="77777777" w:rsidR="0063351C" w:rsidRPr="00F77D7A" w:rsidRDefault="0063351C" w:rsidP="0063351C">
      <w:pPr>
        <w:ind w:firstLine="709"/>
        <w:jc w:val="both"/>
        <w:rPr>
          <w:noProof w:val="0"/>
        </w:rPr>
      </w:pPr>
      <w:r w:rsidRPr="00F77D7A">
        <w:rPr>
          <w:noProof w:val="0"/>
        </w:rPr>
        <w:t xml:space="preserve"> Žiemos metu vietiniai keliai valomi nuo sniego ir pabarstomi smėliu.</w:t>
      </w:r>
    </w:p>
    <w:p w14:paraId="2E8314D4" w14:textId="77777777" w:rsidR="0063351C" w:rsidRPr="00F77D7A" w:rsidRDefault="0063351C" w:rsidP="0063351C">
      <w:pPr>
        <w:jc w:val="center"/>
        <w:rPr>
          <w:b/>
          <w:noProof w:val="0"/>
          <w:sz w:val="28"/>
          <w:szCs w:val="28"/>
        </w:rPr>
      </w:pPr>
    </w:p>
    <w:p w14:paraId="75C2C7E1" w14:textId="77777777" w:rsidR="0063351C" w:rsidRPr="00F77D7A" w:rsidRDefault="0063351C" w:rsidP="0063351C">
      <w:pPr>
        <w:jc w:val="center"/>
        <w:rPr>
          <w:b/>
          <w:noProof w:val="0"/>
          <w:sz w:val="28"/>
          <w:szCs w:val="28"/>
        </w:rPr>
      </w:pPr>
      <w:r w:rsidRPr="00F77D7A">
        <w:rPr>
          <w:b/>
          <w:noProof w:val="0"/>
          <w:sz w:val="28"/>
          <w:szCs w:val="28"/>
        </w:rPr>
        <w:t>10. Pabarės seniūnija</w:t>
      </w:r>
    </w:p>
    <w:p w14:paraId="4C7AEBCA" w14:textId="77777777" w:rsidR="0063351C" w:rsidRPr="00F77D7A" w:rsidRDefault="0063351C" w:rsidP="0063351C">
      <w:pPr>
        <w:rPr>
          <w:noProof w:val="0"/>
        </w:rPr>
      </w:pPr>
      <w:r w:rsidRPr="00F77D7A">
        <w:rPr>
          <w:noProof w:val="0"/>
        </w:rPr>
        <w:t xml:space="preserve">                         </w:t>
      </w:r>
    </w:p>
    <w:p w14:paraId="22B47156" w14:textId="77777777" w:rsidR="0063351C" w:rsidRPr="00F77D7A" w:rsidRDefault="0063351C" w:rsidP="0063351C">
      <w:pPr>
        <w:rPr>
          <w:noProof w:val="0"/>
        </w:rPr>
      </w:pPr>
      <w:r w:rsidRPr="00F77D7A">
        <w:rPr>
          <w:noProof w:val="0"/>
        </w:rPr>
        <w:t xml:space="preserve">         Pabarės seniūniją sudaro 35 kaimai. Bendras seniūnijos plotas - 250,13 km², gyvena -1450 gyventojų. Tautiniu aspektu - 85% lenkų, 13% lietuvių, 2 % kitų.</w:t>
      </w:r>
    </w:p>
    <w:p w14:paraId="7F6CB89F" w14:textId="77777777" w:rsidR="0063351C" w:rsidRPr="00F77D7A" w:rsidRDefault="0063351C" w:rsidP="0063351C">
      <w:pPr>
        <w:rPr>
          <w:noProof w:val="0"/>
        </w:rPr>
      </w:pPr>
    </w:p>
    <w:p w14:paraId="08F39770" w14:textId="77777777" w:rsidR="0063351C" w:rsidRPr="00F77D7A" w:rsidRDefault="0063351C" w:rsidP="0063351C">
      <w:pPr>
        <w:rPr>
          <w:b/>
          <w:noProof w:val="0"/>
        </w:rPr>
      </w:pPr>
      <w:r w:rsidRPr="00F77D7A">
        <w:rPr>
          <w:i/>
          <w:noProof w:val="0"/>
        </w:rPr>
        <w:t>Vidaus administravimo veikla</w:t>
      </w:r>
      <w:r w:rsidRPr="00F77D7A">
        <w:rPr>
          <w:b/>
          <w:noProof w:val="0"/>
        </w:rPr>
        <w:t xml:space="preserve"> </w:t>
      </w:r>
    </w:p>
    <w:p w14:paraId="040557EB" w14:textId="77777777" w:rsidR="0063351C" w:rsidRPr="00F77D7A" w:rsidRDefault="0063351C" w:rsidP="0063351C">
      <w:pPr>
        <w:rPr>
          <w:noProof w:val="0"/>
        </w:rPr>
      </w:pPr>
      <w:r w:rsidRPr="00F77D7A">
        <w:rPr>
          <w:b/>
          <w:noProof w:val="0"/>
        </w:rPr>
        <w:t xml:space="preserve">      </w:t>
      </w:r>
      <w:r w:rsidRPr="00F77D7A">
        <w:rPr>
          <w:noProof w:val="0"/>
        </w:rPr>
        <w:t>Pabarės seniūnijoje 2016 m. užregistruoti ir sutvarkyti 138 raštai, iš jų 69 siunčiamieji bei 69 gautieji dokumentai. Buvo gauti 5 piliečių pareiškimai, į visus buvo atsakyta.</w:t>
      </w:r>
    </w:p>
    <w:p w14:paraId="5C0A76A3" w14:textId="77777777" w:rsidR="0063351C" w:rsidRPr="00F77D7A" w:rsidRDefault="0063351C" w:rsidP="0063351C">
      <w:pPr>
        <w:rPr>
          <w:noProof w:val="0"/>
        </w:rPr>
      </w:pPr>
      <w:r w:rsidRPr="00F77D7A">
        <w:rPr>
          <w:noProof w:val="0"/>
        </w:rPr>
        <w:t xml:space="preserve">      2016 metais parengtos ir išduotos 79 pažymos apie šeimos sudėtį, nekilnojamąjį turtą, gyvenamąją vietą ir kitokią faktinę padėtį, charakteristikos. Atlikta notarinių veiksmų – 29.</w:t>
      </w:r>
    </w:p>
    <w:p w14:paraId="187621C2" w14:textId="77777777" w:rsidR="0063351C" w:rsidRPr="00F77D7A" w:rsidRDefault="0063351C" w:rsidP="0063351C">
      <w:pPr>
        <w:rPr>
          <w:b/>
          <w:noProof w:val="0"/>
        </w:rPr>
      </w:pPr>
    </w:p>
    <w:p w14:paraId="06F9E174" w14:textId="77777777" w:rsidR="0063351C" w:rsidRPr="00F77D7A" w:rsidRDefault="0063351C" w:rsidP="0063351C">
      <w:pPr>
        <w:rPr>
          <w:noProof w:val="0"/>
        </w:rPr>
      </w:pPr>
      <w:r w:rsidRPr="00F77D7A">
        <w:rPr>
          <w:b/>
          <w:noProof w:val="0"/>
        </w:rPr>
        <w:t>Gyvenamosios vietos deklaravima</w:t>
      </w:r>
      <w:r w:rsidRPr="00F77D7A">
        <w:rPr>
          <w:noProof w:val="0"/>
        </w:rPr>
        <w:t xml:space="preserve"> </w:t>
      </w:r>
    </w:p>
    <w:p w14:paraId="3B4AC7AD" w14:textId="77777777" w:rsidR="0063351C" w:rsidRPr="00F77D7A" w:rsidRDefault="0063351C" w:rsidP="0063351C">
      <w:pPr>
        <w:rPr>
          <w:b/>
          <w:noProof w:val="0"/>
        </w:rPr>
      </w:pPr>
      <w:r w:rsidRPr="00F77D7A">
        <w:rPr>
          <w:noProof w:val="0"/>
        </w:rPr>
        <w:t xml:space="preserve">Buvo išduota 151 pažyma apie deklaruotą gyvenamąją vietą. Priimti 139 sprendimai dėl </w:t>
      </w:r>
    </w:p>
    <w:p w14:paraId="3EDB1BF4" w14:textId="77777777" w:rsidR="0063351C" w:rsidRPr="00F77D7A" w:rsidRDefault="0063351C" w:rsidP="0063351C">
      <w:pPr>
        <w:rPr>
          <w:noProof w:val="0"/>
        </w:rPr>
      </w:pPr>
      <w:r w:rsidRPr="00F77D7A">
        <w:rPr>
          <w:noProof w:val="0"/>
        </w:rPr>
        <w:lastRenderedPageBreak/>
        <w:t xml:space="preserve">deklaravimo duomenų taisymo, keitimo ir naikinimo tai yra deklaruota gyvenamoji vieta pagal tikslų adresą. Priimtos 58 gyvenamosios vietos deklaracijos, iš jų 4 elektroninės deklaracijos, 3 deklaracijos išvykstant iš Lietuvos Respublikos.   </w:t>
      </w:r>
    </w:p>
    <w:p w14:paraId="76CC2CE4" w14:textId="77777777" w:rsidR="0063351C" w:rsidRPr="00F77D7A" w:rsidRDefault="0063351C" w:rsidP="0063351C">
      <w:pPr>
        <w:tabs>
          <w:tab w:val="left" w:pos="4140"/>
        </w:tabs>
        <w:spacing w:after="160"/>
        <w:rPr>
          <w:rFonts w:eastAsia="Calibri"/>
          <w:i/>
          <w:noProof w:val="0"/>
        </w:rPr>
      </w:pPr>
      <w:r w:rsidRPr="00F77D7A">
        <w:rPr>
          <w:rFonts w:eastAsia="Calibri"/>
          <w:i/>
          <w:noProof w:val="0"/>
        </w:rPr>
        <w:t xml:space="preserve">Žemės ūkis ir melioracija </w:t>
      </w:r>
    </w:p>
    <w:p w14:paraId="11E30B16" w14:textId="77777777" w:rsidR="0063351C" w:rsidRPr="00F77D7A" w:rsidRDefault="0063351C" w:rsidP="0063351C">
      <w:pPr>
        <w:tabs>
          <w:tab w:val="left" w:pos="4140"/>
        </w:tabs>
        <w:spacing w:after="160"/>
        <w:rPr>
          <w:rFonts w:eastAsia="Calibri"/>
          <w:noProof w:val="0"/>
        </w:rPr>
      </w:pPr>
      <w:r w:rsidRPr="00F77D7A">
        <w:rPr>
          <w:rFonts w:eastAsia="Calibri"/>
          <w:noProof w:val="0"/>
        </w:rPr>
        <w:t xml:space="preserve"> Žemės ūkio veiklos kryptys -  augalininkystė ir gyvulininkystė, seniūnijos žemė nėra derlinga, todėl vyrauja mišrūs ūkiai, kuriuose laikomi gyvuliai ir apsirūpinama savos gamybos pašarais. </w:t>
      </w:r>
    </w:p>
    <w:p w14:paraId="4E2CFFF7" w14:textId="77777777" w:rsidR="0063351C" w:rsidRPr="00F77D7A" w:rsidRDefault="0063351C" w:rsidP="0063351C">
      <w:pPr>
        <w:tabs>
          <w:tab w:val="left" w:pos="4140"/>
        </w:tabs>
        <w:spacing w:after="160"/>
        <w:rPr>
          <w:rFonts w:eastAsia="Calibri"/>
          <w:noProof w:val="0"/>
        </w:rPr>
      </w:pPr>
      <w:r w:rsidRPr="00F77D7A">
        <w:rPr>
          <w:rFonts w:eastAsia="Calibri"/>
          <w:noProof w:val="0"/>
        </w:rPr>
        <w:t xml:space="preserve">Pabarės seniūnijoje įregistruotos 348 valdos. 2016 m. Žemės ūkio ir kaimo verslo informacinėje registro sistemoje atnaujintos 273 žemės ūkio valdos, pradėtas išregistravimo procesas 31 žemės ūkio valdai. </w:t>
      </w:r>
    </w:p>
    <w:p w14:paraId="2F6490AE" w14:textId="77777777" w:rsidR="0063351C" w:rsidRPr="00F77D7A" w:rsidRDefault="0063351C" w:rsidP="0063351C">
      <w:pPr>
        <w:spacing w:after="160"/>
        <w:rPr>
          <w:rFonts w:eastAsia="Calibri"/>
          <w:noProof w:val="0"/>
        </w:rPr>
      </w:pPr>
      <w:r w:rsidRPr="00F77D7A">
        <w:rPr>
          <w:rFonts w:eastAsia="Calibri"/>
          <w:noProof w:val="0"/>
        </w:rPr>
        <w:t xml:space="preserve">      Pasėlių deklaravimas: Iš viso patvirtintos 266 paraiškos tiesioginėms išmokoms gauti už žemės ūkio naudmenų ir pasėlių plotus, iš jų darbuotojos patvirtinta 251 paraiška, įgaliotų asmenų 15 paraiškų. Palyginti su 2015 m., šiemet seniūnijoje pateikta 6 paraiškomis mažiau.</w:t>
      </w:r>
    </w:p>
    <w:p w14:paraId="400F36E8" w14:textId="77777777" w:rsidR="0063351C" w:rsidRPr="00F77D7A" w:rsidRDefault="0063351C" w:rsidP="0063351C">
      <w:pPr>
        <w:spacing w:after="160"/>
        <w:jc w:val="center"/>
        <w:rPr>
          <w:rFonts w:eastAsia="Calibri"/>
          <w:noProof w:val="0"/>
        </w:rPr>
      </w:pPr>
      <w:r w:rsidRPr="00F77D7A">
        <w:rPr>
          <w:rFonts w:eastAsia="Calibri"/>
          <w:noProof w:val="0"/>
        </w:rPr>
        <w:t xml:space="preserve">Bendra informacija apie priimtas paraiškas </w:t>
      </w:r>
    </w:p>
    <w:tbl>
      <w:tblPr>
        <w:tblW w:w="9664" w:type="dxa"/>
        <w:tblInd w:w="55" w:type="dxa"/>
        <w:tblLayout w:type="fixed"/>
        <w:tblCellMar>
          <w:top w:w="55" w:type="dxa"/>
          <w:left w:w="55" w:type="dxa"/>
          <w:bottom w:w="55" w:type="dxa"/>
          <w:right w:w="55" w:type="dxa"/>
        </w:tblCellMar>
        <w:tblLook w:val="04A0" w:firstRow="1" w:lastRow="0" w:firstColumn="1" w:lastColumn="0" w:noHBand="0" w:noVBand="1"/>
      </w:tblPr>
      <w:tblGrid>
        <w:gridCol w:w="1925"/>
        <w:gridCol w:w="1928"/>
        <w:gridCol w:w="1926"/>
        <w:gridCol w:w="1937"/>
        <w:gridCol w:w="1948"/>
      </w:tblGrid>
      <w:tr w:rsidR="0063351C" w:rsidRPr="00F77D7A" w14:paraId="4EF0650E" w14:textId="77777777" w:rsidTr="00FD2B26">
        <w:tc>
          <w:tcPr>
            <w:tcW w:w="1925" w:type="dxa"/>
            <w:vMerge w:val="restart"/>
            <w:tcBorders>
              <w:top w:val="single" w:sz="2" w:space="0" w:color="000000"/>
              <w:left w:val="single" w:sz="2" w:space="0" w:color="000000"/>
              <w:bottom w:val="single" w:sz="2" w:space="0" w:color="000000"/>
              <w:right w:val="nil"/>
            </w:tcBorders>
            <w:hideMark/>
          </w:tcPr>
          <w:p w14:paraId="22BA3800" w14:textId="77777777" w:rsidR="0063351C" w:rsidRPr="00F77D7A" w:rsidRDefault="0063351C" w:rsidP="00FD2B26">
            <w:pPr>
              <w:suppressLineNumbers/>
              <w:suppressAutoHyphens/>
              <w:snapToGrid w:val="0"/>
              <w:rPr>
                <w:noProof w:val="0"/>
                <w:lang w:eastAsia="ar-SA"/>
              </w:rPr>
            </w:pPr>
            <w:r w:rsidRPr="00F77D7A">
              <w:rPr>
                <w:noProof w:val="0"/>
                <w:lang w:eastAsia="ar-SA"/>
              </w:rPr>
              <w:t>Ūkio dydis, ha</w:t>
            </w:r>
          </w:p>
        </w:tc>
        <w:tc>
          <w:tcPr>
            <w:tcW w:w="3854" w:type="dxa"/>
            <w:gridSpan w:val="2"/>
            <w:tcBorders>
              <w:top w:val="single" w:sz="2" w:space="0" w:color="000000"/>
              <w:left w:val="single" w:sz="2" w:space="0" w:color="000000"/>
              <w:bottom w:val="single" w:sz="2" w:space="0" w:color="000000"/>
              <w:right w:val="nil"/>
            </w:tcBorders>
            <w:hideMark/>
          </w:tcPr>
          <w:p w14:paraId="5D032A0C"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Paraiškos, vnt.</w:t>
            </w:r>
          </w:p>
        </w:tc>
        <w:tc>
          <w:tcPr>
            <w:tcW w:w="3885" w:type="dxa"/>
            <w:gridSpan w:val="2"/>
            <w:tcBorders>
              <w:top w:val="single" w:sz="2" w:space="0" w:color="000000"/>
              <w:left w:val="single" w:sz="2" w:space="0" w:color="000000"/>
              <w:bottom w:val="single" w:sz="2" w:space="0" w:color="000000"/>
              <w:right w:val="single" w:sz="2" w:space="0" w:color="000000"/>
            </w:tcBorders>
            <w:hideMark/>
          </w:tcPr>
          <w:p w14:paraId="5D70E43A"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Bendras deklaruotas plotas, ha</w:t>
            </w:r>
          </w:p>
        </w:tc>
      </w:tr>
      <w:tr w:rsidR="0063351C" w:rsidRPr="00F77D7A" w14:paraId="07AEE3C3" w14:textId="77777777" w:rsidTr="00FD2B26">
        <w:tc>
          <w:tcPr>
            <w:tcW w:w="1925" w:type="dxa"/>
            <w:vMerge/>
            <w:tcBorders>
              <w:top w:val="single" w:sz="2" w:space="0" w:color="000000"/>
              <w:left w:val="single" w:sz="2" w:space="0" w:color="000000"/>
              <w:bottom w:val="single" w:sz="2" w:space="0" w:color="000000"/>
              <w:right w:val="nil"/>
            </w:tcBorders>
            <w:vAlign w:val="center"/>
            <w:hideMark/>
          </w:tcPr>
          <w:p w14:paraId="776197B5" w14:textId="77777777" w:rsidR="0063351C" w:rsidRPr="00F77D7A" w:rsidRDefault="0063351C" w:rsidP="00FD2B26">
            <w:pPr>
              <w:spacing w:after="160" w:line="259" w:lineRule="auto"/>
              <w:rPr>
                <w:rFonts w:eastAsia="Calibri"/>
                <w:noProof w:val="0"/>
                <w:lang w:eastAsia="ar-SA"/>
              </w:rPr>
            </w:pPr>
          </w:p>
        </w:tc>
        <w:tc>
          <w:tcPr>
            <w:tcW w:w="1928" w:type="dxa"/>
            <w:tcBorders>
              <w:top w:val="nil"/>
              <w:left w:val="single" w:sz="2" w:space="0" w:color="000000"/>
              <w:bottom w:val="single" w:sz="2" w:space="0" w:color="000000"/>
              <w:right w:val="nil"/>
            </w:tcBorders>
            <w:hideMark/>
          </w:tcPr>
          <w:p w14:paraId="760601D9"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2015 m</w:t>
            </w:r>
          </w:p>
        </w:tc>
        <w:tc>
          <w:tcPr>
            <w:tcW w:w="1926" w:type="dxa"/>
            <w:tcBorders>
              <w:top w:val="nil"/>
              <w:left w:val="single" w:sz="2" w:space="0" w:color="000000"/>
              <w:bottom w:val="single" w:sz="2" w:space="0" w:color="000000"/>
              <w:right w:val="nil"/>
            </w:tcBorders>
            <w:hideMark/>
          </w:tcPr>
          <w:p w14:paraId="5F81CEDA"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2016 m</w:t>
            </w:r>
          </w:p>
        </w:tc>
        <w:tc>
          <w:tcPr>
            <w:tcW w:w="1937" w:type="dxa"/>
            <w:tcBorders>
              <w:top w:val="nil"/>
              <w:left w:val="single" w:sz="2" w:space="0" w:color="000000"/>
              <w:bottom w:val="single" w:sz="2" w:space="0" w:color="000000"/>
              <w:right w:val="nil"/>
            </w:tcBorders>
            <w:hideMark/>
          </w:tcPr>
          <w:p w14:paraId="11E96620"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2015 m</w:t>
            </w:r>
          </w:p>
        </w:tc>
        <w:tc>
          <w:tcPr>
            <w:tcW w:w="1948" w:type="dxa"/>
            <w:tcBorders>
              <w:top w:val="nil"/>
              <w:left w:val="single" w:sz="2" w:space="0" w:color="000000"/>
              <w:bottom w:val="single" w:sz="2" w:space="0" w:color="000000"/>
              <w:right w:val="single" w:sz="2" w:space="0" w:color="000000"/>
            </w:tcBorders>
            <w:hideMark/>
          </w:tcPr>
          <w:p w14:paraId="41FFA6CD"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2016 m</w:t>
            </w:r>
          </w:p>
        </w:tc>
      </w:tr>
      <w:tr w:rsidR="0063351C" w:rsidRPr="00F77D7A" w14:paraId="69727729" w14:textId="77777777" w:rsidTr="00FD2B26">
        <w:tc>
          <w:tcPr>
            <w:tcW w:w="1925" w:type="dxa"/>
            <w:tcBorders>
              <w:top w:val="nil"/>
              <w:left w:val="single" w:sz="2" w:space="0" w:color="000000"/>
              <w:bottom w:val="single" w:sz="2" w:space="0" w:color="000000"/>
              <w:right w:val="nil"/>
            </w:tcBorders>
            <w:hideMark/>
          </w:tcPr>
          <w:p w14:paraId="5B6468C9"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1-3</w:t>
            </w:r>
          </w:p>
        </w:tc>
        <w:tc>
          <w:tcPr>
            <w:tcW w:w="1928" w:type="dxa"/>
            <w:tcBorders>
              <w:top w:val="nil"/>
              <w:left w:val="single" w:sz="2" w:space="0" w:color="000000"/>
              <w:bottom w:val="single" w:sz="2" w:space="0" w:color="000000"/>
              <w:right w:val="nil"/>
            </w:tcBorders>
            <w:hideMark/>
          </w:tcPr>
          <w:p w14:paraId="3614C2A8"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100</w:t>
            </w:r>
          </w:p>
        </w:tc>
        <w:tc>
          <w:tcPr>
            <w:tcW w:w="1926" w:type="dxa"/>
            <w:tcBorders>
              <w:top w:val="nil"/>
              <w:left w:val="single" w:sz="2" w:space="0" w:color="000000"/>
              <w:bottom w:val="single" w:sz="2" w:space="0" w:color="000000"/>
              <w:right w:val="nil"/>
            </w:tcBorders>
            <w:hideMark/>
          </w:tcPr>
          <w:p w14:paraId="557C867D"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96</w:t>
            </w:r>
          </w:p>
        </w:tc>
        <w:tc>
          <w:tcPr>
            <w:tcW w:w="1937" w:type="dxa"/>
            <w:tcBorders>
              <w:top w:val="nil"/>
              <w:left w:val="single" w:sz="2" w:space="0" w:color="000000"/>
              <w:bottom w:val="single" w:sz="2" w:space="0" w:color="000000"/>
              <w:right w:val="nil"/>
            </w:tcBorders>
            <w:hideMark/>
          </w:tcPr>
          <w:p w14:paraId="254052FC"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197,75</w:t>
            </w:r>
          </w:p>
        </w:tc>
        <w:tc>
          <w:tcPr>
            <w:tcW w:w="1948" w:type="dxa"/>
            <w:tcBorders>
              <w:top w:val="nil"/>
              <w:left w:val="single" w:sz="2" w:space="0" w:color="000000"/>
              <w:bottom w:val="single" w:sz="2" w:space="0" w:color="000000"/>
              <w:right w:val="single" w:sz="2" w:space="0" w:color="000000"/>
            </w:tcBorders>
            <w:hideMark/>
          </w:tcPr>
          <w:p w14:paraId="2FBC64C4"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188,08</w:t>
            </w:r>
          </w:p>
        </w:tc>
      </w:tr>
      <w:tr w:rsidR="0063351C" w:rsidRPr="00F77D7A" w14:paraId="31A7915F" w14:textId="77777777" w:rsidTr="00FD2B26">
        <w:tc>
          <w:tcPr>
            <w:tcW w:w="1925" w:type="dxa"/>
            <w:tcBorders>
              <w:top w:val="nil"/>
              <w:left w:val="single" w:sz="2" w:space="0" w:color="000000"/>
              <w:bottom w:val="single" w:sz="2" w:space="0" w:color="000000"/>
              <w:right w:val="nil"/>
            </w:tcBorders>
            <w:hideMark/>
          </w:tcPr>
          <w:p w14:paraId="6752566E"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3-10</w:t>
            </w:r>
          </w:p>
        </w:tc>
        <w:tc>
          <w:tcPr>
            <w:tcW w:w="1928" w:type="dxa"/>
            <w:tcBorders>
              <w:top w:val="nil"/>
              <w:left w:val="single" w:sz="2" w:space="0" w:color="000000"/>
              <w:bottom w:val="single" w:sz="2" w:space="0" w:color="000000"/>
              <w:right w:val="nil"/>
            </w:tcBorders>
            <w:hideMark/>
          </w:tcPr>
          <w:p w14:paraId="5CCAA16F"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99</w:t>
            </w:r>
          </w:p>
        </w:tc>
        <w:tc>
          <w:tcPr>
            <w:tcW w:w="1926" w:type="dxa"/>
            <w:tcBorders>
              <w:top w:val="nil"/>
              <w:left w:val="single" w:sz="2" w:space="0" w:color="000000"/>
              <w:bottom w:val="single" w:sz="2" w:space="0" w:color="000000"/>
              <w:right w:val="nil"/>
            </w:tcBorders>
            <w:hideMark/>
          </w:tcPr>
          <w:p w14:paraId="64A0199B"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93</w:t>
            </w:r>
          </w:p>
        </w:tc>
        <w:tc>
          <w:tcPr>
            <w:tcW w:w="1937" w:type="dxa"/>
            <w:tcBorders>
              <w:top w:val="nil"/>
              <w:left w:val="single" w:sz="2" w:space="0" w:color="000000"/>
              <w:bottom w:val="single" w:sz="2" w:space="0" w:color="000000"/>
              <w:right w:val="nil"/>
            </w:tcBorders>
            <w:hideMark/>
          </w:tcPr>
          <w:p w14:paraId="6D0339EE"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576,36</w:t>
            </w:r>
          </w:p>
        </w:tc>
        <w:tc>
          <w:tcPr>
            <w:tcW w:w="1948" w:type="dxa"/>
            <w:tcBorders>
              <w:top w:val="nil"/>
              <w:left w:val="single" w:sz="2" w:space="0" w:color="000000"/>
              <w:bottom w:val="single" w:sz="2" w:space="0" w:color="000000"/>
              <w:right w:val="single" w:sz="2" w:space="0" w:color="000000"/>
            </w:tcBorders>
            <w:hideMark/>
          </w:tcPr>
          <w:p w14:paraId="2FD24B82"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539,43</w:t>
            </w:r>
          </w:p>
        </w:tc>
      </w:tr>
      <w:tr w:rsidR="0063351C" w:rsidRPr="00F77D7A" w14:paraId="57684858" w14:textId="77777777" w:rsidTr="00FD2B26">
        <w:tc>
          <w:tcPr>
            <w:tcW w:w="1925" w:type="dxa"/>
            <w:tcBorders>
              <w:top w:val="nil"/>
              <w:left w:val="single" w:sz="2" w:space="0" w:color="000000"/>
              <w:bottom w:val="single" w:sz="2" w:space="0" w:color="000000"/>
              <w:right w:val="nil"/>
            </w:tcBorders>
            <w:hideMark/>
          </w:tcPr>
          <w:p w14:paraId="0480A682"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10-50</w:t>
            </w:r>
          </w:p>
        </w:tc>
        <w:tc>
          <w:tcPr>
            <w:tcW w:w="1928" w:type="dxa"/>
            <w:tcBorders>
              <w:top w:val="nil"/>
              <w:left w:val="single" w:sz="2" w:space="0" w:color="000000"/>
              <w:bottom w:val="single" w:sz="2" w:space="0" w:color="000000"/>
              <w:right w:val="nil"/>
            </w:tcBorders>
            <w:hideMark/>
          </w:tcPr>
          <w:p w14:paraId="56807728"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58</w:t>
            </w:r>
          </w:p>
        </w:tc>
        <w:tc>
          <w:tcPr>
            <w:tcW w:w="1926" w:type="dxa"/>
            <w:tcBorders>
              <w:top w:val="nil"/>
              <w:left w:val="single" w:sz="2" w:space="0" w:color="000000"/>
              <w:bottom w:val="single" w:sz="2" w:space="0" w:color="000000"/>
              <w:right w:val="nil"/>
            </w:tcBorders>
            <w:hideMark/>
          </w:tcPr>
          <w:p w14:paraId="196820A3"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62</w:t>
            </w:r>
          </w:p>
        </w:tc>
        <w:tc>
          <w:tcPr>
            <w:tcW w:w="1937" w:type="dxa"/>
            <w:tcBorders>
              <w:top w:val="nil"/>
              <w:left w:val="single" w:sz="2" w:space="0" w:color="000000"/>
              <w:bottom w:val="single" w:sz="2" w:space="0" w:color="000000"/>
              <w:right w:val="nil"/>
            </w:tcBorders>
            <w:hideMark/>
          </w:tcPr>
          <w:p w14:paraId="4AB8BE4B"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1194,54</w:t>
            </w:r>
          </w:p>
        </w:tc>
        <w:tc>
          <w:tcPr>
            <w:tcW w:w="1948" w:type="dxa"/>
            <w:tcBorders>
              <w:top w:val="nil"/>
              <w:left w:val="single" w:sz="2" w:space="0" w:color="000000"/>
              <w:bottom w:val="single" w:sz="2" w:space="0" w:color="000000"/>
              <w:right w:val="single" w:sz="2" w:space="0" w:color="000000"/>
            </w:tcBorders>
            <w:hideMark/>
          </w:tcPr>
          <w:p w14:paraId="2C691C1D"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1278,39</w:t>
            </w:r>
          </w:p>
        </w:tc>
      </w:tr>
      <w:tr w:rsidR="0063351C" w:rsidRPr="00F77D7A" w14:paraId="2FBD9236" w14:textId="77777777" w:rsidTr="00FD2B26">
        <w:tc>
          <w:tcPr>
            <w:tcW w:w="1925" w:type="dxa"/>
            <w:tcBorders>
              <w:top w:val="nil"/>
              <w:left w:val="single" w:sz="2" w:space="0" w:color="000000"/>
              <w:bottom w:val="single" w:sz="2" w:space="0" w:color="000000"/>
              <w:right w:val="nil"/>
            </w:tcBorders>
            <w:hideMark/>
          </w:tcPr>
          <w:p w14:paraId="56AC4091"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50-200</w:t>
            </w:r>
          </w:p>
        </w:tc>
        <w:tc>
          <w:tcPr>
            <w:tcW w:w="1928" w:type="dxa"/>
            <w:tcBorders>
              <w:top w:val="nil"/>
              <w:left w:val="single" w:sz="2" w:space="0" w:color="000000"/>
              <w:bottom w:val="single" w:sz="2" w:space="0" w:color="000000"/>
              <w:right w:val="nil"/>
            </w:tcBorders>
            <w:hideMark/>
          </w:tcPr>
          <w:p w14:paraId="2935EA65"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15</w:t>
            </w:r>
          </w:p>
        </w:tc>
        <w:tc>
          <w:tcPr>
            <w:tcW w:w="1926" w:type="dxa"/>
            <w:tcBorders>
              <w:top w:val="nil"/>
              <w:left w:val="single" w:sz="2" w:space="0" w:color="000000"/>
              <w:bottom w:val="single" w:sz="2" w:space="0" w:color="000000"/>
              <w:right w:val="nil"/>
            </w:tcBorders>
            <w:hideMark/>
          </w:tcPr>
          <w:p w14:paraId="146DF7DD"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15</w:t>
            </w:r>
          </w:p>
        </w:tc>
        <w:tc>
          <w:tcPr>
            <w:tcW w:w="1937" w:type="dxa"/>
            <w:tcBorders>
              <w:top w:val="nil"/>
              <w:left w:val="single" w:sz="2" w:space="0" w:color="000000"/>
              <w:bottom w:val="single" w:sz="2" w:space="0" w:color="000000"/>
              <w:right w:val="nil"/>
            </w:tcBorders>
            <w:hideMark/>
          </w:tcPr>
          <w:p w14:paraId="59CAA496"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1386,78</w:t>
            </w:r>
          </w:p>
        </w:tc>
        <w:tc>
          <w:tcPr>
            <w:tcW w:w="1948" w:type="dxa"/>
            <w:tcBorders>
              <w:top w:val="nil"/>
              <w:left w:val="single" w:sz="2" w:space="0" w:color="000000"/>
              <w:bottom w:val="single" w:sz="2" w:space="0" w:color="000000"/>
              <w:right w:val="single" w:sz="2" w:space="0" w:color="000000"/>
            </w:tcBorders>
            <w:hideMark/>
          </w:tcPr>
          <w:p w14:paraId="4E18FD63"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1431,23</w:t>
            </w:r>
          </w:p>
        </w:tc>
      </w:tr>
      <w:tr w:rsidR="0063351C" w:rsidRPr="00F77D7A" w14:paraId="1D6246EC" w14:textId="77777777" w:rsidTr="00FD2B26">
        <w:tc>
          <w:tcPr>
            <w:tcW w:w="1925" w:type="dxa"/>
            <w:tcBorders>
              <w:top w:val="nil"/>
              <w:left w:val="single" w:sz="2" w:space="0" w:color="000000"/>
              <w:bottom w:val="single" w:sz="2" w:space="0" w:color="000000"/>
              <w:right w:val="nil"/>
            </w:tcBorders>
            <w:hideMark/>
          </w:tcPr>
          <w:p w14:paraId="169EF3E4"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Viso:</w:t>
            </w:r>
          </w:p>
        </w:tc>
        <w:tc>
          <w:tcPr>
            <w:tcW w:w="1928" w:type="dxa"/>
            <w:tcBorders>
              <w:top w:val="nil"/>
              <w:left w:val="single" w:sz="2" w:space="0" w:color="000000"/>
              <w:bottom w:val="single" w:sz="2" w:space="0" w:color="000000"/>
              <w:right w:val="nil"/>
            </w:tcBorders>
            <w:hideMark/>
          </w:tcPr>
          <w:p w14:paraId="6AFF363C"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272</w:t>
            </w:r>
          </w:p>
        </w:tc>
        <w:tc>
          <w:tcPr>
            <w:tcW w:w="1926" w:type="dxa"/>
            <w:tcBorders>
              <w:top w:val="nil"/>
              <w:left w:val="single" w:sz="2" w:space="0" w:color="000000"/>
              <w:bottom w:val="single" w:sz="2" w:space="0" w:color="000000"/>
              <w:right w:val="nil"/>
            </w:tcBorders>
            <w:hideMark/>
          </w:tcPr>
          <w:p w14:paraId="5BD095C7"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266</w:t>
            </w:r>
          </w:p>
        </w:tc>
        <w:tc>
          <w:tcPr>
            <w:tcW w:w="1937" w:type="dxa"/>
            <w:tcBorders>
              <w:top w:val="nil"/>
              <w:left w:val="single" w:sz="2" w:space="0" w:color="000000"/>
              <w:bottom w:val="single" w:sz="2" w:space="0" w:color="000000"/>
              <w:right w:val="nil"/>
            </w:tcBorders>
            <w:hideMark/>
          </w:tcPr>
          <w:p w14:paraId="6C0EE867"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3355,43</w:t>
            </w:r>
          </w:p>
        </w:tc>
        <w:tc>
          <w:tcPr>
            <w:tcW w:w="1948" w:type="dxa"/>
            <w:tcBorders>
              <w:top w:val="nil"/>
              <w:left w:val="single" w:sz="2" w:space="0" w:color="000000"/>
              <w:bottom w:val="single" w:sz="2" w:space="0" w:color="000000"/>
              <w:right w:val="single" w:sz="2" w:space="0" w:color="000000"/>
            </w:tcBorders>
            <w:hideMark/>
          </w:tcPr>
          <w:p w14:paraId="12F6B3F4" w14:textId="77777777" w:rsidR="0063351C" w:rsidRPr="00F77D7A" w:rsidRDefault="0063351C" w:rsidP="00FD2B26">
            <w:pPr>
              <w:suppressLineNumbers/>
              <w:suppressAutoHyphens/>
              <w:snapToGrid w:val="0"/>
              <w:jc w:val="center"/>
              <w:rPr>
                <w:noProof w:val="0"/>
                <w:lang w:eastAsia="ar-SA"/>
              </w:rPr>
            </w:pPr>
            <w:r w:rsidRPr="00F77D7A">
              <w:rPr>
                <w:noProof w:val="0"/>
                <w:lang w:eastAsia="ar-SA"/>
              </w:rPr>
              <w:t>3437,13</w:t>
            </w:r>
          </w:p>
        </w:tc>
      </w:tr>
    </w:tbl>
    <w:p w14:paraId="5E4796D0" w14:textId="77777777" w:rsidR="0063351C" w:rsidRPr="00F77D7A" w:rsidRDefault="0063351C" w:rsidP="0063351C">
      <w:pPr>
        <w:spacing w:after="160" w:line="259" w:lineRule="auto"/>
        <w:rPr>
          <w:rFonts w:eastAsia="Calibri"/>
          <w:noProof w:val="0"/>
        </w:rPr>
      </w:pPr>
      <w:r w:rsidRPr="00F77D7A">
        <w:rPr>
          <w:rFonts w:eastAsia="Calibri"/>
          <w:noProof w:val="0"/>
        </w:rPr>
        <w:t xml:space="preserve"> Bendras deklaruotas plotas – šiek tiek didesnis nei pernai ( 81,7 ha daugiau). Pagal auginamas kultūras, vyravo tradiciniai žemės ūkio augalai: rugiai – 406,02 ha, avižos – 375,32 ha, grikiai – 370,01 ha, kviečiai – 347,28 ha, kvietrugiai – 222,13 ha, varpinių - baltyminių augalų mišiniai – 162,47 ha, miežiai – 133,35 ha, bulvės – 36,50 ha. </w:t>
      </w:r>
    </w:p>
    <w:p w14:paraId="7B71838C" w14:textId="77777777" w:rsidR="0063351C" w:rsidRPr="00F77D7A" w:rsidRDefault="0063351C" w:rsidP="0063351C">
      <w:pPr>
        <w:spacing w:after="160" w:line="259" w:lineRule="auto"/>
        <w:rPr>
          <w:rFonts w:eastAsia="Calibri"/>
          <w:noProof w:val="0"/>
        </w:rPr>
      </w:pPr>
      <w:r w:rsidRPr="00F77D7A">
        <w:rPr>
          <w:rFonts w:eastAsia="Calibri"/>
          <w:noProof w:val="0"/>
        </w:rPr>
        <w:t>Ganyklos ir pievos sudaro 853,25 ha.</w:t>
      </w:r>
    </w:p>
    <w:p w14:paraId="4CD097D5" w14:textId="77777777" w:rsidR="0063351C" w:rsidRPr="00F77D7A" w:rsidRDefault="0063351C" w:rsidP="0063351C">
      <w:pPr>
        <w:spacing w:after="160" w:line="259" w:lineRule="auto"/>
        <w:rPr>
          <w:rFonts w:eastAsia="Calibri"/>
          <w:noProof w:val="0"/>
        </w:rPr>
      </w:pPr>
      <w:r w:rsidRPr="00F77D7A">
        <w:rPr>
          <w:rFonts w:eastAsia="Calibri"/>
          <w:noProof w:val="0"/>
        </w:rPr>
        <w:t>2016 m. seniūnijoje buvo 184 ūkiai auginantys gyvulius, bendras skaičius galvijų 644, iš jų: karvių -239, telyčių - 180, buliukų -  225, arklių -19. Palyginti su 2015 m. ūkių ir laikomų gyvulių skaičius sumažėjo. Priimtos 46 paraiškos gauti nereikšmingą (DE MINIMIS) pagalbą už ūkinių gyvūnų registre 2015 m. registruotus ūkinius gyvūnus</w:t>
      </w:r>
      <w:bookmarkStart w:id="1" w:name="main_lent"/>
      <w:bookmarkEnd w:id="1"/>
      <w:r w:rsidRPr="00F77D7A">
        <w:rPr>
          <w:rFonts w:eastAsia="Calibri"/>
          <w:noProof w:val="0"/>
        </w:rPr>
        <w:t>.</w:t>
      </w:r>
    </w:p>
    <w:p w14:paraId="795D9786" w14:textId="77777777" w:rsidR="0063351C" w:rsidRPr="00F77D7A" w:rsidRDefault="0063351C" w:rsidP="0063351C">
      <w:pPr>
        <w:rPr>
          <w:i/>
          <w:noProof w:val="0"/>
        </w:rPr>
      </w:pPr>
      <w:r w:rsidRPr="00F77D7A">
        <w:rPr>
          <w:i/>
          <w:noProof w:val="0"/>
        </w:rPr>
        <w:t>Socialinė parama</w:t>
      </w:r>
    </w:p>
    <w:p w14:paraId="168AE505" w14:textId="77777777" w:rsidR="0063351C" w:rsidRPr="00F77D7A" w:rsidRDefault="0063351C" w:rsidP="0063351C">
      <w:pPr>
        <w:tabs>
          <w:tab w:val="left" w:pos="280"/>
        </w:tabs>
        <w:rPr>
          <w:noProof w:val="0"/>
        </w:rPr>
      </w:pPr>
      <w:r w:rsidRPr="00F77D7A">
        <w:rPr>
          <w:noProof w:val="0"/>
        </w:rPr>
        <w:t xml:space="preserve">    2016 m. įvyko 9 socialinės paramos komisijos posėdžiai. Surašyti 9 protokolai. Socialinei pašalpai nepasiturinčioms šeimoms gauti per metus užregistruota – 290 prašymų. Užregistruoti 59 prašymai išmokai gauti. Metų laikotarpyje maisto produktus gavo 150 nepasiturinčių šeimų (293 žmonės). Gausių šeimų skaičius - 22. Vienišų žmonių - 11. Vienkartinę materialinę pašalpą gavo 8 žmones bendrai sumai – 570 EUR. Neįgalių žmonių seniūnijoje - 113</w:t>
      </w:r>
      <w:r w:rsidRPr="00F77D7A">
        <w:rPr>
          <w:b/>
          <w:noProof w:val="0"/>
        </w:rPr>
        <w:t xml:space="preserve">, </w:t>
      </w:r>
      <w:r w:rsidRPr="00F77D7A">
        <w:rPr>
          <w:noProof w:val="0"/>
        </w:rPr>
        <w:t>neįgalių vaikų – 8. Seniūnijoje 7 senyvo amžiaus asmenys gauna soc. paslaugas į namus. Užregistruotas 1 naujas prašymas - paraiška soc. paslaugoms gauti. Per ataskaitinį laikotarpį buvo aplankytos</w:t>
      </w:r>
      <w:r w:rsidRPr="00F77D7A">
        <w:rPr>
          <w:b/>
          <w:noProof w:val="0"/>
        </w:rPr>
        <w:t xml:space="preserve"> </w:t>
      </w:r>
      <w:r w:rsidRPr="00F77D7A">
        <w:rPr>
          <w:noProof w:val="0"/>
        </w:rPr>
        <w:t xml:space="preserve">87 šeimos. </w:t>
      </w:r>
    </w:p>
    <w:p w14:paraId="6980B5AC" w14:textId="77777777" w:rsidR="0063351C" w:rsidRPr="00F77D7A" w:rsidRDefault="0063351C" w:rsidP="0063351C">
      <w:pPr>
        <w:tabs>
          <w:tab w:val="left" w:pos="280"/>
        </w:tabs>
        <w:rPr>
          <w:noProof w:val="0"/>
        </w:rPr>
      </w:pPr>
      <w:r w:rsidRPr="00F77D7A">
        <w:rPr>
          <w:noProof w:val="0"/>
        </w:rPr>
        <w:t xml:space="preserve">     Vienkartinės išmokos gimus vaikui: 2016 m. gimė - 4 vaikai, išmokėta –1672  EUR.</w:t>
      </w:r>
    </w:p>
    <w:p w14:paraId="09C684EB" w14:textId="77777777" w:rsidR="0063351C" w:rsidRPr="00F77D7A" w:rsidRDefault="0063351C" w:rsidP="0063351C">
      <w:pPr>
        <w:tabs>
          <w:tab w:val="left" w:pos="280"/>
        </w:tabs>
        <w:rPr>
          <w:noProof w:val="0"/>
        </w:rPr>
      </w:pPr>
      <w:r w:rsidRPr="00F77D7A">
        <w:rPr>
          <w:noProof w:val="0"/>
        </w:rPr>
        <w:t xml:space="preserve">     Metų bėgyje priimti 47 prašymai socialinei paramai mokiniams gauti. Nemokamą maitinimą mokykloje gauna 97 mokiniai. </w:t>
      </w:r>
    </w:p>
    <w:p w14:paraId="1FE5E166" w14:textId="77777777" w:rsidR="0063351C" w:rsidRPr="00F77D7A" w:rsidRDefault="0063351C" w:rsidP="0063351C">
      <w:pPr>
        <w:tabs>
          <w:tab w:val="left" w:pos="280"/>
        </w:tabs>
        <w:rPr>
          <w:noProof w:val="0"/>
        </w:rPr>
      </w:pPr>
      <w:r w:rsidRPr="00F77D7A">
        <w:rPr>
          <w:noProof w:val="0"/>
        </w:rPr>
        <w:t xml:space="preserve">     Surašyta 194 visuomenei naudingų darbų atlikimo sutartys ir kiekvieną mėnesį sudaroma visuomenei naudingos veiklos ataskaita.</w:t>
      </w:r>
    </w:p>
    <w:p w14:paraId="5104B81B" w14:textId="77777777" w:rsidR="0063351C" w:rsidRPr="00F77D7A" w:rsidRDefault="0063351C" w:rsidP="0063351C">
      <w:pPr>
        <w:tabs>
          <w:tab w:val="left" w:pos="280"/>
        </w:tabs>
        <w:rPr>
          <w:noProof w:val="0"/>
        </w:rPr>
      </w:pPr>
      <w:r w:rsidRPr="00F77D7A">
        <w:rPr>
          <w:noProof w:val="0"/>
        </w:rPr>
        <w:t xml:space="preserve">    Metų laikotarpyje užregistruotas 1 prašymas nuo daugiavaikės motinos antrojo laipsnio valstybinei pensijai gauti, kuris buvo patenkintas.</w:t>
      </w:r>
    </w:p>
    <w:p w14:paraId="3D17CA89" w14:textId="77777777" w:rsidR="0063351C" w:rsidRPr="00F77D7A" w:rsidRDefault="0063351C" w:rsidP="0063351C">
      <w:pPr>
        <w:rPr>
          <w:i/>
          <w:noProof w:val="0"/>
        </w:rPr>
      </w:pPr>
      <w:r w:rsidRPr="00F77D7A">
        <w:rPr>
          <w:i/>
          <w:noProof w:val="0"/>
        </w:rPr>
        <w:lastRenderedPageBreak/>
        <w:t>Socialinės rizikos šeimos</w:t>
      </w:r>
      <w:r w:rsidRPr="00F77D7A">
        <w:rPr>
          <w:noProof w:val="0"/>
        </w:rPr>
        <w:t xml:space="preserve"> 2016 metų pradžioje įskaitoje buvo 6 socialinės rizikos šeimos, kuriose augo 16 vaikų, iš kurių 2 vaikai faktiškai šeimoje negyveno. Vienos mergaitės globėja laikinai buvo senelė, o kita gyveno vaikų globos namuose, kadangi motina neužtikrina tinkamų gyvenimo bei ugdymosi sąlygų. </w:t>
      </w:r>
    </w:p>
    <w:p w14:paraId="54C1C4BB" w14:textId="77777777" w:rsidR="0063351C" w:rsidRPr="00F77D7A" w:rsidRDefault="0063351C" w:rsidP="0063351C">
      <w:pPr>
        <w:rPr>
          <w:noProof w:val="0"/>
        </w:rPr>
      </w:pPr>
      <w:r w:rsidRPr="00F77D7A">
        <w:rPr>
          <w:noProof w:val="0"/>
        </w:rPr>
        <w:t xml:space="preserve">     Metų bėgyje iš apskaitos buvo išbrauktos 2 šeimos, taip pat 2 šeimos buvo įtrauktos į soc. rizikos šeimų apskaitą dėl soc. įgūdžių stokos ir nepakankamos vaikų priežiūros. Taigi metų pabaigoje liko 6 socialinės rizikos šeimos, kuriose auga 20 vaikų.</w:t>
      </w:r>
    </w:p>
    <w:p w14:paraId="28A52768" w14:textId="77777777" w:rsidR="0063351C" w:rsidRPr="00F77D7A" w:rsidRDefault="0063351C" w:rsidP="0063351C">
      <w:pPr>
        <w:rPr>
          <w:noProof w:val="0"/>
        </w:rPr>
      </w:pPr>
      <w:r w:rsidRPr="00F77D7A">
        <w:rPr>
          <w:noProof w:val="0"/>
        </w:rPr>
        <w:t xml:space="preserve">    Prieš mokslo metų pradžią 6 mokyklinio amžiaus vaikai iš socialinės rizikos šeimų buvo aprūpinti mokinio reikmenimis. Tėvai buvo nuvežti seniūnijos transportu į Eišiškes, soc. darbuotoja padėjo apsiperkant, renkantis drabužius, kanceliarines priemones. Pratybų sąsiuviniams buvo palikti pinigai, prasidėjus mokslo metams bendradarbiaujant su mokyklų mokytojais nupirkti reikalingi pratybų sąsiuviniai ir tarpininkauta apmokant iš paramos mokinio reikmenims lėšų.</w:t>
      </w:r>
    </w:p>
    <w:p w14:paraId="62E582B7" w14:textId="77777777" w:rsidR="0063351C" w:rsidRPr="00F77D7A" w:rsidRDefault="0063351C" w:rsidP="0063351C">
      <w:pPr>
        <w:rPr>
          <w:noProof w:val="0"/>
        </w:rPr>
      </w:pPr>
      <w:r w:rsidRPr="00F77D7A">
        <w:rPr>
          <w:noProof w:val="0"/>
        </w:rPr>
        <w:t xml:space="preserve">     Metų bėgyje dvi šeimos seniūnijos transportu buvo nuvežtos keliskart į Varėnos psichikos sveikatos centrą kodavimui ir vėliau kodavimo termino pratęsimui. Per ataskaitinius metus 3 šeimos gaudavo soc. pašalpą, kuri tarpininkaujant per Socialinės paramos komisijos posėdį buvo mokama 50 proc. nepinigine forma talonais maisto produktams ir buitinėms prekėms ir likusi dalis mokama grynais per seniūnijos kasą, kontroliuojant soc. darbuotojui. </w:t>
      </w:r>
    </w:p>
    <w:p w14:paraId="19D4A0B1" w14:textId="77777777" w:rsidR="0063351C" w:rsidRPr="00F77D7A" w:rsidRDefault="0063351C" w:rsidP="0063351C">
      <w:pPr>
        <w:jc w:val="both"/>
        <w:rPr>
          <w:noProof w:val="0"/>
        </w:rPr>
      </w:pPr>
      <w:r w:rsidRPr="00F77D7A">
        <w:rPr>
          <w:noProof w:val="0"/>
        </w:rPr>
        <w:t xml:space="preserve">     Kiekvieną mėnesį gavus soc. išmokas buvo sudaromas šeimos biudžetas, planuojami pirkiniai ir išlaidos, kurios buvo suderinamos su Pabarės seniūnu. Tėvai pristatydavo už panaudotas lėšas išlaidas patvirtinančius dokumentus. Ataskaitiniais metais tarpininkaujant soc. darbuotojai buvo apmokami mokesčiai už elektrą ir kitas paslaugas, pirkti vaistai nuo peršalimo vaikams, perkami maisto produktai, drabužiai, avalynė, apmokama už kitas būtinas išlaidas.</w:t>
      </w:r>
    </w:p>
    <w:p w14:paraId="0D256398" w14:textId="77777777" w:rsidR="0063351C" w:rsidRPr="00F77D7A" w:rsidRDefault="0063351C" w:rsidP="0063351C">
      <w:pPr>
        <w:jc w:val="both"/>
        <w:rPr>
          <w:noProof w:val="0"/>
        </w:rPr>
      </w:pPr>
      <w:r w:rsidRPr="00F77D7A">
        <w:rPr>
          <w:noProof w:val="0"/>
        </w:rPr>
        <w:t xml:space="preserve">      Metų bėgyje soc. darbuotoja tarpininkavo įgyvendinant projektą „Vaikų svajonės“, kurio metu buvo įgyvendinta 12 svajonių. Buvo bendradarbiaujama su svajonių įgyvendintojais el. ryšio priemonėmis, telefonu ir asmeniškai. Prieš Kalėdas dovanėlės buvo nuvežtos vaikams ir kaip padėkos žodis svajonių įgyvendintojams ir projekto kuratoriui nusiųstos vaikučių nuotraukos. Jie liko labai patenkinti.</w:t>
      </w:r>
    </w:p>
    <w:p w14:paraId="6E6A8805" w14:textId="77777777" w:rsidR="0063351C" w:rsidRPr="00F77D7A" w:rsidRDefault="0063351C" w:rsidP="0063351C">
      <w:pPr>
        <w:jc w:val="both"/>
        <w:rPr>
          <w:noProof w:val="0"/>
        </w:rPr>
      </w:pPr>
      <w:r w:rsidRPr="00F77D7A">
        <w:rPr>
          <w:noProof w:val="0"/>
        </w:rPr>
        <w:t xml:space="preserve">     Metų bėgyje buvo užregistruoti 3 atvejai, kai vaikas patyrė smurtą ar tapo smurto liudininku. Šiems vaikams bei jų šeimoms suteikta reikiama pagalba, bendradarbiaujant VTAS persiųsti pagalbos inicijavimo protokolai.</w:t>
      </w:r>
    </w:p>
    <w:p w14:paraId="07F124CD" w14:textId="77777777" w:rsidR="0063351C" w:rsidRPr="00F77D7A" w:rsidRDefault="0063351C" w:rsidP="0063351C">
      <w:pPr>
        <w:rPr>
          <w:noProof w:val="0"/>
        </w:rPr>
      </w:pPr>
      <w:r w:rsidRPr="00F77D7A">
        <w:rPr>
          <w:noProof w:val="0"/>
        </w:rPr>
        <w:t xml:space="preserve">    Sprendžiant šeimos problemas komandiniu principu bendradarbiavome su Vaiko teisiu apsaugos skyriumi, policijos pareigūnais, mokyklomis, medicinos įstaigomis, darbo birža, savivaldybės institucijomis siekiant šeimos gerovės.</w:t>
      </w:r>
    </w:p>
    <w:p w14:paraId="491D7F0D" w14:textId="77777777" w:rsidR="0063351C" w:rsidRPr="00F77D7A" w:rsidRDefault="0063351C" w:rsidP="0063351C">
      <w:pPr>
        <w:rPr>
          <w:noProof w:val="0"/>
        </w:rPr>
      </w:pPr>
      <w:r w:rsidRPr="00F77D7A">
        <w:rPr>
          <w:noProof w:val="0"/>
        </w:rPr>
        <w:t xml:space="preserve">    Per ataskaitinį laikotarpį surašytas 169 aktai: iš jų 131 šeimos aplankymo aktas, 38 buities tyrimo aktai. </w:t>
      </w:r>
    </w:p>
    <w:p w14:paraId="0B9FE081" w14:textId="77777777" w:rsidR="0063351C" w:rsidRPr="00F77D7A" w:rsidRDefault="0063351C" w:rsidP="0063351C">
      <w:pPr>
        <w:rPr>
          <w:noProof w:val="0"/>
        </w:rPr>
      </w:pPr>
      <w:r w:rsidRPr="00F77D7A">
        <w:rPr>
          <w:noProof w:val="0"/>
        </w:rPr>
        <w:t xml:space="preserve">    Per metus socialinės rizikos šeimos gavo 288 talonus maisto produktų ir buitinių prekių pirkimui bendrai sumai 2502,72 EUR.</w:t>
      </w:r>
    </w:p>
    <w:p w14:paraId="0F7472FB" w14:textId="77777777" w:rsidR="0063351C" w:rsidRPr="00F77D7A" w:rsidRDefault="0063351C" w:rsidP="0063351C">
      <w:pPr>
        <w:rPr>
          <w:i/>
          <w:noProof w:val="0"/>
        </w:rPr>
      </w:pPr>
      <w:r w:rsidRPr="00F77D7A">
        <w:rPr>
          <w:i/>
          <w:noProof w:val="0"/>
        </w:rPr>
        <w:t>Civilinė metrikacija</w:t>
      </w:r>
    </w:p>
    <w:p w14:paraId="016BD0EB" w14:textId="77777777" w:rsidR="0063351C" w:rsidRPr="00F77D7A" w:rsidRDefault="0063351C" w:rsidP="0063351C">
      <w:pPr>
        <w:tabs>
          <w:tab w:val="left" w:pos="260"/>
        </w:tabs>
        <w:rPr>
          <w:noProof w:val="0"/>
        </w:rPr>
      </w:pPr>
      <w:r w:rsidRPr="00F77D7A">
        <w:rPr>
          <w:noProof w:val="0"/>
        </w:rPr>
        <w:tab/>
        <w:t xml:space="preserve">      Pabarės seniūnijoje veikia 7 civilinės kapinės: Pabarės, Tetėnų, Kudlų I (riboto statuso), Kudlų II (riboto statuso), Kiaulėkų, Mištūnų, Gėlūnų. Išrašyta mirties liudijimų - 20 vnt., išduota leidimų laidoti – 39 vnt., 2016 m. palaidoti 39 žmonės: </w:t>
      </w:r>
    </w:p>
    <w:p w14:paraId="203A70A9" w14:textId="77777777" w:rsidR="0063351C" w:rsidRPr="00F77D7A" w:rsidRDefault="0063351C" w:rsidP="0063351C">
      <w:pPr>
        <w:tabs>
          <w:tab w:val="left" w:pos="260"/>
        </w:tabs>
        <w:rPr>
          <w:bCs/>
          <w:noProof w:val="0"/>
          <w:color w:val="000000"/>
          <w:lang w:eastAsia="ar-SA"/>
        </w:rPr>
      </w:pPr>
      <w:r w:rsidRPr="00F77D7A">
        <w:rPr>
          <w:bCs/>
          <w:i/>
          <w:noProof w:val="0"/>
          <w:color w:val="000000"/>
        </w:rPr>
        <w:t>Ūkinė veikla</w:t>
      </w:r>
    </w:p>
    <w:p w14:paraId="7D00BA17" w14:textId="77777777" w:rsidR="0063351C" w:rsidRPr="00F77D7A" w:rsidRDefault="0063351C" w:rsidP="0063351C">
      <w:pPr>
        <w:shd w:val="clear" w:color="auto" w:fill="FFFFFF"/>
        <w:tabs>
          <w:tab w:val="left" w:pos="270"/>
        </w:tabs>
        <w:rPr>
          <w:bCs/>
          <w:noProof w:val="0"/>
          <w:color w:val="000000"/>
        </w:rPr>
      </w:pPr>
      <w:r w:rsidRPr="00F77D7A">
        <w:rPr>
          <w:bCs/>
          <w:noProof w:val="0"/>
          <w:color w:val="000000"/>
        </w:rPr>
        <w:t xml:space="preserve">    2016 m. Pabarės seniūnijoje buvo atlikta: Pabarės kaime įrengti šaligatviai sumai – 102 000 EUR</w:t>
      </w:r>
      <w:r w:rsidRPr="00F77D7A">
        <w:rPr>
          <w:bCs/>
          <w:noProof w:val="0"/>
          <w:color w:val="000000"/>
        </w:rPr>
        <w:tab/>
        <w:t>Tetėnų kaime, Koplyčios g. įrengtas gatvių apšvietimas sumai – 11883 EUR</w:t>
      </w:r>
    </w:p>
    <w:p w14:paraId="1FF000A0" w14:textId="77777777" w:rsidR="0063351C" w:rsidRPr="00F77D7A" w:rsidRDefault="0063351C" w:rsidP="0063351C">
      <w:pPr>
        <w:shd w:val="clear" w:color="auto" w:fill="FFFFFF"/>
        <w:tabs>
          <w:tab w:val="left" w:pos="270"/>
        </w:tabs>
        <w:rPr>
          <w:bCs/>
          <w:noProof w:val="0"/>
          <w:color w:val="000000"/>
        </w:rPr>
      </w:pPr>
      <w:r w:rsidRPr="00F77D7A">
        <w:rPr>
          <w:bCs/>
          <w:noProof w:val="0"/>
          <w:color w:val="000000"/>
        </w:rPr>
        <w:t xml:space="preserve">     Tetėnų kaime vandentiekio sistemoje įrengtas vandens dažnio keitiklis sumai – 10962 EUR</w:t>
      </w:r>
    </w:p>
    <w:p w14:paraId="5554CA86" w14:textId="77777777" w:rsidR="0063351C" w:rsidRPr="00F77D7A" w:rsidRDefault="0063351C" w:rsidP="0063351C">
      <w:pPr>
        <w:shd w:val="clear" w:color="auto" w:fill="FFFFFF"/>
        <w:tabs>
          <w:tab w:val="left" w:pos="270"/>
        </w:tabs>
        <w:rPr>
          <w:bCs/>
          <w:noProof w:val="0"/>
          <w:color w:val="000000"/>
        </w:rPr>
      </w:pPr>
      <w:r w:rsidRPr="00F77D7A">
        <w:rPr>
          <w:b/>
          <w:bCs/>
          <w:noProof w:val="0"/>
          <w:color w:val="000000"/>
        </w:rPr>
        <w:t xml:space="preserve">    </w:t>
      </w:r>
      <w:r w:rsidRPr="00F77D7A">
        <w:rPr>
          <w:bCs/>
          <w:noProof w:val="0"/>
          <w:color w:val="000000"/>
        </w:rPr>
        <w:t xml:space="preserve"> Iš seniūnijai skirtų asignavimų visose gatvių apšvietimo valdymo skydeliuose (7 vnt.) buvo pakeisti mechaniniai laikrodžiai į elektroninius sumai - 424,87 EUR. Tai leis sutaupyti nemažai lėšų nes dėl elektros gedimų tekdavo dažnai važinėti nustatinėti laiką.</w:t>
      </w:r>
    </w:p>
    <w:p w14:paraId="30EA4CB3" w14:textId="77777777" w:rsidR="0063351C" w:rsidRPr="00F77D7A" w:rsidRDefault="0063351C" w:rsidP="0063351C">
      <w:pPr>
        <w:shd w:val="clear" w:color="auto" w:fill="FFFFFF"/>
        <w:tabs>
          <w:tab w:val="left" w:pos="270"/>
        </w:tabs>
        <w:rPr>
          <w:bCs/>
          <w:noProof w:val="0"/>
          <w:color w:val="000000"/>
        </w:rPr>
      </w:pPr>
      <w:r w:rsidRPr="00F77D7A">
        <w:rPr>
          <w:bCs/>
          <w:noProof w:val="0"/>
          <w:color w:val="000000"/>
        </w:rPr>
        <w:t xml:space="preserve">    Gėlūnų kaime vaikų žaidimo aikštelėje dalinai su kaimo bendruomene įrengta segmentinė tvora, sumai – 303, 24 EUR.</w:t>
      </w:r>
    </w:p>
    <w:p w14:paraId="278D3696" w14:textId="77777777" w:rsidR="0063351C" w:rsidRPr="00F77D7A" w:rsidRDefault="0063351C" w:rsidP="0063351C">
      <w:pPr>
        <w:shd w:val="clear" w:color="auto" w:fill="FFFFFF"/>
        <w:tabs>
          <w:tab w:val="left" w:pos="270"/>
        </w:tabs>
        <w:rPr>
          <w:bCs/>
          <w:noProof w:val="0"/>
          <w:color w:val="000000"/>
        </w:rPr>
      </w:pPr>
      <w:r w:rsidRPr="00F77D7A">
        <w:rPr>
          <w:bCs/>
          <w:i/>
          <w:noProof w:val="0"/>
          <w:color w:val="000000"/>
        </w:rPr>
        <w:t xml:space="preserve">Biudžetinių lėšų panaudojimas </w:t>
      </w:r>
      <w:r w:rsidRPr="00F77D7A">
        <w:rPr>
          <w:bCs/>
          <w:noProof w:val="0"/>
          <w:color w:val="000000"/>
        </w:rPr>
        <w:t>2</w:t>
      </w:r>
      <w:r w:rsidRPr="00F77D7A">
        <w:rPr>
          <w:rFonts w:eastAsia="Lucida Sans Unicode" w:cs="Tahoma"/>
          <w:noProof w:val="0"/>
          <w:color w:val="000000"/>
        </w:rPr>
        <w:t xml:space="preserve">016 m. vasario 18 d. Šalčininkų rajono savivaldybės tarybos sprendimu Nr. T-320 ,,Dėl Šalčininkų rajono savivaldybės 2016 metų biudžeto patvirtinimo“ </w:t>
      </w:r>
      <w:r w:rsidRPr="00F77D7A">
        <w:rPr>
          <w:rFonts w:eastAsia="Lucida Sans Unicode" w:cs="Tahoma"/>
          <w:noProof w:val="0"/>
          <w:color w:val="000000"/>
        </w:rPr>
        <w:lastRenderedPageBreak/>
        <w:t>patvirtino seniūnijos biudžeto išlaidų planą  – 16300,00 EUR. Šalčininkų rajono savivaldybės tarybos 2016 m. balandžio 28 d. sprendimą Nr. T-436 Skirta iš numatytų  seniūnijos komunalinio ūkio plėtros programos sąmatos lėšų išlaidoms finansuoti 800,00 EUR turtui įsigyti.</w:t>
      </w:r>
    </w:p>
    <w:p w14:paraId="6F73DDE0" w14:textId="77777777" w:rsidR="0063351C" w:rsidRPr="00F77D7A" w:rsidRDefault="0063351C" w:rsidP="0063351C">
      <w:pPr>
        <w:shd w:val="clear" w:color="auto" w:fill="FFFFFF"/>
        <w:spacing w:before="120" w:after="120" w:line="195" w:lineRule="atLeast"/>
        <w:rPr>
          <w:rFonts w:eastAsia="Lucida Sans Unicode" w:cs="Tahoma"/>
          <w:noProof w:val="0"/>
          <w:color w:val="000000"/>
        </w:rPr>
      </w:pPr>
      <w:r w:rsidRPr="00F77D7A">
        <w:rPr>
          <w:rFonts w:eastAsia="Lucida Sans Unicode" w:cs="Tahoma"/>
          <w:noProof w:val="0"/>
          <w:color w:val="000000"/>
        </w:rPr>
        <w:t xml:space="preserve"> </w:t>
      </w:r>
      <w:r w:rsidRPr="00F77D7A">
        <w:rPr>
          <w:rFonts w:eastAsia="Lucida Sans Unicode" w:cs="Tahoma"/>
          <w:b/>
          <w:noProof w:val="0"/>
          <w:color w:val="000000"/>
        </w:rPr>
        <w:t xml:space="preserve">2016 metų biudžeto išlaidų planas   </w:t>
      </w:r>
      <w:r w:rsidRPr="00F77D7A">
        <w:rPr>
          <w:b/>
          <w:noProof w:val="0"/>
          <w:color w:val="000000"/>
        </w:rPr>
        <w:t xml:space="preser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37"/>
        <w:gridCol w:w="1994"/>
        <w:gridCol w:w="1531"/>
        <w:gridCol w:w="1531"/>
      </w:tblGrid>
      <w:tr w:rsidR="0063351C" w:rsidRPr="00F77D7A" w14:paraId="4A6A2447" w14:textId="77777777" w:rsidTr="00FD2B26">
        <w:trPr>
          <w:tblHeader/>
        </w:trPr>
        <w:tc>
          <w:tcPr>
            <w:tcW w:w="3137" w:type="dxa"/>
            <w:tcBorders>
              <w:top w:val="single" w:sz="2" w:space="0" w:color="000000"/>
              <w:left w:val="single" w:sz="2" w:space="0" w:color="000000"/>
              <w:bottom w:val="single" w:sz="2" w:space="0" w:color="000000"/>
              <w:right w:val="nil"/>
            </w:tcBorders>
            <w:hideMark/>
          </w:tcPr>
          <w:p w14:paraId="4B13BBDB"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Išlaidos</w:t>
            </w:r>
          </w:p>
        </w:tc>
        <w:tc>
          <w:tcPr>
            <w:tcW w:w="1994" w:type="dxa"/>
            <w:tcBorders>
              <w:top w:val="single" w:sz="2" w:space="0" w:color="000000"/>
              <w:left w:val="single" w:sz="2" w:space="0" w:color="000000"/>
              <w:bottom w:val="single" w:sz="2" w:space="0" w:color="000000"/>
              <w:right w:val="nil"/>
            </w:tcBorders>
            <w:hideMark/>
          </w:tcPr>
          <w:p w14:paraId="4F1AA689"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4C73B7C6"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biudžetas, EUR</w:t>
            </w:r>
          </w:p>
        </w:tc>
        <w:tc>
          <w:tcPr>
            <w:tcW w:w="1531" w:type="dxa"/>
            <w:tcBorders>
              <w:top w:val="single" w:sz="2" w:space="0" w:color="000000"/>
              <w:left w:val="single" w:sz="2" w:space="0" w:color="000000"/>
              <w:bottom w:val="single" w:sz="2" w:space="0" w:color="000000"/>
              <w:right w:val="nil"/>
            </w:tcBorders>
            <w:hideMark/>
          </w:tcPr>
          <w:p w14:paraId="0E5E1740"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4AAEB071"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patikslintas biudžetas, EUR</w:t>
            </w:r>
          </w:p>
        </w:tc>
        <w:tc>
          <w:tcPr>
            <w:tcW w:w="1531" w:type="dxa"/>
            <w:tcBorders>
              <w:top w:val="single" w:sz="2" w:space="0" w:color="000000"/>
              <w:left w:val="single" w:sz="2" w:space="0" w:color="000000"/>
              <w:bottom w:val="single" w:sz="2" w:space="0" w:color="000000"/>
              <w:right w:val="single" w:sz="2" w:space="0" w:color="000000"/>
            </w:tcBorders>
            <w:hideMark/>
          </w:tcPr>
          <w:p w14:paraId="2AB3AFC0"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Turtui įsigyti EUR</w:t>
            </w:r>
          </w:p>
        </w:tc>
      </w:tr>
      <w:tr w:rsidR="0063351C" w:rsidRPr="00F77D7A" w14:paraId="7429C3AA" w14:textId="77777777" w:rsidTr="00FD2B26">
        <w:tc>
          <w:tcPr>
            <w:tcW w:w="3137" w:type="dxa"/>
            <w:tcBorders>
              <w:top w:val="nil"/>
              <w:left w:val="single" w:sz="2" w:space="0" w:color="000000"/>
              <w:bottom w:val="single" w:sz="2" w:space="0" w:color="000000"/>
              <w:right w:val="nil"/>
            </w:tcBorders>
            <w:hideMark/>
          </w:tcPr>
          <w:p w14:paraId="64FE953A" w14:textId="77777777" w:rsidR="0063351C" w:rsidRPr="00F77D7A" w:rsidRDefault="0063351C" w:rsidP="00FD2B26">
            <w:pPr>
              <w:snapToGrid w:val="0"/>
              <w:spacing w:line="276" w:lineRule="auto"/>
              <w:jc w:val="center"/>
              <w:rPr>
                <w:noProof w:val="0"/>
              </w:rPr>
            </w:pPr>
            <w:r w:rsidRPr="00F77D7A">
              <w:rPr>
                <w:noProof w:val="0"/>
                <w:sz w:val="22"/>
                <w:szCs w:val="22"/>
              </w:rPr>
              <w:t>Valdžios ir valdymo įstaigų išlaikymas</w:t>
            </w:r>
          </w:p>
        </w:tc>
        <w:tc>
          <w:tcPr>
            <w:tcW w:w="1994" w:type="dxa"/>
            <w:tcBorders>
              <w:top w:val="nil"/>
              <w:left w:val="single" w:sz="2" w:space="0" w:color="000000"/>
              <w:bottom w:val="single" w:sz="2" w:space="0" w:color="000000"/>
              <w:right w:val="nil"/>
            </w:tcBorders>
            <w:hideMark/>
          </w:tcPr>
          <w:p w14:paraId="15AFBF52"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6100,00</w:t>
            </w:r>
          </w:p>
        </w:tc>
        <w:tc>
          <w:tcPr>
            <w:tcW w:w="1531" w:type="dxa"/>
            <w:tcBorders>
              <w:top w:val="nil"/>
              <w:left w:val="single" w:sz="2" w:space="0" w:color="000000"/>
              <w:bottom w:val="single" w:sz="2" w:space="0" w:color="000000"/>
              <w:right w:val="nil"/>
            </w:tcBorders>
            <w:hideMark/>
          </w:tcPr>
          <w:p w14:paraId="124B59D3"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6100,00</w:t>
            </w:r>
          </w:p>
        </w:tc>
        <w:tc>
          <w:tcPr>
            <w:tcW w:w="1531" w:type="dxa"/>
            <w:tcBorders>
              <w:top w:val="nil"/>
              <w:left w:val="single" w:sz="2" w:space="0" w:color="000000"/>
              <w:bottom w:val="single" w:sz="2" w:space="0" w:color="000000"/>
              <w:right w:val="single" w:sz="2" w:space="0" w:color="000000"/>
            </w:tcBorders>
          </w:tcPr>
          <w:p w14:paraId="6FC1AD7F" w14:textId="77777777" w:rsidR="0063351C" w:rsidRPr="00F77D7A" w:rsidRDefault="0063351C" w:rsidP="00FD2B26">
            <w:pPr>
              <w:pStyle w:val="TableContents"/>
              <w:snapToGrid w:val="0"/>
              <w:spacing w:line="276" w:lineRule="auto"/>
              <w:jc w:val="center"/>
              <w:rPr>
                <w:rFonts w:eastAsia="Lucida Sans Unicode" w:cs="Tahoma"/>
                <w:lang w:val="lt-LT"/>
              </w:rPr>
            </w:pPr>
          </w:p>
        </w:tc>
      </w:tr>
      <w:tr w:rsidR="0063351C" w:rsidRPr="00F77D7A" w14:paraId="77365B6D" w14:textId="77777777" w:rsidTr="00FD2B26">
        <w:tc>
          <w:tcPr>
            <w:tcW w:w="3137" w:type="dxa"/>
            <w:tcBorders>
              <w:top w:val="nil"/>
              <w:left w:val="single" w:sz="2" w:space="0" w:color="000000"/>
              <w:bottom w:val="single" w:sz="2" w:space="0" w:color="000000"/>
              <w:right w:val="nil"/>
            </w:tcBorders>
            <w:hideMark/>
          </w:tcPr>
          <w:p w14:paraId="01444B92" w14:textId="77777777" w:rsidR="0063351C" w:rsidRPr="00F77D7A" w:rsidRDefault="0063351C" w:rsidP="00FD2B26">
            <w:pPr>
              <w:snapToGrid w:val="0"/>
              <w:spacing w:line="276" w:lineRule="auto"/>
              <w:jc w:val="center"/>
              <w:rPr>
                <w:noProof w:val="0"/>
              </w:rPr>
            </w:pPr>
            <w:r w:rsidRPr="00F77D7A">
              <w:rPr>
                <w:noProof w:val="0"/>
                <w:sz w:val="22"/>
                <w:szCs w:val="22"/>
              </w:rPr>
              <w:t>Komunalinio ūkio plėtra bei išlaikymas, miestų tvarkymas</w:t>
            </w:r>
          </w:p>
        </w:tc>
        <w:tc>
          <w:tcPr>
            <w:tcW w:w="1994" w:type="dxa"/>
            <w:tcBorders>
              <w:top w:val="nil"/>
              <w:left w:val="single" w:sz="2" w:space="0" w:color="000000"/>
              <w:bottom w:val="single" w:sz="2" w:space="0" w:color="000000"/>
              <w:right w:val="nil"/>
            </w:tcBorders>
            <w:hideMark/>
          </w:tcPr>
          <w:p w14:paraId="3413C86D"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6100,00</w:t>
            </w:r>
          </w:p>
        </w:tc>
        <w:tc>
          <w:tcPr>
            <w:tcW w:w="1531" w:type="dxa"/>
            <w:tcBorders>
              <w:top w:val="nil"/>
              <w:left w:val="single" w:sz="2" w:space="0" w:color="000000"/>
              <w:bottom w:val="single" w:sz="2" w:space="0" w:color="000000"/>
              <w:right w:val="nil"/>
            </w:tcBorders>
            <w:hideMark/>
          </w:tcPr>
          <w:p w14:paraId="75FCD3C3"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5450,00</w:t>
            </w:r>
          </w:p>
        </w:tc>
        <w:tc>
          <w:tcPr>
            <w:tcW w:w="1531" w:type="dxa"/>
            <w:tcBorders>
              <w:top w:val="nil"/>
              <w:left w:val="single" w:sz="2" w:space="0" w:color="000000"/>
              <w:bottom w:val="single" w:sz="2" w:space="0" w:color="000000"/>
              <w:right w:val="single" w:sz="2" w:space="0" w:color="000000"/>
            </w:tcBorders>
            <w:hideMark/>
          </w:tcPr>
          <w:p w14:paraId="7F54E732"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800,00</w:t>
            </w:r>
          </w:p>
        </w:tc>
      </w:tr>
      <w:tr w:rsidR="0063351C" w:rsidRPr="00F77D7A" w14:paraId="09EA5DD7" w14:textId="77777777" w:rsidTr="00FD2B26">
        <w:tc>
          <w:tcPr>
            <w:tcW w:w="3137" w:type="dxa"/>
            <w:tcBorders>
              <w:top w:val="nil"/>
              <w:left w:val="single" w:sz="2" w:space="0" w:color="000000"/>
              <w:bottom w:val="single" w:sz="2" w:space="0" w:color="000000"/>
              <w:right w:val="nil"/>
            </w:tcBorders>
            <w:hideMark/>
          </w:tcPr>
          <w:p w14:paraId="7B5E64F2" w14:textId="77777777" w:rsidR="0063351C" w:rsidRPr="00F77D7A" w:rsidRDefault="0063351C" w:rsidP="00FD2B26">
            <w:pPr>
              <w:snapToGrid w:val="0"/>
              <w:spacing w:line="276" w:lineRule="auto"/>
              <w:jc w:val="center"/>
              <w:rPr>
                <w:noProof w:val="0"/>
              </w:rPr>
            </w:pPr>
            <w:r w:rsidRPr="00F77D7A">
              <w:rPr>
                <w:noProof w:val="0"/>
                <w:sz w:val="22"/>
                <w:szCs w:val="22"/>
              </w:rPr>
              <w:t>Komunalinio ūkio plėtra bei išlaikymas, gatvių apšvietimas</w:t>
            </w:r>
          </w:p>
        </w:tc>
        <w:tc>
          <w:tcPr>
            <w:tcW w:w="1994" w:type="dxa"/>
            <w:tcBorders>
              <w:top w:val="nil"/>
              <w:left w:val="single" w:sz="2" w:space="0" w:color="000000"/>
              <w:bottom w:val="single" w:sz="2" w:space="0" w:color="000000"/>
              <w:right w:val="nil"/>
            </w:tcBorders>
            <w:hideMark/>
          </w:tcPr>
          <w:p w14:paraId="6F539DF5"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4100,00</w:t>
            </w:r>
          </w:p>
        </w:tc>
        <w:tc>
          <w:tcPr>
            <w:tcW w:w="1531" w:type="dxa"/>
            <w:tcBorders>
              <w:top w:val="nil"/>
              <w:left w:val="single" w:sz="2" w:space="0" w:color="000000"/>
              <w:bottom w:val="single" w:sz="2" w:space="0" w:color="000000"/>
              <w:right w:val="nil"/>
            </w:tcBorders>
            <w:hideMark/>
          </w:tcPr>
          <w:p w14:paraId="75DFBE8E"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3950,00</w:t>
            </w:r>
          </w:p>
        </w:tc>
        <w:tc>
          <w:tcPr>
            <w:tcW w:w="1531" w:type="dxa"/>
            <w:tcBorders>
              <w:top w:val="nil"/>
              <w:left w:val="single" w:sz="2" w:space="0" w:color="000000"/>
              <w:bottom w:val="single" w:sz="2" w:space="0" w:color="000000"/>
              <w:right w:val="single" w:sz="2" w:space="0" w:color="000000"/>
            </w:tcBorders>
          </w:tcPr>
          <w:p w14:paraId="239E45D9" w14:textId="77777777" w:rsidR="0063351C" w:rsidRPr="00F77D7A" w:rsidRDefault="0063351C" w:rsidP="00FD2B26">
            <w:pPr>
              <w:pStyle w:val="TableContents"/>
              <w:snapToGrid w:val="0"/>
              <w:spacing w:line="276" w:lineRule="auto"/>
              <w:jc w:val="center"/>
              <w:rPr>
                <w:rFonts w:eastAsia="Lucida Sans Unicode" w:cs="Tahoma"/>
                <w:lang w:val="lt-LT"/>
              </w:rPr>
            </w:pPr>
          </w:p>
        </w:tc>
      </w:tr>
      <w:tr w:rsidR="0063351C" w:rsidRPr="00F77D7A" w14:paraId="6783DD65" w14:textId="77777777" w:rsidTr="00FD2B26">
        <w:tc>
          <w:tcPr>
            <w:tcW w:w="3137" w:type="dxa"/>
            <w:tcBorders>
              <w:top w:val="nil"/>
              <w:left w:val="single" w:sz="2" w:space="0" w:color="000000"/>
              <w:bottom w:val="single" w:sz="2" w:space="0" w:color="000000"/>
              <w:right w:val="nil"/>
            </w:tcBorders>
            <w:hideMark/>
          </w:tcPr>
          <w:p w14:paraId="7F1EC9EF" w14:textId="77777777" w:rsidR="0063351C" w:rsidRPr="00F77D7A" w:rsidRDefault="0063351C" w:rsidP="00FD2B26">
            <w:pPr>
              <w:pStyle w:val="TableContents"/>
              <w:snapToGrid w:val="0"/>
              <w:spacing w:line="276" w:lineRule="auto"/>
              <w:jc w:val="center"/>
              <w:rPr>
                <w:lang w:val="lt-LT"/>
              </w:rPr>
            </w:pPr>
            <w:r w:rsidRPr="00F77D7A">
              <w:rPr>
                <w:sz w:val="22"/>
                <w:szCs w:val="22"/>
                <w:lang w:val="lt-LT"/>
              </w:rPr>
              <w:t>Viso:</w:t>
            </w:r>
          </w:p>
        </w:tc>
        <w:tc>
          <w:tcPr>
            <w:tcW w:w="1994" w:type="dxa"/>
            <w:tcBorders>
              <w:top w:val="nil"/>
              <w:left w:val="single" w:sz="2" w:space="0" w:color="000000"/>
              <w:bottom w:val="single" w:sz="2" w:space="0" w:color="000000"/>
              <w:right w:val="nil"/>
            </w:tcBorders>
            <w:hideMark/>
          </w:tcPr>
          <w:p w14:paraId="5B35C4F1"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16300,00</w:t>
            </w:r>
          </w:p>
        </w:tc>
        <w:tc>
          <w:tcPr>
            <w:tcW w:w="1531" w:type="dxa"/>
            <w:tcBorders>
              <w:top w:val="nil"/>
              <w:left w:val="single" w:sz="2" w:space="0" w:color="000000"/>
              <w:bottom w:val="single" w:sz="2" w:space="0" w:color="000000"/>
              <w:right w:val="nil"/>
            </w:tcBorders>
            <w:hideMark/>
          </w:tcPr>
          <w:p w14:paraId="38D139C7"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15500,00</w:t>
            </w:r>
          </w:p>
        </w:tc>
        <w:tc>
          <w:tcPr>
            <w:tcW w:w="1531" w:type="dxa"/>
            <w:tcBorders>
              <w:top w:val="nil"/>
              <w:left w:val="single" w:sz="2" w:space="0" w:color="000000"/>
              <w:bottom w:val="single" w:sz="2" w:space="0" w:color="000000"/>
              <w:right w:val="single" w:sz="2" w:space="0" w:color="000000"/>
            </w:tcBorders>
            <w:hideMark/>
          </w:tcPr>
          <w:p w14:paraId="4DA2542B"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800,00</w:t>
            </w:r>
          </w:p>
        </w:tc>
      </w:tr>
    </w:tbl>
    <w:p w14:paraId="48D15B7C" w14:textId="77777777" w:rsidR="0063351C" w:rsidRPr="00F77D7A" w:rsidRDefault="0063351C" w:rsidP="0063351C">
      <w:pPr>
        <w:shd w:val="clear" w:color="auto" w:fill="FFFFFF"/>
        <w:rPr>
          <w:rFonts w:eastAsia="Lucida Sans Unicode" w:cs="Tahoma"/>
          <w:noProof w:val="0"/>
          <w:color w:val="000000"/>
        </w:rPr>
      </w:pPr>
      <w:r w:rsidRPr="00F77D7A">
        <w:rPr>
          <w:noProof w:val="0"/>
          <w:color w:val="000000"/>
        </w:rPr>
        <w:t xml:space="preserve">  </w:t>
      </w:r>
      <w:r w:rsidRPr="00F77D7A">
        <w:rPr>
          <w:rFonts w:eastAsia="Lucida Sans Unicode" w:cs="Tahoma"/>
          <w:noProof w:val="0"/>
          <w:color w:val="000000"/>
        </w:rPr>
        <w:t xml:space="preserve">Gauti asignavimai ir panaudoti – 16028,91 EUR </w:t>
      </w:r>
    </w:p>
    <w:p w14:paraId="22AF7E30"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 xml:space="preserve"> Pagal programas: Valdžios ir valdymo įstaigų išlaikymas 5987,31 EUR</w:t>
      </w:r>
    </w:p>
    <w:p w14:paraId="4188BE9F"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 xml:space="preserve">                             Komunalinio ūkio plėtra bei išlaikymas, komunalinis ūkis 6097,76 EUR</w:t>
      </w:r>
    </w:p>
    <w:p w14:paraId="3605A2AB"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 xml:space="preserve">                             Komunalinio ūkio plėtra bei išlaikymas, gatvių apšvietimas 3943,84 EUR</w:t>
      </w:r>
    </w:p>
    <w:p w14:paraId="113E49D9"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 xml:space="preserve">Tai sudaro 98,3 % patvirtintos biudžeto sąmatos.                            </w:t>
      </w:r>
    </w:p>
    <w:p w14:paraId="1DA3C780"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Seniūnijos kasinės išlaidos per 2016 metus sudarė : 16028,91 EUR iš jų :</w:t>
      </w:r>
    </w:p>
    <w:p w14:paraId="2F293FC9" w14:textId="77777777" w:rsidR="0063351C" w:rsidRPr="00F77D7A" w:rsidRDefault="0063351C" w:rsidP="0063351C">
      <w:pPr>
        <w:shd w:val="clear" w:color="auto" w:fill="FFFFFF"/>
        <w:rPr>
          <w:rFonts w:eastAsia="Lucida Sans Unicode" w:cs="Tahoma"/>
          <w:b/>
          <w:noProof w:val="0"/>
          <w:color w:val="000000"/>
        </w:rPr>
      </w:pPr>
      <w:r w:rsidRPr="00F77D7A">
        <w:rPr>
          <w:rFonts w:eastAsia="Lucida Sans Unicode" w:cs="Tahoma"/>
          <w:b/>
          <w:noProof w:val="0"/>
          <w:color w:val="000000"/>
        </w:rPr>
        <w:t xml:space="preserve"> Valdžios ir valdymo įstaigų išlaikymas – 5987,31 EUR iš jų:</w:t>
      </w:r>
    </w:p>
    <w:tbl>
      <w:tblPr>
        <w:tblW w:w="8916" w:type="dxa"/>
        <w:tblInd w:w="55" w:type="dxa"/>
        <w:tblLayout w:type="fixed"/>
        <w:tblCellMar>
          <w:top w:w="55" w:type="dxa"/>
          <w:left w:w="55" w:type="dxa"/>
          <w:bottom w:w="55" w:type="dxa"/>
          <w:right w:w="55" w:type="dxa"/>
        </w:tblCellMar>
        <w:tblLook w:val="04A0" w:firstRow="1" w:lastRow="0" w:firstColumn="1" w:lastColumn="0" w:noHBand="0" w:noVBand="1"/>
      </w:tblPr>
      <w:tblGrid>
        <w:gridCol w:w="3235"/>
        <w:gridCol w:w="1990"/>
        <w:gridCol w:w="1925"/>
        <w:gridCol w:w="1766"/>
      </w:tblGrid>
      <w:tr w:rsidR="0063351C" w:rsidRPr="00F77D7A" w14:paraId="23133F9F" w14:textId="77777777" w:rsidTr="00FD2B26">
        <w:trPr>
          <w:trHeight w:val="1095"/>
          <w:tblHeader/>
        </w:trPr>
        <w:tc>
          <w:tcPr>
            <w:tcW w:w="3235" w:type="dxa"/>
            <w:tcBorders>
              <w:top w:val="single" w:sz="2" w:space="0" w:color="000000"/>
              <w:left w:val="single" w:sz="2" w:space="0" w:color="000000"/>
              <w:bottom w:val="single" w:sz="2" w:space="0" w:color="000000"/>
              <w:right w:val="nil"/>
            </w:tcBorders>
            <w:hideMark/>
          </w:tcPr>
          <w:p w14:paraId="5C80C408"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Išlaidų pavadinimas</w:t>
            </w:r>
          </w:p>
        </w:tc>
        <w:tc>
          <w:tcPr>
            <w:tcW w:w="1990" w:type="dxa"/>
            <w:tcBorders>
              <w:top w:val="single" w:sz="2" w:space="0" w:color="000000"/>
              <w:left w:val="single" w:sz="2" w:space="0" w:color="000000"/>
              <w:bottom w:val="single" w:sz="2" w:space="0" w:color="000000"/>
              <w:right w:val="nil"/>
            </w:tcBorders>
            <w:hideMark/>
          </w:tcPr>
          <w:p w14:paraId="52ED41B8"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72FF0F60"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biudžetas, EUR</w:t>
            </w:r>
          </w:p>
        </w:tc>
        <w:tc>
          <w:tcPr>
            <w:tcW w:w="1925" w:type="dxa"/>
            <w:tcBorders>
              <w:top w:val="single" w:sz="2" w:space="0" w:color="000000"/>
              <w:left w:val="single" w:sz="2" w:space="0" w:color="000000"/>
              <w:bottom w:val="single" w:sz="2" w:space="0" w:color="000000"/>
              <w:right w:val="nil"/>
            </w:tcBorders>
            <w:hideMark/>
          </w:tcPr>
          <w:p w14:paraId="3DFDC66B"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4BB1CA1E"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patikslintas biudžetas, EUR</w:t>
            </w:r>
          </w:p>
        </w:tc>
        <w:tc>
          <w:tcPr>
            <w:tcW w:w="1766" w:type="dxa"/>
            <w:tcBorders>
              <w:top w:val="single" w:sz="2" w:space="0" w:color="000000"/>
              <w:left w:val="single" w:sz="2" w:space="0" w:color="000000"/>
              <w:bottom w:val="single" w:sz="2" w:space="0" w:color="000000"/>
              <w:right w:val="single" w:sz="2" w:space="0" w:color="000000"/>
            </w:tcBorders>
          </w:tcPr>
          <w:p w14:paraId="7EA3B32B"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691D6364"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Įvykdymas</w:t>
            </w:r>
          </w:p>
          <w:p w14:paraId="277AED63"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(kas. išl.), EUR</w:t>
            </w:r>
          </w:p>
          <w:p w14:paraId="31F1C4AF" w14:textId="77777777" w:rsidR="0063351C" w:rsidRPr="00F77D7A" w:rsidRDefault="0063351C" w:rsidP="00FD2B26">
            <w:pPr>
              <w:snapToGrid w:val="0"/>
              <w:spacing w:line="276" w:lineRule="auto"/>
              <w:jc w:val="center"/>
              <w:rPr>
                <w:rFonts w:eastAsia="Lucida Sans Unicode" w:cs="Tahoma"/>
                <w:noProof w:val="0"/>
              </w:rPr>
            </w:pPr>
          </w:p>
        </w:tc>
      </w:tr>
      <w:tr w:rsidR="0063351C" w:rsidRPr="00F77D7A" w14:paraId="0927BBDF" w14:textId="77777777" w:rsidTr="00FD2B26">
        <w:trPr>
          <w:trHeight w:val="285"/>
        </w:trPr>
        <w:tc>
          <w:tcPr>
            <w:tcW w:w="3235" w:type="dxa"/>
            <w:tcBorders>
              <w:top w:val="nil"/>
              <w:left w:val="single" w:sz="2" w:space="0" w:color="000000"/>
              <w:bottom w:val="single" w:sz="2" w:space="0" w:color="000000"/>
              <w:right w:val="nil"/>
            </w:tcBorders>
            <w:hideMark/>
          </w:tcPr>
          <w:p w14:paraId="347C8CA1"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Šildymas</w:t>
            </w:r>
          </w:p>
        </w:tc>
        <w:tc>
          <w:tcPr>
            <w:tcW w:w="1990" w:type="dxa"/>
            <w:tcBorders>
              <w:top w:val="nil"/>
              <w:left w:val="single" w:sz="2" w:space="0" w:color="000000"/>
              <w:bottom w:val="single" w:sz="2" w:space="0" w:color="000000"/>
              <w:right w:val="nil"/>
            </w:tcBorders>
            <w:hideMark/>
          </w:tcPr>
          <w:p w14:paraId="292BDC79"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900,00</w:t>
            </w:r>
          </w:p>
        </w:tc>
        <w:tc>
          <w:tcPr>
            <w:tcW w:w="1925" w:type="dxa"/>
            <w:tcBorders>
              <w:top w:val="nil"/>
              <w:left w:val="single" w:sz="2" w:space="0" w:color="000000"/>
              <w:bottom w:val="single" w:sz="2" w:space="0" w:color="000000"/>
              <w:right w:val="nil"/>
            </w:tcBorders>
            <w:hideMark/>
          </w:tcPr>
          <w:p w14:paraId="12B5DB96"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720,00</w:t>
            </w:r>
          </w:p>
        </w:tc>
        <w:tc>
          <w:tcPr>
            <w:tcW w:w="1766" w:type="dxa"/>
            <w:tcBorders>
              <w:top w:val="nil"/>
              <w:left w:val="single" w:sz="2" w:space="0" w:color="000000"/>
              <w:bottom w:val="single" w:sz="2" w:space="0" w:color="000000"/>
              <w:right w:val="single" w:sz="2" w:space="0" w:color="000000"/>
            </w:tcBorders>
            <w:hideMark/>
          </w:tcPr>
          <w:p w14:paraId="65B5C3DC"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719,59</w:t>
            </w:r>
          </w:p>
        </w:tc>
      </w:tr>
      <w:tr w:rsidR="0063351C" w:rsidRPr="00F77D7A" w14:paraId="4C690AAD" w14:textId="77777777" w:rsidTr="00FD2B26">
        <w:trPr>
          <w:trHeight w:val="285"/>
        </w:trPr>
        <w:tc>
          <w:tcPr>
            <w:tcW w:w="3235" w:type="dxa"/>
            <w:tcBorders>
              <w:top w:val="nil"/>
              <w:left w:val="single" w:sz="2" w:space="0" w:color="000000"/>
              <w:bottom w:val="single" w:sz="2" w:space="0" w:color="000000"/>
              <w:right w:val="nil"/>
            </w:tcBorders>
            <w:hideMark/>
          </w:tcPr>
          <w:p w14:paraId="545F1188"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Elektros energija</w:t>
            </w:r>
          </w:p>
        </w:tc>
        <w:tc>
          <w:tcPr>
            <w:tcW w:w="1990" w:type="dxa"/>
            <w:tcBorders>
              <w:top w:val="nil"/>
              <w:left w:val="single" w:sz="2" w:space="0" w:color="000000"/>
              <w:bottom w:val="single" w:sz="2" w:space="0" w:color="000000"/>
              <w:right w:val="nil"/>
            </w:tcBorders>
            <w:hideMark/>
          </w:tcPr>
          <w:p w14:paraId="5E307F19"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900,00</w:t>
            </w:r>
          </w:p>
        </w:tc>
        <w:tc>
          <w:tcPr>
            <w:tcW w:w="1925" w:type="dxa"/>
            <w:tcBorders>
              <w:top w:val="nil"/>
              <w:left w:val="single" w:sz="2" w:space="0" w:color="000000"/>
              <w:bottom w:val="single" w:sz="2" w:space="0" w:color="000000"/>
              <w:right w:val="nil"/>
            </w:tcBorders>
            <w:hideMark/>
          </w:tcPr>
          <w:p w14:paraId="0588C31E"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900,00</w:t>
            </w:r>
          </w:p>
        </w:tc>
        <w:tc>
          <w:tcPr>
            <w:tcW w:w="1766" w:type="dxa"/>
            <w:tcBorders>
              <w:top w:val="nil"/>
              <w:left w:val="single" w:sz="2" w:space="0" w:color="000000"/>
              <w:bottom w:val="single" w:sz="2" w:space="0" w:color="000000"/>
              <w:right w:val="single" w:sz="2" w:space="0" w:color="000000"/>
            </w:tcBorders>
            <w:hideMark/>
          </w:tcPr>
          <w:p w14:paraId="6AB211FD"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823,32</w:t>
            </w:r>
          </w:p>
        </w:tc>
      </w:tr>
      <w:tr w:rsidR="0063351C" w:rsidRPr="00F77D7A" w14:paraId="564CAE46" w14:textId="77777777" w:rsidTr="00FD2B26">
        <w:trPr>
          <w:trHeight w:val="285"/>
        </w:trPr>
        <w:tc>
          <w:tcPr>
            <w:tcW w:w="3235" w:type="dxa"/>
            <w:tcBorders>
              <w:top w:val="nil"/>
              <w:left w:val="single" w:sz="2" w:space="0" w:color="000000"/>
              <w:bottom w:val="single" w:sz="2" w:space="0" w:color="000000"/>
              <w:right w:val="nil"/>
            </w:tcBorders>
            <w:hideMark/>
          </w:tcPr>
          <w:p w14:paraId="74CB5AAC"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Transporto išlaikymas</w:t>
            </w:r>
          </w:p>
        </w:tc>
        <w:tc>
          <w:tcPr>
            <w:tcW w:w="1990" w:type="dxa"/>
            <w:tcBorders>
              <w:top w:val="nil"/>
              <w:left w:val="single" w:sz="2" w:space="0" w:color="000000"/>
              <w:bottom w:val="single" w:sz="2" w:space="0" w:color="000000"/>
              <w:right w:val="nil"/>
            </w:tcBorders>
            <w:hideMark/>
          </w:tcPr>
          <w:p w14:paraId="386271CB"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2100,00</w:t>
            </w:r>
          </w:p>
        </w:tc>
        <w:tc>
          <w:tcPr>
            <w:tcW w:w="1925" w:type="dxa"/>
            <w:tcBorders>
              <w:top w:val="nil"/>
              <w:left w:val="single" w:sz="2" w:space="0" w:color="000000"/>
              <w:bottom w:val="single" w:sz="2" w:space="0" w:color="000000"/>
              <w:right w:val="nil"/>
            </w:tcBorders>
            <w:hideMark/>
          </w:tcPr>
          <w:p w14:paraId="33B45595"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1950,00</w:t>
            </w:r>
          </w:p>
        </w:tc>
        <w:tc>
          <w:tcPr>
            <w:tcW w:w="1766" w:type="dxa"/>
            <w:tcBorders>
              <w:top w:val="nil"/>
              <w:left w:val="single" w:sz="2" w:space="0" w:color="000000"/>
              <w:bottom w:val="single" w:sz="2" w:space="0" w:color="000000"/>
              <w:right w:val="single" w:sz="2" w:space="0" w:color="000000"/>
            </w:tcBorders>
            <w:hideMark/>
          </w:tcPr>
          <w:p w14:paraId="284410FE"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1948,94</w:t>
            </w:r>
          </w:p>
        </w:tc>
      </w:tr>
      <w:tr w:rsidR="0063351C" w:rsidRPr="00F77D7A" w14:paraId="48AA42A2" w14:textId="77777777" w:rsidTr="00FD2B26">
        <w:trPr>
          <w:trHeight w:val="285"/>
        </w:trPr>
        <w:tc>
          <w:tcPr>
            <w:tcW w:w="3235" w:type="dxa"/>
            <w:tcBorders>
              <w:top w:val="nil"/>
              <w:left w:val="single" w:sz="2" w:space="0" w:color="000000"/>
              <w:bottom w:val="single" w:sz="2" w:space="0" w:color="000000"/>
              <w:right w:val="nil"/>
            </w:tcBorders>
            <w:hideMark/>
          </w:tcPr>
          <w:p w14:paraId="56C690A4" w14:textId="77777777" w:rsidR="0063351C" w:rsidRPr="00F77D7A" w:rsidRDefault="0063351C" w:rsidP="00FD2B26">
            <w:pPr>
              <w:snapToGrid w:val="0"/>
              <w:spacing w:line="276" w:lineRule="auto"/>
              <w:ind w:firstLine="10"/>
              <w:jc w:val="center"/>
              <w:rPr>
                <w:rFonts w:eastAsia="Lucida Sans Unicode" w:cs="Tahoma"/>
                <w:noProof w:val="0"/>
              </w:rPr>
            </w:pPr>
            <w:r w:rsidRPr="00F77D7A">
              <w:rPr>
                <w:rFonts w:eastAsia="Lucida Sans Unicode" w:cs="Tahoma"/>
                <w:noProof w:val="0"/>
                <w:sz w:val="22"/>
                <w:szCs w:val="22"/>
              </w:rPr>
              <w:t>Kitos prekės</w:t>
            </w:r>
          </w:p>
        </w:tc>
        <w:tc>
          <w:tcPr>
            <w:tcW w:w="1990" w:type="dxa"/>
            <w:tcBorders>
              <w:top w:val="nil"/>
              <w:left w:val="single" w:sz="2" w:space="0" w:color="000000"/>
              <w:bottom w:val="single" w:sz="2" w:space="0" w:color="000000"/>
              <w:right w:val="nil"/>
            </w:tcBorders>
            <w:hideMark/>
          </w:tcPr>
          <w:p w14:paraId="1AA7BBEC"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1300,00</w:t>
            </w:r>
          </w:p>
        </w:tc>
        <w:tc>
          <w:tcPr>
            <w:tcW w:w="1925" w:type="dxa"/>
            <w:tcBorders>
              <w:top w:val="nil"/>
              <w:left w:val="single" w:sz="2" w:space="0" w:color="000000"/>
              <w:bottom w:val="single" w:sz="2" w:space="0" w:color="000000"/>
              <w:right w:val="nil"/>
            </w:tcBorders>
            <w:hideMark/>
          </w:tcPr>
          <w:p w14:paraId="2FE10621"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1540,00</w:t>
            </w:r>
          </w:p>
        </w:tc>
        <w:tc>
          <w:tcPr>
            <w:tcW w:w="1766" w:type="dxa"/>
            <w:tcBorders>
              <w:top w:val="nil"/>
              <w:left w:val="single" w:sz="2" w:space="0" w:color="000000"/>
              <w:bottom w:val="single" w:sz="2" w:space="0" w:color="000000"/>
              <w:right w:val="single" w:sz="2" w:space="0" w:color="000000"/>
            </w:tcBorders>
            <w:hideMark/>
          </w:tcPr>
          <w:p w14:paraId="66B4FF12"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1532,95</w:t>
            </w:r>
          </w:p>
        </w:tc>
      </w:tr>
      <w:tr w:rsidR="0063351C" w:rsidRPr="00F77D7A" w14:paraId="214F18A2" w14:textId="77777777" w:rsidTr="00FD2B26">
        <w:trPr>
          <w:trHeight w:val="285"/>
        </w:trPr>
        <w:tc>
          <w:tcPr>
            <w:tcW w:w="3235" w:type="dxa"/>
            <w:tcBorders>
              <w:top w:val="nil"/>
              <w:left w:val="single" w:sz="2" w:space="0" w:color="000000"/>
              <w:bottom w:val="single" w:sz="2" w:space="0" w:color="000000"/>
              <w:right w:val="nil"/>
            </w:tcBorders>
            <w:hideMark/>
          </w:tcPr>
          <w:p w14:paraId="46CB2CAC"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vandentiekis ir kanalizacija</w:t>
            </w:r>
          </w:p>
        </w:tc>
        <w:tc>
          <w:tcPr>
            <w:tcW w:w="1990" w:type="dxa"/>
            <w:tcBorders>
              <w:top w:val="nil"/>
              <w:left w:val="single" w:sz="2" w:space="0" w:color="000000"/>
              <w:bottom w:val="single" w:sz="2" w:space="0" w:color="000000"/>
              <w:right w:val="nil"/>
            </w:tcBorders>
            <w:hideMark/>
          </w:tcPr>
          <w:p w14:paraId="7B7DAAEE"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200,00</w:t>
            </w:r>
          </w:p>
        </w:tc>
        <w:tc>
          <w:tcPr>
            <w:tcW w:w="1925" w:type="dxa"/>
            <w:tcBorders>
              <w:top w:val="nil"/>
              <w:left w:val="single" w:sz="2" w:space="0" w:color="000000"/>
              <w:bottom w:val="single" w:sz="2" w:space="0" w:color="000000"/>
              <w:right w:val="nil"/>
            </w:tcBorders>
            <w:hideMark/>
          </w:tcPr>
          <w:p w14:paraId="1F13749C"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140,00</w:t>
            </w:r>
          </w:p>
        </w:tc>
        <w:tc>
          <w:tcPr>
            <w:tcW w:w="1766" w:type="dxa"/>
            <w:tcBorders>
              <w:top w:val="nil"/>
              <w:left w:val="single" w:sz="2" w:space="0" w:color="000000"/>
              <w:bottom w:val="single" w:sz="2" w:space="0" w:color="000000"/>
              <w:right w:val="single" w:sz="2" w:space="0" w:color="000000"/>
            </w:tcBorders>
            <w:hideMark/>
          </w:tcPr>
          <w:p w14:paraId="486D39CC"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132,38</w:t>
            </w:r>
          </w:p>
        </w:tc>
      </w:tr>
      <w:tr w:rsidR="0063351C" w:rsidRPr="00F77D7A" w14:paraId="60329B14" w14:textId="77777777" w:rsidTr="00FD2B26">
        <w:trPr>
          <w:trHeight w:val="285"/>
        </w:trPr>
        <w:tc>
          <w:tcPr>
            <w:tcW w:w="3235" w:type="dxa"/>
            <w:tcBorders>
              <w:top w:val="nil"/>
              <w:left w:val="single" w:sz="2" w:space="0" w:color="000000"/>
              <w:bottom w:val="single" w:sz="2" w:space="0" w:color="000000"/>
              <w:right w:val="nil"/>
            </w:tcBorders>
            <w:hideMark/>
          </w:tcPr>
          <w:p w14:paraId="7270CA4D"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Kvalifikacijos kėlimas</w:t>
            </w:r>
          </w:p>
        </w:tc>
        <w:tc>
          <w:tcPr>
            <w:tcW w:w="1990" w:type="dxa"/>
            <w:tcBorders>
              <w:top w:val="nil"/>
              <w:left w:val="single" w:sz="2" w:space="0" w:color="000000"/>
              <w:bottom w:val="single" w:sz="2" w:space="0" w:color="000000"/>
              <w:right w:val="nil"/>
            </w:tcBorders>
            <w:hideMark/>
          </w:tcPr>
          <w:p w14:paraId="6C0DE8CD"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0</w:t>
            </w:r>
          </w:p>
        </w:tc>
        <w:tc>
          <w:tcPr>
            <w:tcW w:w="1925" w:type="dxa"/>
            <w:tcBorders>
              <w:top w:val="nil"/>
              <w:left w:val="single" w:sz="2" w:space="0" w:color="000000"/>
              <w:bottom w:val="single" w:sz="2" w:space="0" w:color="000000"/>
              <w:right w:val="nil"/>
            </w:tcBorders>
            <w:hideMark/>
          </w:tcPr>
          <w:p w14:paraId="6CA8F1FD"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0</w:t>
            </w:r>
          </w:p>
        </w:tc>
        <w:tc>
          <w:tcPr>
            <w:tcW w:w="1766" w:type="dxa"/>
            <w:tcBorders>
              <w:top w:val="nil"/>
              <w:left w:val="single" w:sz="2" w:space="0" w:color="000000"/>
              <w:bottom w:val="single" w:sz="2" w:space="0" w:color="000000"/>
              <w:right w:val="single" w:sz="2" w:space="0" w:color="000000"/>
            </w:tcBorders>
            <w:hideMark/>
          </w:tcPr>
          <w:p w14:paraId="285857F2"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0</w:t>
            </w:r>
          </w:p>
        </w:tc>
      </w:tr>
      <w:tr w:rsidR="0063351C" w:rsidRPr="00F77D7A" w14:paraId="41FD3CBB" w14:textId="77777777" w:rsidTr="00FD2B26">
        <w:trPr>
          <w:trHeight w:val="285"/>
        </w:trPr>
        <w:tc>
          <w:tcPr>
            <w:tcW w:w="3235" w:type="dxa"/>
            <w:tcBorders>
              <w:top w:val="nil"/>
              <w:left w:val="single" w:sz="2" w:space="0" w:color="000000"/>
              <w:bottom w:val="single" w:sz="2" w:space="0" w:color="000000"/>
              <w:right w:val="nil"/>
            </w:tcBorders>
            <w:hideMark/>
          </w:tcPr>
          <w:p w14:paraId="10744900"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Kitos paslaugos</w:t>
            </w:r>
          </w:p>
        </w:tc>
        <w:tc>
          <w:tcPr>
            <w:tcW w:w="1990" w:type="dxa"/>
            <w:tcBorders>
              <w:top w:val="nil"/>
              <w:left w:val="single" w:sz="2" w:space="0" w:color="000000"/>
              <w:bottom w:val="single" w:sz="2" w:space="0" w:color="000000"/>
              <w:right w:val="nil"/>
            </w:tcBorders>
            <w:hideMark/>
          </w:tcPr>
          <w:p w14:paraId="58214CB5"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700,00</w:t>
            </w:r>
          </w:p>
        </w:tc>
        <w:tc>
          <w:tcPr>
            <w:tcW w:w="1925" w:type="dxa"/>
            <w:tcBorders>
              <w:top w:val="nil"/>
              <w:left w:val="single" w:sz="2" w:space="0" w:color="000000"/>
              <w:bottom w:val="single" w:sz="2" w:space="0" w:color="000000"/>
              <w:right w:val="nil"/>
            </w:tcBorders>
            <w:hideMark/>
          </w:tcPr>
          <w:p w14:paraId="10888F14"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850,00</w:t>
            </w:r>
          </w:p>
        </w:tc>
        <w:tc>
          <w:tcPr>
            <w:tcW w:w="1766" w:type="dxa"/>
            <w:tcBorders>
              <w:top w:val="nil"/>
              <w:left w:val="single" w:sz="2" w:space="0" w:color="000000"/>
              <w:bottom w:val="single" w:sz="2" w:space="0" w:color="000000"/>
              <w:right w:val="single" w:sz="2" w:space="0" w:color="000000"/>
            </w:tcBorders>
            <w:hideMark/>
          </w:tcPr>
          <w:p w14:paraId="61E5A524"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830,13</w:t>
            </w:r>
          </w:p>
        </w:tc>
      </w:tr>
      <w:tr w:rsidR="0063351C" w:rsidRPr="00F77D7A" w14:paraId="7CFA9690" w14:textId="77777777" w:rsidTr="00FD2B26">
        <w:trPr>
          <w:trHeight w:val="285"/>
        </w:trPr>
        <w:tc>
          <w:tcPr>
            <w:tcW w:w="3235" w:type="dxa"/>
            <w:tcBorders>
              <w:top w:val="nil"/>
              <w:left w:val="single" w:sz="2" w:space="0" w:color="000000"/>
              <w:bottom w:val="single" w:sz="2" w:space="0" w:color="000000"/>
              <w:right w:val="nil"/>
            </w:tcBorders>
            <w:hideMark/>
          </w:tcPr>
          <w:p w14:paraId="2B0FA5EE"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Viso:</w:t>
            </w:r>
          </w:p>
        </w:tc>
        <w:tc>
          <w:tcPr>
            <w:tcW w:w="1990" w:type="dxa"/>
            <w:tcBorders>
              <w:top w:val="nil"/>
              <w:left w:val="single" w:sz="2" w:space="0" w:color="000000"/>
              <w:bottom w:val="single" w:sz="2" w:space="0" w:color="000000"/>
              <w:right w:val="nil"/>
            </w:tcBorders>
            <w:hideMark/>
          </w:tcPr>
          <w:p w14:paraId="125D66B1"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6100,00</w:t>
            </w:r>
          </w:p>
        </w:tc>
        <w:tc>
          <w:tcPr>
            <w:tcW w:w="1925" w:type="dxa"/>
            <w:tcBorders>
              <w:top w:val="nil"/>
              <w:left w:val="single" w:sz="2" w:space="0" w:color="000000"/>
              <w:bottom w:val="single" w:sz="2" w:space="0" w:color="000000"/>
              <w:right w:val="nil"/>
            </w:tcBorders>
            <w:hideMark/>
          </w:tcPr>
          <w:p w14:paraId="243955DD"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6100,00</w:t>
            </w:r>
          </w:p>
        </w:tc>
        <w:tc>
          <w:tcPr>
            <w:tcW w:w="1766" w:type="dxa"/>
            <w:tcBorders>
              <w:top w:val="nil"/>
              <w:left w:val="single" w:sz="2" w:space="0" w:color="000000"/>
              <w:bottom w:val="single" w:sz="2" w:space="0" w:color="000000"/>
              <w:right w:val="single" w:sz="2" w:space="0" w:color="000000"/>
            </w:tcBorders>
            <w:hideMark/>
          </w:tcPr>
          <w:p w14:paraId="469FD6A7"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5987,31</w:t>
            </w:r>
          </w:p>
        </w:tc>
      </w:tr>
    </w:tbl>
    <w:p w14:paraId="346F009C" w14:textId="77777777" w:rsidR="0063351C" w:rsidRPr="00F77D7A" w:rsidRDefault="0063351C" w:rsidP="0063351C">
      <w:pPr>
        <w:shd w:val="clear" w:color="auto" w:fill="FFFFFF"/>
        <w:spacing w:before="120" w:after="120" w:line="195" w:lineRule="atLeast"/>
        <w:rPr>
          <w:rFonts w:eastAsia="Lucida Sans Unicode" w:cs="Tahoma"/>
          <w:b/>
          <w:noProof w:val="0"/>
          <w:color w:val="000000"/>
        </w:rPr>
      </w:pPr>
    </w:p>
    <w:p w14:paraId="21772289" w14:textId="77777777" w:rsidR="0063351C" w:rsidRPr="00F77D7A" w:rsidRDefault="0063351C" w:rsidP="0063351C">
      <w:pPr>
        <w:shd w:val="clear" w:color="auto" w:fill="FFFFFF"/>
        <w:spacing w:before="120" w:after="120" w:line="195" w:lineRule="atLeast"/>
        <w:rPr>
          <w:rFonts w:eastAsia="Lucida Sans Unicode" w:cs="Tahoma"/>
          <w:b/>
          <w:noProof w:val="0"/>
          <w:color w:val="000000"/>
        </w:rPr>
      </w:pPr>
      <w:r w:rsidRPr="00F77D7A">
        <w:rPr>
          <w:rFonts w:eastAsia="Lucida Sans Unicode" w:cs="Tahoma"/>
          <w:b/>
          <w:noProof w:val="0"/>
          <w:color w:val="000000"/>
        </w:rPr>
        <w:t>Komunalinio ūkio plėtra bei išlaikymas, komunalinis ūkis – 6097,76 EUR iš jų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58"/>
        <w:gridCol w:w="2202"/>
        <w:gridCol w:w="1743"/>
        <w:gridCol w:w="1796"/>
      </w:tblGrid>
      <w:tr w:rsidR="0063351C" w:rsidRPr="00F77D7A" w14:paraId="7F6A8E1E" w14:textId="77777777" w:rsidTr="00FD2B26">
        <w:trPr>
          <w:tblHeader/>
        </w:trPr>
        <w:tc>
          <w:tcPr>
            <w:tcW w:w="3258" w:type="dxa"/>
            <w:tcBorders>
              <w:top w:val="single" w:sz="2" w:space="0" w:color="000000"/>
              <w:left w:val="single" w:sz="2" w:space="0" w:color="000000"/>
              <w:bottom w:val="single" w:sz="2" w:space="0" w:color="000000"/>
              <w:right w:val="nil"/>
            </w:tcBorders>
            <w:hideMark/>
          </w:tcPr>
          <w:p w14:paraId="7274AEA5"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Išlaidų pavadinimas</w:t>
            </w:r>
          </w:p>
        </w:tc>
        <w:tc>
          <w:tcPr>
            <w:tcW w:w="2202" w:type="dxa"/>
            <w:tcBorders>
              <w:top w:val="single" w:sz="2" w:space="0" w:color="000000"/>
              <w:left w:val="single" w:sz="2" w:space="0" w:color="000000"/>
              <w:bottom w:val="single" w:sz="2" w:space="0" w:color="000000"/>
              <w:right w:val="nil"/>
            </w:tcBorders>
            <w:hideMark/>
          </w:tcPr>
          <w:p w14:paraId="015CD7B9"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61CC7759"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biudžetas, EUR</w:t>
            </w:r>
          </w:p>
        </w:tc>
        <w:tc>
          <w:tcPr>
            <w:tcW w:w="1743" w:type="dxa"/>
            <w:tcBorders>
              <w:top w:val="single" w:sz="2" w:space="0" w:color="000000"/>
              <w:left w:val="single" w:sz="2" w:space="0" w:color="000000"/>
              <w:bottom w:val="single" w:sz="2" w:space="0" w:color="000000"/>
              <w:right w:val="nil"/>
            </w:tcBorders>
            <w:hideMark/>
          </w:tcPr>
          <w:p w14:paraId="7C0B7270"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5E322793"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patikslintas biudžetas, EUR</w:t>
            </w:r>
          </w:p>
        </w:tc>
        <w:tc>
          <w:tcPr>
            <w:tcW w:w="1796" w:type="dxa"/>
            <w:tcBorders>
              <w:top w:val="single" w:sz="2" w:space="0" w:color="000000"/>
              <w:left w:val="single" w:sz="2" w:space="0" w:color="000000"/>
              <w:bottom w:val="single" w:sz="2" w:space="0" w:color="000000"/>
              <w:right w:val="single" w:sz="2" w:space="0" w:color="000000"/>
            </w:tcBorders>
            <w:hideMark/>
          </w:tcPr>
          <w:p w14:paraId="45251A07"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3B646066"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Įvykdymas</w:t>
            </w:r>
          </w:p>
          <w:p w14:paraId="14D30B70"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(kas. išl.), EUR</w:t>
            </w:r>
          </w:p>
        </w:tc>
      </w:tr>
      <w:tr w:rsidR="0063351C" w:rsidRPr="00F77D7A" w14:paraId="764B426B" w14:textId="77777777" w:rsidTr="00FD2B26">
        <w:tc>
          <w:tcPr>
            <w:tcW w:w="3258" w:type="dxa"/>
            <w:tcBorders>
              <w:top w:val="nil"/>
              <w:left w:val="single" w:sz="2" w:space="0" w:color="000000"/>
              <w:bottom w:val="single" w:sz="2" w:space="0" w:color="000000"/>
              <w:right w:val="nil"/>
            </w:tcBorders>
            <w:hideMark/>
          </w:tcPr>
          <w:p w14:paraId="35DB0B36"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Miestų ir gyvenviečių viešasis ūkis</w:t>
            </w:r>
          </w:p>
        </w:tc>
        <w:tc>
          <w:tcPr>
            <w:tcW w:w="2202" w:type="dxa"/>
            <w:tcBorders>
              <w:top w:val="nil"/>
              <w:left w:val="single" w:sz="2" w:space="0" w:color="000000"/>
              <w:bottom w:val="single" w:sz="2" w:space="0" w:color="000000"/>
              <w:right w:val="nil"/>
            </w:tcBorders>
            <w:hideMark/>
          </w:tcPr>
          <w:p w14:paraId="2F49E944"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1700,00</w:t>
            </w:r>
          </w:p>
        </w:tc>
        <w:tc>
          <w:tcPr>
            <w:tcW w:w="1743" w:type="dxa"/>
            <w:tcBorders>
              <w:top w:val="nil"/>
              <w:left w:val="single" w:sz="2" w:space="0" w:color="000000"/>
              <w:bottom w:val="single" w:sz="2" w:space="0" w:color="000000"/>
              <w:right w:val="nil"/>
            </w:tcBorders>
            <w:hideMark/>
          </w:tcPr>
          <w:p w14:paraId="41869697"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1800,00</w:t>
            </w:r>
          </w:p>
        </w:tc>
        <w:tc>
          <w:tcPr>
            <w:tcW w:w="1796" w:type="dxa"/>
            <w:tcBorders>
              <w:top w:val="nil"/>
              <w:left w:val="single" w:sz="2" w:space="0" w:color="000000"/>
              <w:bottom w:val="single" w:sz="2" w:space="0" w:color="000000"/>
              <w:right w:val="single" w:sz="2" w:space="0" w:color="000000"/>
            </w:tcBorders>
            <w:hideMark/>
          </w:tcPr>
          <w:p w14:paraId="634C043B"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1775,70</w:t>
            </w:r>
          </w:p>
        </w:tc>
      </w:tr>
      <w:tr w:rsidR="0063351C" w:rsidRPr="00F77D7A" w14:paraId="3296995C" w14:textId="77777777" w:rsidTr="00FD2B26">
        <w:tc>
          <w:tcPr>
            <w:tcW w:w="3258" w:type="dxa"/>
            <w:tcBorders>
              <w:top w:val="nil"/>
              <w:left w:val="single" w:sz="2" w:space="0" w:color="000000"/>
              <w:bottom w:val="single" w:sz="2" w:space="0" w:color="000000"/>
              <w:right w:val="nil"/>
            </w:tcBorders>
            <w:hideMark/>
          </w:tcPr>
          <w:p w14:paraId="403FEDCB"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Kitos paslaugos</w:t>
            </w:r>
          </w:p>
        </w:tc>
        <w:tc>
          <w:tcPr>
            <w:tcW w:w="2202" w:type="dxa"/>
            <w:tcBorders>
              <w:top w:val="nil"/>
              <w:left w:val="single" w:sz="2" w:space="0" w:color="000000"/>
              <w:bottom w:val="single" w:sz="2" w:space="0" w:color="000000"/>
              <w:right w:val="nil"/>
            </w:tcBorders>
            <w:hideMark/>
          </w:tcPr>
          <w:p w14:paraId="6F926660"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2300,00</w:t>
            </w:r>
          </w:p>
        </w:tc>
        <w:tc>
          <w:tcPr>
            <w:tcW w:w="1743" w:type="dxa"/>
            <w:tcBorders>
              <w:top w:val="nil"/>
              <w:left w:val="single" w:sz="2" w:space="0" w:color="000000"/>
              <w:bottom w:val="single" w:sz="2" w:space="0" w:color="000000"/>
              <w:right w:val="nil"/>
            </w:tcBorders>
            <w:hideMark/>
          </w:tcPr>
          <w:p w14:paraId="5E6E64B6"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2350,00</w:t>
            </w:r>
          </w:p>
        </w:tc>
        <w:tc>
          <w:tcPr>
            <w:tcW w:w="1796" w:type="dxa"/>
            <w:tcBorders>
              <w:top w:val="nil"/>
              <w:left w:val="single" w:sz="2" w:space="0" w:color="000000"/>
              <w:bottom w:val="single" w:sz="2" w:space="0" w:color="000000"/>
              <w:right w:val="single" w:sz="2" w:space="0" w:color="000000"/>
            </w:tcBorders>
            <w:hideMark/>
          </w:tcPr>
          <w:p w14:paraId="4C1A936D"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2341,02</w:t>
            </w:r>
          </w:p>
        </w:tc>
      </w:tr>
      <w:tr w:rsidR="0063351C" w:rsidRPr="00F77D7A" w14:paraId="00F68BEB" w14:textId="77777777" w:rsidTr="00FD2B26">
        <w:tc>
          <w:tcPr>
            <w:tcW w:w="3258" w:type="dxa"/>
            <w:tcBorders>
              <w:top w:val="nil"/>
              <w:left w:val="single" w:sz="2" w:space="0" w:color="000000"/>
              <w:bottom w:val="single" w:sz="2" w:space="0" w:color="000000"/>
              <w:right w:val="nil"/>
            </w:tcBorders>
            <w:hideMark/>
          </w:tcPr>
          <w:p w14:paraId="56863351"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Kitos prekės</w:t>
            </w:r>
          </w:p>
        </w:tc>
        <w:tc>
          <w:tcPr>
            <w:tcW w:w="2202" w:type="dxa"/>
            <w:tcBorders>
              <w:top w:val="nil"/>
              <w:left w:val="single" w:sz="2" w:space="0" w:color="000000"/>
              <w:bottom w:val="single" w:sz="2" w:space="0" w:color="000000"/>
              <w:right w:val="nil"/>
            </w:tcBorders>
            <w:hideMark/>
          </w:tcPr>
          <w:p w14:paraId="756B7C8B"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2100,00</w:t>
            </w:r>
          </w:p>
        </w:tc>
        <w:tc>
          <w:tcPr>
            <w:tcW w:w="1743" w:type="dxa"/>
            <w:tcBorders>
              <w:top w:val="nil"/>
              <w:left w:val="single" w:sz="2" w:space="0" w:color="000000"/>
              <w:bottom w:val="single" w:sz="2" w:space="0" w:color="000000"/>
              <w:right w:val="nil"/>
            </w:tcBorders>
            <w:hideMark/>
          </w:tcPr>
          <w:p w14:paraId="3795E3B2"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1300,00</w:t>
            </w:r>
          </w:p>
        </w:tc>
        <w:tc>
          <w:tcPr>
            <w:tcW w:w="1796" w:type="dxa"/>
            <w:tcBorders>
              <w:top w:val="nil"/>
              <w:left w:val="single" w:sz="2" w:space="0" w:color="000000"/>
              <w:bottom w:val="single" w:sz="2" w:space="0" w:color="000000"/>
              <w:right w:val="single" w:sz="2" w:space="0" w:color="000000"/>
            </w:tcBorders>
            <w:hideMark/>
          </w:tcPr>
          <w:p w14:paraId="0C4CFF9B"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1297,04</w:t>
            </w:r>
          </w:p>
        </w:tc>
      </w:tr>
      <w:tr w:rsidR="0063351C" w:rsidRPr="00F77D7A" w14:paraId="02D31C5A" w14:textId="77777777" w:rsidTr="00FD2B26">
        <w:tc>
          <w:tcPr>
            <w:tcW w:w="3258" w:type="dxa"/>
            <w:tcBorders>
              <w:top w:val="nil"/>
              <w:left w:val="single" w:sz="2" w:space="0" w:color="000000"/>
              <w:bottom w:val="single" w:sz="2" w:space="0" w:color="000000"/>
              <w:right w:val="nil"/>
            </w:tcBorders>
            <w:hideMark/>
          </w:tcPr>
          <w:p w14:paraId="0D62691A"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lastRenderedPageBreak/>
              <w:t>Kitos mašinos ir įrenginiai</w:t>
            </w:r>
          </w:p>
        </w:tc>
        <w:tc>
          <w:tcPr>
            <w:tcW w:w="2202" w:type="dxa"/>
            <w:tcBorders>
              <w:top w:val="nil"/>
              <w:left w:val="single" w:sz="2" w:space="0" w:color="000000"/>
              <w:bottom w:val="single" w:sz="2" w:space="0" w:color="000000"/>
              <w:right w:val="nil"/>
            </w:tcBorders>
          </w:tcPr>
          <w:p w14:paraId="1366BCCD" w14:textId="77777777" w:rsidR="0063351C" w:rsidRPr="00F77D7A" w:rsidRDefault="0063351C" w:rsidP="00FD2B26">
            <w:pPr>
              <w:snapToGrid w:val="0"/>
              <w:spacing w:line="276" w:lineRule="auto"/>
              <w:jc w:val="center"/>
              <w:rPr>
                <w:rFonts w:eastAsia="Lucida Sans Unicode" w:cs="Tahoma"/>
                <w:noProof w:val="0"/>
              </w:rPr>
            </w:pPr>
          </w:p>
        </w:tc>
        <w:tc>
          <w:tcPr>
            <w:tcW w:w="1743" w:type="dxa"/>
            <w:tcBorders>
              <w:top w:val="nil"/>
              <w:left w:val="single" w:sz="2" w:space="0" w:color="000000"/>
              <w:bottom w:val="single" w:sz="2" w:space="0" w:color="000000"/>
              <w:right w:val="nil"/>
            </w:tcBorders>
            <w:hideMark/>
          </w:tcPr>
          <w:p w14:paraId="6765C5D8"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800,00</w:t>
            </w:r>
          </w:p>
        </w:tc>
        <w:tc>
          <w:tcPr>
            <w:tcW w:w="1796" w:type="dxa"/>
            <w:tcBorders>
              <w:top w:val="nil"/>
              <w:left w:val="single" w:sz="2" w:space="0" w:color="000000"/>
              <w:bottom w:val="single" w:sz="2" w:space="0" w:color="000000"/>
              <w:right w:val="single" w:sz="2" w:space="0" w:color="000000"/>
            </w:tcBorders>
            <w:hideMark/>
          </w:tcPr>
          <w:p w14:paraId="4663EEF6"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684,00</w:t>
            </w:r>
          </w:p>
        </w:tc>
      </w:tr>
      <w:tr w:rsidR="0063351C" w:rsidRPr="00F77D7A" w14:paraId="49EC5372" w14:textId="77777777" w:rsidTr="00FD2B26">
        <w:tc>
          <w:tcPr>
            <w:tcW w:w="3258" w:type="dxa"/>
            <w:tcBorders>
              <w:top w:val="nil"/>
              <w:left w:val="single" w:sz="2" w:space="0" w:color="000000"/>
              <w:bottom w:val="single" w:sz="2" w:space="0" w:color="000000"/>
              <w:right w:val="nil"/>
            </w:tcBorders>
            <w:hideMark/>
          </w:tcPr>
          <w:p w14:paraId="77F35905"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Viso:</w:t>
            </w:r>
          </w:p>
        </w:tc>
        <w:tc>
          <w:tcPr>
            <w:tcW w:w="2202" w:type="dxa"/>
            <w:tcBorders>
              <w:top w:val="nil"/>
              <w:left w:val="single" w:sz="2" w:space="0" w:color="000000"/>
              <w:bottom w:val="single" w:sz="2" w:space="0" w:color="000000"/>
              <w:right w:val="nil"/>
            </w:tcBorders>
            <w:hideMark/>
          </w:tcPr>
          <w:p w14:paraId="4DAB1B17"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6100,00</w:t>
            </w:r>
          </w:p>
        </w:tc>
        <w:tc>
          <w:tcPr>
            <w:tcW w:w="1743" w:type="dxa"/>
            <w:tcBorders>
              <w:top w:val="nil"/>
              <w:left w:val="single" w:sz="2" w:space="0" w:color="000000"/>
              <w:bottom w:val="single" w:sz="2" w:space="0" w:color="000000"/>
              <w:right w:val="nil"/>
            </w:tcBorders>
            <w:hideMark/>
          </w:tcPr>
          <w:p w14:paraId="383B1F17"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6250,00</w:t>
            </w:r>
          </w:p>
        </w:tc>
        <w:tc>
          <w:tcPr>
            <w:tcW w:w="1796" w:type="dxa"/>
            <w:tcBorders>
              <w:top w:val="nil"/>
              <w:left w:val="single" w:sz="2" w:space="0" w:color="000000"/>
              <w:bottom w:val="single" w:sz="2" w:space="0" w:color="000000"/>
              <w:right w:val="single" w:sz="2" w:space="0" w:color="000000"/>
            </w:tcBorders>
            <w:hideMark/>
          </w:tcPr>
          <w:p w14:paraId="4F24981C"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6097,76</w:t>
            </w:r>
          </w:p>
        </w:tc>
      </w:tr>
    </w:tbl>
    <w:p w14:paraId="0A4A1E20" w14:textId="77777777" w:rsidR="0063351C" w:rsidRPr="00F77D7A" w:rsidRDefault="0063351C" w:rsidP="0063351C">
      <w:pPr>
        <w:shd w:val="clear" w:color="auto" w:fill="FFFFFF"/>
        <w:spacing w:before="120" w:after="120" w:line="195" w:lineRule="atLeast"/>
        <w:rPr>
          <w:rFonts w:eastAsia="Lucida Sans Unicode" w:cs="Tahoma"/>
          <w:b/>
          <w:noProof w:val="0"/>
          <w:color w:val="000000"/>
        </w:rPr>
      </w:pPr>
    </w:p>
    <w:p w14:paraId="58725FB4" w14:textId="77777777" w:rsidR="0063351C" w:rsidRPr="00F77D7A" w:rsidRDefault="0063351C" w:rsidP="0063351C">
      <w:pPr>
        <w:shd w:val="clear" w:color="auto" w:fill="FFFFFF"/>
        <w:spacing w:before="120" w:after="120" w:line="195" w:lineRule="atLeast"/>
        <w:rPr>
          <w:rFonts w:eastAsia="Lucida Sans Unicode" w:cs="Tahoma"/>
          <w:b/>
          <w:noProof w:val="0"/>
          <w:color w:val="000000"/>
        </w:rPr>
      </w:pPr>
      <w:r w:rsidRPr="00F77D7A">
        <w:rPr>
          <w:rFonts w:eastAsia="Lucida Sans Unicode" w:cs="Tahoma"/>
          <w:b/>
          <w:noProof w:val="0"/>
          <w:color w:val="000000"/>
        </w:rPr>
        <w:t xml:space="preserve">Komunalinio ūkio plėtra bei išlaikymas, gatvių apšvietimas – 3943,84 EUR, iš jų :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58"/>
        <w:gridCol w:w="2202"/>
        <w:gridCol w:w="1743"/>
        <w:gridCol w:w="1796"/>
      </w:tblGrid>
      <w:tr w:rsidR="0063351C" w:rsidRPr="00F77D7A" w14:paraId="29CDA025" w14:textId="77777777" w:rsidTr="00FD2B26">
        <w:trPr>
          <w:tblHeader/>
        </w:trPr>
        <w:tc>
          <w:tcPr>
            <w:tcW w:w="3258" w:type="dxa"/>
            <w:tcBorders>
              <w:top w:val="single" w:sz="2" w:space="0" w:color="000000"/>
              <w:left w:val="single" w:sz="2" w:space="0" w:color="000000"/>
              <w:bottom w:val="single" w:sz="2" w:space="0" w:color="000000"/>
              <w:right w:val="nil"/>
            </w:tcBorders>
            <w:hideMark/>
          </w:tcPr>
          <w:p w14:paraId="36CE716E"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Išlaidų pavadinimas</w:t>
            </w:r>
          </w:p>
        </w:tc>
        <w:tc>
          <w:tcPr>
            <w:tcW w:w="2202" w:type="dxa"/>
            <w:tcBorders>
              <w:top w:val="single" w:sz="2" w:space="0" w:color="000000"/>
              <w:left w:val="single" w:sz="2" w:space="0" w:color="000000"/>
              <w:bottom w:val="single" w:sz="2" w:space="0" w:color="000000"/>
              <w:right w:val="nil"/>
            </w:tcBorders>
            <w:hideMark/>
          </w:tcPr>
          <w:p w14:paraId="28E25829"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0E5CF683"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biudžetas, EUR</w:t>
            </w:r>
          </w:p>
        </w:tc>
        <w:tc>
          <w:tcPr>
            <w:tcW w:w="1743" w:type="dxa"/>
            <w:tcBorders>
              <w:top w:val="single" w:sz="2" w:space="0" w:color="000000"/>
              <w:left w:val="single" w:sz="2" w:space="0" w:color="000000"/>
              <w:bottom w:val="single" w:sz="2" w:space="0" w:color="000000"/>
              <w:right w:val="nil"/>
            </w:tcBorders>
            <w:hideMark/>
          </w:tcPr>
          <w:p w14:paraId="1F69BC5C"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366BD4D0"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patikslintas biudžetas, EUR</w:t>
            </w:r>
          </w:p>
        </w:tc>
        <w:tc>
          <w:tcPr>
            <w:tcW w:w="1796" w:type="dxa"/>
            <w:tcBorders>
              <w:top w:val="single" w:sz="2" w:space="0" w:color="000000"/>
              <w:left w:val="single" w:sz="2" w:space="0" w:color="000000"/>
              <w:bottom w:val="single" w:sz="2" w:space="0" w:color="000000"/>
              <w:right w:val="single" w:sz="2" w:space="0" w:color="000000"/>
            </w:tcBorders>
            <w:hideMark/>
          </w:tcPr>
          <w:p w14:paraId="61CFFCA9"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2016 m.</w:t>
            </w:r>
          </w:p>
          <w:p w14:paraId="031CDC14" w14:textId="77777777" w:rsidR="0063351C" w:rsidRPr="00F77D7A" w:rsidRDefault="0063351C" w:rsidP="00FD2B26">
            <w:pPr>
              <w:spacing w:line="276" w:lineRule="auto"/>
              <w:jc w:val="center"/>
              <w:rPr>
                <w:rFonts w:eastAsia="Lucida Sans Unicode" w:cs="Tahoma"/>
                <w:noProof w:val="0"/>
              </w:rPr>
            </w:pPr>
            <w:r w:rsidRPr="00F77D7A">
              <w:rPr>
                <w:rFonts w:eastAsia="Lucida Sans Unicode" w:cs="Tahoma"/>
                <w:noProof w:val="0"/>
                <w:sz w:val="22"/>
                <w:szCs w:val="22"/>
              </w:rPr>
              <w:t>Įvykdymas</w:t>
            </w:r>
          </w:p>
          <w:p w14:paraId="0533A856"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(kas. išl.), EUR</w:t>
            </w:r>
          </w:p>
        </w:tc>
      </w:tr>
      <w:tr w:rsidR="0063351C" w:rsidRPr="00F77D7A" w14:paraId="35427D03" w14:textId="77777777" w:rsidTr="00FD2B26">
        <w:tc>
          <w:tcPr>
            <w:tcW w:w="3258" w:type="dxa"/>
            <w:tcBorders>
              <w:top w:val="nil"/>
              <w:left w:val="single" w:sz="2" w:space="0" w:color="000000"/>
              <w:bottom w:val="single" w:sz="2" w:space="0" w:color="000000"/>
              <w:right w:val="nil"/>
            </w:tcBorders>
            <w:hideMark/>
          </w:tcPr>
          <w:p w14:paraId="50857F0D"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Elektros energija</w:t>
            </w:r>
          </w:p>
        </w:tc>
        <w:tc>
          <w:tcPr>
            <w:tcW w:w="2202" w:type="dxa"/>
            <w:tcBorders>
              <w:top w:val="nil"/>
              <w:left w:val="single" w:sz="2" w:space="0" w:color="000000"/>
              <w:bottom w:val="single" w:sz="2" w:space="0" w:color="000000"/>
              <w:right w:val="nil"/>
            </w:tcBorders>
            <w:hideMark/>
          </w:tcPr>
          <w:p w14:paraId="2C67FB97"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3600,00</w:t>
            </w:r>
          </w:p>
        </w:tc>
        <w:tc>
          <w:tcPr>
            <w:tcW w:w="1743" w:type="dxa"/>
            <w:tcBorders>
              <w:top w:val="nil"/>
              <w:left w:val="single" w:sz="2" w:space="0" w:color="000000"/>
              <w:bottom w:val="single" w:sz="2" w:space="0" w:color="000000"/>
              <w:right w:val="nil"/>
            </w:tcBorders>
            <w:hideMark/>
          </w:tcPr>
          <w:p w14:paraId="2C2B9431"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3220,00</w:t>
            </w:r>
          </w:p>
        </w:tc>
        <w:tc>
          <w:tcPr>
            <w:tcW w:w="1796" w:type="dxa"/>
            <w:tcBorders>
              <w:top w:val="nil"/>
              <w:left w:val="single" w:sz="2" w:space="0" w:color="000000"/>
              <w:bottom w:val="single" w:sz="2" w:space="0" w:color="000000"/>
              <w:right w:val="single" w:sz="2" w:space="0" w:color="000000"/>
            </w:tcBorders>
            <w:hideMark/>
          </w:tcPr>
          <w:p w14:paraId="1EE0E874"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3219,41</w:t>
            </w:r>
          </w:p>
        </w:tc>
      </w:tr>
      <w:tr w:rsidR="0063351C" w:rsidRPr="00F77D7A" w14:paraId="27502A14" w14:textId="77777777" w:rsidTr="00FD2B26">
        <w:tc>
          <w:tcPr>
            <w:tcW w:w="3258" w:type="dxa"/>
            <w:tcBorders>
              <w:top w:val="nil"/>
              <w:left w:val="single" w:sz="2" w:space="0" w:color="000000"/>
              <w:bottom w:val="single" w:sz="2" w:space="0" w:color="000000"/>
              <w:right w:val="nil"/>
            </w:tcBorders>
            <w:hideMark/>
          </w:tcPr>
          <w:p w14:paraId="52C2B1E2"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 xml:space="preserve">Kitos prekės </w:t>
            </w:r>
          </w:p>
        </w:tc>
        <w:tc>
          <w:tcPr>
            <w:tcW w:w="2202" w:type="dxa"/>
            <w:tcBorders>
              <w:top w:val="nil"/>
              <w:left w:val="single" w:sz="2" w:space="0" w:color="000000"/>
              <w:bottom w:val="single" w:sz="2" w:space="0" w:color="000000"/>
              <w:right w:val="nil"/>
            </w:tcBorders>
            <w:hideMark/>
          </w:tcPr>
          <w:p w14:paraId="122F041F"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200,00</w:t>
            </w:r>
          </w:p>
        </w:tc>
        <w:tc>
          <w:tcPr>
            <w:tcW w:w="1743" w:type="dxa"/>
            <w:tcBorders>
              <w:top w:val="nil"/>
              <w:left w:val="single" w:sz="2" w:space="0" w:color="000000"/>
              <w:bottom w:val="single" w:sz="2" w:space="0" w:color="000000"/>
              <w:right w:val="nil"/>
            </w:tcBorders>
            <w:hideMark/>
          </w:tcPr>
          <w:p w14:paraId="30BDC4A5"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430,00</w:t>
            </w:r>
          </w:p>
        </w:tc>
        <w:tc>
          <w:tcPr>
            <w:tcW w:w="1796" w:type="dxa"/>
            <w:tcBorders>
              <w:top w:val="nil"/>
              <w:left w:val="single" w:sz="2" w:space="0" w:color="000000"/>
              <w:bottom w:val="single" w:sz="2" w:space="0" w:color="000000"/>
              <w:right w:val="single" w:sz="2" w:space="0" w:color="000000"/>
            </w:tcBorders>
            <w:hideMark/>
          </w:tcPr>
          <w:p w14:paraId="7B2DCE4C"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424,87</w:t>
            </w:r>
          </w:p>
        </w:tc>
      </w:tr>
      <w:tr w:rsidR="0063351C" w:rsidRPr="00F77D7A" w14:paraId="6B342F95" w14:textId="77777777" w:rsidTr="00FD2B26">
        <w:tc>
          <w:tcPr>
            <w:tcW w:w="3258" w:type="dxa"/>
            <w:tcBorders>
              <w:top w:val="nil"/>
              <w:left w:val="single" w:sz="2" w:space="0" w:color="000000"/>
              <w:bottom w:val="single" w:sz="2" w:space="0" w:color="000000"/>
              <w:right w:val="nil"/>
            </w:tcBorders>
            <w:hideMark/>
          </w:tcPr>
          <w:p w14:paraId="496B0D78"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Kitos paslaugos</w:t>
            </w:r>
          </w:p>
        </w:tc>
        <w:tc>
          <w:tcPr>
            <w:tcW w:w="2202" w:type="dxa"/>
            <w:tcBorders>
              <w:top w:val="nil"/>
              <w:left w:val="single" w:sz="2" w:space="0" w:color="000000"/>
              <w:bottom w:val="single" w:sz="2" w:space="0" w:color="000000"/>
              <w:right w:val="nil"/>
            </w:tcBorders>
            <w:hideMark/>
          </w:tcPr>
          <w:p w14:paraId="2AF08405"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300,00</w:t>
            </w:r>
          </w:p>
        </w:tc>
        <w:tc>
          <w:tcPr>
            <w:tcW w:w="1743" w:type="dxa"/>
            <w:tcBorders>
              <w:top w:val="nil"/>
              <w:left w:val="single" w:sz="2" w:space="0" w:color="000000"/>
              <w:bottom w:val="single" w:sz="2" w:space="0" w:color="000000"/>
              <w:right w:val="nil"/>
            </w:tcBorders>
            <w:hideMark/>
          </w:tcPr>
          <w:p w14:paraId="68057BF8"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300,00</w:t>
            </w:r>
          </w:p>
        </w:tc>
        <w:tc>
          <w:tcPr>
            <w:tcW w:w="1796" w:type="dxa"/>
            <w:tcBorders>
              <w:top w:val="nil"/>
              <w:left w:val="single" w:sz="2" w:space="0" w:color="000000"/>
              <w:bottom w:val="single" w:sz="2" w:space="0" w:color="000000"/>
              <w:right w:val="single" w:sz="2" w:space="0" w:color="000000"/>
            </w:tcBorders>
            <w:hideMark/>
          </w:tcPr>
          <w:p w14:paraId="3571D63A"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299,56</w:t>
            </w:r>
          </w:p>
        </w:tc>
      </w:tr>
      <w:tr w:rsidR="0063351C" w:rsidRPr="00F77D7A" w14:paraId="22ADFA27" w14:textId="77777777" w:rsidTr="00FD2B26">
        <w:tc>
          <w:tcPr>
            <w:tcW w:w="3258" w:type="dxa"/>
            <w:tcBorders>
              <w:top w:val="nil"/>
              <w:left w:val="single" w:sz="2" w:space="0" w:color="000000"/>
              <w:bottom w:val="single" w:sz="2" w:space="0" w:color="000000"/>
              <w:right w:val="nil"/>
            </w:tcBorders>
            <w:hideMark/>
          </w:tcPr>
          <w:p w14:paraId="4C125007"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Viso:</w:t>
            </w:r>
          </w:p>
        </w:tc>
        <w:tc>
          <w:tcPr>
            <w:tcW w:w="2202" w:type="dxa"/>
            <w:tcBorders>
              <w:top w:val="nil"/>
              <w:left w:val="single" w:sz="2" w:space="0" w:color="000000"/>
              <w:bottom w:val="single" w:sz="2" w:space="0" w:color="000000"/>
              <w:right w:val="nil"/>
            </w:tcBorders>
            <w:hideMark/>
          </w:tcPr>
          <w:p w14:paraId="759501C5"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4100,00</w:t>
            </w:r>
          </w:p>
        </w:tc>
        <w:tc>
          <w:tcPr>
            <w:tcW w:w="1743" w:type="dxa"/>
            <w:tcBorders>
              <w:top w:val="nil"/>
              <w:left w:val="single" w:sz="2" w:space="0" w:color="000000"/>
              <w:bottom w:val="single" w:sz="2" w:space="0" w:color="000000"/>
              <w:right w:val="nil"/>
            </w:tcBorders>
            <w:hideMark/>
          </w:tcPr>
          <w:p w14:paraId="7071CB9D" w14:textId="77777777" w:rsidR="0063351C" w:rsidRPr="00F77D7A" w:rsidRDefault="0063351C" w:rsidP="00FD2B26">
            <w:pPr>
              <w:snapToGrid w:val="0"/>
              <w:spacing w:line="276" w:lineRule="auto"/>
              <w:jc w:val="center"/>
              <w:rPr>
                <w:rFonts w:eastAsia="Lucida Sans Unicode" w:cs="Tahoma"/>
                <w:noProof w:val="0"/>
              </w:rPr>
            </w:pPr>
            <w:r w:rsidRPr="00F77D7A">
              <w:rPr>
                <w:rFonts w:eastAsia="Lucida Sans Unicode" w:cs="Tahoma"/>
                <w:noProof w:val="0"/>
                <w:sz w:val="22"/>
                <w:szCs w:val="22"/>
              </w:rPr>
              <w:t>3950,00</w:t>
            </w:r>
          </w:p>
        </w:tc>
        <w:tc>
          <w:tcPr>
            <w:tcW w:w="1796" w:type="dxa"/>
            <w:tcBorders>
              <w:top w:val="nil"/>
              <w:left w:val="single" w:sz="2" w:space="0" w:color="000000"/>
              <w:bottom w:val="single" w:sz="2" w:space="0" w:color="000000"/>
              <w:right w:val="single" w:sz="2" w:space="0" w:color="000000"/>
            </w:tcBorders>
            <w:hideMark/>
          </w:tcPr>
          <w:p w14:paraId="589D3959" w14:textId="77777777" w:rsidR="0063351C" w:rsidRPr="00F77D7A" w:rsidRDefault="0063351C" w:rsidP="00FD2B26">
            <w:pPr>
              <w:pStyle w:val="TableContents"/>
              <w:snapToGrid w:val="0"/>
              <w:spacing w:line="276" w:lineRule="auto"/>
              <w:jc w:val="center"/>
              <w:rPr>
                <w:rFonts w:eastAsia="Lucida Sans Unicode" w:cs="Tahoma"/>
                <w:lang w:val="lt-LT"/>
              </w:rPr>
            </w:pPr>
            <w:r w:rsidRPr="00F77D7A">
              <w:rPr>
                <w:rFonts w:eastAsia="Lucida Sans Unicode" w:cs="Tahoma"/>
                <w:sz w:val="22"/>
                <w:szCs w:val="22"/>
                <w:lang w:val="lt-LT"/>
              </w:rPr>
              <w:t>3943,84</w:t>
            </w:r>
          </w:p>
        </w:tc>
      </w:tr>
    </w:tbl>
    <w:p w14:paraId="07627673"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Seniūnija naudoja skirtus asignavimus pagal paskirtį ir teikia finansines ir kitas atskaitomybes, parengtas pagal finansų ministro patvirtintas formas, Šalčininkų rajono savivaldybės administracijos Apskaitos skyriui ir Biudžeto ir finansų skyriui.</w:t>
      </w:r>
    </w:p>
    <w:p w14:paraId="6766C9CE"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 xml:space="preserve">Pagrindinių  biudžetinių sąskaitų likutis banke, pagal visas patvirtintas seniūnijos programų sąmatas sudaro  0 EUR. </w:t>
      </w:r>
    </w:p>
    <w:p w14:paraId="6D58CE3B"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Sąskaitų specialiosioms programoms vykdyti (biudžetinių  įstaigų pajamos už teiktas paslaugas) likutis banke sudaro 0 EUR.</w:t>
      </w:r>
    </w:p>
    <w:p w14:paraId="02ECAAF1" w14:textId="77777777" w:rsidR="0063351C" w:rsidRPr="00F77D7A" w:rsidRDefault="0063351C" w:rsidP="0063351C">
      <w:pPr>
        <w:shd w:val="clear" w:color="auto" w:fill="FFFFFF"/>
        <w:rPr>
          <w:rFonts w:eastAsia="Lucida Sans Unicode" w:cs="Tahoma"/>
          <w:noProof w:val="0"/>
          <w:color w:val="000000"/>
        </w:rPr>
      </w:pPr>
      <w:r w:rsidRPr="00F77D7A">
        <w:rPr>
          <w:rFonts w:eastAsia="Lucida Sans Unicode" w:cs="Tahoma"/>
          <w:noProof w:val="0"/>
          <w:color w:val="000000"/>
        </w:rPr>
        <w:t>Kreditinis įsiskolinimas 2017 m. sausio 01 d. sudarė: 0 EUR.</w:t>
      </w:r>
    </w:p>
    <w:p w14:paraId="4C669C9E" w14:textId="77777777" w:rsidR="0063351C" w:rsidRPr="00F77D7A" w:rsidRDefault="0063351C" w:rsidP="0063351C">
      <w:pPr>
        <w:shd w:val="clear" w:color="auto" w:fill="FFFFFF"/>
        <w:rPr>
          <w:rFonts w:eastAsia="Lucida Sans Unicode" w:cs="Tahoma"/>
          <w:b/>
          <w:noProof w:val="0"/>
        </w:rPr>
      </w:pPr>
      <w:r w:rsidRPr="00F77D7A">
        <w:rPr>
          <w:rFonts w:eastAsia="Lucida Sans Unicode" w:cs="Tahoma"/>
          <w:b/>
          <w:noProof w:val="0"/>
        </w:rPr>
        <w:t xml:space="preserve">Dėl skolos už komunalines paslaugas: </w:t>
      </w:r>
    </w:p>
    <w:p w14:paraId="179334AB" w14:textId="77777777" w:rsidR="0063351C" w:rsidRPr="00F77D7A" w:rsidRDefault="0063351C" w:rsidP="0063351C">
      <w:pPr>
        <w:shd w:val="clear" w:color="auto" w:fill="FFFFFF"/>
        <w:rPr>
          <w:noProof w:val="0"/>
        </w:rPr>
      </w:pPr>
      <w:r w:rsidRPr="00F77D7A">
        <w:rPr>
          <w:rFonts w:eastAsia="Lucida Sans Unicode" w:cs="Tahoma"/>
          <w:b/>
          <w:noProof w:val="0"/>
        </w:rPr>
        <w:tab/>
      </w:r>
      <w:r w:rsidRPr="00F77D7A">
        <w:rPr>
          <w:noProof w:val="0"/>
        </w:rPr>
        <w:t xml:space="preserve"> 2017 m. sausio 1 d. skola už komunalines paslaugas sudarė </w:t>
      </w:r>
      <w:r w:rsidRPr="00F77D7A">
        <w:rPr>
          <w:b/>
          <w:noProof w:val="0"/>
        </w:rPr>
        <w:t>1035,87 EUR</w:t>
      </w:r>
      <w:r w:rsidRPr="00F77D7A">
        <w:rPr>
          <w:noProof w:val="0"/>
        </w:rPr>
        <w:t xml:space="preserve"> iš jų: už vandenį 427,29 EUR  - 6 abonentai, šildymą 576,28 EUR - 4 abonentai, elektros energiją 32,30 EUR - 6 abonentai.</w:t>
      </w:r>
    </w:p>
    <w:p w14:paraId="05583162" w14:textId="77777777" w:rsidR="0063351C" w:rsidRPr="00F77D7A" w:rsidRDefault="0063351C" w:rsidP="0063351C">
      <w:pPr>
        <w:shd w:val="clear" w:color="auto" w:fill="FFFFFF"/>
        <w:rPr>
          <w:noProof w:val="0"/>
        </w:rPr>
      </w:pPr>
      <w:r w:rsidRPr="00F77D7A">
        <w:rPr>
          <w:noProof w:val="0"/>
        </w:rPr>
        <w:t xml:space="preserve">2017 m. sausio 1 d. skola už socialinio būsto patalpų nuomą 186,38 EUR. </w:t>
      </w:r>
    </w:p>
    <w:p w14:paraId="236B24FD" w14:textId="77777777" w:rsidR="0063351C" w:rsidRPr="00F77D7A" w:rsidRDefault="0063351C" w:rsidP="0063351C">
      <w:pPr>
        <w:jc w:val="center"/>
        <w:rPr>
          <w:b/>
          <w:noProof w:val="0"/>
          <w:sz w:val="28"/>
          <w:szCs w:val="28"/>
        </w:rPr>
      </w:pPr>
      <w:r w:rsidRPr="00F77D7A">
        <w:rPr>
          <w:b/>
          <w:noProof w:val="0"/>
          <w:sz w:val="28"/>
          <w:szCs w:val="28"/>
        </w:rPr>
        <w:t>11. Poškonių seniūnija</w:t>
      </w:r>
    </w:p>
    <w:p w14:paraId="6076D413" w14:textId="77777777" w:rsidR="0063351C" w:rsidRPr="00F77D7A" w:rsidRDefault="0063351C" w:rsidP="0063351C">
      <w:pPr>
        <w:rPr>
          <w:b/>
          <w:caps/>
          <w:noProof w:val="0"/>
          <w:sz w:val="20"/>
          <w:szCs w:val="20"/>
        </w:rPr>
      </w:pPr>
      <w:r w:rsidRPr="00F77D7A">
        <w:rPr>
          <w:b/>
          <w:caps/>
          <w:noProof w:val="0"/>
          <w:sz w:val="20"/>
          <w:szCs w:val="20"/>
        </w:rPr>
        <w:t xml:space="preserve">            </w:t>
      </w:r>
    </w:p>
    <w:p w14:paraId="49B2D8C2" w14:textId="77777777" w:rsidR="0063351C" w:rsidRPr="00F77D7A" w:rsidRDefault="0063351C" w:rsidP="0063351C">
      <w:pPr>
        <w:rPr>
          <w:b/>
          <w:caps/>
          <w:noProof w:val="0"/>
          <w:sz w:val="20"/>
          <w:szCs w:val="20"/>
        </w:rPr>
      </w:pPr>
      <w:r w:rsidRPr="00F77D7A">
        <w:rPr>
          <w:b/>
          <w:caps/>
          <w:noProof w:val="0"/>
          <w:sz w:val="20"/>
          <w:szCs w:val="20"/>
        </w:rPr>
        <w:t>Kelių ir gatvių remontas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1792"/>
        <w:gridCol w:w="3699"/>
        <w:gridCol w:w="1659"/>
        <w:gridCol w:w="2026"/>
      </w:tblGrid>
      <w:tr w:rsidR="0063351C" w:rsidRPr="00F77D7A" w14:paraId="7D6E2F51"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6D326DFB" w14:textId="77777777" w:rsidR="0063351C" w:rsidRPr="00F77D7A" w:rsidRDefault="0063351C" w:rsidP="00FD2B26">
            <w:pPr>
              <w:jc w:val="center"/>
              <w:rPr>
                <w:b/>
                <w:i/>
                <w:noProof w:val="0"/>
              </w:rPr>
            </w:pPr>
            <w:r w:rsidRPr="00F77D7A">
              <w:rPr>
                <w:b/>
                <w:i/>
                <w:noProof w:val="0"/>
                <w:sz w:val="22"/>
                <w:szCs w:val="22"/>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42B2186A" w14:textId="77777777" w:rsidR="0063351C" w:rsidRPr="00F77D7A" w:rsidRDefault="0063351C" w:rsidP="00FD2B26">
            <w:pPr>
              <w:jc w:val="center"/>
              <w:rPr>
                <w:b/>
                <w:i/>
                <w:noProof w:val="0"/>
              </w:rPr>
            </w:pPr>
            <w:r w:rsidRPr="00F77D7A">
              <w:rPr>
                <w:b/>
                <w:i/>
                <w:noProof w:val="0"/>
                <w:sz w:val="22"/>
                <w:szCs w:val="22"/>
              </w:rPr>
              <w:t>Įgyvendinimo metai</w:t>
            </w:r>
          </w:p>
        </w:tc>
        <w:tc>
          <w:tcPr>
            <w:tcW w:w="5954" w:type="dxa"/>
            <w:tcBorders>
              <w:top w:val="single" w:sz="4" w:space="0" w:color="000000"/>
              <w:left w:val="single" w:sz="4" w:space="0" w:color="000000"/>
              <w:bottom w:val="single" w:sz="4" w:space="0" w:color="000000"/>
              <w:right w:val="single" w:sz="4" w:space="0" w:color="000000"/>
            </w:tcBorders>
            <w:hideMark/>
          </w:tcPr>
          <w:p w14:paraId="455F7971" w14:textId="77777777" w:rsidR="0063351C" w:rsidRPr="00F77D7A" w:rsidRDefault="0063351C" w:rsidP="00FD2B26">
            <w:pPr>
              <w:jc w:val="center"/>
              <w:rPr>
                <w:b/>
                <w:i/>
                <w:noProof w:val="0"/>
              </w:rPr>
            </w:pPr>
            <w:r w:rsidRPr="00F77D7A">
              <w:rPr>
                <w:b/>
                <w:i/>
                <w:noProof w:val="0"/>
                <w:sz w:val="22"/>
                <w:szCs w:val="22"/>
              </w:rPr>
              <w:t>Objekto lokalizacija</w:t>
            </w:r>
          </w:p>
        </w:tc>
        <w:tc>
          <w:tcPr>
            <w:tcW w:w="2478" w:type="dxa"/>
            <w:tcBorders>
              <w:top w:val="single" w:sz="4" w:space="0" w:color="000000"/>
              <w:left w:val="single" w:sz="4" w:space="0" w:color="000000"/>
              <w:bottom w:val="single" w:sz="4" w:space="0" w:color="000000"/>
              <w:right w:val="single" w:sz="4" w:space="0" w:color="000000"/>
            </w:tcBorders>
            <w:hideMark/>
          </w:tcPr>
          <w:p w14:paraId="7AC2C335" w14:textId="77777777" w:rsidR="0063351C" w:rsidRPr="00F77D7A" w:rsidRDefault="0063351C" w:rsidP="00FD2B26">
            <w:pPr>
              <w:jc w:val="center"/>
              <w:rPr>
                <w:b/>
                <w:i/>
                <w:noProof w:val="0"/>
              </w:rPr>
            </w:pPr>
            <w:r w:rsidRPr="00F77D7A">
              <w:rPr>
                <w:b/>
                <w:i/>
                <w:noProof w:val="0"/>
                <w:sz w:val="22"/>
                <w:szCs w:val="22"/>
              </w:rPr>
              <w:t>Tarpas (m, km)</w:t>
            </w:r>
          </w:p>
        </w:tc>
        <w:tc>
          <w:tcPr>
            <w:tcW w:w="2844" w:type="dxa"/>
            <w:tcBorders>
              <w:top w:val="single" w:sz="4" w:space="0" w:color="000000"/>
              <w:left w:val="single" w:sz="4" w:space="0" w:color="000000"/>
              <w:bottom w:val="single" w:sz="4" w:space="0" w:color="000000"/>
              <w:right w:val="single" w:sz="4" w:space="0" w:color="000000"/>
            </w:tcBorders>
            <w:hideMark/>
          </w:tcPr>
          <w:p w14:paraId="1CC7BC52" w14:textId="77777777" w:rsidR="0063351C" w:rsidRPr="00F77D7A" w:rsidRDefault="0063351C" w:rsidP="00FD2B26">
            <w:pPr>
              <w:jc w:val="center"/>
              <w:rPr>
                <w:b/>
                <w:i/>
                <w:noProof w:val="0"/>
              </w:rPr>
            </w:pPr>
            <w:r w:rsidRPr="00F77D7A">
              <w:rPr>
                <w:b/>
                <w:i/>
                <w:noProof w:val="0"/>
                <w:sz w:val="22"/>
                <w:szCs w:val="22"/>
              </w:rPr>
              <w:t>Vertė (Eur)</w:t>
            </w:r>
          </w:p>
          <w:p w14:paraId="35905734" w14:textId="77777777" w:rsidR="0063351C" w:rsidRPr="00F77D7A" w:rsidRDefault="0063351C" w:rsidP="00FD2B26">
            <w:pPr>
              <w:jc w:val="center"/>
              <w:rPr>
                <w:b/>
                <w:i/>
                <w:noProof w:val="0"/>
              </w:rPr>
            </w:pPr>
            <w:r w:rsidRPr="00F77D7A">
              <w:rPr>
                <w:b/>
                <w:i/>
                <w:noProof w:val="0"/>
                <w:sz w:val="22"/>
                <w:szCs w:val="22"/>
              </w:rPr>
              <w:t>(nurodyti investicijos šaltinį)</w:t>
            </w:r>
          </w:p>
        </w:tc>
      </w:tr>
      <w:tr w:rsidR="0063351C" w:rsidRPr="00F77D7A" w14:paraId="5B66A70D"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071A36EE" w14:textId="77777777" w:rsidR="0063351C" w:rsidRPr="00F77D7A" w:rsidRDefault="0063351C" w:rsidP="00FD2B26">
            <w:pPr>
              <w:jc w:val="center"/>
              <w:rPr>
                <w:noProof w:val="0"/>
              </w:rPr>
            </w:pPr>
            <w:r w:rsidRPr="00F77D7A">
              <w:rPr>
                <w:noProof w:val="0"/>
                <w:sz w:val="22"/>
                <w:szCs w:val="22"/>
              </w:rPr>
              <w:t>1.</w:t>
            </w:r>
          </w:p>
        </w:tc>
        <w:tc>
          <w:tcPr>
            <w:tcW w:w="2126" w:type="dxa"/>
            <w:tcBorders>
              <w:top w:val="single" w:sz="4" w:space="0" w:color="000000"/>
              <w:left w:val="single" w:sz="4" w:space="0" w:color="000000"/>
              <w:bottom w:val="single" w:sz="4" w:space="0" w:color="000000"/>
              <w:right w:val="single" w:sz="4" w:space="0" w:color="000000"/>
            </w:tcBorders>
            <w:hideMark/>
          </w:tcPr>
          <w:p w14:paraId="13BA0FB9"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63F9D5B7" w14:textId="77777777" w:rsidR="0063351C" w:rsidRPr="00F77D7A" w:rsidRDefault="0063351C" w:rsidP="00FD2B26">
            <w:pPr>
              <w:rPr>
                <w:noProof w:val="0"/>
              </w:rPr>
            </w:pPr>
            <w:r w:rsidRPr="00F77D7A">
              <w:rPr>
                <w:noProof w:val="0"/>
                <w:sz w:val="22"/>
                <w:szCs w:val="22"/>
              </w:rPr>
              <w:t>Dailidžių k. kelio asfaltavimas</w:t>
            </w:r>
          </w:p>
        </w:tc>
        <w:tc>
          <w:tcPr>
            <w:tcW w:w="2478" w:type="dxa"/>
            <w:tcBorders>
              <w:top w:val="single" w:sz="4" w:space="0" w:color="000000"/>
              <w:left w:val="single" w:sz="4" w:space="0" w:color="000000"/>
              <w:bottom w:val="single" w:sz="4" w:space="0" w:color="000000"/>
              <w:right w:val="single" w:sz="4" w:space="0" w:color="000000"/>
            </w:tcBorders>
            <w:hideMark/>
          </w:tcPr>
          <w:p w14:paraId="0288BF73" w14:textId="77777777" w:rsidR="0063351C" w:rsidRPr="00F77D7A" w:rsidRDefault="0063351C" w:rsidP="00FD2B26">
            <w:pPr>
              <w:jc w:val="center"/>
              <w:rPr>
                <w:noProof w:val="0"/>
              </w:rPr>
            </w:pPr>
            <w:r w:rsidRPr="00F77D7A">
              <w:rPr>
                <w:noProof w:val="0"/>
                <w:sz w:val="22"/>
                <w:szCs w:val="22"/>
              </w:rPr>
              <w:t>500 m</w:t>
            </w:r>
          </w:p>
        </w:tc>
        <w:tc>
          <w:tcPr>
            <w:tcW w:w="2844" w:type="dxa"/>
            <w:tcBorders>
              <w:top w:val="single" w:sz="4" w:space="0" w:color="000000"/>
              <w:left w:val="single" w:sz="4" w:space="0" w:color="000000"/>
              <w:bottom w:val="single" w:sz="4" w:space="0" w:color="000000"/>
              <w:right w:val="single" w:sz="4" w:space="0" w:color="000000"/>
            </w:tcBorders>
            <w:hideMark/>
          </w:tcPr>
          <w:p w14:paraId="53255CD1" w14:textId="77777777" w:rsidR="0063351C" w:rsidRPr="00F77D7A" w:rsidRDefault="0063351C" w:rsidP="00FD2B26">
            <w:pPr>
              <w:jc w:val="center"/>
              <w:rPr>
                <w:noProof w:val="0"/>
              </w:rPr>
            </w:pPr>
            <w:r w:rsidRPr="00F77D7A">
              <w:rPr>
                <w:noProof w:val="0"/>
                <w:sz w:val="22"/>
                <w:szCs w:val="22"/>
              </w:rPr>
              <w:t>50 000</w:t>
            </w:r>
          </w:p>
        </w:tc>
      </w:tr>
      <w:tr w:rsidR="0063351C" w:rsidRPr="00F77D7A" w14:paraId="642C35FD" w14:textId="77777777" w:rsidTr="00FD2B26">
        <w:trPr>
          <w:trHeight w:val="316"/>
        </w:trPr>
        <w:tc>
          <w:tcPr>
            <w:tcW w:w="817" w:type="dxa"/>
            <w:tcBorders>
              <w:top w:val="single" w:sz="4" w:space="0" w:color="000000"/>
              <w:left w:val="single" w:sz="4" w:space="0" w:color="000000"/>
              <w:bottom w:val="single" w:sz="4" w:space="0" w:color="000000"/>
              <w:right w:val="single" w:sz="4" w:space="0" w:color="000000"/>
            </w:tcBorders>
            <w:hideMark/>
          </w:tcPr>
          <w:p w14:paraId="0C238880" w14:textId="77777777" w:rsidR="0063351C" w:rsidRPr="00F77D7A" w:rsidRDefault="0063351C" w:rsidP="00FD2B26">
            <w:pPr>
              <w:jc w:val="center"/>
              <w:rPr>
                <w:noProof w:val="0"/>
              </w:rPr>
            </w:pPr>
            <w:r w:rsidRPr="00F77D7A">
              <w:rPr>
                <w:noProof w:val="0"/>
                <w:sz w:val="22"/>
                <w:szCs w:val="22"/>
              </w:rPr>
              <w:t>2.</w:t>
            </w:r>
          </w:p>
        </w:tc>
        <w:tc>
          <w:tcPr>
            <w:tcW w:w="2126" w:type="dxa"/>
            <w:tcBorders>
              <w:top w:val="single" w:sz="4" w:space="0" w:color="000000"/>
              <w:left w:val="single" w:sz="4" w:space="0" w:color="000000"/>
              <w:bottom w:val="single" w:sz="4" w:space="0" w:color="000000"/>
              <w:right w:val="single" w:sz="4" w:space="0" w:color="000000"/>
            </w:tcBorders>
            <w:hideMark/>
          </w:tcPr>
          <w:p w14:paraId="4A3843C2"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6B8C3839" w14:textId="77777777" w:rsidR="0063351C" w:rsidRPr="00F77D7A" w:rsidRDefault="0063351C" w:rsidP="00FD2B26">
            <w:pPr>
              <w:rPr>
                <w:noProof w:val="0"/>
              </w:rPr>
            </w:pPr>
            <w:r w:rsidRPr="00F77D7A">
              <w:rPr>
                <w:noProof w:val="0"/>
                <w:sz w:val="22"/>
                <w:szCs w:val="22"/>
              </w:rPr>
              <w:t>Poškonys-Paginiai kelio rekonstrukcija</w:t>
            </w:r>
          </w:p>
        </w:tc>
        <w:tc>
          <w:tcPr>
            <w:tcW w:w="2478" w:type="dxa"/>
            <w:tcBorders>
              <w:top w:val="single" w:sz="4" w:space="0" w:color="000000"/>
              <w:left w:val="single" w:sz="4" w:space="0" w:color="000000"/>
              <w:bottom w:val="single" w:sz="4" w:space="0" w:color="000000"/>
              <w:right w:val="single" w:sz="4" w:space="0" w:color="000000"/>
            </w:tcBorders>
            <w:hideMark/>
          </w:tcPr>
          <w:p w14:paraId="7D55DF3C" w14:textId="77777777" w:rsidR="0063351C" w:rsidRPr="00F77D7A" w:rsidRDefault="0063351C" w:rsidP="00FD2B26">
            <w:pPr>
              <w:jc w:val="center"/>
              <w:rPr>
                <w:noProof w:val="0"/>
              </w:rPr>
            </w:pPr>
            <w:r w:rsidRPr="00F77D7A">
              <w:rPr>
                <w:noProof w:val="0"/>
                <w:sz w:val="22"/>
                <w:szCs w:val="22"/>
              </w:rPr>
              <w:t>1,500 km</w:t>
            </w:r>
          </w:p>
        </w:tc>
        <w:tc>
          <w:tcPr>
            <w:tcW w:w="2844" w:type="dxa"/>
            <w:tcBorders>
              <w:top w:val="single" w:sz="4" w:space="0" w:color="000000"/>
              <w:left w:val="single" w:sz="4" w:space="0" w:color="000000"/>
              <w:bottom w:val="single" w:sz="4" w:space="0" w:color="000000"/>
              <w:right w:val="single" w:sz="4" w:space="0" w:color="000000"/>
            </w:tcBorders>
            <w:hideMark/>
          </w:tcPr>
          <w:p w14:paraId="6261FCCD" w14:textId="77777777" w:rsidR="0063351C" w:rsidRPr="00F77D7A" w:rsidRDefault="0063351C" w:rsidP="00FD2B26">
            <w:pPr>
              <w:jc w:val="center"/>
              <w:rPr>
                <w:noProof w:val="0"/>
              </w:rPr>
            </w:pPr>
            <w:r w:rsidRPr="00F77D7A">
              <w:rPr>
                <w:noProof w:val="0"/>
                <w:sz w:val="22"/>
                <w:szCs w:val="22"/>
              </w:rPr>
              <w:t>15 000</w:t>
            </w:r>
          </w:p>
        </w:tc>
      </w:tr>
      <w:tr w:rsidR="0063351C" w:rsidRPr="00F77D7A" w14:paraId="39F02EDE"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0F200BDF" w14:textId="77777777" w:rsidR="0063351C" w:rsidRPr="00F77D7A" w:rsidRDefault="0063351C" w:rsidP="00FD2B26">
            <w:pPr>
              <w:jc w:val="center"/>
              <w:rPr>
                <w:noProof w:val="0"/>
              </w:rPr>
            </w:pPr>
            <w:r w:rsidRPr="00F77D7A">
              <w:rPr>
                <w:noProof w:val="0"/>
                <w:sz w:val="22"/>
                <w:szCs w:val="22"/>
              </w:rPr>
              <w:t>3.</w:t>
            </w:r>
          </w:p>
        </w:tc>
        <w:tc>
          <w:tcPr>
            <w:tcW w:w="2126" w:type="dxa"/>
            <w:tcBorders>
              <w:top w:val="single" w:sz="4" w:space="0" w:color="000000"/>
              <w:left w:val="single" w:sz="4" w:space="0" w:color="000000"/>
              <w:bottom w:val="single" w:sz="4" w:space="0" w:color="000000"/>
              <w:right w:val="single" w:sz="4" w:space="0" w:color="000000"/>
            </w:tcBorders>
            <w:hideMark/>
          </w:tcPr>
          <w:p w14:paraId="5B741F22"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10DB533D" w14:textId="77777777" w:rsidR="0063351C" w:rsidRPr="00F77D7A" w:rsidRDefault="0063351C" w:rsidP="00FD2B26">
            <w:pPr>
              <w:rPr>
                <w:noProof w:val="0"/>
              </w:rPr>
            </w:pPr>
            <w:r w:rsidRPr="00F77D7A">
              <w:rPr>
                <w:noProof w:val="0"/>
                <w:sz w:val="22"/>
                <w:szCs w:val="22"/>
              </w:rPr>
              <w:t>Vietinės reikšmės kelių greideravimas</w:t>
            </w:r>
          </w:p>
        </w:tc>
        <w:tc>
          <w:tcPr>
            <w:tcW w:w="2478" w:type="dxa"/>
            <w:tcBorders>
              <w:top w:val="single" w:sz="4" w:space="0" w:color="000000"/>
              <w:left w:val="single" w:sz="4" w:space="0" w:color="000000"/>
              <w:bottom w:val="single" w:sz="4" w:space="0" w:color="000000"/>
              <w:right w:val="single" w:sz="4" w:space="0" w:color="000000"/>
            </w:tcBorders>
            <w:hideMark/>
          </w:tcPr>
          <w:p w14:paraId="4915169D" w14:textId="77777777" w:rsidR="0063351C" w:rsidRPr="00F77D7A" w:rsidRDefault="0063351C" w:rsidP="00FD2B26">
            <w:pPr>
              <w:jc w:val="center"/>
              <w:rPr>
                <w:noProof w:val="0"/>
              </w:rPr>
            </w:pPr>
            <w:r w:rsidRPr="00F77D7A">
              <w:rPr>
                <w:noProof w:val="0"/>
                <w:sz w:val="22"/>
                <w:szCs w:val="22"/>
              </w:rPr>
              <w:t>60 km (3 kartus)</w:t>
            </w:r>
          </w:p>
        </w:tc>
        <w:tc>
          <w:tcPr>
            <w:tcW w:w="2844" w:type="dxa"/>
            <w:tcBorders>
              <w:top w:val="single" w:sz="4" w:space="0" w:color="000000"/>
              <w:left w:val="single" w:sz="4" w:space="0" w:color="000000"/>
              <w:bottom w:val="single" w:sz="4" w:space="0" w:color="000000"/>
              <w:right w:val="single" w:sz="4" w:space="0" w:color="000000"/>
            </w:tcBorders>
            <w:hideMark/>
          </w:tcPr>
          <w:p w14:paraId="49115B81" w14:textId="77777777" w:rsidR="0063351C" w:rsidRPr="00F77D7A" w:rsidRDefault="0063351C" w:rsidP="00FD2B26">
            <w:pPr>
              <w:jc w:val="center"/>
              <w:rPr>
                <w:noProof w:val="0"/>
              </w:rPr>
            </w:pPr>
            <w:r w:rsidRPr="00F77D7A">
              <w:rPr>
                <w:noProof w:val="0"/>
                <w:sz w:val="22"/>
                <w:szCs w:val="22"/>
              </w:rPr>
              <w:t>117 00</w:t>
            </w:r>
          </w:p>
        </w:tc>
      </w:tr>
      <w:tr w:rsidR="0063351C" w:rsidRPr="00F77D7A" w14:paraId="2F6F8406"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4E42CDAB" w14:textId="77777777" w:rsidR="0063351C" w:rsidRPr="00F77D7A" w:rsidRDefault="0063351C" w:rsidP="00FD2B26">
            <w:pPr>
              <w:jc w:val="center"/>
              <w:rPr>
                <w:noProof w:val="0"/>
              </w:rPr>
            </w:pPr>
            <w:r w:rsidRPr="00F77D7A">
              <w:rPr>
                <w:noProof w:val="0"/>
                <w:sz w:val="22"/>
                <w:szCs w:val="22"/>
              </w:rPr>
              <w:t>4.</w:t>
            </w:r>
          </w:p>
        </w:tc>
        <w:tc>
          <w:tcPr>
            <w:tcW w:w="2126" w:type="dxa"/>
            <w:tcBorders>
              <w:top w:val="single" w:sz="4" w:space="0" w:color="000000"/>
              <w:left w:val="single" w:sz="4" w:space="0" w:color="000000"/>
              <w:bottom w:val="single" w:sz="4" w:space="0" w:color="000000"/>
              <w:right w:val="single" w:sz="4" w:space="0" w:color="000000"/>
            </w:tcBorders>
            <w:hideMark/>
          </w:tcPr>
          <w:p w14:paraId="73D8FCD9" w14:textId="77777777" w:rsidR="0063351C" w:rsidRPr="00F77D7A" w:rsidRDefault="0063351C" w:rsidP="00FD2B26">
            <w:pPr>
              <w:jc w:val="center"/>
              <w:rPr>
                <w:noProof w:val="0"/>
              </w:rPr>
            </w:pPr>
            <w:r w:rsidRPr="00F77D7A">
              <w:rPr>
                <w:noProof w:val="0"/>
                <w:sz w:val="22"/>
                <w:szCs w:val="22"/>
              </w:rPr>
              <w:t xml:space="preserve">2016 m. </w:t>
            </w:r>
          </w:p>
        </w:tc>
        <w:tc>
          <w:tcPr>
            <w:tcW w:w="5954" w:type="dxa"/>
            <w:tcBorders>
              <w:top w:val="single" w:sz="4" w:space="0" w:color="000000"/>
              <w:left w:val="single" w:sz="4" w:space="0" w:color="000000"/>
              <w:bottom w:val="single" w:sz="4" w:space="0" w:color="000000"/>
              <w:right w:val="single" w:sz="4" w:space="0" w:color="000000"/>
            </w:tcBorders>
            <w:hideMark/>
          </w:tcPr>
          <w:p w14:paraId="666907F7" w14:textId="77777777" w:rsidR="0063351C" w:rsidRPr="00F77D7A" w:rsidRDefault="0063351C" w:rsidP="00FD2B26">
            <w:pPr>
              <w:rPr>
                <w:noProof w:val="0"/>
              </w:rPr>
            </w:pPr>
            <w:r w:rsidRPr="00F77D7A">
              <w:rPr>
                <w:noProof w:val="0"/>
                <w:sz w:val="22"/>
                <w:szCs w:val="22"/>
              </w:rPr>
              <w:t>Pakelės medžių ir krūmų kirtimas</w:t>
            </w:r>
          </w:p>
        </w:tc>
        <w:tc>
          <w:tcPr>
            <w:tcW w:w="2478" w:type="dxa"/>
            <w:tcBorders>
              <w:top w:val="single" w:sz="4" w:space="0" w:color="000000"/>
              <w:left w:val="single" w:sz="4" w:space="0" w:color="000000"/>
              <w:bottom w:val="single" w:sz="4" w:space="0" w:color="000000"/>
              <w:right w:val="single" w:sz="4" w:space="0" w:color="000000"/>
            </w:tcBorders>
            <w:hideMark/>
          </w:tcPr>
          <w:p w14:paraId="666387BD" w14:textId="77777777" w:rsidR="0063351C" w:rsidRPr="00F77D7A" w:rsidRDefault="0063351C" w:rsidP="00FD2B26">
            <w:pPr>
              <w:jc w:val="center"/>
              <w:rPr>
                <w:noProof w:val="0"/>
              </w:rPr>
            </w:pPr>
            <w:r w:rsidRPr="00F77D7A">
              <w:rPr>
                <w:noProof w:val="0"/>
                <w:sz w:val="22"/>
                <w:szCs w:val="22"/>
              </w:rPr>
              <w:t>-</w:t>
            </w:r>
          </w:p>
        </w:tc>
        <w:tc>
          <w:tcPr>
            <w:tcW w:w="2844" w:type="dxa"/>
            <w:tcBorders>
              <w:top w:val="single" w:sz="4" w:space="0" w:color="000000"/>
              <w:left w:val="single" w:sz="4" w:space="0" w:color="000000"/>
              <w:bottom w:val="single" w:sz="4" w:space="0" w:color="000000"/>
              <w:right w:val="single" w:sz="4" w:space="0" w:color="000000"/>
            </w:tcBorders>
            <w:hideMark/>
          </w:tcPr>
          <w:p w14:paraId="135B44EA" w14:textId="77777777" w:rsidR="0063351C" w:rsidRPr="00F77D7A" w:rsidRDefault="0063351C" w:rsidP="00FD2B26">
            <w:pPr>
              <w:jc w:val="center"/>
              <w:rPr>
                <w:noProof w:val="0"/>
              </w:rPr>
            </w:pPr>
            <w:r w:rsidRPr="00F77D7A">
              <w:rPr>
                <w:noProof w:val="0"/>
                <w:sz w:val="22"/>
                <w:szCs w:val="22"/>
              </w:rPr>
              <w:t>200</w:t>
            </w:r>
          </w:p>
        </w:tc>
      </w:tr>
      <w:tr w:rsidR="0063351C" w:rsidRPr="00F77D7A" w14:paraId="52850403"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6428AACD" w14:textId="77777777" w:rsidR="0063351C" w:rsidRPr="00F77D7A" w:rsidRDefault="0063351C" w:rsidP="00FD2B26">
            <w:pPr>
              <w:jc w:val="center"/>
              <w:rPr>
                <w:noProof w:val="0"/>
              </w:rPr>
            </w:pPr>
            <w:r w:rsidRPr="00F77D7A">
              <w:rPr>
                <w:noProof w:val="0"/>
                <w:sz w:val="22"/>
                <w:szCs w:val="22"/>
              </w:rPr>
              <w:t>5.</w:t>
            </w:r>
          </w:p>
        </w:tc>
        <w:tc>
          <w:tcPr>
            <w:tcW w:w="2126" w:type="dxa"/>
            <w:tcBorders>
              <w:top w:val="single" w:sz="4" w:space="0" w:color="000000"/>
              <w:left w:val="single" w:sz="4" w:space="0" w:color="000000"/>
              <w:bottom w:val="single" w:sz="4" w:space="0" w:color="000000"/>
              <w:right w:val="single" w:sz="4" w:space="0" w:color="000000"/>
            </w:tcBorders>
            <w:hideMark/>
          </w:tcPr>
          <w:p w14:paraId="072D6566"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7397B53F" w14:textId="77777777" w:rsidR="0063351C" w:rsidRPr="00F77D7A" w:rsidRDefault="0063351C" w:rsidP="00FD2B26">
            <w:pPr>
              <w:rPr>
                <w:noProof w:val="0"/>
              </w:rPr>
            </w:pPr>
            <w:r w:rsidRPr="00F77D7A">
              <w:rPr>
                <w:noProof w:val="0"/>
                <w:sz w:val="22"/>
                <w:szCs w:val="22"/>
              </w:rPr>
              <w:t>Poškonių seniūnijos abiejų tvenkinių aplinkos tvarkymas (pakrančių valymas, šienavimas)</w:t>
            </w:r>
          </w:p>
        </w:tc>
        <w:tc>
          <w:tcPr>
            <w:tcW w:w="2478" w:type="dxa"/>
            <w:tcBorders>
              <w:top w:val="single" w:sz="4" w:space="0" w:color="000000"/>
              <w:left w:val="single" w:sz="4" w:space="0" w:color="000000"/>
              <w:bottom w:val="single" w:sz="4" w:space="0" w:color="000000"/>
              <w:right w:val="single" w:sz="4" w:space="0" w:color="000000"/>
            </w:tcBorders>
            <w:hideMark/>
          </w:tcPr>
          <w:p w14:paraId="1E111EC3" w14:textId="77777777" w:rsidR="0063351C" w:rsidRPr="00F77D7A" w:rsidRDefault="0063351C" w:rsidP="00FD2B26">
            <w:pPr>
              <w:jc w:val="center"/>
              <w:rPr>
                <w:noProof w:val="0"/>
              </w:rPr>
            </w:pPr>
            <w:r w:rsidRPr="00F77D7A">
              <w:rPr>
                <w:noProof w:val="0"/>
                <w:sz w:val="22"/>
                <w:szCs w:val="22"/>
              </w:rPr>
              <w:t>2,7 ha ir 27,4 ha</w:t>
            </w:r>
          </w:p>
        </w:tc>
        <w:tc>
          <w:tcPr>
            <w:tcW w:w="2844" w:type="dxa"/>
            <w:tcBorders>
              <w:top w:val="single" w:sz="4" w:space="0" w:color="000000"/>
              <w:left w:val="single" w:sz="4" w:space="0" w:color="000000"/>
              <w:bottom w:val="single" w:sz="4" w:space="0" w:color="000000"/>
              <w:right w:val="single" w:sz="4" w:space="0" w:color="000000"/>
            </w:tcBorders>
            <w:hideMark/>
          </w:tcPr>
          <w:p w14:paraId="11D5CF79" w14:textId="77777777" w:rsidR="0063351C" w:rsidRPr="00F77D7A" w:rsidRDefault="0063351C" w:rsidP="00FD2B26">
            <w:pPr>
              <w:jc w:val="center"/>
              <w:rPr>
                <w:noProof w:val="0"/>
              </w:rPr>
            </w:pPr>
            <w:r w:rsidRPr="00F77D7A">
              <w:rPr>
                <w:noProof w:val="0"/>
                <w:sz w:val="22"/>
                <w:szCs w:val="22"/>
              </w:rPr>
              <w:t>300</w:t>
            </w:r>
          </w:p>
        </w:tc>
      </w:tr>
      <w:tr w:rsidR="0063351C" w:rsidRPr="00F77D7A" w14:paraId="498DC1F9" w14:textId="77777777" w:rsidTr="00FD2B26">
        <w:tc>
          <w:tcPr>
            <w:tcW w:w="817" w:type="dxa"/>
            <w:tcBorders>
              <w:top w:val="single" w:sz="4" w:space="0" w:color="000000"/>
              <w:left w:val="single" w:sz="4" w:space="0" w:color="000000"/>
              <w:bottom w:val="single" w:sz="4" w:space="0" w:color="000000"/>
              <w:right w:val="single" w:sz="4" w:space="0" w:color="000000"/>
            </w:tcBorders>
          </w:tcPr>
          <w:p w14:paraId="53F7C3A0" w14:textId="77777777" w:rsidR="0063351C" w:rsidRPr="00F77D7A" w:rsidRDefault="0063351C" w:rsidP="00FD2B26">
            <w:pPr>
              <w:jc w:val="center"/>
              <w:rPr>
                <w:noProof w:val="0"/>
              </w:rPr>
            </w:pPr>
            <w:r w:rsidRPr="00F77D7A">
              <w:rPr>
                <w:noProof w:val="0"/>
                <w:sz w:val="22"/>
                <w:szCs w:val="22"/>
              </w:rPr>
              <w:t>6.</w:t>
            </w:r>
          </w:p>
        </w:tc>
        <w:tc>
          <w:tcPr>
            <w:tcW w:w="2126" w:type="dxa"/>
            <w:tcBorders>
              <w:top w:val="single" w:sz="4" w:space="0" w:color="000000"/>
              <w:left w:val="single" w:sz="4" w:space="0" w:color="000000"/>
              <w:bottom w:val="single" w:sz="4" w:space="0" w:color="000000"/>
              <w:right w:val="single" w:sz="4" w:space="0" w:color="000000"/>
            </w:tcBorders>
          </w:tcPr>
          <w:p w14:paraId="6318B77A"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tcPr>
          <w:p w14:paraId="4643A1CE" w14:textId="77777777" w:rsidR="0063351C" w:rsidRPr="00F77D7A" w:rsidRDefault="0063351C" w:rsidP="00FD2B26">
            <w:pPr>
              <w:rPr>
                <w:noProof w:val="0"/>
              </w:rPr>
            </w:pPr>
            <w:r w:rsidRPr="00F77D7A">
              <w:rPr>
                <w:noProof w:val="0"/>
                <w:sz w:val="22"/>
                <w:szCs w:val="22"/>
              </w:rPr>
              <w:t>Gatvių lentelių įrengimas</w:t>
            </w:r>
          </w:p>
        </w:tc>
        <w:tc>
          <w:tcPr>
            <w:tcW w:w="2478" w:type="dxa"/>
            <w:tcBorders>
              <w:top w:val="single" w:sz="4" w:space="0" w:color="000000"/>
              <w:left w:val="single" w:sz="4" w:space="0" w:color="000000"/>
              <w:bottom w:val="single" w:sz="4" w:space="0" w:color="000000"/>
              <w:right w:val="single" w:sz="4" w:space="0" w:color="000000"/>
            </w:tcBorders>
          </w:tcPr>
          <w:p w14:paraId="2BA3378D" w14:textId="77777777" w:rsidR="0063351C" w:rsidRPr="00F77D7A" w:rsidRDefault="0063351C" w:rsidP="00FD2B26">
            <w:pPr>
              <w:jc w:val="center"/>
              <w:rPr>
                <w:noProof w:val="0"/>
              </w:rPr>
            </w:pPr>
            <w:r w:rsidRPr="00F77D7A">
              <w:rPr>
                <w:noProof w:val="0"/>
                <w:sz w:val="22"/>
                <w:szCs w:val="22"/>
              </w:rPr>
              <w:t>10 vnt.</w:t>
            </w:r>
          </w:p>
        </w:tc>
        <w:tc>
          <w:tcPr>
            <w:tcW w:w="2844" w:type="dxa"/>
            <w:tcBorders>
              <w:top w:val="single" w:sz="4" w:space="0" w:color="000000"/>
              <w:left w:val="single" w:sz="4" w:space="0" w:color="000000"/>
              <w:bottom w:val="single" w:sz="4" w:space="0" w:color="000000"/>
              <w:right w:val="single" w:sz="4" w:space="0" w:color="000000"/>
            </w:tcBorders>
          </w:tcPr>
          <w:p w14:paraId="2F96DC4A" w14:textId="77777777" w:rsidR="0063351C" w:rsidRPr="00F77D7A" w:rsidRDefault="0063351C" w:rsidP="00FD2B26">
            <w:pPr>
              <w:jc w:val="center"/>
              <w:rPr>
                <w:noProof w:val="0"/>
              </w:rPr>
            </w:pPr>
            <w:r w:rsidRPr="00F77D7A">
              <w:rPr>
                <w:noProof w:val="0"/>
                <w:sz w:val="22"/>
                <w:szCs w:val="22"/>
              </w:rPr>
              <w:t>311,09</w:t>
            </w:r>
          </w:p>
        </w:tc>
      </w:tr>
    </w:tbl>
    <w:p w14:paraId="5E57450C" w14:textId="77777777" w:rsidR="0063351C" w:rsidRPr="00F77D7A" w:rsidRDefault="0063351C" w:rsidP="0063351C">
      <w:pPr>
        <w:jc w:val="both"/>
        <w:rPr>
          <w:noProof w:val="0"/>
          <w:sz w:val="22"/>
          <w:szCs w:val="22"/>
        </w:rPr>
      </w:pPr>
    </w:p>
    <w:p w14:paraId="5500C429" w14:textId="77777777" w:rsidR="0063351C" w:rsidRPr="00F77D7A" w:rsidRDefault="0063351C" w:rsidP="0063351C">
      <w:pPr>
        <w:jc w:val="both"/>
        <w:rPr>
          <w:b/>
          <w:caps/>
          <w:noProof w:val="0"/>
          <w:sz w:val="20"/>
          <w:szCs w:val="20"/>
        </w:rPr>
      </w:pPr>
      <w:r w:rsidRPr="00F77D7A">
        <w:rPr>
          <w:b/>
          <w:caps/>
          <w:noProof w:val="0"/>
          <w:sz w:val="20"/>
          <w:szCs w:val="20"/>
        </w:rPr>
        <w:t>Apšvietimas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1788"/>
        <w:gridCol w:w="3558"/>
        <w:gridCol w:w="1817"/>
        <w:gridCol w:w="2015"/>
      </w:tblGrid>
      <w:tr w:rsidR="0063351C" w:rsidRPr="00F77D7A" w14:paraId="099FCD71"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19723AD4" w14:textId="77777777" w:rsidR="0063351C" w:rsidRPr="00F77D7A" w:rsidRDefault="0063351C" w:rsidP="00FD2B26">
            <w:pPr>
              <w:jc w:val="center"/>
              <w:rPr>
                <w:b/>
                <w:i/>
                <w:noProof w:val="0"/>
              </w:rPr>
            </w:pPr>
            <w:r w:rsidRPr="00F77D7A">
              <w:rPr>
                <w:b/>
                <w:i/>
                <w:noProof w:val="0"/>
                <w:sz w:val="22"/>
                <w:szCs w:val="22"/>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4E479A00" w14:textId="77777777" w:rsidR="0063351C" w:rsidRPr="00F77D7A" w:rsidRDefault="0063351C" w:rsidP="00FD2B26">
            <w:pPr>
              <w:jc w:val="center"/>
              <w:rPr>
                <w:b/>
                <w:i/>
                <w:noProof w:val="0"/>
              </w:rPr>
            </w:pPr>
            <w:r w:rsidRPr="00F77D7A">
              <w:rPr>
                <w:b/>
                <w:i/>
                <w:noProof w:val="0"/>
                <w:sz w:val="22"/>
                <w:szCs w:val="22"/>
              </w:rPr>
              <w:t>Įgyvendinimo metai</w:t>
            </w:r>
          </w:p>
        </w:tc>
        <w:tc>
          <w:tcPr>
            <w:tcW w:w="5954" w:type="dxa"/>
            <w:tcBorders>
              <w:top w:val="single" w:sz="4" w:space="0" w:color="000000"/>
              <w:left w:val="single" w:sz="4" w:space="0" w:color="000000"/>
              <w:bottom w:val="single" w:sz="4" w:space="0" w:color="000000"/>
              <w:right w:val="single" w:sz="4" w:space="0" w:color="000000"/>
            </w:tcBorders>
            <w:hideMark/>
          </w:tcPr>
          <w:p w14:paraId="2BEBDAAD" w14:textId="77777777" w:rsidR="0063351C" w:rsidRPr="00F77D7A" w:rsidRDefault="0063351C" w:rsidP="00FD2B26">
            <w:pPr>
              <w:jc w:val="center"/>
              <w:rPr>
                <w:b/>
                <w:i/>
                <w:noProof w:val="0"/>
              </w:rPr>
            </w:pPr>
            <w:r w:rsidRPr="00F77D7A">
              <w:rPr>
                <w:b/>
                <w:i/>
                <w:noProof w:val="0"/>
                <w:sz w:val="22"/>
                <w:szCs w:val="22"/>
              </w:rPr>
              <w:t>Objekto lokalizacija</w:t>
            </w:r>
          </w:p>
        </w:tc>
        <w:tc>
          <w:tcPr>
            <w:tcW w:w="2478" w:type="dxa"/>
            <w:tcBorders>
              <w:top w:val="single" w:sz="4" w:space="0" w:color="000000"/>
              <w:left w:val="single" w:sz="4" w:space="0" w:color="000000"/>
              <w:bottom w:val="single" w:sz="4" w:space="0" w:color="000000"/>
              <w:right w:val="single" w:sz="4" w:space="0" w:color="000000"/>
            </w:tcBorders>
            <w:hideMark/>
          </w:tcPr>
          <w:p w14:paraId="1230EF2D" w14:textId="77777777" w:rsidR="0063351C" w:rsidRPr="00F77D7A" w:rsidRDefault="0063351C" w:rsidP="00FD2B26">
            <w:pPr>
              <w:jc w:val="center"/>
              <w:rPr>
                <w:b/>
                <w:i/>
                <w:noProof w:val="0"/>
              </w:rPr>
            </w:pPr>
            <w:r w:rsidRPr="00F77D7A">
              <w:rPr>
                <w:b/>
                <w:i/>
                <w:noProof w:val="0"/>
                <w:sz w:val="22"/>
                <w:szCs w:val="22"/>
              </w:rPr>
              <w:t>Darbų aprašymas</w:t>
            </w:r>
          </w:p>
        </w:tc>
        <w:tc>
          <w:tcPr>
            <w:tcW w:w="2844" w:type="dxa"/>
            <w:tcBorders>
              <w:top w:val="single" w:sz="4" w:space="0" w:color="000000"/>
              <w:left w:val="single" w:sz="4" w:space="0" w:color="000000"/>
              <w:bottom w:val="single" w:sz="4" w:space="0" w:color="000000"/>
              <w:right w:val="single" w:sz="4" w:space="0" w:color="000000"/>
            </w:tcBorders>
            <w:hideMark/>
          </w:tcPr>
          <w:p w14:paraId="7A543A08" w14:textId="77777777" w:rsidR="0063351C" w:rsidRPr="00F77D7A" w:rsidRDefault="0063351C" w:rsidP="00FD2B26">
            <w:pPr>
              <w:jc w:val="center"/>
              <w:rPr>
                <w:b/>
                <w:i/>
                <w:noProof w:val="0"/>
              </w:rPr>
            </w:pPr>
            <w:r w:rsidRPr="00F77D7A">
              <w:rPr>
                <w:b/>
                <w:i/>
                <w:noProof w:val="0"/>
                <w:sz w:val="22"/>
                <w:szCs w:val="22"/>
              </w:rPr>
              <w:t>Vertė (Eur)</w:t>
            </w:r>
          </w:p>
          <w:p w14:paraId="0C4336F3" w14:textId="77777777" w:rsidR="0063351C" w:rsidRPr="00F77D7A" w:rsidRDefault="0063351C" w:rsidP="00FD2B26">
            <w:pPr>
              <w:jc w:val="center"/>
              <w:rPr>
                <w:b/>
                <w:i/>
                <w:noProof w:val="0"/>
              </w:rPr>
            </w:pPr>
            <w:r w:rsidRPr="00F77D7A">
              <w:rPr>
                <w:b/>
                <w:i/>
                <w:noProof w:val="0"/>
                <w:sz w:val="22"/>
                <w:szCs w:val="22"/>
              </w:rPr>
              <w:t>(nurodyti investicijos šaltinį)</w:t>
            </w:r>
          </w:p>
        </w:tc>
      </w:tr>
      <w:tr w:rsidR="0063351C" w:rsidRPr="00F77D7A" w14:paraId="335F528C" w14:textId="77777777" w:rsidTr="00FD2B26">
        <w:trPr>
          <w:trHeight w:val="417"/>
        </w:trPr>
        <w:tc>
          <w:tcPr>
            <w:tcW w:w="817" w:type="dxa"/>
            <w:tcBorders>
              <w:top w:val="single" w:sz="4" w:space="0" w:color="000000"/>
              <w:left w:val="single" w:sz="4" w:space="0" w:color="000000"/>
              <w:bottom w:val="single" w:sz="4" w:space="0" w:color="000000"/>
              <w:right w:val="single" w:sz="4" w:space="0" w:color="000000"/>
            </w:tcBorders>
            <w:hideMark/>
          </w:tcPr>
          <w:p w14:paraId="52990E43" w14:textId="77777777" w:rsidR="0063351C" w:rsidRPr="00F77D7A" w:rsidRDefault="0063351C" w:rsidP="00FD2B26">
            <w:pPr>
              <w:jc w:val="center"/>
              <w:rPr>
                <w:noProof w:val="0"/>
              </w:rPr>
            </w:pPr>
            <w:r w:rsidRPr="00F77D7A">
              <w:rPr>
                <w:noProof w:val="0"/>
                <w:sz w:val="22"/>
                <w:szCs w:val="22"/>
              </w:rPr>
              <w:lastRenderedPageBreak/>
              <w:t>1.</w:t>
            </w:r>
          </w:p>
        </w:tc>
        <w:tc>
          <w:tcPr>
            <w:tcW w:w="2126" w:type="dxa"/>
            <w:tcBorders>
              <w:top w:val="single" w:sz="4" w:space="0" w:color="000000"/>
              <w:left w:val="single" w:sz="4" w:space="0" w:color="000000"/>
              <w:bottom w:val="single" w:sz="4" w:space="0" w:color="000000"/>
              <w:right w:val="single" w:sz="4" w:space="0" w:color="000000"/>
            </w:tcBorders>
            <w:hideMark/>
          </w:tcPr>
          <w:p w14:paraId="54C5129B"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27679E39" w14:textId="77777777" w:rsidR="0063351C" w:rsidRPr="00F77D7A" w:rsidRDefault="0063351C" w:rsidP="00FD2B26">
            <w:pPr>
              <w:rPr>
                <w:noProof w:val="0"/>
              </w:rPr>
            </w:pPr>
            <w:r w:rsidRPr="00F77D7A">
              <w:rPr>
                <w:noProof w:val="0"/>
                <w:sz w:val="22"/>
                <w:szCs w:val="22"/>
              </w:rPr>
              <w:t>Stalgonių k. – apšvietimo įrengimas</w:t>
            </w:r>
          </w:p>
        </w:tc>
        <w:tc>
          <w:tcPr>
            <w:tcW w:w="2478" w:type="dxa"/>
            <w:tcBorders>
              <w:top w:val="single" w:sz="4" w:space="0" w:color="000000"/>
              <w:left w:val="single" w:sz="4" w:space="0" w:color="000000"/>
              <w:bottom w:val="single" w:sz="4" w:space="0" w:color="000000"/>
              <w:right w:val="single" w:sz="4" w:space="0" w:color="000000"/>
            </w:tcBorders>
            <w:hideMark/>
          </w:tcPr>
          <w:p w14:paraId="4D2DC959" w14:textId="77777777" w:rsidR="0063351C" w:rsidRPr="00F77D7A" w:rsidRDefault="0063351C" w:rsidP="00FD2B26">
            <w:pPr>
              <w:rPr>
                <w:noProof w:val="0"/>
              </w:rPr>
            </w:pPr>
          </w:p>
        </w:tc>
        <w:tc>
          <w:tcPr>
            <w:tcW w:w="2844" w:type="dxa"/>
            <w:tcBorders>
              <w:top w:val="single" w:sz="4" w:space="0" w:color="000000"/>
              <w:left w:val="single" w:sz="4" w:space="0" w:color="000000"/>
              <w:bottom w:val="single" w:sz="4" w:space="0" w:color="000000"/>
              <w:right w:val="single" w:sz="4" w:space="0" w:color="000000"/>
            </w:tcBorders>
            <w:hideMark/>
          </w:tcPr>
          <w:p w14:paraId="70923099" w14:textId="77777777" w:rsidR="0063351C" w:rsidRPr="00F77D7A" w:rsidRDefault="0063351C" w:rsidP="00FD2B26">
            <w:pPr>
              <w:jc w:val="center"/>
              <w:rPr>
                <w:noProof w:val="0"/>
              </w:rPr>
            </w:pPr>
            <w:r w:rsidRPr="00F77D7A">
              <w:rPr>
                <w:noProof w:val="0"/>
                <w:sz w:val="22"/>
                <w:szCs w:val="22"/>
              </w:rPr>
              <w:t>5 000</w:t>
            </w:r>
          </w:p>
        </w:tc>
      </w:tr>
    </w:tbl>
    <w:p w14:paraId="6AEE8D2A" w14:textId="77777777" w:rsidR="0063351C" w:rsidRPr="00F77D7A" w:rsidRDefault="0063351C" w:rsidP="0063351C">
      <w:pPr>
        <w:rPr>
          <w:b/>
          <w:noProof w:val="0"/>
          <w:sz w:val="20"/>
          <w:szCs w:val="20"/>
        </w:rPr>
      </w:pPr>
    </w:p>
    <w:p w14:paraId="5CAA68F6" w14:textId="77777777" w:rsidR="0063351C" w:rsidRPr="00F77D7A" w:rsidRDefault="0063351C" w:rsidP="0063351C">
      <w:pPr>
        <w:rPr>
          <w:b/>
          <w:noProof w:val="0"/>
          <w:sz w:val="20"/>
          <w:szCs w:val="20"/>
        </w:rPr>
      </w:pPr>
      <w:r w:rsidRPr="00F77D7A">
        <w:rPr>
          <w:b/>
          <w:noProof w:val="0"/>
          <w:sz w:val="20"/>
          <w:szCs w:val="20"/>
        </w:rPr>
        <w:t>KULTŪROS SRITIES REZULTATAI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1827"/>
        <w:gridCol w:w="3926"/>
        <w:gridCol w:w="3410"/>
      </w:tblGrid>
      <w:tr w:rsidR="0063351C" w:rsidRPr="00F77D7A" w14:paraId="14195396"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10898401" w14:textId="77777777" w:rsidR="0063351C" w:rsidRPr="00F77D7A" w:rsidRDefault="0063351C" w:rsidP="00FD2B26">
            <w:pPr>
              <w:jc w:val="center"/>
              <w:rPr>
                <w:b/>
                <w:i/>
                <w:noProof w:val="0"/>
              </w:rPr>
            </w:pPr>
            <w:r w:rsidRPr="00F77D7A">
              <w:rPr>
                <w:b/>
                <w:i/>
                <w:noProof w:val="0"/>
                <w:sz w:val="22"/>
                <w:szCs w:val="22"/>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0699DDA7" w14:textId="77777777" w:rsidR="0063351C" w:rsidRPr="00F77D7A" w:rsidRDefault="0063351C" w:rsidP="00FD2B26">
            <w:pPr>
              <w:jc w:val="center"/>
              <w:rPr>
                <w:b/>
                <w:i/>
                <w:noProof w:val="0"/>
              </w:rPr>
            </w:pPr>
            <w:r w:rsidRPr="00F77D7A">
              <w:rPr>
                <w:b/>
                <w:i/>
                <w:noProof w:val="0"/>
                <w:sz w:val="22"/>
                <w:szCs w:val="22"/>
              </w:rPr>
              <w:t>Įgyvendinimo metai</w:t>
            </w:r>
          </w:p>
        </w:tc>
        <w:tc>
          <w:tcPr>
            <w:tcW w:w="5954" w:type="dxa"/>
            <w:tcBorders>
              <w:top w:val="single" w:sz="4" w:space="0" w:color="000000"/>
              <w:left w:val="single" w:sz="4" w:space="0" w:color="000000"/>
              <w:bottom w:val="single" w:sz="4" w:space="0" w:color="000000"/>
              <w:right w:val="single" w:sz="4" w:space="0" w:color="000000"/>
            </w:tcBorders>
            <w:hideMark/>
          </w:tcPr>
          <w:p w14:paraId="57D9077D" w14:textId="77777777" w:rsidR="0063351C" w:rsidRPr="00F77D7A" w:rsidRDefault="0063351C" w:rsidP="00FD2B26">
            <w:pPr>
              <w:jc w:val="center"/>
              <w:rPr>
                <w:b/>
                <w:i/>
                <w:noProof w:val="0"/>
              </w:rPr>
            </w:pPr>
            <w:r w:rsidRPr="00F77D7A">
              <w:rPr>
                <w:b/>
                <w:i/>
                <w:noProof w:val="0"/>
                <w:sz w:val="22"/>
                <w:szCs w:val="22"/>
              </w:rPr>
              <w:t>Renginio vieta ir pavadinimas</w:t>
            </w:r>
          </w:p>
        </w:tc>
        <w:tc>
          <w:tcPr>
            <w:tcW w:w="5245" w:type="dxa"/>
            <w:tcBorders>
              <w:top w:val="single" w:sz="4" w:space="0" w:color="000000"/>
              <w:left w:val="single" w:sz="4" w:space="0" w:color="000000"/>
              <w:bottom w:val="single" w:sz="4" w:space="0" w:color="000000"/>
              <w:right w:val="single" w:sz="4" w:space="0" w:color="000000"/>
            </w:tcBorders>
            <w:hideMark/>
          </w:tcPr>
          <w:p w14:paraId="3C012C9D" w14:textId="77777777" w:rsidR="0063351C" w:rsidRPr="00F77D7A" w:rsidRDefault="0063351C" w:rsidP="00FD2B26">
            <w:pPr>
              <w:jc w:val="center"/>
              <w:rPr>
                <w:b/>
                <w:i/>
                <w:noProof w:val="0"/>
              </w:rPr>
            </w:pPr>
            <w:r w:rsidRPr="00F77D7A">
              <w:rPr>
                <w:b/>
                <w:i/>
                <w:noProof w:val="0"/>
                <w:sz w:val="22"/>
                <w:szCs w:val="22"/>
              </w:rPr>
              <w:t xml:space="preserve">Renginio aprašymas </w:t>
            </w:r>
          </w:p>
        </w:tc>
      </w:tr>
      <w:tr w:rsidR="0063351C" w:rsidRPr="00F77D7A" w14:paraId="07C3080F"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2AA85F16" w14:textId="77777777" w:rsidR="0063351C" w:rsidRPr="00F77D7A" w:rsidRDefault="0063351C" w:rsidP="00FD2B26">
            <w:pPr>
              <w:jc w:val="center"/>
              <w:rPr>
                <w:noProof w:val="0"/>
              </w:rPr>
            </w:pPr>
            <w:r w:rsidRPr="00F77D7A">
              <w:rPr>
                <w:noProof w:val="0"/>
                <w:sz w:val="22"/>
                <w:szCs w:val="22"/>
              </w:rPr>
              <w:t>1.</w:t>
            </w:r>
          </w:p>
        </w:tc>
        <w:tc>
          <w:tcPr>
            <w:tcW w:w="2126" w:type="dxa"/>
            <w:tcBorders>
              <w:top w:val="single" w:sz="4" w:space="0" w:color="000000"/>
              <w:left w:val="single" w:sz="4" w:space="0" w:color="000000"/>
              <w:bottom w:val="single" w:sz="4" w:space="0" w:color="000000"/>
              <w:right w:val="single" w:sz="4" w:space="0" w:color="000000"/>
            </w:tcBorders>
            <w:hideMark/>
          </w:tcPr>
          <w:p w14:paraId="18548E4F"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7EE432D4" w14:textId="77777777" w:rsidR="0063351C" w:rsidRPr="00F77D7A" w:rsidRDefault="0063351C" w:rsidP="00FD2B26">
            <w:pPr>
              <w:rPr>
                <w:noProof w:val="0"/>
              </w:rPr>
            </w:pPr>
            <w:r w:rsidRPr="00F77D7A">
              <w:rPr>
                <w:noProof w:val="0"/>
                <w:sz w:val="22"/>
                <w:szCs w:val="22"/>
              </w:rPr>
              <w:t>Ekskursija į Gintaro muziejų</w:t>
            </w:r>
          </w:p>
        </w:tc>
        <w:tc>
          <w:tcPr>
            <w:tcW w:w="5245" w:type="dxa"/>
            <w:tcBorders>
              <w:top w:val="single" w:sz="4" w:space="0" w:color="000000"/>
              <w:left w:val="single" w:sz="4" w:space="0" w:color="000000"/>
              <w:bottom w:val="single" w:sz="4" w:space="0" w:color="000000"/>
              <w:right w:val="single" w:sz="4" w:space="0" w:color="000000"/>
            </w:tcBorders>
            <w:hideMark/>
          </w:tcPr>
          <w:p w14:paraId="137EEFD2" w14:textId="77777777" w:rsidR="0063351C" w:rsidRPr="00F77D7A" w:rsidRDefault="0063351C" w:rsidP="00FD2B26">
            <w:pPr>
              <w:rPr>
                <w:noProof w:val="0"/>
              </w:rPr>
            </w:pPr>
            <w:r w:rsidRPr="00F77D7A">
              <w:rPr>
                <w:noProof w:val="0"/>
                <w:sz w:val="22"/>
                <w:szCs w:val="22"/>
              </w:rPr>
              <w:t>gegužės mėnesį</w:t>
            </w:r>
          </w:p>
        </w:tc>
      </w:tr>
      <w:tr w:rsidR="0063351C" w:rsidRPr="00F77D7A" w14:paraId="3EBA28DB"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6018E6D6" w14:textId="77777777" w:rsidR="0063351C" w:rsidRPr="00F77D7A" w:rsidRDefault="0063351C" w:rsidP="00FD2B26">
            <w:pPr>
              <w:jc w:val="center"/>
              <w:rPr>
                <w:noProof w:val="0"/>
              </w:rPr>
            </w:pPr>
            <w:r w:rsidRPr="00F77D7A">
              <w:rPr>
                <w:noProof w:val="0"/>
                <w:sz w:val="22"/>
                <w:szCs w:val="22"/>
              </w:rPr>
              <w:t>2.</w:t>
            </w:r>
          </w:p>
        </w:tc>
        <w:tc>
          <w:tcPr>
            <w:tcW w:w="2126" w:type="dxa"/>
            <w:tcBorders>
              <w:top w:val="single" w:sz="4" w:space="0" w:color="000000"/>
              <w:left w:val="single" w:sz="4" w:space="0" w:color="000000"/>
              <w:bottom w:val="single" w:sz="4" w:space="0" w:color="000000"/>
              <w:right w:val="single" w:sz="4" w:space="0" w:color="000000"/>
            </w:tcBorders>
            <w:hideMark/>
          </w:tcPr>
          <w:p w14:paraId="365C9335"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18882E93" w14:textId="77777777" w:rsidR="0063351C" w:rsidRPr="00F77D7A" w:rsidRDefault="0063351C" w:rsidP="00FD2B26">
            <w:pPr>
              <w:rPr>
                <w:noProof w:val="0"/>
              </w:rPr>
            </w:pPr>
            <w:r w:rsidRPr="00F77D7A">
              <w:rPr>
                <w:noProof w:val="0"/>
                <w:sz w:val="22"/>
                <w:szCs w:val="22"/>
              </w:rPr>
              <w:t>Joninių šventė</w:t>
            </w:r>
          </w:p>
        </w:tc>
        <w:tc>
          <w:tcPr>
            <w:tcW w:w="5245" w:type="dxa"/>
            <w:tcBorders>
              <w:top w:val="single" w:sz="4" w:space="0" w:color="000000"/>
              <w:left w:val="single" w:sz="4" w:space="0" w:color="000000"/>
              <w:bottom w:val="single" w:sz="4" w:space="0" w:color="000000"/>
              <w:right w:val="single" w:sz="4" w:space="0" w:color="000000"/>
            </w:tcBorders>
            <w:hideMark/>
          </w:tcPr>
          <w:p w14:paraId="3B6F7A78" w14:textId="77777777" w:rsidR="0063351C" w:rsidRPr="00F77D7A" w:rsidRDefault="0063351C" w:rsidP="00FD2B26">
            <w:pPr>
              <w:rPr>
                <w:noProof w:val="0"/>
              </w:rPr>
            </w:pPr>
            <w:r w:rsidRPr="00F77D7A">
              <w:rPr>
                <w:noProof w:val="0"/>
                <w:sz w:val="22"/>
                <w:szCs w:val="22"/>
              </w:rPr>
              <w:t>birželio 23 d.</w:t>
            </w:r>
          </w:p>
        </w:tc>
      </w:tr>
      <w:tr w:rsidR="0063351C" w:rsidRPr="00F77D7A" w14:paraId="00B0F225" w14:textId="77777777" w:rsidTr="00FD2B26">
        <w:tc>
          <w:tcPr>
            <w:tcW w:w="817" w:type="dxa"/>
            <w:tcBorders>
              <w:top w:val="single" w:sz="4" w:space="0" w:color="000000"/>
              <w:left w:val="single" w:sz="4" w:space="0" w:color="000000"/>
              <w:bottom w:val="single" w:sz="4" w:space="0" w:color="000000"/>
              <w:right w:val="single" w:sz="4" w:space="0" w:color="000000"/>
            </w:tcBorders>
          </w:tcPr>
          <w:p w14:paraId="06BE3C8B" w14:textId="77777777" w:rsidR="0063351C" w:rsidRPr="00F77D7A" w:rsidRDefault="0063351C" w:rsidP="00FD2B26">
            <w:pPr>
              <w:jc w:val="center"/>
              <w:rPr>
                <w:noProof w:val="0"/>
              </w:rPr>
            </w:pPr>
            <w:r w:rsidRPr="00F77D7A">
              <w:rPr>
                <w:noProof w:val="0"/>
                <w:sz w:val="22"/>
                <w:szCs w:val="22"/>
              </w:rPr>
              <w:t>3.</w:t>
            </w:r>
          </w:p>
        </w:tc>
        <w:tc>
          <w:tcPr>
            <w:tcW w:w="2126" w:type="dxa"/>
            <w:tcBorders>
              <w:top w:val="single" w:sz="4" w:space="0" w:color="000000"/>
              <w:left w:val="single" w:sz="4" w:space="0" w:color="000000"/>
              <w:bottom w:val="single" w:sz="4" w:space="0" w:color="000000"/>
              <w:right w:val="single" w:sz="4" w:space="0" w:color="000000"/>
            </w:tcBorders>
          </w:tcPr>
          <w:p w14:paraId="4B2551F3"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tcPr>
          <w:p w14:paraId="71C5AC9E" w14:textId="77777777" w:rsidR="0063351C" w:rsidRPr="00F77D7A" w:rsidRDefault="0063351C" w:rsidP="00FD2B26">
            <w:pPr>
              <w:rPr>
                <w:noProof w:val="0"/>
              </w:rPr>
            </w:pPr>
            <w:r w:rsidRPr="00F77D7A">
              <w:rPr>
                <w:noProof w:val="0"/>
                <w:sz w:val="22"/>
                <w:szCs w:val="22"/>
              </w:rPr>
              <w:t>Rudens derliaus šventė</w:t>
            </w:r>
          </w:p>
        </w:tc>
        <w:tc>
          <w:tcPr>
            <w:tcW w:w="5245" w:type="dxa"/>
            <w:tcBorders>
              <w:top w:val="single" w:sz="4" w:space="0" w:color="000000"/>
              <w:left w:val="single" w:sz="4" w:space="0" w:color="000000"/>
              <w:bottom w:val="single" w:sz="4" w:space="0" w:color="000000"/>
              <w:right w:val="single" w:sz="4" w:space="0" w:color="000000"/>
            </w:tcBorders>
          </w:tcPr>
          <w:p w14:paraId="477C2554" w14:textId="77777777" w:rsidR="0063351C" w:rsidRPr="00F77D7A" w:rsidRDefault="0063351C" w:rsidP="00FD2B26">
            <w:pPr>
              <w:rPr>
                <w:noProof w:val="0"/>
              </w:rPr>
            </w:pPr>
            <w:r w:rsidRPr="00F77D7A">
              <w:rPr>
                <w:noProof w:val="0"/>
                <w:sz w:val="22"/>
                <w:szCs w:val="22"/>
              </w:rPr>
              <w:t>rugsėjo mėn.</w:t>
            </w:r>
          </w:p>
        </w:tc>
      </w:tr>
      <w:tr w:rsidR="0063351C" w:rsidRPr="00F77D7A" w14:paraId="262703BA"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1F4614C4" w14:textId="77777777" w:rsidR="0063351C" w:rsidRPr="00F77D7A" w:rsidRDefault="0063351C" w:rsidP="00FD2B26">
            <w:pPr>
              <w:jc w:val="center"/>
              <w:rPr>
                <w:noProof w:val="0"/>
              </w:rPr>
            </w:pPr>
            <w:r w:rsidRPr="00F77D7A">
              <w:rPr>
                <w:noProof w:val="0"/>
                <w:sz w:val="22"/>
                <w:szCs w:val="22"/>
              </w:rPr>
              <w:t>3.</w:t>
            </w:r>
          </w:p>
        </w:tc>
        <w:tc>
          <w:tcPr>
            <w:tcW w:w="2126" w:type="dxa"/>
            <w:tcBorders>
              <w:top w:val="single" w:sz="4" w:space="0" w:color="000000"/>
              <w:left w:val="single" w:sz="4" w:space="0" w:color="000000"/>
              <w:bottom w:val="single" w:sz="4" w:space="0" w:color="000000"/>
              <w:right w:val="single" w:sz="4" w:space="0" w:color="000000"/>
            </w:tcBorders>
            <w:hideMark/>
          </w:tcPr>
          <w:p w14:paraId="5E9753D5"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6E77F34C" w14:textId="77777777" w:rsidR="0063351C" w:rsidRPr="00F77D7A" w:rsidRDefault="0063351C" w:rsidP="00FD2B26">
            <w:pPr>
              <w:rPr>
                <w:noProof w:val="0"/>
              </w:rPr>
            </w:pPr>
            <w:r w:rsidRPr="00F77D7A">
              <w:rPr>
                <w:noProof w:val="0"/>
                <w:sz w:val="22"/>
                <w:szCs w:val="22"/>
              </w:rPr>
              <w:t>Lapkričio 1-ąją pilkapynų pagerbimas</w:t>
            </w:r>
          </w:p>
        </w:tc>
        <w:tc>
          <w:tcPr>
            <w:tcW w:w="5245" w:type="dxa"/>
            <w:tcBorders>
              <w:top w:val="single" w:sz="4" w:space="0" w:color="000000"/>
              <w:left w:val="single" w:sz="4" w:space="0" w:color="000000"/>
              <w:bottom w:val="single" w:sz="4" w:space="0" w:color="000000"/>
              <w:right w:val="single" w:sz="4" w:space="0" w:color="000000"/>
            </w:tcBorders>
            <w:hideMark/>
          </w:tcPr>
          <w:p w14:paraId="0ABD95C3" w14:textId="77777777" w:rsidR="0063351C" w:rsidRPr="00F77D7A" w:rsidRDefault="0063351C" w:rsidP="00FD2B26">
            <w:pPr>
              <w:rPr>
                <w:noProof w:val="0"/>
              </w:rPr>
            </w:pPr>
            <w:r w:rsidRPr="00F77D7A">
              <w:rPr>
                <w:noProof w:val="0"/>
                <w:sz w:val="22"/>
                <w:szCs w:val="22"/>
              </w:rPr>
              <w:t>lapkričio 1 d.</w:t>
            </w:r>
          </w:p>
        </w:tc>
      </w:tr>
      <w:tr w:rsidR="0063351C" w:rsidRPr="00F77D7A" w14:paraId="48375C6F"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41C6BEA7" w14:textId="77777777" w:rsidR="0063351C" w:rsidRPr="00F77D7A" w:rsidRDefault="0063351C" w:rsidP="00FD2B26">
            <w:pPr>
              <w:jc w:val="center"/>
              <w:rPr>
                <w:noProof w:val="0"/>
              </w:rPr>
            </w:pPr>
            <w:r w:rsidRPr="00F77D7A">
              <w:rPr>
                <w:noProof w:val="0"/>
                <w:sz w:val="22"/>
                <w:szCs w:val="22"/>
              </w:rPr>
              <w:t>4.</w:t>
            </w:r>
          </w:p>
        </w:tc>
        <w:tc>
          <w:tcPr>
            <w:tcW w:w="2126" w:type="dxa"/>
            <w:tcBorders>
              <w:top w:val="single" w:sz="4" w:space="0" w:color="000000"/>
              <w:left w:val="single" w:sz="4" w:space="0" w:color="000000"/>
              <w:bottom w:val="single" w:sz="4" w:space="0" w:color="000000"/>
              <w:right w:val="single" w:sz="4" w:space="0" w:color="000000"/>
            </w:tcBorders>
            <w:hideMark/>
          </w:tcPr>
          <w:p w14:paraId="008CDC79"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hideMark/>
          </w:tcPr>
          <w:p w14:paraId="36F2AC3B" w14:textId="77777777" w:rsidR="0063351C" w:rsidRPr="00F77D7A" w:rsidRDefault="0063351C" w:rsidP="00FD2B26">
            <w:pPr>
              <w:rPr>
                <w:noProof w:val="0"/>
              </w:rPr>
            </w:pPr>
            <w:r w:rsidRPr="00F77D7A">
              <w:rPr>
                <w:noProof w:val="0"/>
                <w:sz w:val="22"/>
                <w:szCs w:val="22"/>
              </w:rPr>
              <w:t>Naujametiniai renginiai</w:t>
            </w:r>
          </w:p>
        </w:tc>
        <w:tc>
          <w:tcPr>
            <w:tcW w:w="5245" w:type="dxa"/>
            <w:tcBorders>
              <w:top w:val="single" w:sz="4" w:space="0" w:color="000000"/>
              <w:left w:val="single" w:sz="4" w:space="0" w:color="000000"/>
              <w:bottom w:val="single" w:sz="4" w:space="0" w:color="000000"/>
              <w:right w:val="single" w:sz="4" w:space="0" w:color="000000"/>
            </w:tcBorders>
            <w:hideMark/>
          </w:tcPr>
          <w:p w14:paraId="16C61599" w14:textId="77777777" w:rsidR="0063351C" w:rsidRPr="00F77D7A" w:rsidRDefault="0063351C" w:rsidP="00FD2B26">
            <w:pPr>
              <w:rPr>
                <w:noProof w:val="0"/>
              </w:rPr>
            </w:pPr>
            <w:r w:rsidRPr="00F77D7A">
              <w:rPr>
                <w:noProof w:val="0"/>
                <w:sz w:val="22"/>
                <w:szCs w:val="22"/>
              </w:rPr>
              <w:t>gruodžio mėnesį</w:t>
            </w:r>
          </w:p>
        </w:tc>
      </w:tr>
      <w:tr w:rsidR="0063351C" w:rsidRPr="00F77D7A" w14:paraId="0ED51FF6" w14:textId="77777777" w:rsidTr="00FD2B26">
        <w:tc>
          <w:tcPr>
            <w:tcW w:w="817" w:type="dxa"/>
            <w:tcBorders>
              <w:top w:val="single" w:sz="4" w:space="0" w:color="000000"/>
              <w:left w:val="single" w:sz="4" w:space="0" w:color="000000"/>
              <w:bottom w:val="single" w:sz="4" w:space="0" w:color="000000"/>
              <w:right w:val="single" w:sz="4" w:space="0" w:color="000000"/>
            </w:tcBorders>
          </w:tcPr>
          <w:p w14:paraId="0EE1DD9A" w14:textId="77777777" w:rsidR="0063351C" w:rsidRPr="00F77D7A" w:rsidRDefault="0063351C" w:rsidP="00FD2B26">
            <w:pPr>
              <w:jc w:val="center"/>
              <w:rPr>
                <w:noProof w:val="0"/>
              </w:rPr>
            </w:pPr>
            <w:r w:rsidRPr="00F77D7A">
              <w:rPr>
                <w:noProof w:val="0"/>
                <w:sz w:val="22"/>
                <w:szCs w:val="22"/>
              </w:rPr>
              <w:t>5.</w:t>
            </w:r>
          </w:p>
        </w:tc>
        <w:tc>
          <w:tcPr>
            <w:tcW w:w="2126" w:type="dxa"/>
            <w:tcBorders>
              <w:top w:val="single" w:sz="4" w:space="0" w:color="000000"/>
              <w:left w:val="single" w:sz="4" w:space="0" w:color="000000"/>
              <w:bottom w:val="single" w:sz="4" w:space="0" w:color="000000"/>
              <w:right w:val="single" w:sz="4" w:space="0" w:color="000000"/>
            </w:tcBorders>
          </w:tcPr>
          <w:p w14:paraId="09FF172B" w14:textId="77777777" w:rsidR="0063351C" w:rsidRPr="00F77D7A" w:rsidRDefault="0063351C" w:rsidP="00FD2B26">
            <w:pPr>
              <w:jc w:val="center"/>
              <w:rPr>
                <w:noProof w:val="0"/>
              </w:rPr>
            </w:pPr>
            <w:r w:rsidRPr="00F77D7A">
              <w:rPr>
                <w:noProof w:val="0"/>
                <w:sz w:val="22"/>
                <w:szCs w:val="22"/>
              </w:rPr>
              <w:t>2016 m.</w:t>
            </w:r>
          </w:p>
        </w:tc>
        <w:tc>
          <w:tcPr>
            <w:tcW w:w="5954" w:type="dxa"/>
            <w:tcBorders>
              <w:top w:val="single" w:sz="4" w:space="0" w:color="000000"/>
              <w:left w:val="single" w:sz="4" w:space="0" w:color="000000"/>
              <w:bottom w:val="single" w:sz="4" w:space="0" w:color="000000"/>
              <w:right w:val="single" w:sz="4" w:space="0" w:color="000000"/>
            </w:tcBorders>
          </w:tcPr>
          <w:p w14:paraId="1A288545" w14:textId="77777777" w:rsidR="0063351C" w:rsidRPr="00F77D7A" w:rsidRDefault="0063351C" w:rsidP="00FD2B26">
            <w:pPr>
              <w:rPr>
                <w:noProof w:val="0"/>
              </w:rPr>
            </w:pPr>
            <w:r w:rsidRPr="00F77D7A">
              <w:rPr>
                <w:noProof w:val="0"/>
                <w:sz w:val="22"/>
                <w:szCs w:val="22"/>
              </w:rPr>
              <w:t>Renginys „Senjorų popietė“</w:t>
            </w:r>
          </w:p>
        </w:tc>
        <w:tc>
          <w:tcPr>
            <w:tcW w:w="5245" w:type="dxa"/>
            <w:tcBorders>
              <w:top w:val="single" w:sz="4" w:space="0" w:color="000000"/>
              <w:left w:val="single" w:sz="4" w:space="0" w:color="000000"/>
              <w:bottom w:val="single" w:sz="4" w:space="0" w:color="000000"/>
              <w:right w:val="single" w:sz="4" w:space="0" w:color="000000"/>
            </w:tcBorders>
          </w:tcPr>
          <w:p w14:paraId="1F8D67D5" w14:textId="77777777" w:rsidR="0063351C" w:rsidRPr="00F77D7A" w:rsidRDefault="0063351C" w:rsidP="00FD2B26">
            <w:pPr>
              <w:rPr>
                <w:noProof w:val="0"/>
              </w:rPr>
            </w:pPr>
            <w:r w:rsidRPr="00F77D7A">
              <w:rPr>
                <w:noProof w:val="0"/>
                <w:sz w:val="22"/>
                <w:szCs w:val="22"/>
              </w:rPr>
              <w:t>Balandžio mėn.</w:t>
            </w:r>
          </w:p>
        </w:tc>
      </w:tr>
    </w:tbl>
    <w:p w14:paraId="2137E215" w14:textId="77777777" w:rsidR="0063351C" w:rsidRPr="00F77D7A" w:rsidRDefault="0063351C" w:rsidP="0063351C">
      <w:pPr>
        <w:rPr>
          <w:noProof w:val="0"/>
          <w:sz w:val="16"/>
          <w:szCs w:val="16"/>
        </w:rPr>
      </w:pPr>
    </w:p>
    <w:p w14:paraId="77E8FE91" w14:textId="77777777" w:rsidR="0063351C" w:rsidRPr="00F77D7A" w:rsidRDefault="0063351C" w:rsidP="0063351C">
      <w:pPr>
        <w:ind w:firstLine="1298"/>
        <w:rPr>
          <w:b/>
          <w:noProof w:val="0"/>
          <w:sz w:val="20"/>
          <w:szCs w:val="20"/>
        </w:rPr>
      </w:pPr>
      <w:r w:rsidRPr="00F77D7A">
        <w:rPr>
          <w:b/>
          <w:noProof w:val="0"/>
          <w:sz w:val="20"/>
          <w:szCs w:val="20"/>
        </w:rPr>
        <w:t>SPORTO SRITIES REZULTATAI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1828"/>
        <w:gridCol w:w="3578"/>
        <w:gridCol w:w="3756"/>
      </w:tblGrid>
      <w:tr w:rsidR="0063351C" w:rsidRPr="00F77D7A" w14:paraId="525125E3"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407AF0B2" w14:textId="77777777" w:rsidR="0063351C" w:rsidRPr="00F77D7A" w:rsidRDefault="0063351C" w:rsidP="00FD2B26">
            <w:pPr>
              <w:jc w:val="center"/>
              <w:rPr>
                <w:b/>
                <w:i/>
                <w:noProof w:val="0"/>
              </w:rPr>
            </w:pPr>
            <w:r w:rsidRPr="00F77D7A">
              <w:rPr>
                <w:b/>
                <w:i/>
                <w:noProof w:val="0"/>
                <w:sz w:val="22"/>
                <w:szCs w:val="22"/>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4770A56B" w14:textId="77777777" w:rsidR="0063351C" w:rsidRPr="00F77D7A" w:rsidRDefault="0063351C" w:rsidP="00FD2B26">
            <w:pPr>
              <w:jc w:val="center"/>
              <w:rPr>
                <w:b/>
                <w:i/>
                <w:noProof w:val="0"/>
              </w:rPr>
            </w:pPr>
            <w:r w:rsidRPr="00F77D7A">
              <w:rPr>
                <w:b/>
                <w:i/>
                <w:noProof w:val="0"/>
                <w:sz w:val="22"/>
                <w:szCs w:val="22"/>
              </w:rPr>
              <w:t>Įgyvendinimo metai</w:t>
            </w:r>
          </w:p>
        </w:tc>
        <w:tc>
          <w:tcPr>
            <w:tcW w:w="5387" w:type="dxa"/>
            <w:tcBorders>
              <w:top w:val="single" w:sz="4" w:space="0" w:color="000000"/>
              <w:left w:val="single" w:sz="4" w:space="0" w:color="000000"/>
              <w:bottom w:val="single" w:sz="4" w:space="0" w:color="000000"/>
              <w:right w:val="single" w:sz="4" w:space="0" w:color="000000"/>
            </w:tcBorders>
            <w:hideMark/>
          </w:tcPr>
          <w:p w14:paraId="4786E205" w14:textId="77777777" w:rsidR="0063351C" w:rsidRPr="00F77D7A" w:rsidRDefault="0063351C" w:rsidP="00FD2B26">
            <w:pPr>
              <w:jc w:val="center"/>
              <w:rPr>
                <w:b/>
                <w:i/>
                <w:noProof w:val="0"/>
              </w:rPr>
            </w:pPr>
            <w:r w:rsidRPr="00F77D7A">
              <w:rPr>
                <w:b/>
                <w:i/>
                <w:noProof w:val="0"/>
                <w:sz w:val="22"/>
                <w:szCs w:val="22"/>
              </w:rPr>
              <w:t>Renginio vieta ir pavadinimas</w:t>
            </w:r>
          </w:p>
        </w:tc>
        <w:tc>
          <w:tcPr>
            <w:tcW w:w="5812" w:type="dxa"/>
            <w:tcBorders>
              <w:top w:val="single" w:sz="4" w:space="0" w:color="000000"/>
              <w:left w:val="single" w:sz="4" w:space="0" w:color="000000"/>
              <w:bottom w:val="single" w:sz="4" w:space="0" w:color="000000"/>
              <w:right w:val="single" w:sz="4" w:space="0" w:color="000000"/>
            </w:tcBorders>
            <w:hideMark/>
          </w:tcPr>
          <w:p w14:paraId="1C99C617" w14:textId="77777777" w:rsidR="0063351C" w:rsidRPr="00F77D7A" w:rsidRDefault="0063351C" w:rsidP="00FD2B26">
            <w:pPr>
              <w:jc w:val="center"/>
              <w:rPr>
                <w:b/>
                <w:i/>
                <w:noProof w:val="0"/>
              </w:rPr>
            </w:pPr>
            <w:r w:rsidRPr="00F77D7A">
              <w:rPr>
                <w:b/>
                <w:i/>
                <w:noProof w:val="0"/>
                <w:sz w:val="22"/>
                <w:szCs w:val="22"/>
              </w:rPr>
              <w:t>Renginio aprašymas</w:t>
            </w:r>
          </w:p>
        </w:tc>
      </w:tr>
      <w:tr w:rsidR="0063351C" w:rsidRPr="00F77D7A" w14:paraId="5506B9A6"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0E2764E3" w14:textId="77777777" w:rsidR="0063351C" w:rsidRPr="00F77D7A" w:rsidRDefault="0063351C" w:rsidP="00FD2B26">
            <w:pPr>
              <w:jc w:val="center"/>
              <w:rPr>
                <w:noProof w:val="0"/>
              </w:rPr>
            </w:pPr>
            <w:r w:rsidRPr="00F77D7A">
              <w:rPr>
                <w:noProof w:val="0"/>
                <w:sz w:val="22"/>
                <w:szCs w:val="22"/>
              </w:rPr>
              <w:t>1.</w:t>
            </w:r>
          </w:p>
        </w:tc>
        <w:tc>
          <w:tcPr>
            <w:tcW w:w="2126" w:type="dxa"/>
            <w:tcBorders>
              <w:top w:val="single" w:sz="4" w:space="0" w:color="000000"/>
              <w:left w:val="single" w:sz="4" w:space="0" w:color="000000"/>
              <w:bottom w:val="single" w:sz="4" w:space="0" w:color="000000"/>
              <w:right w:val="single" w:sz="4" w:space="0" w:color="000000"/>
            </w:tcBorders>
            <w:hideMark/>
          </w:tcPr>
          <w:p w14:paraId="18560FC4" w14:textId="77777777" w:rsidR="0063351C" w:rsidRPr="00F77D7A" w:rsidRDefault="0063351C" w:rsidP="00FD2B26">
            <w:pPr>
              <w:jc w:val="center"/>
              <w:rPr>
                <w:noProof w:val="0"/>
              </w:rPr>
            </w:pPr>
            <w:r w:rsidRPr="00F77D7A">
              <w:rPr>
                <w:noProof w:val="0"/>
                <w:sz w:val="22"/>
                <w:szCs w:val="22"/>
              </w:rPr>
              <w:t>2016 m.</w:t>
            </w:r>
          </w:p>
        </w:tc>
        <w:tc>
          <w:tcPr>
            <w:tcW w:w="5387" w:type="dxa"/>
            <w:tcBorders>
              <w:top w:val="single" w:sz="4" w:space="0" w:color="000000"/>
              <w:left w:val="single" w:sz="4" w:space="0" w:color="000000"/>
              <w:bottom w:val="single" w:sz="4" w:space="0" w:color="000000"/>
              <w:right w:val="single" w:sz="4" w:space="0" w:color="000000"/>
            </w:tcBorders>
            <w:hideMark/>
          </w:tcPr>
          <w:p w14:paraId="38A787A1" w14:textId="77777777" w:rsidR="0063351C" w:rsidRPr="00F77D7A" w:rsidRDefault="0063351C" w:rsidP="00FD2B26">
            <w:pPr>
              <w:rPr>
                <w:noProof w:val="0"/>
              </w:rPr>
            </w:pPr>
            <w:r w:rsidRPr="00F77D7A">
              <w:rPr>
                <w:noProof w:val="0"/>
                <w:sz w:val="22"/>
                <w:szCs w:val="22"/>
              </w:rPr>
              <w:t>Kalėdinis krepšinio turnyras</w:t>
            </w:r>
          </w:p>
        </w:tc>
        <w:tc>
          <w:tcPr>
            <w:tcW w:w="5812" w:type="dxa"/>
            <w:tcBorders>
              <w:top w:val="single" w:sz="4" w:space="0" w:color="000000"/>
              <w:left w:val="single" w:sz="4" w:space="0" w:color="000000"/>
              <w:bottom w:val="single" w:sz="4" w:space="0" w:color="000000"/>
              <w:right w:val="single" w:sz="4" w:space="0" w:color="000000"/>
            </w:tcBorders>
            <w:hideMark/>
          </w:tcPr>
          <w:p w14:paraId="0E0AF286" w14:textId="77777777" w:rsidR="0063351C" w:rsidRPr="00F77D7A" w:rsidRDefault="0063351C" w:rsidP="00FD2B26">
            <w:pPr>
              <w:pStyle w:val="Betarp"/>
              <w:jc w:val="both"/>
              <w:rPr>
                <w:rFonts w:ascii="Times New Roman" w:hAnsi="Times New Roman"/>
                <w:color w:val="141823"/>
              </w:rPr>
            </w:pPr>
            <w:r w:rsidRPr="00F77D7A">
              <w:rPr>
                <w:rFonts w:ascii="Times New Roman" w:hAnsi="Times New Roman"/>
                <w:color w:val="141823"/>
              </w:rPr>
              <w:t>Turnyras vyko 2016 m. gruodžio mėnesį, Poškonių pagrindinės mokyklos sporto salėje.</w:t>
            </w:r>
          </w:p>
        </w:tc>
      </w:tr>
    </w:tbl>
    <w:p w14:paraId="7E0CED44" w14:textId="77777777" w:rsidR="0063351C" w:rsidRPr="00F77D7A" w:rsidRDefault="0063351C" w:rsidP="0063351C">
      <w:pPr>
        <w:ind w:firstLine="1296"/>
        <w:rPr>
          <w:b/>
          <w:noProof w:val="0"/>
          <w:sz w:val="28"/>
          <w:szCs w:val="28"/>
        </w:rPr>
      </w:pPr>
    </w:p>
    <w:p w14:paraId="50F75358" w14:textId="77777777" w:rsidR="0063351C" w:rsidRPr="00F77D7A" w:rsidRDefault="0063351C" w:rsidP="0063351C">
      <w:pPr>
        <w:ind w:firstLine="1298"/>
        <w:rPr>
          <w:b/>
          <w:noProof w:val="0"/>
          <w:sz w:val="28"/>
          <w:szCs w:val="28"/>
        </w:rPr>
      </w:pPr>
      <w:r w:rsidRPr="00F77D7A">
        <w:rPr>
          <w:b/>
          <w:noProof w:val="0"/>
          <w:sz w:val="20"/>
          <w:szCs w:val="20"/>
        </w:rPr>
        <w:t>ŽEMĖS ŪKIO SRITIES REZULTATAI</w:t>
      </w:r>
      <w:r w:rsidRPr="00F77D7A">
        <w:rPr>
          <w:b/>
          <w:noProof w:val="0"/>
          <w:sz w:val="28"/>
          <w:szCs w:val="28"/>
        </w:rPr>
        <w:t xml:space="preserve"> </w:t>
      </w:r>
      <w:r w:rsidRPr="00F77D7A">
        <w:rPr>
          <w:b/>
          <w:noProof w:val="0"/>
          <w:sz w:val="20"/>
          <w:szCs w:val="20"/>
        </w:rPr>
        <w:t>(pasėlių deklaravimas ir t.t.)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1849"/>
        <w:gridCol w:w="3554"/>
        <w:gridCol w:w="3533"/>
      </w:tblGrid>
      <w:tr w:rsidR="0063351C" w:rsidRPr="00F77D7A" w14:paraId="393A6650" w14:textId="77777777" w:rsidTr="00FD2B26">
        <w:tc>
          <w:tcPr>
            <w:tcW w:w="692" w:type="dxa"/>
            <w:tcBorders>
              <w:top w:val="single" w:sz="4" w:space="0" w:color="000000"/>
              <w:left w:val="single" w:sz="4" w:space="0" w:color="000000"/>
              <w:bottom w:val="single" w:sz="4" w:space="0" w:color="000000"/>
              <w:right w:val="single" w:sz="4" w:space="0" w:color="000000"/>
            </w:tcBorders>
            <w:hideMark/>
          </w:tcPr>
          <w:p w14:paraId="3B454ABC" w14:textId="77777777" w:rsidR="0063351C" w:rsidRPr="00F77D7A" w:rsidRDefault="0063351C" w:rsidP="00FD2B26">
            <w:pPr>
              <w:jc w:val="center"/>
              <w:rPr>
                <w:b/>
                <w:i/>
                <w:noProof w:val="0"/>
              </w:rPr>
            </w:pPr>
            <w:r w:rsidRPr="00F77D7A">
              <w:rPr>
                <w:b/>
                <w:i/>
                <w:noProof w:val="0"/>
                <w:sz w:val="22"/>
                <w:szCs w:val="22"/>
              </w:rPr>
              <w:t>Eil. Nr.</w:t>
            </w:r>
          </w:p>
        </w:tc>
        <w:tc>
          <w:tcPr>
            <w:tcW w:w="1849" w:type="dxa"/>
            <w:tcBorders>
              <w:top w:val="single" w:sz="4" w:space="0" w:color="000000"/>
              <w:left w:val="single" w:sz="4" w:space="0" w:color="000000"/>
              <w:bottom w:val="single" w:sz="4" w:space="0" w:color="000000"/>
              <w:right w:val="single" w:sz="4" w:space="0" w:color="000000"/>
            </w:tcBorders>
            <w:hideMark/>
          </w:tcPr>
          <w:p w14:paraId="6C50DA1F" w14:textId="77777777" w:rsidR="0063351C" w:rsidRPr="00F77D7A" w:rsidRDefault="0063351C" w:rsidP="00FD2B26">
            <w:pPr>
              <w:jc w:val="center"/>
              <w:rPr>
                <w:b/>
                <w:i/>
                <w:noProof w:val="0"/>
              </w:rPr>
            </w:pPr>
            <w:r w:rsidRPr="00F77D7A">
              <w:rPr>
                <w:b/>
                <w:i/>
                <w:noProof w:val="0"/>
                <w:sz w:val="22"/>
                <w:szCs w:val="22"/>
              </w:rPr>
              <w:t>Įgyvendinimo metai</w:t>
            </w:r>
          </w:p>
        </w:tc>
        <w:tc>
          <w:tcPr>
            <w:tcW w:w="3554" w:type="dxa"/>
            <w:tcBorders>
              <w:top w:val="single" w:sz="4" w:space="0" w:color="000000"/>
              <w:left w:val="single" w:sz="4" w:space="0" w:color="000000"/>
              <w:bottom w:val="single" w:sz="4" w:space="0" w:color="000000"/>
              <w:right w:val="single" w:sz="4" w:space="0" w:color="000000"/>
            </w:tcBorders>
            <w:hideMark/>
          </w:tcPr>
          <w:p w14:paraId="74CCD091" w14:textId="77777777" w:rsidR="0063351C" w:rsidRPr="00F77D7A" w:rsidRDefault="0063351C" w:rsidP="00FD2B26">
            <w:pPr>
              <w:jc w:val="center"/>
              <w:rPr>
                <w:b/>
                <w:i/>
                <w:noProof w:val="0"/>
              </w:rPr>
            </w:pPr>
            <w:r w:rsidRPr="00F77D7A">
              <w:rPr>
                <w:b/>
                <w:i/>
                <w:noProof w:val="0"/>
                <w:sz w:val="22"/>
                <w:szCs w:val="22"/>
              </w:rPr>
              <w:t>Veiklos pavadinimas</w:t>
            </w:r>
          </w:p>
        </w:tc>
        <w:tc>
          <w:tcPr>
            <w:tcW w:w="3533" w:type="dxa"/>
            <w:tcBorders>
              <w:top w:val="single" w:sz="4" w:space="0" w:color="000000"/>
              <w:left w:val="single" w:sz="4" w:space="0" w:color="000000"/>
              <w:bottom w:val="single" w:sz="4" w:space="0" w:color="000000"/>
              <w:right w:val="single" w:sz="4" w:space="0" w:color="000000"/>
            </w:tcBorders>
            <w:hideMark/>
          </w:tcPr>
          <w:p w14:paraId="706A4DDF" w14:textId="77777777" w:rsidR="0063351C" w:rsidRPr="00F77D7A" w:rsidRDefault="0063351C" w:rsidP="00FD2B26">
            <w:pPr>
              <w:jc w:val="center"/>
              <w:rPr>
                <w:b/>
                <w:i/>
                <w:noProof w:val="0"/>
              </w:rPr>
            </w:pPr>
            <w:r w:rsidRPr="00F77D7A">
              <w:rPr>
                <w:b/>
                <w:i/>
                <w:noProof w:val="0"/>
                <w:sz w:val="22"/>
                <w:szCs w:val="22"/>
              </w:rPr>
              <w:t xml:space="preserve">Veiklos rezultatas (taip pat finansinis) </w:t>
            </w:r>
          </w:p>
        </w:tc>
      </w:tr>
      <w:tr w:rsidR="0063351C" w:rsidRPr="00F77D7A" w14:paraId="403548AC" w14:textId="77777777" w:rsidTr="00FD2B26">
        <w:tc>
          <w:tcPr>
            <w:tcW w:w="692" w:type="dxa"/>
            <w:tcBorders>
              <w:top w:val="single" w:sz="4" w:space="0" w:color="000000"/>
              <w:left w:val="single" w:sz="4" w:space="0" w:color="000000"/>
              <w:bottom w:val="single" w:sz="4" w:space="0" w:color="000000"/>
              <w:right w:val="single" w:sz="4" w:space="0" w:color="000000"/>
            </w:tcBorders>
            <w:hideMark/>
          </w:tcPr>
          <w:p w14:paraId="1073E01C" w14:textId="77777777" w:rsidR="0063351C" w:rsidRPr="00F77D7A" w:rsidRDefault="0063351C" w:rsidP="00FD2B26">
            <w:pPr>
              <w:jc w:val="center"/>
              <w:rPr>
                <w:noProof w:val="0"/>
              </w:rPr>
            </w:pPr>
            <w:r w:rsidRPr="00F77D7A">
              <w:rPr>
                <w:noProof w:val="0"/>
                <w:sz w:val="22"/>
                <w:szCs w:val="22"/>
              </w:rPr>
              <w:t>1.</w:t>
            </w:r>
          </w:p>
        </w:tc>
        <w:tc>
          <w:tcPr>
            <w:tcW w:w="1849" w:type="dxa"/>
            <w:tcBorders>
              <w:top w:val="single" w:sz="4" w:space="0" w:color="000000"/>
              <w:left w:val="single" w:sz="4" w:space="0" w:color="000000"/>
              <w:bottom w:val="single" w:sz="4" w:space="0" w:color="000000"/>
              <w:right w:val="single" w:sz="4" w:space="0" w:color="000000"/>
            </w:tcBorders>
            <w:hideMark/>
          </w:tcPr>
          <w:p w14:paraId="48694BDE" w14:textId="77777777" w:rsidR="0063351C" w:rsidRPr="00F77D7A" w:rsidRDefault="0063351C" w:rsidP="00FD2B26">
            <w:pPr>
              <w:jc w:val="center"/>
              <w:rPr>
                <w:noProof w:val="0"/>
              </w:rPr>
            </w:pPr>
            <w:r w:rsidRPr="00F77D7A">
              <w:rPr>
                <w:noProof w:val="0"/>
                <w:sz w:val="22"/>
                <w:szCs w:val="22"/>
              </w:rPr>
              <w:t>2016 m.</w:t>
            </w:r>
          </w:p>
        </w:tc>
        <w:tc>
          <w:tcPr>
            <w:tcW w:w="3554" w:type="dxa"/>
            <w:tcBorders>
              <w:top w:val="single" w:sz="4" w:space="0" w:color="000000"/>
              <w:left w:val="single" w:sz="4" w:space="0" w:color="000000"/>
              <w:bottom w:val="single" w:sz="4" w:space="0" w:color="000000"/>
              <w:right w:val="single" w:sz="4" w:space="0" w:color="000000"/>
            </w:tcBorders>
            <w:hideMark/>
          </w:tcPr>
          <w:p w14:paraId="0A90583F" w14:textId="77777777" w:rsidR="0063351C" w:rsidRPr="00F77D7A" w:rsidRDefault="0063351C" w:rsidP="00FD2B26">
            <w:pPr>
              <w:rPr>
                <w:noProof w:val="0"/>
              </w:rPr>
            </w:pPr>
            <w:r w:rsidRPr="00F77D7A">
              <w:rPr>
                <w:noProof w:val="0"/>
                <w:sz w:val="22"/>
                <w:szCs w:val="22"/>
              </w:rPr>
              <w:t>127 deklaracijos Mažo nepalankumo vietovių pasėlių</w:t>
            </w:r>
          </w:p>
        </w:tc>
        <w:tc>
          <w:tcPr>
            <w:tcW w:w="3533" w:type="dxa"/>
            <w:tcBorders>
              <w:top w:val="single" w:sz="4" w:space="0" w:color="000000"/>
              <w:left w:val="single" w:sz="4" w:space="0" w:color="000000"/>
              <w:bottom w:val="single" w:sz="4" w:space="0" w:color="000000"/>
              <w:right w:val="single" w:sz="4" w:space="0" w:color="000000"/>
            </w:tcBorders>
            <w:hideMark/>
          </w:tcPr>
          <w:p w14:paraId="5E961F22" w14:textId="77777777" w:rsidR="0063351C" w:rsidRPr="00F77D7A" w:rsidRDefault="0063351C" w:rsidP="00FD2B26">
            <w:pPr>
              <w:rPr>
                <w:noProof w:val="0"/>
              </w:rPr>
            </w:pPr>
            <w:r w:rsidRPr="00F77D7A">
              <w:rPr>
                <w:noProof w:val="0"/>
                <w:sz w:val="22"/>
                <w:szCs w:val="22"/>
              </w:rPr>
              <w:t>1111,62 ha</w:t>
            </w:r>
          </w:p>
        </w:tc>
      </w:tr>
      <w:tr w:rsidR="0063351C" w:rsidRPr="00F77D7A" w14:paraId="01D8230C" w14:textId="77777777" w:rsidTr="00FD2B26">
        <w:tc>
          <w:tcPr>
            <w:tcW w:w="692" w:type="dxa"/>
            <w:tcBorders>
              <w:top w:val="single" w:sz="4" w:space="0" w:color="000000"/>
              <w:left w:val="single" w:sz="4" w:space="0" w:color="000000"/>
              <w:bottom w:val="single" w:sz="4" w:space="0" w:color="000000"/>
              <w:right w:val="single" w:sz="4" w:space="0" w:color="000000"/>
            </w:tcBorders>
            <w:hideMark/>
          </w:tcPr>
          <w:p w14:paraId="5731C8D9" w14:textId="77777777" w:rsidR="0063351C" w:rsidRPr="00F77D7A" w:rsidRDefault="0063351C" w:rsidP="00FD2B26">
            <w:pPr>
              <w:jc w:val="center"/>
              <w:rPr>
                <w:noProof w:val="0"/>
              </w:rPr>
            </w:pPr>
            <w:r w:rsidRPr="00F77D7A">
              <w:rPr>
                <w:noProof w:val="0"/>
                <w:sz w:val="22"/>
                <w:szCs w:val="22"/>
              </w:rPr>
              <w:t>2.</w:t>
            </w:r>
          </w:p>
        </w:tc>
        <w:tc>
          <w:tcPr>
            <w:tcW w:w="1849" w:type="dxa"/>
            <w:tcBorders>
              <w:top w:val="single" w:sz="4" w:space="0" w:color="000000"/>
              <w:left w:val="single" w:sz="4" w:space="0" w:color="000000"/>
              <w:bottom w:val="single" w:sz="4" w:space="0" w:color="000000"/>
              <w:right w:val="single" w:sz="4" w:space="0" w:color="000000"/>
            </w:tcBorders>
            <w:hideMark/>
          </w:tcPr>
          <w:p w14:paraId="2BF308EC" w14:textId="77777777" w:rsidR="0063351C" w:rsidRPr="00F77D7A" w:rsidRDefault="0063351C" w:rsidP="00FD2B26">
            <w:pPr>
              <w:jc w:val="center"/>
              <w:rPr>
                <w:noProof w:val="0"/>
              </w:rPr>
            </w:pPr>
            <w:r w:rsidRPr="00F77D7A">
              <w:rPr>
                <w:noProof w:val="0"/>
                <w:sz w:val="22"/>
                <w:szCs w:val="22"/>
              </w:rPr>
              <w:t>2016 m.</w:t>
            </w:r>
          </w:p>
        </w:tc>
        <w:tc>
          <w:tcPr>
            <w:tcW w:w="3554" w:type="dxa"/>
            <w:tcBorders>
              <w:top w:val="single" w:sz="4" w:space="0" w:color="000000"/>
              <w:left w:val="single" w:sz="4" w:space="0" w:color="000000"/>
              <w:bottom w:val="single" w:sz="4" w:space="0" w:color="000000"/>
              <w:right w:val="single" w:sz="4" w:space="0" w:color="000000"/>
            </w:tcBorders>
            <w:hideMark/>
          </w:tcPr>
          <w:p w14:paraId="25AA0247" w14:textId="77777777" w:rsidR="0063351C" w:rsidRPr="00F77D7A" w:rsidRDefault="0063351C" w:rsidP="00FD2B26">
            <w:pPr>
              <w:rPr>
                <w:noProof w:val="0"/>
              </w:rPr>
            </w:pPr>
            <w:r w:rsidRPr="00F77D7A">
              <w:rPr>
                <w:noProof w:val="0"/>
                <w:sz w:val="22"/>
                <w:szCs w:val="22"/>
              </w:rPr>
              <w:t>Natūra 2000</w:t>
            </w:r>
          </w:p>
        </w:tc>
        <w:tc>
          <w:tcPr>
            <w:tcW w:w="3533" w:type="dxa"/>
            <w:tcBorders>
              <w:top w:val="single" w:sz="4" w:space="0" w:color="000000"/>
              <w:left w:val="single" w:sz="4" w:space="0" w:color="000000"/>
              <w:bottom w:val="single" w:sz="4" w:space="0" w:color="000000"/>
              <w:right w:val="single" w:sz="4" w:space="0" w:color="000000"/>
            </w:tcBorders>
            <w:hideMark/>
          </w:tcPr>
          <w:p w14:paraId="06262EA5" w14:textId="77777777" w:rsidR="0063351C" w:rsidRPr="00F77D7A" w:rsidRDefault="0063351C" w:rsidP="00FD2B26">
            <w:pPr>
              <w:rPr>
                <w:noProof w:val="0"/>
              </w:rPr>
            </w:pPr>
            <w:r w:rsidRPr="00F77D7A">
              <w:rPr>
                <w:noProof w:val="0"/>
                <w:sz w:val="22"/>
                <w:szCs w:val="22"/>
              </w:rPr>
              <w:t>2 deklaracijos, 10,26 ha</w:t>
            </w:r>
          </w:p>
        </w:tc>
      </w:tr>
      <w:tr w:rsidR="0063351C" w:rsidRPr="00F77D7A" w14:paraId="5EA300F7" w14:textId="77777777" w:rsidTr="00FD2B26">
        <w:tc>
          <w:tcPr>
            <w:tcW w:w="692" w:type="dxa"/>
            <w:tcBorders>
              <w:top w:val="single" w:sz="4" w:space="0" w:color="000000"/>
              <w:left w:val="single" w:sz="4" w:space="0" w:color="000000"/>
              <w:bottom w:val="single" w:sz="4" w:space="0" w:color="000000"/>
              <w:right w:val="single" w:sz="4" w:space="0" w:color="000000"/>
            </w:tcBorders>
            <w:hideMark/>
          </w:tcPr>
          <w:p w14:paraId="5BC53230" w14:textId="77777777" w:rsidR="0063351C" w:rsidRPr="00F77D7A" w:rsidRDefault="0063351C" w:rsidP="00FD2B26">
            <w:pPr>
              <w:jc w:val="center"/>
              <w:rPr>
                <w:noProof w:val="0"/>
              </w:rPr>
            </w:pPr>
            <w:r w:rsidRPr="00F77D7A">
              <w:rPr>
                <w:noProof w:val="0"/>
                <w:sz w:val="22"/>
                <w:szCs w:val="22"/>
              </w:rPr>
              <w:t>3.</w:t>
            </w:r>
          </w:p>
        </w:tc>
        <w:tc>
          <w:tcPr>
            <w:tcW w:w="1849" w:type="dxa"/>
            <w:tcBorders>
              <w:top w:val="single" w:sz="4" w:space="0" w:color="000000"/>
              <w:left w:val="single" w:sz="4" w:space="0" w:color="000000"/>
              <w:bottom w:val="single" w:sz="4" w:space="0" w:color="000000"/>
              <w:right w:val="single" w:sz="4" w:space="0" w:color="000000"/>
            </w:tcBorders>
            <w:hideMark/>
          </w:tcPr>
          <w:p w14:paraId="3723496F" w14:textId="77777777" w:rsidR="0063351C" w:rsidRPr="00F77D7A" w:rsidRDefault="0063351C" w:rsidP="00FD2B26">
            <w:pPr>
              <w:jc w:val="center"/>
              <w:rPr>
                <w:noProof w:val="0"/>
              </w:rPr>
            </w:pPr>
            <w:r w:rsidRPr="00F77D7A">
              <w:rPr>
                <w:noProof w:val="0"/>
                <w:sz w:val="22"/>
                <w:szCs w:val="22"/>
              </w:rPr>
              <w:t>2016 m.</w:t>
            </w:r>
          </w:p>
        </w:tc>
        <w:tc>
          <w:tcPr>
            <w:tcW w:w="3554" w:type="dxa"/>
            <w:tcBorders>
              <w:top w:val="single" w:sz="4" w:space="0" w:color="000000"/>
              <w:left w:val="single" w:sz="4" w:space="0" w:color="000000"/>
              <w:bottom w:val="single" w:sz="4" w:space="0" w:color="000000"/>
              <w:right w:val="single" w:sz="4" w:space="0" w:color="000000"/>
            </w:tcBorders>
            <w:hideMark/>
          </w:tcPr>
          <w:p w14:paraId="5FC50AAD" w14:textId="77777777" w:rsidR="0063351C" w:rsidRPr="00F77D7A" w:rsidRDefault="0063351C" w:rsidP="00FD2B26">
            <w:pPr>
              <w:rPr>
                <w:noProof w:val="0"/>
              </w:rPr>
            </w:pPr>
            <w:r w:rsidRPr="00F77D7A">
              <w:rPr>
                <w:noProof w:val="0"/>
                <w:sz w:val="22"/>
                <w:szCs w:val="22"/>
              </w:rPr>
              <w:t>Pirmas žemės ūkio paskirties žemės apželdinimas mišku</w:t>
            </w:r>
          </w:p>
        </w:tc>
        <w:tc>
          <w:tcPr>
            <w:tcW w:w="3533" w:type="dxa"/>
            <w:tcBorders>
              <w:top w:val="single" w:sz="4" w:space="0" w:color="000000"/>
              <w:left w:val="single" w:sz="4" w:space="0" w:color="000000"/>
              <w:bottom w:val="single" w:sz="4" w:space="0" w:color="000000"/>
              <w:right w:val="single" w:sz="4" w:space="0" w:color="000000"/>
            </w:tcBorders>
            <w:hideMark/>
          </w:tcPr>
          <w:p w14:paraId="25378982" w14:textId="77777777" w:rsidR="0063351C" w:rsidRPr="00F77D7A" w:rsidRDefault="0063351C" w:rsidP="00FD2B26">
            <w:pPr>
              <w:rPr>
                <w:noProof w:val="0"/>
              </w:rPr>
            </w:pPr>
            <w:r w:rsidRPr="00F77D7A">
              <w:rPr>
                <w:noProof w:val="0"/>
                <w:sz w:val="22"/>
                <w:szCs w:val="22"/>
              </w:rPr>
              <w:t>1 deklaracija, 2,36 ha</w:t>
            </w:r>
          </w:p>
        </w:tc>
      </w:tr>
      <w:tr w:rsidR="0063351C" w:rsidRPr="00F77D7A" w14:paraId="0C3C0517" w14:textId="77777777" w:rsidTr="00FD2B26">
        <w:tc>
          <w:tcPr>
            <w:tcW w:w="692" w:type="dxa"/>
            <w:tcBorders>
              <w:top w:val="single" w:sz="4" w:space="0" w:color="000000"/>
              <w:left w:val="single" w:sz="4" w:space="0" w:color="000000"/>
              <w:bottom w:val="single" w:sz="4" w:space="0" w:color="000000"/>
              <w:right w:val="single" w:sz="4" w:space="0" w:color="000000"/>
            </w:tcBorders>
            <w:hideMark/>
          </w:tcPr>
          <w:p w14:paraId="2E68DB2C" w14:textId="77777777" w:rsidR="0063351C" w:rsidRPr="00F77D7A" w:rsidRDefault="0063351C" w:rsidP="00FD2B26">
            <w:pPr>
              <w:jc w:val="center"/>
              <w:rPr>
                <w:noProof w:val="0"/>
              </w:rPr>
            </w:pPr>
            <w:r w:rsidRPr="00F77D7A">
              <w:rPr>
                <w:noProof w:val="0"/>
                <w:sz w:val="22"/>
                <w:szCs w:val="22"/>
              </w:rPr>
              <w:t>4.</w:t>
            </w:r>
          </w:p>
        </w:tc>
        <w:tc>
          <w:tcPr>
            <w:tcW w:w="1849" w:type="dxa"/>
            <w:tcBorders>
              <w:top w:val="single" w:sz="4" w:space="0" w:color="000000"/>
              <w:left w:val="single" w:sz="4" w:space="0" w:color="000000"/>
              <w:bottom w:val="single" w:sz="4" w:space="0" w:color="000000"/>
              <w:right w:val="single" w:sz="4" w:space="0" w:color="000000"/>
            </w:tcBorders>
            <w:hideMark/>
          </w:tcPr>
          <w:p w14:paraId="07ACFFDA" w14:textId="77777777" w:rsidR="0063351C" w:rsidRPr="00F77D7A" w:rsidRDefault="0063351C" w:rsidP="00FD2B26">
            <w:pPr>
              <w:jc w:val="center"/>
              <w:rPr>
                <w:noProof w:val="0"/>
              </w:rPr>
            </w:pPr>
            <w:r w:rsidRPr="00F77D7A">
              <w:rPr>
                <w:noProof w:val="0"/>
                <w:sz w:val="22"/>
                <w:szCs w:val="22"/>
              </w:rPr>
              <w:t>2016 m.</w:t>
            </w:r>
          </w:p>
        </w:tc>
        <w:tc>
          <w:tcPr>
            <w:tcW w:w="3554" w:type="dxa"/>
            <w:tcBorders>
              <w:top w:val="single" w:sz="4" w:space="0" w:color="000000"/>
              <w:left w:val="single" w:sz="4" w:space="0" w:color="000000"/>
              <w:bottom w:val="single" w:sz="4" w:space="0" w:color="000000"/>
              <w:right w:val="single" w:sz="4" w:space="0" w:color="000000"/>
            </w:tcBorders>
            <w:hideMark/>
          </w:tcPr>
          <w:p w14:paraId="12E01202" w14:textId="77777777" w:rsidR="0063351C" w:rsidRPr="00F77D7A" w:rsidRDefault="0063351C" w:rsidP="00FD2B26">
            <w:pPr>
              <w:rPr>
                <w:noProof w:val="0"/>
              </w:rPr>
            </w:pPr>
            <w:r w:rsidRPr="00F77D7A">
              <w:rPr>
                <w:noProof w:val="0"/>
                <w:sz w:val="22"/>
                <w:szCs w:val="22"/>
              </w:rPr>
              <w:t>Pirmas ne žemės ūkio paskirties žemės apželdinimas mišku ir apleistos žemės ūkio paskirties žemės apželdinimas mišku</w:t>
            </w:r>
          </w:p>
        </w:tc>
        <w:tc>
          <w:tcPr>
            <w:tcW w:w="3533" w:type="dxa"/>
            <w:tcBorders>
              <w:top w:val="single" w:sz="4" w:space="0" w:color="000000"/>
              <w:left w:val="single" w:sz="4" w:space="0" w:color="000000"/>
              <w:bottom w:val="single" w:sz="4" w:space="0" w:color="000000"/>
              <w:right w:val="single" w:sz="4" w:space="0" w:color="000000"/>
            </w:tcBorders>
            <w:hideMark/>
          </w:tcPr>
          <w:p w14:paraId="391F98F7" w14:textId="77777777" w:rsidR="0063351C" w:rsidRPr="00F77D7A" w:rsidRDefault="0063351C" w:rsidP="00FD2B26">
            <w:pPr>
              <w:rPr>
                <w:noProof w:val="0"/>
              </w:rPr>
            </w:pPr>
            <w:r w:rsidRPr="00F77D7A">
              <w:rPr>
                <w:noProof w:val="0"/>
                <w:sz w:val="22"/>
                <w:szCs w:val="22"/>
              </w:rPr>
              <w:t>2 deklaracijos, 6,87 ha</w:t>
            </w:r>
          </w:p>
        </w:tc>
      </w:tr>
      <w:tr w:rsidR="0063351C" w:rsidRPr="00F77D7A" w14:paraId="4276EF83" w14:textId="77777777" w:rsidTr="00FD2B26">
        <w:tc>
          <w:tcPr>
            <w:tcW w:w="692" w:type="dxa"/>
            <w:tcBorders>
              <w:top w:val="single" w:sz="4" w:space="0" w:color="000000"/>
              <w:left w:val="single" w:sz="4" w:space="0" w:color="000000"/>
              <w:bottom w:val="single" w:sz="4" w:space="0" w:color="000000"/>
              <w:right w:val="single" w:sz="4" w:space="0" w:color="000000"/>
            </w:tcBorders>
            <w:hideMark/>
          </w:tcPr>
          <w:p w14:paraId="759BF029" w14:textId="77777777" w:rsidR="0063351C" w:rsidRPr="00F77D7A" w:rsidRDefault="0063351C" w:rsidP="00FD2B26">
            <w:pPr>
              <w:jc w:val="center"/>
              <w:rPr>
                <w:noProof w:val="0"/>
              </w:rPr>
            </w:pPr>
            <w:r w:rsidRPr="00F77D7A">
              <w:rPr>
                <w:noProof w:val="0"/>
                <w:sz w:val="22"/>
                <w:szCs w:val="22"/>
              </w:rPr>
              <w:t>5.</w:t>
            </w:r>
          </w:p>
        </w:tc>
        <w:tc>
          <w:tcPr>
            <w:tcW w:w="1849" w:type="dxa"/>
            <w:tcBorders>
              <w:top w:val="single" w:sz="4" w:space="0" w:color="000000"/>
              <w:left w:val="single" w:sz="4" w:space="0" w:color="000000"/>
              <w:bottom w:val="single" w:sz="4" w:space="0" w:color="000000"/>
              <w:right w:val="single" w:sz="4" w:space="0" w:color="000000"/>
            </w:tcBorders>
            <w:hideMark/>
          </w:tcPr>
          <w:p w14:paraId="7A59468F" w14:textId="77777777" w:rsidR="0063351C" w:rsidRPr="00F77D7A" w:rsidRDefault="0063351C" w:rsidP="00FD2B26">
            <w:pPr>
              <w:jc w:val="center"/>
              <w:rPr>
                <w:noProof w:val="0"/>
              </w:rPr>
            </w:pPr>
            <w:r w:rsidRPr="00F77D7A">
              <w:rPr>
                <w:noProof w:val="0"/>
                <w:sz w:val="22"/>
                <w:szCs w:val="22"/>
              </w:rPr>
              <w:t>2016 m.</w:t>
            </w:r>
          </w:p>
        </w:tc>
        <w:tc>
          <w:tcPr>
            <w:tcW w:w="3554" w:type="dxa"/>
            <w:tcBorders>
              <w:top w:val="single" w:sz="4" w:space="0" w:color="000000"/>
              <w:left w:val="single" w:sz="4" w:space="0" w:color="000000"/>
              <w:bottom w:val="single" w:sz="4" w:space="0" w:color="000000"/>
              <w:right w:val="single" w:sz="4" w:space="0" w:color="000000"/>
            </w:tcBorders>
            <w:hideMark/>
          </w:tcPr>
          <w:p w14:paraId="4DF4CAEB" w14:textId="77777777" w:rsidR="0063351C" w:rsidRPr="00F77D7A" w:rsidRDefault="0063351C" w:rsidP="00FD2B26">
            <w:pPr>
              <w:rPr>
                <w:noProof w:val="0"/>
              </w:rPr>
            </w:pPr>
            <w:r w:rsidRPr="00F77D7A">
              <w:rPr>
                <w:noProof w:val="0"/>
                <w:sz w:val="22"/>
                <w:szCs w:val="22"/>
              </w:rPr>
              <w:t>Valdų atnaujinimai</w:t>
            </w:r>
          </w:p>
        </w:tc>
        <w:tc>
          <w:tcPr>
            <w:tcW w:w="3533" w:type="dxa"/>
            <w:tcBorders>
              <w:top w:val="single" w:sz="4" w:space="0" w:color="000000"/>
              <w:left w:val="single" w:sz="4" w:space="0" w:color="000000"/>
              <w:bottom w:val="single" w:sz="4" w:space="0" w:color="000000"/>
              <w:right w:val="single" w:sz="4" w:space="0" w:color="000000"/>
            </w:tcBorders>
            <w:hideMark/>
          </w:tcPr>
          <w:p w14:paraId="431973A9" w14:textId="77777777" w:rsidR="0063351C" w:rsidRPr="00F77D7A" w:rsidRDefault="0063351C" w:rsidP="00FD2B26">
            <w:pPr>
              <w:rPr>
                <w:noProof w:val="0"/>
              </w:rPr>
            </w:pPr>
            <w:r w:rsidRPr="00F77D7A">
              <w:rPr>
                <w:noProof w:val="0"/>
                <w:sz w:val="22"/>
                <w:szCs w:val="22"/>
              </w:rPr>
              <w:t>120 valdos atnaujinimų</w:t>
            </w:r>
          </w:p>
        </w:tc>
      </w:tr>
      <w:tr w:rsidR="0063351C" w:rsidRPr="00F77D7A" w14:paraId="2C75A972" w14:textId="77777777" w:rsidTr="00FD2B26">
        <w:tc>
          <w:tcPr>
            <w:tcW w:w="692" w:type="dxa"/>
            <w:tcBorders>
              <w:top w:val="single" w:sz="4" w:space="0" w:color="000000"/>
              <w:left w:val="single" w:sz="4" w:space="0" w:color="000000"/>
              <w:bottom w:val="single" w:sz="4" w:space="0" w:color="000000"/>
              <w:right w:val="single" w:sz="4" w:space="0" w:color="000000"/>
            </w:tcBorders>
            <w:hideMark/>
          </w:tcPr>
          <w:p w14:paraId="67CF5B9D" w14:textId="77777777" w:rsidR="0063351C" w:rsidRPr="00F77D7A" w:rsidRDefault="0063351C" w:rsidP="00FD2B26">
            <w:pPr>
              <w:jc w:val="center"/>
              <w:rPr>
                <w:noProof w:val="0"/>
              </w:rPr>
            </w:pPr>
            <w:r w:rsidRPr="00F77D7A">
              <w:rPr>
                <w:noProof w:val="0"/>
                <w:sz w:val="22"/>
                <w:szCs w:val="22"/>
              </w:rPr>
              <w:t>6.</w:t>
            </w:r>
          </w:p>
        </w:tc>
        <w:tc>
          <w:tcPr>
            <w:tcW w:w="1849" w:type="dxa"/>
            <w:tcBorders>
              <w:top w:val="single" w:sz="4" w:space="0" w:color="000000"/>
              <w:left w:val="single" w:sz="4" w:space="0" w:color="000000"/>
              <w:bottom w:val="single" w:sz="4" w:space="0" w:color="000000"/>
              <w:right w:val="single" w:sz="4" w:space="0" w:color="000000"/>
            </w:tcBorders>
            <w:hideMark/>
          </w:tcPr>
          <w:p w14:paraId="18FA8CE0" w14:textId="77777777" w:rsidR="0063351C" w:rsidRPr="00F77D7A" w:rsidRDefault="0063351C" w:rsidP="00FD2B26">
            <w:pPr>
              <w:jc w:val="center"/>
              <w:rPr>
                <w:noProof w:val="0"/>
              </w:rPr>
            </w:pPr>
            <w:r w:rsidRPr="00F77D7A">
              <w:rPr>
                <w:noProof w:val="0"/>
                <w:sz w:val="22"/>
                <w:szCs w:val="22"/>
              </w:rPr>
              <w:t>2016 m.</w:t>
            </w:r>
          </w:p>
        </w:tc>
        <w:tc>
          <w:tcPr>
            <w:tcW w:w="3554" w:type="dxa"/>
            <w:tcBorders>
              <w:top w:val="single" w:sz="4" w:space="0" w:color="000000"/>
              <w:left w:val="single" w:sz="4" w:space="0" w:color="000000"/>
              <w:bottom w:val="single" w:sz="4" w:space="0" w:color="000000"/>
              <w:right w:val="single" w:sz="4" w:space="0" w:color="000000"/>
            </w:tcBorders>
            <w:hideMark/>
          </w:tcPr>
          <w:p w14:paraId="5EFB23FF" w14:textId="77777777" w:rsidR="0063351C" w:rsidRPr="00F77D7A" w:rsidRDefault="0063351C" w:rsidP="00FD2B26">
            <w:pPr>
              <w:rPr>
                <w:noProof w:val="0"/>
              </w:rPr>
            </w:pPr>
            <w:r w:rsidRPr="00F77D7A">
              <w:rPr>
                <w:noProof w:val="0"/>
                <w:sz w:val="22"/>
                <w:szCs w:val="22"/>
              </w:rPr>
              <w:t>Įbraižytų laukų skaičius</w:t>
            </w:r>
          </w:p>
        </w:tc>
        <w:tc>
          <w:tcPr>
            <w:tcW w:w="3533" w:type="dxa"/>
            <w:tcBorders>
              <w:top w:val="single" w:sz="4" w:space="0" w:color="000000"/>
              <w:left w:val="single" w:sz="4" w:space="0" w:color="000000"/>
              <w:bottom w:val="single" w:sz="4" w:space="0" w:color="000000"/>
              <w:right w:val="single" w:sz="4" w:space="0" w:color="000000"/>
            </w:tcBorders>
            <w:hideMark/>
          </w:tcPr>
          <w:p w14:paraId="63A0D76F" w14:textId="77777777" w:rsidR="0063351C" w:rsidRPr="00F77D7A" w:rsidRDefault="0063351C" w:rsidP="00FD2B26">
            <w:pPr>
              <w:rPr>
                <w:noProof w:val="0"/>
              </w:rPr>
            </w:pPr>
            <w:r w:rsidRPr="00F77D7A">
              <w:rPr>
                <w:noProof w:val="0"/>
                <w:sz w:val="22"/>
                <w:szCs w:val="22"/>
              </w:rPr>
              <w:t>1263 vnt.</w:t>
            </w:r>
          </w:p>
        </w:tc>
      </w:tr>
    </w:tbl>
    <w:p w14:paraId="38F25860" w14:textId="77777777" w:rsidR="0063351C" w:rsidRPr="00F77D7A" w:rsidRDefault="0063351C" w:rsidP="0063351C">
      <w:pPr>
        <w:ind w:firstLine="1298"/>
        <w:rPr>
          <w:b/>
          <w:noProof w:val="0"/>
          <w:sz w:val="20"/>
          <w:szCs w:val="20"/>
        </w:rPr>
      </w:pPr>
    </w:p>
    <w:p w14:paraId="44352C2C" w14:textId="77777777" w:rsidR="0063351C" w:rsidRPr="00F77D7A" w:rsidRDefault="0063351C" w:rsidP="0063351C">
      <w:pPr>
        <w:ind w:firstLine="1298"/>
        <w:rPr>
          <w:b/>
          <w:noProof w:val="0"/>
          <w:sz w:val="16"/>
          <w:szCs w:val="16"/>
        </w:rPr>
      </w:pPr>
      <w:r w:rsidRPr="00F77D7A">
        <w:rPr>
          <w:b/>
          <w:noProof w:val="0"/>
          <w:sz w:val="20"/>
          <w:szCs w:val="20"/>
        </w:rPr>
        <w:t>SOCIALINĖS PARAMOS SRITIES REZULTATAI</w:t>
      </w:r>
      <w:r w:rsidRPr="00F77D7A">
        <w:rPr>
          <w:b/>
          <w:noProof w:val="0"/>
          <w:sz w:val="28"/>
          <w:szCs w:val="28"/>
        </w:rPr>
        <w:t xml:space="preserve"> </w:t>
      </w:r>
      <w:r w:rsidRPr="00F77D7A">
        <w:rPr>
          <w:b/>
          <w:noProof w:val="0"/>
          <w:sz w:val="16"/>
          <w:szCs w:val="16"/>
        </w:rPr>
        <w:t>(pagalba iš intervencinių sandėlių, socialinė parama, moksleivių nemokamas maitinimas ir t.t.)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1809"/>
        <w:gridCol w:w="3718"/>
        <w:gridCol w:w="3642"/>
      </w:tblGrid>
      <w:tr w:rsidR="0063351C" w:rsidRPr="00F77D7A" w14:paraId="23321AD5"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46EC70E5" w14:textId="77777777" w:rsidR="0063351C" w:rsidRPr="00F77D7A" w:rsidRDefault="0063351C" w:rsidP="00FD2B26">
            <w:pPr>
              <w:jc w:val="center"/>
              <w:rPr>
                <w:b/>
                <w:i/>
                <w:noProof w:val="0"/>
              </w:rPr>
            </w:pPr>
            <w:r w:rsidRPr="00F77D7A">
              <w:rPr>
                <w:b/>
                <w:i/>
                <w:noProof w:val="0"/>
                <w:sz w:val="22"/>
                <w:szCs w:val="22"/>
              </w:rPr>
              <w:t>Eil. Nr.</w:t>
            </w:r>
          </w:p>
        </w:tc>
        <w:tc>
          <w:tcPr>
            <w:tcW w:w="2126" w:type="dxa"/>
            <w:tcBorders>
              <w:top w:val="single" w:sz="4" w:space="0" w:color="000000"/>
              <w:left w:val="single" w:sz="4" w:space="0" w:color="000000"/>
              <w:bottom w:val="single" w:sz="4" w:space="0" w:color="000000"/>
              <w:right w:val="single" w:sz="4" w:space="0" w:color="000000"/>
            </w:tcBorders>
            <w:hideMark/>
          </w:tcPr>
          <w:p w14:paraId="77B3E405" w14:textId="77777777" w:rsidR="0063351C" w:rsidRPr="00F77D7A" w:rsidRDefault="0063351C" w:rsidP="00FD2B26">
            <w:pPr>
              <w:jc w:val="center"/>
              <w:rPr>
                <w:b/>
                <w:i/>
                <w:noProof w:val="0"/>
              </w:rPr>
            </w:pPr>
            <w:r w:rsidRPr="00F77D7A">
              <w:rPr>
                <w:b/>
                <w:i/>
                <w:noProof w:val="0"/>
                <w:sz w:val="22"/>
                <w:szCs w:val="22"/>
              </w:rPr>
              <w:t>Įgyvendinimo metai</w:t>
            </w:r>
          </w:p>
        </w:tc>
        <w:tc>
          <w:tcPr>
            <w:tcW w:w="5588" w:type="dxa"/>
            <w:tcBorders>
              <w:top w:val="single" w:sz="4" w:space="0" w:color="000000"/>
              <w:left w:val="single" w:sz="4" w:space="0" w:color="000000"/>
              <w:bottom w:val="single" w:sz="4" w:space="0" w:color="000000"/>
              <w:right w:val="single" w:sz="4" w:space="0" w:color="000000"/>
            </w:tcBorders>
            <w:hideMark/>
          </w:tcPr>
          <w:p w14:paraId="4B3F840F" w14:textId="77777777" w:rsidR="0063351C" w:rsidRPr="00F77D7A" w:rsidRDefault="0063351C" w:rsidP="00FD2B26">
            <w:pPr>
              <w:jc w:val="center"/>
              <w:rPr>
                <w:b/>
                <w:i/>
                <w:noProof w:val="0"/>
              </w:rPr>
            </w:pPr>
            <w:r w:rsidRPr="00F77D7A">
              <w:rPr>
                <w:b/>
                <w:i/>
                <w:noProof w:val="0"/>
                <w:sz w:val="22"/>
                <w:szCs w:val="22"/>
              </w:rPr>
              <w:t>Veiklos pavadinimas</w:t>
            </w:r>
          </w:p>
        </w:tc>
        <w:tc>
          <w:tcPr>
            <w:tcW w:w="5611" w:type="dxa"/>
            <w:tcBorders>
              <w:top w:val="single" w:sz="4" w:space="0" w:color="000000"/>
              <w:left w:val="single" w:sz="4" w:space="0" w:color="000000"/>
              <w:bottom w:val="single" w:sz="4" w:space="0" w:color="000000"/>
              <w:right w:val="single" w:sz="4" w:space="0" w:color="000000"/>
            </w:tcBorders>
            <w:hideMark/>
          </w:tcPr>
          <w:p w14:paraId="5EBA112F" w14:textId="77777777" w:rsidR="0063351C" w:rsidRPr="00F77D7A" w:rsidRDefault="0063351C" w:rsidP="00FD2B26">
            <w:pPr>
              <w:jc w:val="center"/>
              <w:rPr>
                <w:b/>
                <w:i/>
                <w:noProof w:val="0"/>
              </w:rPr>
            </w:pPr>
            <w:r w:rsidRPr="00F77D7A">
              <w:rPr>
                <w:b/>
                <w:i/>
                <w:noProof w:val="0"/>
                <w:sz w:val="22"/>
                <w:szCs w:val="22"/>
              </w:rPr>
              <w:t xml:space="preserve">Veiklos rezultatas (taip pat finansinis) </w:t>
            </w:r>
          </w:p>
        </w:tc>
      </w:tr>
      <w:tr w:rsidR="0063351C" w:rsidRPr="00F77D7A" w14:paraId="76737C80"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543C204A" w14:textId="77777777" w:rsidR="0063351C" w:rsidRPr="00F77D7A" w:rsidRDefault="0063351C" w:rsidP="00FD2B26">
            <w:pPr>
              <w:jc w:val="center"/>
              <w:rPr>
                <w:noProof w:val="0"/>
              </w:rPr>
            </w:pPr>
            <w:r w:rsidRPr="00F77D7A">
              <w:rPr>
                <w:noProof w:val="0"/>
                <w:sz w:val="22"/>
                <w:szCs w:val="22"/>
              </w:rPr>
              <w:t>1.</w:t>
            </w:r>
          </w:p>
        </w:tc>
        <w:tc>
          <w:tcPr>
            <w:tcW w:w="2126" w:type="dxa"/>
            <w:tcBorders>
              <w:top w:val="single" w:sz="4" w:space="0" w:color="000000"/>
              <w:left w:val="single" w:sz="4" w:space="0" w:color="000000"/>
              <w:bottom w:val="single" w:sz="4" w:space="0" w:color="000000"/>
              <w:right w:val="single" w:sz="4" w:space="0" w:color="000000"/>
            </w:tcBorders>
            <w:hideMark/>
          </w:tcPr>
          <w:p w14:paraId="21AF9897" w14:textId="77777777" w:rsidR="0063351C" w:rsidRPr="00F77D7A" w:rsidRDefault="0063351C" w:rsidP="00FD2B26">
            <w:pPr>
              <w:jc w:val="center"/>
              <w:rPr>
                <w:noProof w:val="0"/>
              </w:rPr>
            </w:pPr>
            <w:r w:rsidRPr="00F77D7A">
              <w:rPr>
                <w:noProof w:val="0"/>
                <w:sz w:val="22"/>
                <w:szCs w:val="22"/>
              </w:rPr>
              <w:t>2016 m.</w:t>
            </w:r>
          </w:p>
        </w:tc>
        <w:tc>
          <w:tcPr>
            <w:tcW w:w="5588" w:type="dxa"/>
            <w:tcBorders>
              <w:top w:val="single" w:sz="4" w:space="0" w:color="000000"/>
              <w:left w:val="single" w:sz="4" w:space="0" w:color="000000"/>
              <w:bottom w:val="single" w:sz="4" w:space="0" w:color="000000"/>
              <w:right w:val="single" w:sz="4" w:space="0" w:color="000000"/>
            </w:tcBorders>
            <w:hideMark/>
          </w:tcPr>
          <w:p w14:paraId="687DAD4C" w14:textId="77777777" w:rsidR="0063351C" w:rsidRPr="00F77D7A" w:rsidRDefault="0063351C" w:rsidP="00FD2B26">
            <w:pPr>
              <w:rPr>
                <w:noProof w:val="0"/>
              </w:rPr>
            </w:pPr>
            <w:r w:rsidRPr="00F77D7A">
              <w:rPr>
                <w:rStyle w:val="st1"/>
                <w:noProof w:val="0"/>
                <w:sz w:val="22"/>
                <w:szCs w:val="22"/>
              </w:rPr>
              <w:t xml:space="preserve">Parama maistu </w:t>
            </w:r>
            <w:r w:rsidRPr="00F77D7A">
              <w:rPr>
                <w:rStyle w:val="Emfaz"/>
                <w:b/>
                <w:noProof w:val="0"/>
                <w:sz w:val="22"/>
                <w:szCs w:val="22"/>
              </w:rPr>
              <w:t>iš intervencinių</w:t>
            </w:r>
            <w:r w:rsidRPr="00F77D7A">
              <w:rPr>
                <w:rStyle w:val="st1"/>
                <w:noProof w:val="0"/>
                <w:sz w:val="22"/>
                <w:szCs w:val="22"/>
              </w:rPr>
              <w:t xml:space="preserve"> atsargų tiekimo labiausiai nepasiturintiems asmenims</w:t>
            </w:r>
          </w:p>
        </w:tc>
        <w:tc>
          <w:tcPr>
            <w:tcW w:w="5611" w:type="dxa"/>
            <w:tcBorders>
              <w:top w:val="single" w:sz="4" w:space="0" w:color="000000"/>
              <w:left w:val="single" w:sz="4" w:space="0" w:color="000000"/>
              <w:bottom w:val="single" w:sz="4" w:space="0" w:color="000000"/>
              <w:right w:val="single" w:sz="4" w:space="0" w:color="000000"/>
            </w:tcBorders>
            <w:hideMark/>
          </w:tcPr>
          <w:p w14:paraId="386E31A6" w14:textId="77777777" w:rsidR="0063351C" w:rsidRPr="00F77D7A" w:rsidRDefault="0063351C" w:rsidP="00FD2B26">
            <w:pPr>
              <w:rPr>
                <w:noProof w:val="0"/>
              </w:rPr>
            </w:pPr>
            <w:r w:rsidRPr="00F77D7A">
              <w:rPr>
                <w:noProof w:val="0"/>
                <w:sz w:val="22"/>
                <w:szCs w:val="22"/>
              </w:rPr>
              <w:t>Parama suteikta 134 šeimoms (245 asmenims)</w:t>
            </w:r>
          </w:p>
        </w:tc>
      </w:tr>
      <w:tr w:rsidR="0063351C" w:rsidRPr="00F77D7A" w14:paraId="74FC218B"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477C3A7A" w14:textId="77777777" w:rsidR="0063351C" w:rsidRPr="00F77D7A" w:rsidRDefault="0063351C" w:rsidP="00FD2B26">
            <w:pPr>
              <w:jc w:val="center"/>
              <w:rPr>
                <w:noProof w:val="0"/>
              </w:rPr>
            </w:pPr>
            <w:r w:rsidRPr="00F77D7A">
              <w:rPr>
                <w:noProof w:val="0"/>
                <w:sz w:val="22"/>
                <w:szCs w:val="22"/>
              </w:rPr>
              <w:t>2.</w:t>
            </w:r>
          </w:p>
        </w:tc>
        <w:tc>
          <w:tcPr>
            <w:tcW w:w="2126" w:type="dxa"/>
            <w:tcBorders>
              <w:top w:val="single" w:sz="4" w:space="0" w:color="000000"/>
              <w:left w:val="single" w:sz="4" w:space="0" w:color="000000"/>
              <w:bottom w:val="single" w:sz="4" w:space="0" w:color="000000"/>
              <w:right w:val="single" w:sz="4" w:space="0" w:color="000000"/>
            </w:tcBorders>
            <w:hideMark/>
          </w:tcPr>
          <w:p w14:paraId="03DC3D74" w14:textId="77777777" w:rsidR="0063351C" w:rsidRPr="00F77D7A" w:rsidRDefault="0063351C" w:rsidP="00FD2B26">
            <w:pPr>
              <w:jc w:val="center"/>
              <w:rPr>
                <w:noProof w:val="0"/>
              </w:rPr>
            </w:pPr>
            <w:r w:rsidRPr="00F77D7A">
              <w:rPr>
                <w:noProof w:val="0"/>
                <w:sz w:val="22"/>
                <w:szCs w:val="22"/>
              </w:rPr>
              <w:t>2016 m.</w:t>
            </w:r>
          </w:p>
        </w:tc>
        <w:tc>
          <w:tcPr>
            <w:tcW w:w="5588" w:type="dxa"/>
            <w:tcBorders>
              <w:top w:val="single" w:sz="4" w:space="0" w:color="000000"/>
              <w:left w:val="single" w:sz="4" w:space="0" w:color="000000"/>
              <w:bottom w:val="single" w:sz="4" w:space="0" w:color="000000"/>
              <w:right w:val="single" w:sz="4" w:space="0" w:color="000000"/>
            </w:tcBorders>
            <w:hideMark/>
          </w:tcPr>
          <w:p w14:paraId="332E4A88" w14:textId="77777777" w:rsidR="0063351C" w:rsidRPr="00F77D7A" w:rsidRDefault="0063351C" w:rsidP="00FD2B26">
            <w:pPr>
              <w:rPr>
                <w:noProof w:val="0"/>
              </w:rPr>
            </w:pPr>
            <w:r w:rsidRPr="00F77D7A">
              <w:rPr>
                <w:noProof w:val="0"/>
                <w:sz w:val="22"/>
                <w:szCs w:val="22"/>
              </w:rPr>
              <w:t>Socialinė parama mokiniams</w:t>
            </w:r>
          </w:p>
        </w:tc>
        <w:tc>
          <w:tcPr>
            <w:tcW w:w="5611" w:type="dxa"/>
            <w:tcBorders>
              <w:top w:val="single" w:sz="4" w:space="0" w:color="000000"/>
              <w:left w:val="single" w:sz="4" w:space="0" w:color="000000"/>
              <w:bottom w:val="single" w:sz="4" w:space="0" w:color="000000"/>
              <w:right w:val="single" w:sz="4" w:space="0" w:color="000000"/>
            </w:tcBorders>
            <w:hideMark/>
          </w:tcPr>
          <w:p w14:paraId="11EE1083" w14:textId="77777777" w:rsidR="0063351C" w:rsidRPr="00F77D7A" w:rsidRDefault="0063351C" w:rsidP="00FD2B26">
            <w:pPr>
              <w:rPr>
                <w:noProof w:val="0"/>
              </w:rPr>
            </w:pPr>
            <w:r w:rsidRPr="00F77D7A">
              <w:rPr>
                <w:noProof w:val="0"/>
                <w:sz w:val="22"/>
                <w:szCs w:val="22"/>
              </w:rPr>
              <w:t>Parama suteikta 29 šeimoms</w:t>
            </w:r>
          </w:p>
        </w:tc>
      </w:tr>
      <w:tr w:rsidR="0063351C" w:rsidRPr="00F77D7A" w14:paraId="1116C959"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079FB4EE" w14:textId="77777777" w:rsidR="0063351C" w:rsidRPr="00F77D7A" w:rsidRDefault="0063351C" w:rsidP="00FD2B26">
            <w:pPr>
              <w:jc w:val="center"/>
              <w:rPr>
                <w:noProof w:val="0"/>
              </w:rPr>
            </w:pPr>
            <w:r w:rsidRPr="00F77D7A">
              <w:rPr>
                <w:noProof w:val="0"/>
                <w:sz w:val="22"/>
                <w:szCs w:val="22"/>
              </w:rPr>
              <w:t>3.</w:t>
            </w:r>
          </w:p>
        </w:tc>
        <w:tc>
          <w:tcPr>
            <w:tcW w:w="2126" w:type="dxa"/>
            <w:tcBorders>
              <w:top w:val="single" w:sz="4" w:space="0" w:color="000000"/>
              <w:left w:val="single" w:sz="4" w:space="0" w:color="000000"/>
              <w:bottom w:val="single" w:sz="4" w:space="0" w:color="000000"/>
              <w:right w:val="single" w:sz="4" w:space="0" w:color="000000"/>
            </w:tcBorders>
            <w:hideMark/>
          </w:tcPr>
          <w:p w14:paraId="14ECC370" w14:textId="77777777" w:rsidR="0063351C" w:rsidRPr="00F77D7A" w:rsidRDefault="0063351C" w:rsidP="00FD2B26">
            <w:pPr>
              <w:jc w:val="center"/>
              <w:rPr>
                <w:noProof w:val="0"/>
              </w:rPr>
            </w:pPr>
            <w:r w:rsidRPr="00F77D7A">
              <w:rPr>
                <w:noProof w:val="0"/>
                <w:sz w:val="22"/>
                <w:szCs w:val="22"/>
              </w:rPr>
              <w:t>2016 m.</w:t>
            </w:r>
          </w:p>
        </w:tc>
        <w:tc>
          <w:tcPr>
            <w:tcW w:w="5588" w:type="dxa"/>
            <w:tcBorders>
              <w:top w:val="single" w:sz="4" w:space="0" w:color="000000"/>
              <w:left w:val="single" w:sz="4" w:space="0" w:color="000000"/>
              <w:bottom w:val="single" w:sz="4" w:space="0" w:color="000000"/>
              <w:right w:val="single" w:sz="4" w:space="0" w:color="000000"/>
            </w:tcBorders>
            <w:hideMark/>
          </w:tcPr>
          <w:p w14:paraId="5A126346" w14:textId="77777777" w:rsidR="0063351C" w:rsidRPr="00F77D7A" w:rsidRDefault="0063351C" w:rsidP="00FD2B26">
            <w:pPr>
              <w:rPr>
                <w:noProof w:val="0"/>
              </w:rPr>
            </w:pPr>
            <w:r w:rsidRPr="00F77D7A">
              <w:rPr>
                <w:noProof w:val="0"/>
                <w:sz w:val="22"/>
                <w:szCs w:val="22"/>
              </w:rPr>
              <w:t>Socialinė pašalpa</w:t>
            </w:r>
          </w:p>
        </w:tc>
        <w:tc>
          <w:tcPr>
            <w:tcW w:w="5611" w:type="dxa"/>
            <w:tcBorders>
              <w:top w:val="single" w:sz="4" w:space="0" w:color="000000"/>
              <w:left w:val="single" w:sz="4" w:space="0" w:color="000000"/>
              <w:bottom w:val="single" w:sz="4" w:space="0" w:color="000000"/>
              <w:right w:val="single" w:sz="4" w:space="0" w:color="000000"/>
            </w:tcBorders>
            <w:hideMark/>
          </w:tcPr>
          <w:p w14:paraId="0E774821" w14:textId="77777777" w:rsidR="0063351C" w:rsidRPr="00F77D7A" w:rsidRDefault="0063351C" w:rsidP="00FD2B26">
            <w:pPr>
              <w:rPr>
                <w:noProof w:val="0"/>
              </w:rPr>
            </w:pPr>
            <w:r w:rsidRPr="00F77D7A">
              <w:rPr>
                <w:noProof w:val="0"/>
                <w:sz w:val="22"/>
                <w:szCs w:val="22"/>
              </w:rPr>
              <w:t>360 prašymai socialinei pašalpai gauti</w:t>
            </w:r>
          </w:p>
        </w:tc>
      </w:tr>
      <w:tr w:rsidR="0063351C" w:rsidRPr="00F77D7A" w14:paraId="3E453052"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32370704" w14:textId="77777777" w:rsidR="0063351C" w:rsidRPr="00F77D7A" w:rsidRDefault="0063351C" w:rsidP="00FD2B26">
            <w:pPr>
              <w:jc w:val="center"/>
              <w:rPr>
                <w:noProof w:val="0"/>
              </w:rPr>
            </w:pPr>
            <w:r w:rsidRPr="00F77D7A">
              <w:rPr>
                <w:noProof w:val="0"/>
                <w:sz w:val="22"/>
                <w:szCs w:val="22"/>
              </w:rPr>
              <w:t>4</w:t>
            </w:r>
          </w:p>
        </w:tc>
        <w:tc>
          <w:tcPr>
            <w:tcW w:w="2126" w:type="dxa"/>
            <w:tcBorders>
              <w:top w:val="single" w:sz="4" w:space="0" w:color="000000"/>
              <w:left w:val="single" w:sz="4" w:space="0" w:color="000000"/>
              <w:bottom w:val="single" w:sz="4" w:space="0" w:color="000000"/>
              <w:right w:val="single" w:sz="4" w:space="0" w:color="000000"/>
            </w:tcBorders>
            <w:hideMark/>
          </w:tcPr>
          <w:p w14:paraId="0414FA53" w14:textId="77777777" w:rsidR="0063351C" w:rsidRPr="00F77D7A" w:rsidRDefault="0063351C" w:rsidP="00FD2B26">
            <w:pPr>
              <w:jc w:val="center"/>
              <w:rPr>
                <w:noProof w:val="0"/>
              </w:rPr>
            </w:pPr>
            <w:r w:rsidRPr="00F77D7A">
              <w:rPr>
                <w:noProof w:val="0"/>
                <w:sz w:val="22"/>
                <w:szCs w:val="22"/>
              </w:rPr>
              <w:t>2016 m.</w:t>
            </w:r>
          </w:p>
        </w:tc>
        <w:tc>
          <w:tcPr>
            <w:tcW w:w="5588" w:type="dxa"/>
            <w:tcBorders>
              <w:top w:val="single" w:sz="4" w:space="0" w:color="000000"/>
              <w:left w:val="single" w:sz="4" w:space="0" w:color="000000"/>
              <w:bottom w:val="single" w:sz="4" w:space="0" w:color="000000"/>
              <w:right w:val="single" w:sz="4" w:space="0" w:color="000000"/>
            </w:tcBorders>
            <w:hideMark/>
          </w:tcPr>
          <w:p w14:paraId="33D3FBC6" w14:textId="77777777" w:rsidR="0063351C" w:rsidRPr="00F77D7A" w:rsidRDefault="0063351C" w:rsidP="00FD2B26">
            <w:pPr>
              <w:rPr>
                <w:noProof w:val="0"/>
              </w:rPr>
            </w:pPr>
            <w:r w:rsidRPr="00F77D7A">
              <w:rPr>
                <w:noProof w:val="0"/>
                <w:sz w:val="22"/>
                <w:szCs w:val="22"/>
              </w:rPr>
              <w:t>Būsto šildymo išlaidų kompensacija</w:t>
            </w:r>
          </w:p>
        </w:tc>
        <w:tc>
          <w:tcPr>
            <w:tcW w:w="5611" w:type="dxa"/>
            <w:tcBorders>
              <w:top w:val="single" w:sz="4" w:space="0" w:color="000000"/>
              <w:left w:val="single" w:sz="4" w:space="0" w:color="000000"/>
              <w:bottom w:val="single" w:sz="4" w:space="0" w:color="000000"/>
              <w:right w:val="single" w:sz="4" w:space="0" w:color="000000"/>
            </w:tcBorders>
            <w:hideMark/>
          </w:tcPr>
          <w:p w14:paraId="666EA88E" w14:textId="77777777" w:rsidR="0063351C" w:rsidRPr="00F77D7A" w:rsidRDefault="0063351C" w:rsidP="00FD2B26">
            <w:pPr>
              <w:rPr>
                <w:noProof w:val="0"/>
              </w:rPr>
            </w:pPr>
            <w:r w:rsidRPr="00F77D7A">
              <w:rPr>
                <w:noProof w:val="0"/>
                <w:sz w:val="22"/>
                <w:szCs w:val="22"/>
              </w:rPr>
              <w:t>Priimti 72 prašymai šildymo kompensacijai gauti</w:t>
            </w:r>
          </w:p>
        </w:tc>
      </w:tr>
      <w:tr w:rsidR="0063351C" w:rsidRPr="00F77D7A" w14:paraId="15EEB012"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7F5B805E" w14:textId="77777777" w:rsidR="0063351C" w:rsidRPr="00F77D7A" w:rsidRDefault="0063351C" w:rsidP="00FD2B26">
            <w:pPr>
              <w:jc w:val="center"/>
              <w:rPr>
                <w:noProof w:val="0"/>
              </w:rPr>
            </w:pPr>
            <w:r w:rsidRPr="00F77D7A">
              <w:rPr>
                <w:noProof w:val="0"/>
                <w:sz w:val="22"/>
                <w:szCs w:val="22"/>
              </w:rPr>
              <w:t>5</w:t>
            </w:r>
          </w:p>
        </w:tc>
        <w:tc>
          <w:tcPr>
            <w:tcW w:w="2126" w:type="dxa"/>
            <w:tcBorders>
              <w:top w:val="single" w:sz="4" w:space="0" w:color="000000"/>
              <w:left w:val="single" w:sz="4" w:space="0" w:color="000000"/>
              <w:bottom w:val="single" w:sz="4" w:space="0" w:color="000000"/>
              <w:right w:val="single" w:sz="4" w:space="0" w:color="000000"/>
            </w:tcBorders>
            <w:hideMark/>
          </w:tcPr>
          <w:p w14:paraId="74589A65" w14:textId="77777777" w:rsidR="0063351C" w:rsidRPr="00F77D7A" w:rsidRDefault="0063351C" w:rsidP="00FD2B26">
            <w:pPr>
              <w:jc w:val="center"/>
              <w:rPr>
                <w:noProof w:val="0"/>
              </w:rPr>
            </w:pPr>
            <w:r w:rsidRPr="00F77D7A">
              <w:rPr>
                <w:noProof w:val="0"/>
                <w:sz w:val="22"/>
                <w:szCs w:val="22"/>
              </w:rPr>
              <w:t>2016 m.</w:t>
            </w:r>
          </w:p>
        </w:tc>
        <w:tc>
          <w:tcPr>
            <w:tcW w:w="5588" w:type="dxa"/>
            <w:tcBorders>
              <w:top w:val="single" w:sz="4" w:space="0" w:color="000000"/>
              <w:left w:val="single" w:sz="4" w:space="0" w:color="000000"/>
              <w:bottom w:val="single" w:sz="4" w:space="0" w:color="000000"/>
              <w:right w:val="single" w:sz="4" w:space="0" w:color="000000"/>
            </w:tcBorders>
            <w:hideMark/>
          </w:tcPr>
          <w:p w14:paraId="06280576" w14:textId="77777777" w:rsidR="0063351C" w:rsidRPr="00F77D7A" w:rsidRDefault="0063351C" w:rsidP="00FD2B26">
            <w:pPr>
              <w:rPr>
                <w:noProof w:val="0"/>
              </w:rPr>
            </w:pPr>
            <w:r w:rsidRPr="00F77D7A">
              <w:rPr>
                <w:noProof w:val="0"/>
                <w:sz w:val="22"/>
                <w:szCs w:val="22"/>
              </w:rPr>
              <w:t>Išmokos vaikams</w:t>
            </w:r>
          </w:p>
        </w:tc>
        <w:tc>
          <w:tcPr>
            <w:tcW w:w="5611" w:type="dxa"/>
            <w:tcBorders>
              <w:top w:val="single" w:sz="4" w:space="0" w:color="000000"/>
              <w:left w:val="single" w:sz="4" w:space="0" w:color="000000"/>
              <w:bottom w:val="single" w:sz="4" w:space="0" w:color="000000"/>
              <w:right w:val="single" w:sz="4" w:space="0" w:color="000000"/>
            </w:tcBorders>
            <w:hideMark/>
          </w:tcPr>
          <w:p w14:paraId="48664194" w14:textId="77777777" w:rsidR="0063351C" w:rsidRPr="00F77D7A" w:rsidRDefault="0063351C" w:rsidP="00FD2B26">
            <w:pPr>
              <w:rPr>
                <w:noProof w:val="0"/>
              </w:rPr>
            </w:pPr>
            <w:r w:rsidRPr="00F77D7A">
              <w:rPr>
                <w:noProof w:val="0"/>
                <w:sz w:val="22"/>
                <w:szCs w:val="22"/>
              </w:rPr>
              <w:t>Priimti 34 prašymai</w:t>
            </w:r>
          </w:p>
        </w:tc>
      </w:tr>
      <w:tr w:rsidR="0063351C" w:rsidRPr="00F77D7A" w14:paraId="6F61B523" w14:textId="77777777" w:rsidTr="00FD2B26">
        <w:tc>
          <w:tcPr>
            <w:tcW w:w="817" w:type="dxa"/>
            <w:tcBorders>
              <w:top w:val="single" w:sz="4" w:space="0" w:color="000000"/>
              <w:left w:val="single" w:sz="4" w:space="0" w:color="000000"/>
              <w:bottom w:val="single" w:sz="4" w:space="0" w:color="000000"/>
              <w:right w:val="single" w:sz="4" w:space="0" w:color="000000"/>
            </w:tcBorders>
            <w:hideMark/>
          </w:tcPr>
          <w:p w14:paraId="00E56C33" w14:textId="77777777" w:rsidR="0063351C" w:rsidRPr="00F77D7A" w:rsidRDefault="0063351C" w:rsidP="00FD2B26">
            <w:pPr>
              <w:jc w:val="center"/>
              <w:rPr>
                <w:noProof w:val="0"/>
              </w:rPr>
            </w:pPr>
            <w:r w:rsidRPr="00F77D7A">
              <w:rPr>
                <w:noProof w:val="0"/>
                <w:sz w:val="22"/>
                <w:szCs w:val="22"/>
              </w:rPr>
              <w:t>6</w:t>
            </w:r>
          </w:p>
        </w:tc>
        <w:tc>
          <w:tcPr>
            <w:tcW w:w="2126" w:type="dxa"/>
            <w:tcBorders>
              <w:top w:val="single" w:sz="4" w:space="0" w:color="000000"/>
              <w:left w:val="single" w:sz="4" w:space="0" w:color="000000"/>
              <w:bottom w:val="single" w:sz="4" w:space="0" w:color="000000"/>
              <w:right w:val="single" w:sz="4" w:space="0" w:color="000000"/>
            </w:tcBorders>
            <w:hideMark/>
          </w:tcPr>
          <w:p w14:paraId="7C7482D7" w14:textId="77777777" w:rsidR="0063351C" w:rsidRPr="00F77D7A" w:rsidRDefault="0063351C" w:rsidP="00FD2B26">
            <w:pPr>
              <w:jc w:val="center"/>
              <w:rPr>
                <w:noProof w:val="0"/>
              </w:rPr>
            </w:pPr>
            <w:r w:rsidRPr="00F77D7A">
              <w:rPr>
                <w:noProof w:val="0"/>
                <w:sz w:val="22"/>
                <w:szCs w:val="22"/>
              </w:rPr>
              <w:t>2016 m.</w:t>
            </w:r>
          </w:p>
        </w:tc>
        <w:tc>
          <w:tcPr>
            <w:tcW w:w="5588" w:type="dxa"/>
            <w:tcBorders>
              <w:top w:val="single" w:sz="4" w:space="0" w:color="000000"/>
              <w:left w:val="single" w:sz="4" w:space="0" w:color="000000"/>
              <w:bottom w:val="single" w:sz="4" w:space="0" w:color="000000"/>
              <w:right w:val="single" w:sz="4" w:space="0" w:color="000000"/>
            </w:tcBorders>
            <w:hideMark/>
          </w:tcPr>
          <w:p w14:paraId="1CCC79A8" w14:textId="77777777" w:rsidR="0063351C" w:rsidRPr="00F77D7A" w:rsidRDefault="0063351C" w:rsidP="00FD2B26">
            <w:pPr>
              <w:rPr>
                <w:noProof w:val="0"/>
              </w:rPr>
            </w:pPr>
            <w:r w:rsidRPr="00F77D7A">
              <w:rPr>
                <w:noProof w:val="0"/>
                <w:sz w:val="22"/>
                <w:szCs w:val="22"/>
              </w:rPr>
              <w:t xml:space="preserve">Vienkartinė išmoka gimus vaikui </w:t>
            </w:r>
          </w:p>
        </w:tc>
        <w:tc>
          <w:tcPr>
            <w:tcW w:w="5611" w:type="dxa"/>
            <w:tcBorders>
              <w:top w:val="single" w:sz="4" w:space="0" w:color="000000"/>
              <w:left w:val="single" w:sz="4" w:space="0" w:color="000000"/>
              <w:bottom w:val="single" w:sz="4" w:space="0" w:color="000000"/>
              <w:right w:val="single" w:sz="4" w:space="0" w:color="000000"/>
            </w:tcBorders>
            <w:hideMark/>
          </w:tcPr>
          <w:p w14:paraId="6B63D14F" w14:textId="77777777" w:rsidR="0063351C" w:rsidRPr="00F77D7A" w:rsidRDefault="0063351C" w:rsidP="00FD2B26">
            <w:pPr>
              <w:rPr>
                <w:noProof w:val="0"/>
              </w:rPr>
            </w:pPr>
            <w:r w:rsidRPr="00F77D7A">
              <w:rPr>
                <w:noProof w:val="0"/>
                <w:sz w:val="22"/>
                <w:szCs w:val="22"/>
              </w:rPr>
              <w:t>7 vienkartinės išmokos</w:t>
            </w:r>
          </w:p>
        </w:tc>
      </w:tr>
    </w:tbl>
    <w:p w14:paraId="126F0038" w14:textId="77777777" w:rsidR="0063351C" w:rsidRPr="00F77D7A" w:rsidRDefault="0063351C" w:rsidP="0063351C">
      <w:pPr>
        <w:ind w:firstLine="1296"/>
        <w:rPr>
          <w:b/>
          <w:noProof w:val="0"/>
          <w:sz w:val="20"/>
          <w:szCs w:val="20"/>
        </w:rPr>
      </w:pPr>
    </w:p>
    <w:p w14:paraId="47682B9A" w14:textId="77777777" w:rsidR="0063351C" w:rsidRPr="00F77D7A" w:rsidRDefault="0063351C" w:rsidP="0063351C">
      <w:pPr>
        <w:ind w:firstLine="1298"/>
        <w:rPr>
          <w:noProof w:val="0"/>
          <w:sz w:val="20"/>
          <w:szCs w:val="20"/>
        </w:rPr>
      </w:pPr>
      <w:r w:rsidRPr="00F77D7A">
        <w:rPr>
          <w:b/>
          <w:noProof w:val="0"/>
          <w:sz w:val="20"/>
          <w:szCs w:val="20"/>
        </w:rPr>
        <w:t>KITI SVARBIAUSI ĮVYKIAI SENIŪNIJOS BENDRIJOS GYVENIME</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3513"/>
        <w:gridCol w:w="4658"/>
      </w:tblGrid>
      <w:tr w:rsidR="0063351C" w:rsidRPr="00F77D7A" w14:paraId="37036F90" w14:textId="77777777" w:rsidTr="00FD2B26">
        <w:tc>
          <w:tcPr>
            <w:tcW w:w="1463" w:type="dxa"/>
            <w:tcBorders>
              <w:top w:val="single" w:sz="4" w:space="0" w:color="000000"/>
              <w:left w:val="single" w:sz="4" w:space="0" w:color="000000"/>
              <w:bottom w:val="single" w:sz="4" w:space="0" w:color="000000"/>
              <w:right w:val="single" w:sz="4" w:space="0" w:color="000000"/>
            </w:tcBorders>
            <w:hideMark/>
          </w:tcPr>
          <w:p w14:paraId="025D82D3" w14:textId="77777777" w:rsidR="0063351C" w:rsidRPr="00F77D7A" w:rsidRDefault="0063351C" w:rsidP="00FD2B26">
            <w:pPr>
              <w:jc w:val="center"/>
              <w:rPr>
                <w:b/>
                <w:i/>
                <w:noProof w:val="0"/>
              </w:rPr>
            </w:pPr>
            <w:r w:rsidRPr="00F77D7A">
              <w:rPr>
                <w:b/>
                <w:i/>
                <w:noProof w:val="0"/>
                <w:sz w:val="22"/>
                <w:szCs w:val="22"/>
              </w:rPr>
              <w:t>Įgyvendinimo metai</w:t>
            </w:r>
          </w:p>
        </w:tc>
        <w:tc>
          <w:tcPr>
            <w:tcW w:w="3513" w:type="dxa"/>
            <w:tcBorders>
              <w:top w:val="single" w:sz="4" w:space="0" w:color="000000"/>
              <w:left w:val="single" w:sz="4" w:space="0" w:color="000000"/>
              <w:bottom w:val="single" w:sz="4" w:space="0" w:color="000000"/>
              <w:right w:val="single" w:sz="4" w:space="0" w:color="000000"/>
            </w:tcBorders>
            <w:hideMark/>
          </w:tcPr>
          <w:p w14:paraId="58707DE4" w14:textId="77777777" w:rsidR="0063351C" w:rsidRPr="00F77D7A" w:rsidRDefault="0063351C" w:rsidP="00FD2B26">
            <w:pPr>
              <w:jc w:val="center"/>
              <w:rPr>
                <w:b/>
                <w:i/>
                <w:noProof w:val="0"/>
              </w:rPr>
            </w:pPr>
            <w:r w:rsidRPr="00F77D7A">
              <w:rPr>
                <w:b/>
                <w:i/>
                <w:noProof w:val="0"/>
                <w:sz w:val="22"/>
                <w:szCs w:val="22"/>
              </w:rPr>
              <w:t>Įvykio pavadinimas</w:t>
            </w:r>
          </w:p>
        </w:tc>
        <w:tc>
          <w:tcPr>
            <w:tcW w:w="4658" w:type="dxa"/>
            <w:tcBorders>
              <w:top w:val="single" w:sz="4" w:space="0" w:color="000000"/>
              <w:left w:val="single" w:sz="4" w:space="0" w:color="000000"/>
              <w:bottom w:val="single" w:sz="4" w:space="0" w:color="000000"/>
              <w:right w:val="single" w:sz="4" w:space="0" w:color="000000"/>
            </w:tcBorders>
            <w:hideMark/>
          </w:tcPr>
          <w:p w14:paraId="6E9A783B" w14:textId="77777777" w:rsidR="0063351C" w:rsidRPr="00F77D7A" w:rsidRDefault="0063351C" w:rsidP="00FD2B26">
            <w:pPr>
              <w:jc w:val="center"/>
              <w:rPr>
                <w:b/>
                <w:i/>
                <w:noProof w:val="0"/>
              </w:rPr>
            </w:pPr>
            <w:r w:rsidRPr="00F77D7A">
              <w:rPr>
                <w:b/>
                <w:i/>
                <w:noProof w:val="0"/>
                <w:sz w:val="22"/>
                <w:szCs w:val="22"/>
              </w:rPr>
              <w:t xml:space="preserve">Įvykio aprašymas </w:t>
            </w:r>
          </w:p>
        </w:tc>
      </w:tr>
      <w:tr w:rsidR="0063351C" w:rsidRPr="00F77D7A" w14:paraId="5A2B6EBD" w14:textId="77777777" w:rsidTr="00FD2B26">
        <w:tc>
          <w:tcPr>
            <w:tcW w:w="1463" w:type="dxa"/>
            <w:tcBorders>
              <w:top w:val="single" w:sz="4" w:space="0" w:color="000000"/>
              <w:left w:val="single" w:sz="4" w:space="0" w:color="000000"/>
              <w:bottom w:val="single" w:sz="4" w:space="0" w:color="000000"/>
              <w:right w:val="single" w:sz="4" w:space="0" w:color="000000"/>
            </w:tcBorders>
            <w:hideMark/>
          </w:tcPr>
          <w:p w14:paraId="19DBB22B" w14:textId="77777777" w:rsidR="0063351C" w:rsidRPr="00F77D7A" w:rsidRDefault="0063351C" w:rsidP="00FD2B26">
            <w:pPr>
              <w:jc w:val="center"/>
              <w:rPr>
                <w:noProof w:val="0"/>
              </w:rPr>
            </w:pPr>
            <w:r w:rsidRPr="00F77D7A">
              <w:rPr>
                <w:noProof w:val="0"/>
                <w:sz w:val="22"/>
                <w:szCs w:val="22"/>
              </w:rPr>
              <w:t>2016 m.</w:t>
            </w:r>
          </w:p>
        </w:tc>
        <w:tc>
          <w:tcPr>
            <w:tcW w:w="3513" w:type="dxa"/>
            <w:tcBorders>
              <w:top w:val="single" w:sz="4" w:space="0" w:color="000000"/>
              <w:left w:val="single" w:sz="4" w:space="0" w:color="000000"/>
              <w:bottom w:val="single" w:sz="4" w:space="0" w:color="000000"/>
              <w:right w:val="single" w:sz="4" w:space="0" w:color="000000"/>
            </w:tcBorders>
            <w:hideMark/>
          </w:tcPr>
          <w:p w14:paraId="1C4EE0B5" w14:textId="77777777" w:rsidR="0063351C" w:rsidRPr="00F77D7A" w:rsidRDefault="0063351C" w:rsidP="00FD2B26">
            <w:pPr>
              <w:rPr>
                <w:noProof w:val="0"/>
              </w:rPr>
            </w:pPr>
            <w:r w:rsidRPr="00F77D7A">
              <w:rPr>
                <w:noProof w:val="0"/>
                <w:sz w:val="22"/>
                <w:szCs w:val="22"/>
              </w:rPr>
              <w:t>Ekskursija į Palangos jūros muziejų</w:t>
            </w:r>
          </w:p>
        </w:tc>
        <w:tc>
          <w:tcPr>
            <w:tcW w:w="4658" w:type="dxa"/>
            <w:tcBorders>
              <w:top w:val="single" w:sz="4" w:space="0" w:color="000000"/>
              <w:left w:val="single" w:sz="4" w:space="0" w:color="000000"/>
              <w:bottom w:val="single" w:sz="4" w:space="0" w:color="000000"/>
              <w:right w:val="single" w:sz="4" w:space="0" w:color="000000"/>
            </w:tcBorders>
          </w:tcPr>
          <w:p w14:paraId="190F455D" w14:textId="77777777" w:rsidR="0063351C" w:rsidRPr="00F77D7A" w:rsidRDefault="0063351C" w:rsidP="00FD2B26">
            <w:pPr>
              <w:rPr>
                <w:noProof w:val="0"/>
              </w:rPr>
            </w:pPr>
            <w:r w:rsidRPr="00F77D7A">
              <w:rPr>
                <w:noProof w:val="0"/>
                <w:sz w:val="22"/>
                <w:szCs w:val="22"/>
              </w:rPr>
              <w:t>Gegužės mėn.</w:t>
            </w:r>
            <w:r>
              <w:rPr>
                <w:noProof w:val="0"/>
                <w:sz w:val="22"/>
                <w:szCs w:val="22"/>
              </w:rPr>
              <w:t xml:space="preserve"> </w:t>
            </w:r>
            <w:r w:rsidRPr="00F77D7A">
              <w:rPr>
                <w:noProof w:val="0"/>
                <w:sz w:val="22"/>
                <w:szCs w:val="22"/>
              </w:rPr>
              <w:t xml:space="preserve">vykome į Klaipėdos Delfinariumą ir Palangos gintaro muziejų. </w:t>
            </w:r>
          </w:p>
          <w:p w14:paraId="79E4D0CE" w14:textId="77777777" w:rsidR="0063351C" w:rsidRPr="00F77D7A" w:rsidRDefault="0063351C" w:rsidP="00FD2B26">
            <w:pPr>
              <w:rPr>
                <w:noProof w:val="0"/>
              </w:rPr>
            </w:pPr>
          </w:p>
        </w:tc>
      </w:tr>
      <w:tr w:rsidR="0063351C" w:rsidRPr="00F77D7A" w14:paraId="767FEE96" w14:textId="77777777" w:rsidTr="00FD2B26">
        <w:tc>
          <w:tcPr>
            <w:tcW w:w="1463" w:type="dxa"/>
            <w:tcBorders>
              <w:top w:val="single" w:sz="4" w:space="0" w:color="000000"/>
              <w:left w:val="single" w:sz="4" w:space="0" w:color="000000"/>
              <w:bottom w:val="single" w:sz="4" w:space="0" w:color="000000"/>
              <w:right w:val="single" w:sz="4" w:space="0" w:color="000000"/>
            </w:tcBorders>
            <w:hideMark/>
          </w:tcPr>
          <w:p w14:paraId="4F4424E5" w14:textId="77777777" w:rsidR="0063351C" w:rsidRPr="00F77D7A" w:rsidRDefault="0063351C" w:rsidP="00FD2B26">
            <w:pPr>
              <w:jc w:val="center"/>
              <w:rPr>
                <w:noProof w:val="0"/>
              </w:rPr>
            </w:pPr>
            <w:r w:rsidRPr="00F77D7A">
              <w:rPr>
                <w:noProof w:val="0"/>
                <w:sz w:val="22"/>
                <w:szCs w:val="22"/>
              </w:rPr>
              <w:t>2016 m.</w:t>
            </w:r>
          </w:p>
        </w:tc>
        <w:tc>
          <w:tcPr>
            <w:tcW w:w="3513" w:type="dxa"/>
            <w:tcBorders>
              <w:top w:val="single" w:sz="4" w:space="0" w:color="000000"/>
              <w:left w:val="single" w:sz="4" w:space="0" w:color="000000"/>
              <w:bottom w:val="single" w:sz="4" w:space="0" w:color="000000"/>
              <w:right w:val="single" w:sz="4" w:space="0" w:color="000000"/>
            </w:tcBorders>
            <w:hideMark/>
          </w:tcPr>
          <w:p w14:paraId="0448560A" w14:textId="77777777" w:rsidR="0063351C" w:rsidRPr="00F77D7A" w:rsidRDefault="0063351C" w:rsidP="00FD2B26">
            <w:pPr>
              <w:rPr>
                <w:noProof w:val="0"/>
              </w:rPr>
            </w:pPr>
            <w:r w:rsidRPr="00F77D7A">
              <w:rPr>
                <w:noProof w:val="0"/>
                <w:sz w:val="22"/>
                <w:szCs w:val="22"/>
              </w:rPr>
              <w:t>Seniūnijos seniūnaičių ir kaimo vyresniųjų susitikimas</w:t>
            </w:r>
          </w:p>
        </w:tc>
        <w:tc>
          <w:tcPr>
            <w:tcW w:w="4658" w:type="dxa"/>
            <w:tcBorders>
              <w:top w:val="single" w:sz="4" w:space="0" w:color="000000"/>
              <w:left w:val="single" w:sz="4" w:space="0" w:color="000000"/>
              <w:bottom w:val="single" w:sz="4" w:space="0" w:color="000000"/>
              <w:right w:val="single" w:sz="4" w:space="0" w:color="000000"/>
            </w:tcBorders>
            <w:hideMark/>
          </w:tcPr>
          <w:p w14:paraId="66195FE0" w14:textId="77777777" w:rsidR="0063351C" w:rsidRPr="00F77D7A" w:rsidRDefault="0063351C" w:rsidP="00FD2B26">
            <w:pPr>
              <w:rPr>
                <w:noProof w:val="0"/>
              </w:rPr>
            </w:pPr>
            <w:r w:rsidRPr="00F77D7A">
              <w:rPr>
                <w:noProof w:val="0"/>
                <w:sz w:val="22"/>
                <w:szCs w:val="22"/>
              </w:rPr>
              <w:t>Kas ketvirtį kviečiami seniūnaičiai ir kaimo vyresnieji Seniūnijos veiklai aptarti.</w:t>
            </w:r>
          </w:p>
        </w:tc>
      </w:tr>
      <w:tr w:rsidR="0063351C" w:rsidRPr="00F77D7A" w14:paraId="526980A8" w14:textId="77777777" w:rsidTr="00FD2B26">
        <w:tc>
          <w:tcPr>
            <w:tcW w:w="1463" w:type="dxa"/>
            <w:tcBorders>
              <w:top w:val="single" w:sz="4" w:space="0" w:color="000000"/>
              <w:left w:val="single" w:sz="4" w:space="0" w:color="000000"/>
              <w:bottom w:val="single" w:sz="4" w:space="0" w:color="000000"/>
              <w:right w:val="single" w:sz="4" w:space="0" w:color="000000"/>
            </w:tcBorders>
            <w:hideMark/>
          </w:tcPr>
          <w:p w14:paraId="24F0E502" w14:textId="77777777" w:rsidR="0063351C" w:rsidRPr="00F77D7A" w:rsidRDefault="0063351C" w:rsidP="00FD2B26">
            <w:pPr>
              <w:jc w:val="center"/>
              <w:rPr>
                <w:noProof w:val="0"/>
              </w:rPr>
            </w:pPr>
            <w:r w:rsidRPr="00F77D7A">
              <w:rPr>
                <w:noProof w:val="0"/>
                <w:sz w:val="22"/>
                <w:szCs w:val="22"/>
              </w:rPr>
              <w:lastRenderedPageBreak/>
              <w:t>2016 m.</w:t>
            </w:r>
          </w:p>
        </w:tc>
        <w:tc>
          <w:tcPr>
            <w:tcW w:w="3513" w:type="dxa"/>
            <w:tcBorders>
              <w:top w:val="single" w:sz="4" w:space="0" w:color="000000"/>
              <w:left w:val="single" w:sz="4" w:space="0" w:color="000000"/>
              <w:bottom w:val="single" w:sz="4" w:space="0" w:color="000000"/>
              <w:right w:val="single" w:sz="4" w:space="0" w:color="000000"/>
            </w:tcBorders>
            <w:hideMark/>
          </w:tcPr>
          <w:p w14:paraId="488E4296" w14:textId="77777777" w:rsidR="0063351C" w:rsidRPr="00F77D7A" w:rsidRDefault="0063351C" w:rsidP="00FD2B26">
            <w:pPr>
              <w:rPr>
                <w:noProof w:val="0"/>
              </w:rPr>
            </w:pPr>
            <w:r w:rsidRPr="00F77D7A">
              <w:rPr>
                <w:noProof w:val="0"/>
                <w:sz w:val="22"/>
                <w:szCs w:val="22"/>
              </w:rPr>
              <w:t>Gyventojų susitikimas Dieveniškių istoriniame regioniniame parke</w:t>
            </w:r>
          </w:p>
        </w:tc>
        <w:tc>
          <w:tcPr>
            <w:tcW w:w="4658" w:type="dxa"/>
            <w:tcBorders>
              <w:top w:val="single" w:sz="4" w:space="0" w:color="000000"/>
              <w:left w:val="single" w:sz="4" w:space="0" w:color="000000"/>
              <w:bottom w:val="single" w:sz="4" w:space="0" w:color="000000"/>
              <w:right w:val="single" w:sz="4" w:space="0" w:color="000000"/>
            </w:tcBorders>
            <w:hideMark/>
          </w:tcPr>
          <w:p w14:paraId="149D4B90" w14:textId="77777777" w:rsidR="0063351C" w:rsidRPr="00F77D7A" w:rsidRDefault="0063351C" w:rsidP="00FD2B26">
            <w:pPr>
              <w:rPr>
                <w:noProof w:val="0"/>
              </w:rPr>
            </w:pPr>
            <w:r w:rsidRPr="00F77D7A">
              <w:rPr>
                <w:noProof w:val="0"/>
                <w:sz w:val="22"/>
                <w:szCs w:val="22"/>
              </w:rPr>
              <w:t>2016 m. lapkričio mėn.</w:t>
            </w:r>
            <w:r>
              <w:rPr>
                <w:noProof w:val="0"/>
                <w:sz w:val="22"/>
                <w:szCs w:val="22"/>
              </w:rPr>
              <w:t xml:space="preserve"> </w:t>
            </w:r>
            <w:r w:rsidRPr="00F77D7A">
              <w:rPr>
                <w:noProof w:val="0"/>
                <w:sz w:val="22"/>
                <w:szCs w:val="22"/>
              </w:rPr>
              <w:t>Poškonių seniūnija kartu su Dieveniškių istorinio regioninio parko direkcija organizavo susitikimą su seniūnijos gyventojais.</w:t>
            </w:r>
          </w:p>
          <w:p w14:paraId="71688955" w14:textId="77777777" w:rsidR="0063351C" w:rsidRPr="00F77D7A" w:rsidRDefault="0063351C" w:rsidP="00FD2B26">
            <w:pPr>
              <w:rPr>
                <w:noProof w:val="0"/>
              </w:rPr>
            </w:pPr>
            <w:r w:rsidRPr="00F77D7A">
              <w:rPr>
                <w:noProof w:val="0"/>
                <w:sz w:val="22"/>
                <w:szCs w:val="22"/>
              </w:rPr>
              <w:t>Susitikimo metu Poškonių seniūnas Rimantas Stočkus apžvelgė besibaigiančius 2016 metus.  Su gyventojais aptarė padarytus darbus, pasidžiaugė tuo, kad pavyko įgyvendinti užsibrėžtus tikslus ir pagrąžinti seniūnijos aplinką, pagerinti kelių būklę. Seniūnas Rimantas Stočkus supažindino su darbais planuojamais atlikti 2016 m.</w:t>
            </w:r>
          </w:p>
        </w:tc>
      </w:tr>
      <w:tr w:rsidR="0063351C" w:rsidRPr="00F77D7A" w14:paraId="22FDF8D5" w14:textId="77777777" w:rsidTr="00FD2B26">
        <w:tc>
          <w:tcPr>
            <w:tcW w:w="1463" w:type="dxa"/>
            <w:tcBorders>
              <w:top w:val="single" w:sz="4" w:space="0" w:color="000000"/>
              <w:left w:val="single" w:sz="4" w:space="0" w:color="000000"/>
              <w:bottom w:val="single" w:sz="4" w:space="0" w:color="000000"/>
              <w:right w:val="single" w:sz="4" w:space="0" w:color="000000"/>
            </w:tcBorders>
            <w:hideMark/>
          </w:tcPr>
          <w:p w14:paraId="347993C2" w14:textId="77777777" w:rsidR="0063351C" w:rsidRPr="00F77D7A" w:rsidRDefault="0063351C" w:rsidP="00FD2B26">
            <w:pPr>
              <w:jc w:val="center"/>
              <w:rPr>
                <w:noProof w:val="0"/>
              </w:rPr>
            </w:pPr>
            <w:r w:rsidRPr="00F77D7A">
              <w:rPr>
                <w:noProof w:val="0"/>
                <w:sz w:val="22"/>
                <w:szCs w:val="22"/>
              </w:rPr>
              <w:t>2016 m.</w:t>
            </w:r>
          </w:p>
        </w:tc>
        <w:tc>
          <w:tcPr>
            <w:tcW w:w="3513" w:type="dxa"/>
            <w:tcBorders>
              <w:top w:val="single" w:sz="4" w:space="0" w:color="000000"/>
              <w:left w:val="single" w:sz="4" w:space="0" w:color="000000"/>
              <w:bottom w:val="single" w:sz="4" w:space="0" w:color="000000"/>
              <w:right w:val="single" w:sz="4" w:space="0" w:color="000000"/>
            </w:tcBorders>
            <w:hideMark/>
          </w:tcPr>
          <w:p w14:paraId="37265471" w14:textId="77777777" w:rsidR="0063351C" w:rsidRPr="00F77D7A" w:rsidRDefault="0063351C" w:rsidP="00FD2B26">
            <w:pPr>
              <w:rPr>
                <w:noProof w:val="0"/>
              </w:rPr>
            </w:pPr>
            <w:r w:rsidRPr="00F77D7A">
              <w:rPr>
                <w:noProof w:val="0"/>
                <w:sz w:val="22"/>
                <w:szCs w:val="22"/>
              </w:rPr>
              <w:t>Kalėdinis susitikimas su gyventojais</w:t>
            </w:r>
          </w:p>
        </w:tc>
        <w:tc>
          <w:tcPr>
            <w:tcW w:w="4658" w:type="dxa"/>
            <w:tcBorders>
              <w:top w:val="single" w:sz="4" w:space="0" w:color="000000"/>
              <w:left w:val="single" w:sz="4" w:space="0" w:color="000000"/>
              <w:bottom w:val="single" w:sz="4" w:space="0" w:color="000000"/>
              <w:right w:val="single" w:sz="4" w:space="0" w:color="000000"/>
            </w:tcBorders>
            <w:hideMark/>
          </w:tcPr>
          <w:p w14:paraId="54823A28" w14:textId="77777777" w:rsidR="0063351C" w:rsidRPr="00F77D7A" w:rsidRDefault="0063351C" w:rsidP="00FD2B26">
            <w:pPr>
              <w:pStyle w:val="Betarp"/>
              <w:jc w:val="both"/>
              <w:rPr>
                <w:rFonts w:ascii="Times New Roman" w:hAnsi="Times New Roman"/>
              </w:rPr>
            </w:pPr>
            <w:r w:rsidRPr="00F77D7A">
              <w:rPr>
                <w:rFonts w:ascii="Times New Roman" w:hAnsi="Times New Roman"/>
              </w:rPr>
              <w:t>Gruodžio 28 d. 12 val. Poškonių pagrindinės mokyklos aktų salėje vyko kasmetinė Poškonių seniūnijos gyventojų Kalėdinė popietė - susitikimas su gyventojais.</w:t>
            </w:r>
            <w:r w:rsidRPr="00F77D7A">
              <w:rPr>
                <w:rStyle w:val="Emfaz"/>
                <w:rFonts w:ascii="Times New Roman" w:hAnsi="Times New Roman"/>
              </w:rPr>
              <w:t xml:space="preserve"> </w:t>
            </w:r>
            <w:r w:rsidRPr="00F77D7A">
              <w:rPr>
                <w:rFonts w:ascii="Times New Roman" w:hAnsi="Times New Roman"/>
              </w:rPr>
              <w:t>Susitikimo metu dalinomės Kalėdaičiais, linkėjome vieni kitiems sveikatos ir gerų artėjančių metų.</w:t>
            </w:r>
          </w:p>
        </w:tc>
      </w:tr>
    </w:tbl>
    <w:p w14:paraId="043FD73A" w14:textId="77777777" w:rsidR="0063351C" w:rsidRPr="00F77D7A" w:rsidRDefault="0063351C" w:rsidP="0063351C">
      <w:pPr>
        <w:shd w:val="clear" w:color="auto" w:fill="FFFFFF"/>
        <w:ind w:hanging="284"/>
        <w:jc w:val="center"/>
        <w:rPr>
          <w:b/>
          <w:bCs/>
          <w:noProof w:val="0"/>
          <w:spacing w:val="-9"/>
          <w:sz w:val="28"/>
          <w:szCs w:val="28"/>
        </w:rPr>
      </w:pPr>
    </w:p>
    <w:p w14:paraId="2030895D" w14:textId="77777777" w:rsidR="0063351C" w:rsidRPr="00F77D7A" w:rsidRDefault="0063351C" w:rsidP="0063351C">
      <w:pPr>
        <w:shd w:val="clear" w:color="auto" w:fill="FFFFFF"/>
        <w:ind w:hanging="284"/>
        <w:jc w:val="center"/>
        <w:rPr>
          <w:b/>
          <w:bCs/>
          <w:noProof w:val="0"/>
          <w:spacing w:val="-9"/>
          <w:sz w:val="28"/>
          <w:szCs w:val="28"/>
        </w:rPr>
      </w:pPr>
      <w:r w:rsidRPr="00F77D7A">
        <w:rPr>
          <w:b/>
          <w:bCs/>
          <w:noProof w:val="0"/>
          <w:spacing w:val="-9"/>
          <w:sz w:val="28"/>
          <w:szCs w:val="28"/>
        </w:rPr>
        <w:t>12. Šalčininkų seniūnija</w:t>
      </w:r>
    </w:p>
    <w:p w14:paraId="01127E98" w14:textId="77777777" w:rsidR="0063351C" w:rsidRPr="00F77D7A" w:rsidRDefault="0063351C" w:rsidP="0063351C">
      <w:pPr>
        <w:shd w:val="clear" w:color="auto" w:fill="FFFFFF"/>
        <w:ind w:hanging="284"/>
        <w:jc w:val="center"/>
        <w:rPr>
          <w:b/>
          <w:bCs/>
          <w:noProof w:val="0"/>
          <w:spacing w:val="-9"/>
          <w:sz w:val="28"/>
          <w:szCs w:val="28"/>
        </w:rPr>
      </w:pPr>
    </w:p>
    <w:p w14:paraId="3D8F3D79" w14:textId="77777777" w:rsidR="0063351C" w:rsidRPr="00F77D7A" w:rsidRDefault="0063351C" w:rsidP="0063351C">
      <w:pPr>
        <w:shd w:val="clear" w:color="auto" w:fill="FFFFFF"/>
        <w:ind w:firstLine="851"/>
        <w:jc w:val="both"/>
        <w:rPr>
          <w:noProof w:val="0"/>
          <w:color w:val="000000"/>
          <w:spacing w:val="-3"/>
        </w:rPr>
      </w:pPr>
      <w:r w:rsidRPr="00F77D7A">
        <w:rPr>
          <w:noProof w:val="0"/>
          <w:color w:val="000000"/>
          <w:spacing w:val="-6"/>
        </w:rPr>
        <w:t xml:space="preserve">Šalčininkų seniūnijos </w:t>
      </w:r>
      <w:r w:rsidRPr="00F77D7A">
        <w:rPr>
          <w:noProof w:val="0"/>
          <w:color w:val="000000"/>
          <w:spacing w:val="-3"/>
        </w:rPr>
        <w:t>plotas – 13658 ha. Seniūnijoje gyvena 10388 žmonės, iš jų lenkai sudaro 78 proc.</w:t>
      </w:r>
    </w:p>
    <w:p w14:paraId="3B3623E6" w14:textId="77777777" w:rsidR="0063351C" w:rsidRPr="00F77D7A" w:rsidRDefault="0063351C" w:rsidP="0063351C">
      <w:pPr>
        <w:shd w:val="clear" w:color="auto" w:fill="FFFFFF"/>
        <w:ind w:firstLine="851"/>
        <w:jc w:val="both"/>
        <w:rPr>
          <w:noProof w:val="0"/>
          <w:color w:val="000000"/>
          <w:spacing w:val="-4"/>
        </w:rPr>
      </w:pPr>
      <w:r w:rsidRPr="00F77D7A">
        <w:rPr>
          <w:noProof w:val="0"/>
          <w:color w:val="000000"/>
          <w:spacing w:val="-4"/>
        </w:rPr>
        <w:t xml:space="preserve">Seniūnijoje dirba du kapinių prižiūrėtojai ir vienas komunalinio ūkio darbininkas: Aleksejus Glinkinas </w:t>
      </w:r>
      <w:r w:rsidRPr="00F77D7A">
        <w:rPr>
          <w:noProof w:val="0"/>
          <w:color w:val="000000"/>
          <w:spacing w:val="-3"/>
        </w:rPr>
        <w:t xml:space="preserve">– </w:t>
      </w:r>
      <w:r w:rsidRPr="00F77D7A">
        <w:rPr>
          <w:noProof w:val="0"/>
          <w:color w:val="000000"/>
          <w:spacing w:val="-4"/>
        </w:rPr>
        <w:t xml:space="preserve">prižiūri dvi Šalčininkėlių kapines; Zavišonių senąsias kapines ir Sangėliškių kapines, Vasilij Pogorelyj </w:t>
      </w:r>
      <w:r w:rsidRPr="00F77D7A">
        <w:rPr>
          <w:noProof w:val="0"/>
          <w:color w:val="000000"/>
          <w:spacing w:val="-3"/>
        </w:rPr>
        <w:t xml:space="preserve">– </w:t>
      </w:r>
      <w:r w:rsidRPr="00F77D7A">
        <w:rPr>
          <w:noProof w:val="0"/>
          <w:color w:val="000000"/>
          <w:spacing w:val="-4"/>
        </w:rPr>
        <w:t>prižiūri Šalčininkų kapines, Šalčininkų m. karių kapines ir laikinai Milvydų kapines, Ian Parvickij – prižiūri Šalčininkų miesto parką.</w:t>
      </w:r>
    </w:p>
    <w:p w14:paraId="270C04CD" w14:textId="77777777" w:rsidR="0063351C" w:rsidRPr="00F77D7A" w:rsidRDefault="0063351C" w:rsidP="0063351C">
      <w:pPr>
        <w:shd w:val="clear" w:color="auto" w:fill="FFFFFF"/>
        <w:tabs>
          <w:tab w:val="left" w:pos="2131"/>
        </w:tabs>
        <w:outlineLvl w:val="0"/>
        <w:rPr>
          <w:bCs/>
          <w:i/>
          <w:noProof w:val="0"/>
          <w:color w:val="000000"/>
          <w:spacing w:val="-7"/>
        </w:rPr>
      </w:pPr>
      <w:r w:rsidRPr="00F77D7A">
        <w:rPr>
          <w:bCs/>
          <w:i/>
          <w:noProof w:val="0"/>
          <w:color w:val="000000"/>
          <w:spacing w:val="7"/>
        </w:rPr>
        <w:t>Vidaus administravimo veikla</w:t>
      </w:r>
    </w:p>
    <w:p w14:paraId="1320E293" w14:textId="77777777" w:rsidR="0063351C" w:rsidRPr="00F77D7A" w:rsidRDefault="0063351C" w:rsidP="0063351C">
      <w:pPr>
        <w:shd w:val="clear" w:color="auto" w:fill="FFFFFF"/>
        <w:ind w:firstLine="851"/>
        <w:jc w:val="both"/>
        <w:rPr>
          <w:noProof w:val="0"/>
        </w:rPr>
      </w:pPr>
      <w:r w:rsidRPr="00F77D7A">
        <w:rPr>
          <w:noProof w:val="0"/>
          <w:color w:val="000000"/>
          <w:spacing w:val="-3"/>
        </w:rPr>
        <w:t>Šalčininkų seniūnijoje 2016 metais užregistruoti ir sutvarkyti 438 raštai, iš jų: 211 informacinių siunčiamųjų, 217 informacinių gaunamųjų, 20 piliečių prašymų bei skundų. Į visus piliečių laiškus buvo atsakyta.</w:t>
      </w:r>
    </w:p>
    <w:p w14:paraId="6FA0DA6C" w14:textId="77777777" w:rsidR="0063351C" w:rsidRPr="00F77D7A" w:rsidRDefault="0063351C" w:rsidP="0063351C">
      <w:pPr>
        <w:shd w:val="clear" w:color="auto" w:fill="FFFFFF"/>
        <w:ind w:firstLine="851"/>
        <w:jc w:val="both"/>
        <w:rPr>
          <w:noProof w:val="0"/>
        </w:rPr>
      </w:pPr>
      <w:r w:rsidRPr="00F77D7A">
        <w:rPr>
          <w:noProof w:val="0"/>
          <w:color w:val="000000"/>
          <w:spacing w:val="-2"/>
        </w:rPr>
        <w:t xml:space="preserve">2016 metais parengta ir išduota 330 pažymų apie šeimos sudėtį, </w:t>
      </w:r>
      <w:r w:rsidRPr="00F77D7A">
        <w:rPr>
          <w:noProof w:val="0"/>
          <w:color w:val="000000"/>
          <w:spacing w:val="-3"/>
        </w:rPr>
        <w:t xml:space="preserve">charakteristikų, dokumentų apie nekilnojamąjį turtą bei patvirtinančių kitokią faktinę padėtį. Atlikta notarinių </w:t>
      </w:r>
      <w:r w:rsidRPr="00F77D7A">
        <w:rPr>
          <w:noProof w:val="0"/>
          <w:color w:val="000000"/>
          <w:spacing w:val="-1"/>
        </w:rPr>
        <w:t xml:space="preserve">veiksmų – 271 įrašas, gauta 228 gyventojų prašymų dėl notarinių veiksmų atlikimo, </w:t>
      </w:r>
      <w:r w:rsidRPr="00F77D7A">
        <w:rPr>
          <w:noProof w:val="0"/>
          <w:color w:val="000000"/>
        </w:rPr>
        <w:t xml:space="preserve">išduotas vienas sutikimas prekiauti alkoholiniais gėrimais ir alumi, išduoti 48 leidimai </w:t>
      </w:r>
      <w:r w:rsidRPr="00F77D7A">
        <w:rPr>
          <w:noProof w:val="0"/>
          <w:color w:val="000000"/>
          <w:spacing w:val="-1"/>
        </w:rPr>
        <w:t xml:space="preserve">prekiauti ar teikti paslaugas ir tiek pat priimta prašymų dėl leidimo prekiauti ar teikti </w:t>
      </w:r>
      <w:r w:rsidRPr="00F77D7A">
        <w:rPr>
          <w:noProof w:val="0"/>
          <w:color w:val="000000"/>
        </w:rPr>
        <w:t xml:space="preserve">paslaugas gavimo. Išduoti 138 leidimai laidoti, iš jų Šalčininkėlių kapinėse – 29, </w:t>
      </w:r>
      <w:r w:rsidRPr="00F77D7A">
        <w:rPr>
          <w:noProof w:val="0"/>
          <w:color w:val="000000"/>
          <w:spacing w:val="1"/>
        </w:rPr>
        <w:t>Šalčininkų kapinėse – 108, Milvydų kapinėse – 1, tiek pat priimta prašymų dėl leidimų laidoti išdavimo.</w:t>
      </w:r>
    </w:p>
    <w:p w14:paraId="08E843D8" w14:textId="77777777" w:rsidR="0063351C" w:rsidRPr="00F77D7A" w:rsidRDefault="0063351C" w:rsidP="0063351C">
      <w:pPr>
        <w:shd w:val="clear" w:color="auto" w:fill="FFFFFF"/>
        <w:ind w:firstLine="851"/>
        <w:jc w:val="both"/>
        <w:rPr>
          <w:noProof w:val="0"/>
        </w:rPr>
      </w:pPr>
      <w:r w:rsidRPr="00F77D7A">
        <w:rPr>
          <w:noProof w:val="0"/>
          <w:color w:val="000000"/>
        </w:rPr>
        <w:t>Buvo išduotos 1053 pažymos apie asmens deklaruotą gyvenamąją vietą.</w:t>
      </w:r>
      <w:r w:rsidRPr="00F77D7A">
        <w:rPr>
          <w:noProof w:val="0"/>
          <w:color w:val="000000"/>
          <w:spacing w:val="-1"/>
        </w:rPr>
        <w:t xml:space="preserve"> </w:t>
      </w:r>
      <w:r w:rsidRPr="00F77D7A">
        <w:rPr>
          <w:noProof w:val="0"/>
          <w:color w:val="000000"/>
          <w:spacing w:val="2"/>
        </w:rPr>
        <w:t xml:space="preserve">Išvykimą iš </w:t>
      </w:r>
      <w:r w:rsidRPr="00F77D7A">
        <w:rPr>
          <w:noProof w:val="0"/>
          <w:color w:val="000000"/>
          <w:spacing w:val="-2"/>
        </w:rPr>
        <w:t xml:space="preserve">Lietuvos Respublikos deklaravo 104 gyventojai, atvykimą deklaravo 706 gyventojai. </w:t>
      </w:r>
      <w:r w:rsidRPr="00F77D7A">
        <w:rPr>
          <w:noProof w:val="0"/>
          <w:color w:val="000000"/>
        </w:rPr>
        <w:t xml:space="preserve">Priimti 325 sprendimai dėl deklaravimo duomenų taisymo, keitimo ir naikinimo. </w:t>
      </w:r>
      <w:r w:rsidRPr="00F77D7A">
        <w:rPr>
          <w:noProof w:val="0"/>
          <w:color w:val="000000"/>
          <w:spacing w:val="-1"/>
        </w:rPr>
        <w:t>Išduota 490 pažymų patalpų savininkams apie jiems priklausančiose gyvenamosiose patalpose savo gyvenamąją vietą deklaravusius asmenis.</w:t>
      </w:r>
    </w:p>
    <w:p w14:paraId="517F6A71" w14:textId="77777777" w:rsidR="0063351C" w:rsidRPr="00F77D7A" w:rsidRDefault="0063351C" w:rsidP="0063351C">
      <w:pPr>
        <w:shd w:val="clear" w:color="auto" w:fill="FFFFFF"/>
        <w:ind w:firstLine="851"/>
        <w:jc w:val="both"/>
        <w:rPr>
          <w:noProof w:val="0"/>
        </w:rPr>
      </w:pPr>
      <w:r w:rsidRPr="00F77D7A">
        <w:rPr>
          <w:noProof w:val="0"/>
          <w:color w:val="000000"/>
          <w:spacing w:val="-2"/>
        </w:rPr>
        <w:t xml:space="preserve">Buvo sudarytas ir suderintas su Vilniaus apskrities archyvu 2017 m. </w:t>
      </w:r>
      <w:r w:rsidRPr="00F77D7A">
        <w:rPr>
          <w:noProof w:val="0"/>
          <w:color w:val="000000"/>
          <w:spacing w:val="-1"/>
        </w:rPr>
        <w:t>dokumentacijos planas.</w:t>
      </w:r>
    </w:p>
    <w:p w14:paraId="20235B00" w14:textId="77777777" w:rsidR="0063351C" w:rsidRPr="00F77D7A" w:rsidRDefault="0063351C" w:rsidP="0063351C">
      <w:pPr>
        <w:shd w:val="clear" w:color="auto" w:fill="FFFFFF"/>
        <w:ind w:firstLine="851"/>
        <w:jc w:val="both"/>
        <w:rPr>
          <w:noProof w:val="0"/>
        </w:rPr>
      </w:pPr>
      <w:r w:rsidRPr="00F77D7A">
        <w:rPr>
          <w:noProof w:val="0"/>
          <w:color w:val="000000"/>
        </w:rPr>
        <w:t>Milvydų kaimo gatvei buvo suteiktas pavadinimas: „Rugiagėlių“ – Milvydų  k., Šalčininkų sen., Šalčininkų r. sav.</w:t>
      </w:r>
    </w:p>
    <w:p w14:paraId="0766E2B3" w14:textId="77777777" w:rsidR="0063351C" w:rsidRPr="00F77D7A" w:rsidRDefault="0063351C" w:rsidP="0063351C">
      <w:pPr>
        <w:shd w:val="clear" w:color="auto" w:fill="FFFFFF"/>
        <w:outlineLvl w:val="0"/>
        <w:rPr>
          <w:bCs/>
          <w:i/>
          <w:noProof w:val="0"/>
          <w:color w:val="000000"/>
          <w:spacing w:val="-3"/>
        </w:rPr>
      </w:pPr>
      <w:r w:rsidRPr="00F77D7A">
        <w:rPr>
          <w:bCs/>
          <w:i/>
          <w:noProof w:val="0"/>
          <w:color w:val="000000"/>
          <w:spacing w:val="-3"/>
        </w:rPr>
        <w:t>Personalo valdymas</w:t>
      </w:r>
    </w:p>
    <w:p w14:paraId="11139C63" w14:textId="77777777" w:rsidR="0063351C" w:rsidRPr="00F77D7A" w:rsidRDefault="0063351C" w:rsidP="0063351C">
      <w:pPr>
        <w:shd w:val="clear" w:color="auto" w:fill="FFFFFF"/>
        <w:ind w:firstLine="851"/>
        <w:jc w:val="both"/>
        <w:rPr>
          <w:noProof w:val="0"/>
          <w:color w:val="000000"/>
          <w:spacing w:val="-3"/>
        </w:rPr>
      </w:pPr>
      <w:r w:rsidRPr="00F77D7A">
        <w:rPr>
          <w:noProof w:val="0"/>
          <w:color w:val="000000"/>
          <w:spacing w:val="-1"/>
        </w:rPr>
        <w:t>2016 metais buvo paruošti 124 seniūno įsakymai personalo klausimais</w:t>
      </w:r>
      <w:r w:rsidRPr="00F77D7A">
        <w:rPr>
          <w:noProof w:val="0"/>
          <w:color w:val="000000"/>
          <w:spacing w:val="1"/>
        </w:rPr>
        <w:t xml:space="preserve">. Viešųjų darbų atlikimui per Lietuvos darbo biržos programą buvo įdarbinta </w:t>
      </w:r>
      <w:r w:rsidRPr="00F77D7A">
        <w:rPr>
          <w:noProof w:val="0"/>
          <w:color w:val="000000"/>
        </w:rPr>
        <w:t xml:space="preserve">60 žmonių ir sudaryta tiek pat darbo sutarčių. Buvo surašyti 43 pranešimai apie apdraustųjų socialiniu draudimu priėmimą į darbą ir atleidimą iš darbo. Buvo </w:t>
      </w:r>
      <w:r w:rsidRPr="00F77D7A">
        <w:rPr>
          <w:noProof w:val="0"/>
          <w:color w:val="000000"/>
          <w:spacing w:val="3"/>
        </w:rPr>
        <w:t xml:space="preserve">sudaryti 49 darbo laiko apskaitos žiniaraščiai, iš jų 12 – seniūnijos administracijos </w:t>
      </w:r>
      <w:r w:rsidRPr="00F77D7A">
        <w:rPr>
          <w:noProof w:val="0"/>
          <w:color w:val="000000"/>
          <w:spacing w:val="-1"/>
        </w:rPr>
        <w:t xml:space="preserve">darbuotojams, 12 – prižiūrėtojams ir darbininkui, 25 – darbininkams, dirbantiems viešuosius </w:t>
      </w:r>
      <w:r w:rsidRPr="00F77D7A">
        <w:rPr>
          <w:noProof w:val="0"/>
          <w:color w:val="000000"/>
          <w:spacing w:val="-3"/>
        </w:rPr>
        <w:t>darbus.</w:t>
      </w:r>
    </w:p>
    <w:p w14:paraId="38632DA6" w14:textId="77777777" w:rsidR="0063351C" w:rsidRPr="00F77D7A" w:rsidRDefault="0063351C" w:rsidP="0063351C">
      <w:pPr>
        <w:shd w:val="clear" w:color="auto" w:fill="FFFFFF"/>
        <w:tabs>
          <w:tab w:val="left" w:pos="2386"/>
        </w:tabs>
        <w:outlineLvl w:val="0"/>
        <w:rPr>
          <w:bCs/>
          <w:i/>
          <w:noProof w:val="0"/>
        </w:rPr>
      </w:pPr>
      <w:r w:rsidRPr="00F77D7A">
        <w:rPr>
          <w:bCs/>
          <w:i/>
          <w:noProof w:val="0"/>
          <w:color w:val="000000"/>
          <w:spacing w:val="-4"/>
        </w:rPr>
        <w:t>Žemės ūkis ir melioracija</w:t>
      </w:r>
    </w:p>
    <w:p w14:paraId="4FDB0F2C" w14:textId="77777777" w:rsidR="0063351C" w:rsidRPr="00F77D7A" w:rsidRDefault="0063351C" w:rsidP="0063351C">
      <w:pPr>
        <w:shd w:val="clear" w:color="auto" w:fill="FFFFFF"/>
        <w:ind w:firstLine="851"/>
        <w:jc w:val="both"/>
        <w:rPr>
          <w:noProof w:val="0"/>
          <w:color w:val="000000"/>
          <w:spacing w:val="-1"/>
        </w:rPr>
      </w:pPr>
      <w:r w:rsidRPr="00F77D7A">
        <w:rPr>
          <w:noProof w:val="0"/>
          <w:color w:val="000000"/>
          <w:spacing w:val="-1"/>
        </w:rPr>
        <w:lastRenderedPageBreak/>
        <w:t xml:space="preserve">Pasėlių deklaravimas: užpildytos 252 paraiškos tiesioginėms išmokoms už žemės </w:t>
      </w:r>
      <w:r w:rsidRPr="00F77D7A">
        <w:rPr>
          <w:noProof w:val="0"/>
          <w:color w:val="000000"/>
        </w:rPr>
        <w:t xml:space="preserve">ūkio naudmenų ir pasėlių plotus, patvirtintų paraiškų bendras deklaruotas plotas </w:t>
      </w:r>
      <w:r w:rsidRPr="00F77D7A">
        <w:rPr>
          <w:noProof w:val="0"/>
          <w:color w:val="000000"/>
          <w:spacing w:val="-1"/>
        </w:rPr>
        <w:t xml:space="preserve">9425,37 ha. Palyginus su 2015 metais paraiškų skaičius padidėjo 7 paraiškomis, bet </w:t>
      </w:r>
      <w:r w:rsidRPr="00F77D7A">
        <w:rPr>
          <w:noProof w:val="0"/>
          <w:color w:val="000000"/>
        </w:rPr>
        <w:t xml:space="preserve">deklaruojamas plotas beveik nepakito. Tai rodo atskirų ūkių stambėjimą bei smulkių </w:t>
      </w:r>
      <w:r w:rsidRPr="00F77D7A">
        <w:rPr>
          <w:noProof w:val="0"/>
          <w:color w:val="000000"/>
          <w:spacing w:val="-1"/>
        </w:rPr>
        <w:t xml:space="preserve">ūkių, taip vadinamu „sofos“ ūkininkų, nykimą. Seniūnijoje įregistruotos 1063 valdos. </w:t>
      </w:r>
      <w:r w:rsidRPr="00F77D7A">
        <w:rPr>
          <w:noProof w:val="0"/>
          <w:color w:val="000000"/>
        </w:rPr>
        <w:t xml:space="preserve">Žemės ūkio ir kaimo verslo informacinėje registro sistemoje atnaujintos 533 žemės </w:t>
      </w:r>
      <w:r w:rsidRPr="00F77D7A">
        <w:rPr>
          <w:noProof w:val="0"/>
          <w:color w:val="000000"/>
          <w:spacing w:val="-1"/>
        </w:rPr>
        <w:t>ūkio valdos. Pernai išduota 10 pažymų dėl pasėlių deklaravimo.</w:t>
      </w:r>
    </w:p>
    <w:p w14:paraId="21E1EAF8" w14:textId="77777777" w:rsidR="0063351C" w:rsidRPr="00F77D7A" w:rsidRDefault="0063351C" w:rsidP="0063351C">
      <w:pPr>
        <w:shd w:val="clear" w:color="auto" w:fill="FFFFFF"/>
        <w:tabs>
          <w:tab w:val="left" w:pos="2386"/>
        </w:tabs>
        <w:outlineLvl w:val="0"/>
        <w:rPr>
          <w:bCs/>
          <w:i/>
          <w:noProof w:val="0"/>
        </w:rPr>
      </w:pPr>
      <w:r w:rsidRPr="00F77D7A">
        <w:rPr>
          <w:bCs/>
          <w:i/>
          <w:noProof w:val="0"/>
          <w:color w:val="000000"/>
          <w:spacing w:val="-13"/>
        </w:rPr>
        <w:t>Socialinė parama</w:t>
      </w:r>
    </w:p>
    <w:p w14:paraId="72FFF9B7" w14:textId="77777777" w:rsidR="0063351C" w:rsidRPr="00F77D7A" w:rsidRDefault="0063351C" w:rsidP="0063351C">
      <w:pPr>
        <w:shd w:val="clear" w:color="auto" w:fill="FFFFFF"/>
        <w:ind w:firstLine="851"/>
        <w:jc w:val="both"/>
        <w:rPr>
          <w:noProof w:val="0"/>
        </w:rPr>
      </w:pPr>
      <w:r w:rsidRPr="00F77D7A">
        <w:rPr>
          <w:noProof w:val="0"/>
          <w:color w:val="000000"/>
        </w:rPr>
        <w:t xml:space="preserve">2016 metais įvyko 11 socialinės paramos komisijos posėdžių, surašyta 11 posėdžių </w:t>
      </w:r>
      <w:r w:rsidRPr="00F77D7A">
        <w:rPr>
          <w:noProof w:val="0"/>
          <w:color w:val="000000"/>
          <w:spacing w:val="-1"/>
        </w:rPr>
        <w:t>protokolų. Vienkartinę materialinę paramą gavo 29 asmenys.</w:t>
      </w:r>
    </w:p>
    <w:p w14:paraId="611BE893" w14:textId="77777777" w:rsidR="0063351C" w:rsidRPr="00F77D7A" w:rsidRDefault="0063351C" w:rsidP="0063351C">
      <w:pPr>
        <w:shd w:val="clear" w:color="auto" w:fill="FFFFFF"/>
        <w:ind w:firstLine="851"/>
        <w:jc w:val="both"/>
        <w:rPr>
          <w:noProof w:val="0"/>
        </w:rPr>
      </w:pPr>
      <w:r w:rsidRPr="00F77D7A">
        <w:rPr>
          <w:noProof w:val="0"/>
          <w:color w:val="000000"/>
        </w:rPr>
        <w:t>2016 metais priimta prašymų socialinės paramos klausimais:</w:t>
      </w:r>
    </w:p>
    <w:p w14:paraId="06B63C6D" w14:textId="77777777" w:rsidR="0063351C" w:rsidRPr="00F77D7A" w:rsidRDefault="0063351C" w:rsidP="0063351C">
      <w:pPr>
        <w:shd w:val="clear" w:color="auto" w:fill="FFFFFF"/>
        <w:tabs>
          <w:tab w:val="left" w:pos="1027"/>
        </w:tabs>
        <w:ind w:firstLine="851"/>
        <w:jc w:val="both"/>
        <w:rPr>
          <w:noProof w:val="0"/>
          <w:color w:val="000000"/>
        </w:rPr>
      </w:pPr>
      <w:r w:rsidRPr="00F77D7A">
        <w:rPr>
          <w:noProof w:val="0"/>
          <w:color w:val="000000"/>
          <w:spacing w:val="2"/>
        </w:rPr>
        <w:t>– dėl socialinės pašalpos – 1086 vnt.;</w:t>
      </w:r>
    </w:p>
    <w:p w14:paraId="1838E017" w14:textId="77777777" w:rsidR="0063351C" w:rsidRPr="00F77D7A" w:rsidRDefault="0063351C" w:rsidP="0063351C">
      <w:pPr>
        <w:shd w:val="clear" w:color="auto" w:fill="FFFFFF"/>
        <w:tabs>
          <w:tab w:val="left" w:pos="1027"/>
        </w:tabs>
        <w:ind w:firstLine="851"/>
        <w:jc w:val="both"/>
        <w:rPr>
          <w:noProof w:val="0"/>
          <w:color w:val="000000"/>
        </w:rPr>
      </w:pPr>
      <w:r w:rsidRPr="00F77D7A">
        <w:rPr>
          <w:noProof w:val="0"/>
          <w:color w:val="000000"/>
          <w:spacing w:val="2"/>
        </w:rPr>
        <w:t xml:space="preserve">– </w:t>
      </w:r>
      <w:r w:rsidRPr="00F77D7A">
        <w:rPr>
          <w:noProof w:val="0"/>
          <w:color w:val="000000"/>
          <w:spacing w:val="1"/>
        </w:rPr>
        <w:t xml:space="preserve">dėl kompensacijos už šildymą bei karštą vandenį </w:t>
      </w:r>
      <w:r w:rsidRPr="00F77D7A">
        <w:rPr>
          <w:noProof w:val="0"/>
          <w:color w:val="000000"/>
          <w:spacing w:val="2"/>
        </w:rPr>
        <w:t xml:space="preserve">– </w:t>
      </w:r>
      <w:r w:rsidRPr="00F77D7A">
        <w:rPr>
          <w:noProof w:val="0"/>
          <w:color w:val="000000"/>
          <w:spacing w:val="1"/>
        </w:rPr>
        <w:t>1124 vnt.</w:t>
      </w:r>
      <w:r w:rsidRPr="00F77D7A">
        <w:rPr>
          <w:noProof w:val="0"/>
          <w:color w:val="000000"/>
          <w:spacing w:val="2"/>
        </w:rPr>
        <w:t>;</w:t>
      </w:r>
    </w:p>
    <w:p w14:paraId="58F99890" w14:textId="77777777" w:rsidR="0063351C" w:rsidRPr="00F77D7A" w:rsidRDefault="0063351C" w:rsidP="0063351C">
      <w:pPr>
        <w:shd w:val="clear" w:color="auto" w:fill="FFFFFF"/>
        <w:tabs>
          <w:tab w:val="left" w:pos="1027"/>
        </w:tabs>
        <w:ind w:firstLine="851"/>
        <w:jc w:val="both"/>
        <w:rPr>
          <w:noProof w:val="0"/>
          <w:color w:val="000000"/>
        </w:rPr>
      </w:pPr>
      <w:r w:rsidRPr="00F77D7A">
        <w:rPr>
          <w:noProof w:val="0"/>
          <w:color w:val="000000"/>
          <w:spacing w:val="2"/>
        </w:rPr>
        <w:t xml:space="preserve">– </w:t>
      </w:r>
      <w:r w:rsidRPr="00F77D7A">
        <w:rPr>
          <w:noProof w:val="0"/>
          <w:color w:val="000000"/>
          <w:spacing w:val="1"/>
        </w:rPr>
        <w:t xml:space="preserve">dėl išmokos vaikui </w:t>
      </w:r>
      <w:r w:rsidRPr="00F77D7A">
        <w:rPr>
          <w:noProof w:val="0"/>
          <w:color w:val="000000"/>
          <w:spacing w:val="2"/>
        </w:rPr>
        <w:t xml:space="preserve">– </w:t>
      </w:r>
      <w:r w:rsidRPr="00F77D7A">
        <w:rPr>
          <w:noProof w:val="0"/>
          <w:color w:val="000000"/>
          <w:spacing w:val="1"/>
        </w:rPr>
        <w:t>252 vnt.</w:t>
      </w:r>
      <w:r w:rsidRPr="00F77D7A">
        <w:rPr>
          <w:noProof w:val="0"/>
          <w:color w:val="000000"/>
          <w:spacing w:val="2"/>
        </w:rPr>
        <w:t>;</w:t>
      </w:r>
    </w:p>
    <w:p w14:paraId="7A5EADB7" w14:textId="77777777" w:rsidR="0063351C" w:rsidRPr="00F77D7A" w:rsidRDefault="0063351C" w:rsidP="0063351C">
      <w:pPr>
        <w:shd w:val="clear" w:color="auto" w:fill="FFFFFF"/>
        <w:tabs>
          <w:tab w:val="left" w:pos="1094"/>
        </w:tabs>
        <w:ind w:firstLine="851"/>
        <w:jc w:val="both"/>
        <w:rPr>
          <w:noProof w:val="0"/>
        </w:rPr>
      </w:pPr>
      <w:r w:rsidRPr="00F77D7A">
        <w:rPr>
          <w:noProof w:val="0"/>
          <w:color w:val="000000"/>
          <w:spacing w:val="2"/>
        </w:rPr>
        <w:t xml:space="preserve">– </w:t>
      </w:r>
      <w:r w:rsidRPr="00F77D7A">
        <w:rPr>
          <w:noProof w:val="0"/>
          <w:color w:val="000000"/>
        </w:rPr>
        <w:t xml:space="preserve">išduota siuntimų visuomenei naudingiems darbams atlikti </w:t>
      </w:r>
      <w:r w:rsidRPr="00F77D7A">
        <w:rPr>
          <w:noProof w:val="0"/>
          <w:color w:val="000000"/>
          <w:spacing w:val="2"/>
        </w:rPr>
        <w:t xml:space="preserve">– </w:t>
      </w:r>
      <w:r w:rsidRPr="00F77D7A">
        <w:rPr>
          <w:noProof w:val="0"/>
          <w:color w:val="000000"/>
        </w:rPr>
        <w:t>401 vnt.</w:t>
      </w:r>
      <w:r w:rsidRPr="00F77D7A">
        <w:rPr>
          <w:noProof w:val="0"/>
          <w:color w:val="000000"/>
          <w:spacing w:val="2"/>
        </w:rPr>
        <w:t>;</w:t>
      </w:r>
    </w:p>
    <w:p w14:paraId="1D3B4AC8" w14:textId="77777777" w:rsidR="0063351C" w:rsidRPr="00F77D7A" w:rsidRDefault="0063351C" w:rsidP="0063351C">
      <w:pPr>
        <w:shd w:val="clear" w:color="auto" w:fill="FFFFFF"/>
        <w:tabs>
          <w:tab w:val="left" w:pos="1027"/>
        </w:tabs>
        <w:ind w:firstLine="851"/>
        <w:jc w:val="both"/>
        <w:rPr>
          <w:noProof w:val="0"/>
        </w:rPr>
      </w:pPr>
      <w:r w:rsidRPr="00F77D7A">
        <w:rPr>
          <w:noProof w:val="0"/>
          <w:color w:val="000000"/>
          <w:spacing w:val="2"/>
        </w:rPr>
        <w:t xml:space="preserve">– </w:t>
      </w:r>
      <w:r w:rsidRPr="00F77D7A">
        <w:rPr>
          <w:noProof w:val="0"/>
          <w:color w:val="000000"/>
        </w:rPr>
        <w:t xml:space="preserve">dėl nemokamo maitinimo mokykloje </w:t>
      </w:r>
      <w:r w:rsidRPr="00F77D7A">
        <w:rPr>
          <w:noProof w:val="0"/>
          <w:color w:val="000000"/>
          <w:spacing w:val="2"/>
        </w:rPr>
        <w:t xml:space="preserve">– </w:t>
      </w:r>
      <w:r w:rsidRPr="00F77D7A">
        <w:rPr>
          <w:noProof w:val="0"/>
          <w:color w:val="000000"/>
        </w:rPr>
        <w:t>141 vnt.</w:t>
      </w:r>
      <w:r w:rsidRPr="00F77D7A">
        <w:rPr>
          <w:noProof w:val="0"/>
          <w:color w:val="000000"/>
          <w:spacing w:val="2"/>
        </w:rPr>
        <w:t>;</w:t>
      </w:r>
    </w:p>
    <w:p w14:paraId="06B09388" w14:textId="77777777" w:rsidR="0063351C" w:rsidRPr="00F77D7A" w:rsidRDefault="0063351C" w:rsidP="0063351C">
      <w:pPr>
        <w:shd w:val="clear" w:color="auto" w:fill="FFFFFF"/>
        <w:tabs>
          <w:tab w:val="left" w:pos="912"/>
        </w:tabs>
        <w:ind w:firstLine="851"/>
        <w:jc w:val="both"/>
        <w:rPr>
          <w:noProof w:val="0"/>
          <w:color w:val="000000"/>
        </w:rPr>
      </w:pPr>
      <w:r w:rsidRPr="00F77D7A">
        <w:rPr>
          <w:noProof w:val="0"/>
          <w:color w:val="000000"/>
          <w:spacing w:val="2"/>
        </w:rPr>
        <w:t xml:space="preserve">– </w:t>
      </w:r>
      <w:r w:rsidRPr="00F77D7A">
        <w:rPr>
          <w:noProof w:val="0"/>
          <w:color w:val="000000"/>
          <w:spacing w:val="-4"/>
        </w:rPr>
        <w:t xml:space="preserve">dėl maisto produktų iš intervencinių sandėlių gauti </w:t>
      </w:r>
      <w:r w:rsidRPr="00F77D7A">
        <w:rPr>
          <w:noProof w:val="0"/>
          <w:color w:val="000000"/>
          <w:spacing w:val="2"/>
        </w:rPr>
        <w:t xml:space="preserve">– </w:t>
      </w:r>
      <w:r w:rsidRPr="00F77D7A">
        <w:rPr>
          <w:noProof w:val="0"/>
          <w:color w:val="000000"/>
          <w:spacing w:val="-4"/>
        </w:rPr>
        <w:t>408 vnt.</w:t>
      </w:r>
      <w:r w:rsidRPr="00F77D7A">
        <w:rPr>
          <w:noProof w:val="0"/>
          <w:color w:val="000000"/>
          <w:spacing w:val="2"/>
        </w:rPr>
        <w:t>;</w:t>
      </w:r>
    </w:p>
    <w:p w14:paraId="3F1876B6" w14:textId="77777777" w:rsidR="0063351C" w:rsidRPr="00F77D7A" w:rsidRDefault="0063351C" w:rsidP="0063351C">
      <w:pPr>
        <w:shd w:val="clear" w:color="auto" w:fill="FFFFFF"/>
        <w:tabs>
          <w:tab w:val="left" w:pos="912"/>
        </w:tabs>
        <w:ind w:firstLine="851"/>
        <w:jc w:val="both"/>
        <w:rPr>
          <w:noProof w:val="0"/>
          <w:color w:val="000000"/>
          <w:sz w:val="22"/>
          <w:szCs w:val="22"/>
        </w:rPr>
      </w:pPr>
      <w:r w:rsidRPr="00F77D7A">
        <w:rPr>
          <w:noProof w:val="0"/>
          <w:color w:val="000000"/>
          <w:spacing w:val="2"/>
          <w:sz w:val="22"/>
          <w:szCs w:val="22"/>
        </w:rPr>
        <w:t xml:space="preserve">– </w:t>
      </w:r>
      <w:r w:rsidRPr="00F77D7A">
        <w:rPr>
          <w:noProof w:val="0"/>
          <w:color w:val="000000"/>
          <w:spacing w:val="-5"/>
          <w:sz w:val="22"/>
          <w:szCs w:val="22"/>
        </w:rPr>
        <w:t xml:space="preserve">dėl vienkartinės socialinės paramos </w:t>
      </w:r>
      <w:r w:rsidRPr="00F77D7A">
        <w:rPr>
          <w:noProof w:val="0"/>
          <w:color w:val="000000"/>
          <w:spacing w:val="2"/>
          <w:sz w:val="22"/>
          <w:szCs w:val="22"/>
        </w:rPr>
        <w:t xml:space="preserve">– </w:t>
      </w:r>
      <w:r w:rsidRPr="00F77D7A">
        <w:rPr>
          <w:noProof w:val="0"/>
          <w:color w:val="000000"/>
          <w:spacing w:val="-5"/>
          <w:sz w:val="22"/>
          <w:szCs w:val="22"/>
        </w:rPr>
        <w:t>32 vnt.</w:t>
      </w:r>
      <w:r w:rsidRPr="00F77D7A">
        <w:rPr>
          <w:noProof w:val="0"/>
          <w:color w:val="000000"/>
          <w:spacing w:val="2"/>
          <w:sz w:val="22"/>
          <w:szCs w:val="22"/>
        </w:rPr>
        <w:t>;</w:t>
      </w:r>
    </w:p>
    <w:p w14:paraId="288F07B3" w14:textId="77777777" w:rsidR="0063351C" w:rsidRPr="00F77D7A" w:rsidRDefault="0063351C" w:rsidP="0063351C">
      <w:pPr>
        <w:shd w:val="clear" w:color="auto" w:fill="FFFFFF"/>
        <w:tabs>
          <w:tab w:val="left" w:pos="912"/>
        </w:tabs>
        <w:ind w:firstLine="851"/>
        <w:jc w:val="both"/>
        <w:rPr>
          <w:noProof w:val="0"/>
          <w:color w:val="000000"/>
          <w:sz w:val="22"/>
          <w:szCs w:val="22"/>
        </w:rPr>
      </w:pPr>
      <w:r w:rsidRPr="00F77D7A">
        <w:rPr>
          <w:noProof w:val="0"/>
          <w:color w:val="000000"/>
          <w:spacing w:val="2"/>
          <w:sz w:val="22"/>
          <w:szCs w:val="22"/>
        </w:rPr>
        <w:t xml:space="preserve">– </w:t>
      </w:r>
      <w:r w:rsidRPr="00F77D7A">
        <w:rPr>
          <w:noProof w:val="0"/>
          <w:color w:val="000000"/>
          <w:spacing w:val="-6"/>
          <w:sz w:val="22"/>
          <w:szCs w:val="22"/>
        </w:rPr>
        <w:t>dėl invalidumo grupės bei darbingumo lygio prilyginimo specialiųjų po</w:t>
      </w:r>
      <w:r w:rsidRPr="00F77D7A">
        <w:rPr>
          <w:noProof w:val="0"/>
          <w:color w:val="000000"/>
          <w:spacing w:val="-3"/>
          <w:sz w:val="22"/>
          <w:szCs w:val="22"/>
        </w:rPr>
        <w:t xml:space="preserve">reikių lygiui </w:t>
      </w:r>
      <w:r w:rsidRPr="00F77D7A">
        <w:rPr>
          <w:noProof w:val="0"/>
          <w:color w:val="000000"/>
          <w:spacing w:val="2"/>
          <w:sz w:val="22"/>
          <w:szCs w:val="22"/>
        </w:rPr>
        <w:t xml:space="preserve">– </w:t>
      </w:r>
      <w:r w:rsidRPr="00F77D7A">
        <w:rPr>
          <w:noProof w:val="0"/>
          <w:color w:val="000000"/>
          <w:spacing w:val="-3"/>
          <w:sz w:val="22"/>
          <w:szCs w:val="22"/>
        </w:rPr>
        <w:t>49 vnt.</w:t>
      </w:r>
      <w:r w:rsidRPr="00F77D7A">
        <w:rPr>
          <w:noProof w:val="0"/>
          <w:color w:val="000000"/>
          <w:spacing w:val="2"/>
          <w:sz w:val="22"/>
          <w:szCs w:val="22"/>
        </w:rPr>
        <w:t>;</w:t>
      </w:r>
    </w:p>
    <w:p w14:paraId="122720DE" w14:textId="77777777" w:rsidR="0063351C" w:rsidRPr="00F77D7A" w:rsidRDefault="0063351C" w:rsidP="0063351C">
      <w:pPr>
        <w:shd w:val="clear" w:color="auto" w:fill="FFFFFF"/>
        <w:tabs>
          <w:tab w:val="left" w:pos="912"/>
        </w:tabs>
        <w:ind w:firstLine="851"/>
        <w:jc w:val="both"/>
        <w:rPr>
          <w:noProof w:val="0"/>
          <w:color w:val="000000"/>
          <w:sz w:val="22"/>
          <w:szCs w:val="22"/>
        </w:rPr>
      </w:pPr>
      <w:r w:rsidRPr="00F77D7A">
        <w:rPr>
          <w:noProof w:val="0"/>
          <w:color w:val="000000"/>
          <w:spacing w:val="2"/>
          <w:sz w:val="22"/>
          <w:szCs w:val="22"/>
        </w:rPr>
        <w:t xml:space="preserve">– </w:t>
      </w:r>
      <w:r w:rsidRPr="00F77D7A">
        <w:rPr>
          <w:noProof w:val="0"/>
          <w:color w:val="000000"/>
          <w:spacing w:val="-4"/>
          <w:sz w:val="22"/>
          <w:szCs w:val="22"/>
        </w:rPr>
        <w:t xml:space="preserve">dėl specialiųjų poreikių lygio nustatymo </w:t>
      </w:r>
      <w:r w:rsidRPr="00F77D7A">
        <w:rPr>
          <w:noProof w:val="0"/>
          <w:color w:val="000000"/>
          <w:spacing w:val="2"/>
          <w:sz w:val="22"/>
          <w:szCs w:val="22"/>
        </w:rPr>
        <w:t xml:space="preserve">– </w:t>
      </w:r>
      <w:r w:rsidRPr="00F77D7A">
        <w:rPr>
          <w:noProof w:val="0"/>
          <w:color w:val="000000"/>
          <w:spacing w:val="-4"/>
          <w:sz w:val="22"/>
          <w:szCs w:val="22"/>
        </w:rPr>
        <w:t>10 vnt.</w:t>
      </w:r>
      <w:r w:rsidRPr="00F77D7A">
        <w:rPr>
          <w:noProof w:val="0"/>
          <w:color w:val="000000"/>
          <w:spacing w:val="2"/>
          <w:sz w:val="22"/>
          <w:szCs w:val="22"/>
        </w:rPr>
        <w:t>;</w:t>
      </w:r>
    </w:p>
    <w:p w14:paraId="02249907" w14:textId="77777777" w:rsidR="0063351C" w:rsidRPr="00F77D7A" w:rsidRDefault="0063351C" w:rsidP="0063351C">
      <w:pPr>
        <w:shd w:val="clear" w:color="auto" w:fill="FFFFFF"/>
        <w:tabs>
          <w:tab w:val="left" w:pos="912"/>
        </w:tabs>
        <w:ind w:firstLine="851"/>
        <w:jc w:val="both"/>
        <w:rPr>
          <w:noProof w:val="0"/>
          <w:color w:val="000000"/>
          <w:sz w:val="22"/>
          <w:szCs w:val="22"/>
        </w:rPr>
      </w:pPr>
      <w:r w:rsidRPr="00F77D7A">
        <w:rPr>
          <w:noProof w:val="0"/>
          <w:color w:val="000000"/>
          <w:spacing w:val="2"/>
          <w:sz w:val="22"/>
          <w:szCs w:val="22"/>
        </w:rPr>
        <w:t xml:space="preserve">– </w:t>
      </w:r>
      <w:r w:rsidRPr="00F77D7A">
        <w:rPr>
          <w:noProof w:val="0"/>
          <w:color w:val="000000"/>
          <w:spacing w:val="-4"/>
          <w:sz w:val="22"/>
          <w:szCs w:val="22"/>
        </w:rPr>
        <w:t xml:space="preserve">dėl LR II laipsnio valstybinei pensijai gauti </w:t>
      </w:r>
      <w:r w:rsidRPr="00F77D7A">
        <w:rPr>
          <w:noProof w:val="0"/>
          <w:color w:val="000000"/>
          <w:spacing w:val="2"/>
          <w:sz w:val="22"/>
          <w:szCs w:val="22"/>
        </w:rPr>
        <w:t xml:space="preserve">– </w:t>
      </w:r>
      <w:r w:rsidRPr="00F77D7A">
        <w:rPr>
          <w:noProof w:val="0"/>
          <w:color w:val="000000"/>
          <w:spacing w:val="-4"/>
          <w:sz w:val="22"/>
          <w:szCs w:val="22"/>
        </w:rPr>
        <w:t>1 vnt.</w:t>
      </w:r>
      <w:r w:rsidRPr="00F77D7A">
        <w:rPr>
          <w:noProof w:val="0"/>
          <w:color w:val="000000"/>
          <w:spacing w:val="2"/>
          <w:sz w:val="22"/>
          <w:szCs w:val="22"/>
        </w:rPr>
        <w:t>;</w:t>
      </w:r>
    </w:p>
    <w:p w14:paraId="510F53BF" w14:textId="77777777" w:rsidR="0063351C" w:rsidRPr="00F77D7A" w:rsidRDefault="0063351C" w:rsidP="0063351C">
      <w:pPr>
        <w:shd w:val="clear" w:color="auto" w:fill="FFFFFF"/>
        <w:tabs>
          <w:tab w:val="left" w:pos="912"/>
        </w:tabs>
        <w:ind w:firstLine="851"/>
        <w:jc w:val="both"/>
        <w:rPr>
          <w:noProof w:val="0"/>
          <w:color w:val="000000"/>
          <w:sz w:val="22"/>
          <w:szCs w:val="22"/>
        </w:rPr>
      </w:pPr>
      <w:r w:rsidRPr="00F77D7A">
        <w:rPr>
          <w:noProof w:val="0"/>
          <w:color w:val="000000"/>
          <w:spacing w:val="2"/>
          <w:sz w:val="22"/>
          <w:szCs w:val="22"/>
        </w:rPr>
        <w:t xml:space="preserve">– </w:t>
      </w:r>
      <w:r w:rsidRPr="00F77D7A">
        <w:rPr>
          <w:noProof w:val="0"/>
          <w:color w:val="000000"/>
          <w:spacing w:val="-4"/>
          <w:sz w:val="22"/>
          <w:szCs w:val="22"/>
        </w:rPr>
        <w:t xml:space="preserve">socialinėms paslaugoms gauti </w:t>
      </w:r>
      <w:r w:rsidRPr="00F77D7A">
        <w:rPr>
          <w:noProof w:val="0"/>
          <w:color w:val="000000"/>
          <w:spacing w:val="2"/>
          <w:sz w:val="22"/>
          <w:szCs w:val="22"/>
        </w:rPr>
        <w:t xml:space="preserve">– </w:t>
      </w:r>
      <w:r w:rsidRPr="00F77D7A">
        <w:rPr>
          <w:noProof w:val="0"/>
          <w:color w:val="000000"/>
          <w:spacing w:val="-4"/>
          <w:sz w:val="22"/>
          <w:szCs w:val="22"/>
        </w:rPr>
        <w:t>8 vnt.</w:t>
      </w:r>
      <w:r w:rsidRPr="00F77D7A">
        <w:rPr>
          <w:noProof w:val="0"/>
          <w:color w:val="000000"/>
          <w:spacing w:val="2"/>
          <w:sz w:val="22"/>
          <w:szCs w:val="22"/>
        </w:rPr>
        <w:t>;</w:t>
      </w:r>
    </w:p>
    <w:p w14:paraId="540C94B0" w14:textId="77777777" w:rsidR="0063351C" w:rsidRPr="00F77D7A" w:rsidRDefault="0063351C" w:rsidP="0063351C">
      <w:pPr>
        <w:shd w:val="clear" w:color="auto" w:fill="FFFFFF"/>
        <w:tabs>
          <w:tab w:val="left" w:pos="912"/>
        </w:tabs>
        <w:ind w:firstLine="851"/>
        <w:jc w:val="both"/>
        <w:rPr>
          <w:noProof w:val="0"/>
          <w:color w:val="000000"/>
          <w:sz w:val="22"/>
          <w:szCs w:val="22"/>
        </w:rPr>
      </w:pPr>
      <w:r w:rsidRPr="00F77D7A">
        <w:rPr>
          <w:noProof w:val="0"/>
          <w:color w:val="000000"/>
          <w:spacing w:val="2"/>
          <w:sz w:val="22"/>
          <w:szCs w:val="22"/>
        </w:rPr>
        <w:t xml:space="preserve">– </w:t>
      </w:r>
      <w:r w:rsidRPr="00F77D7A">
        <w:rPr>
          <w:noProof w:val="0"/>
          <w:color w:val="000000"/>
          <w:spacing w:val="-4"/>
          <w:sz w:val="22"/>
          <w:szCs w:val="22"/>
        </w:rPr>
        <w:t xml:space="preserve">teikiamos socialinės paslaugos </w:t>
      </w:r>
      <w:r w:rsidRPr="00F77D7A">
        <w:rPr>
          <w:noProof w:val="0"/>
          <w:color w:val="000000"/>
          <w:spacing w:val="2"/>
          <w:sz w:val="22"/>
          <w:szCs w:val="22"/>
        </w:rPr>
        <w:t xml:space="preserve">– </w:t>
      </w:r>
      <w:r w:rsidRPr="00F77D7A">
        <w:rPr>
          <w:noProof w:val="0"/>
          <w:color w:val="000000"/>
          <w:spacing w:val="-4"/>
          <w:sz w:val="22"/>
          <w:szCs w:val="22"/>
        </w:rPr>
        <w:t>29 žmonių</w:t>
      </w:r>
      <w:r w:rsidRPr="00F77D7A">
        <w:rPr>
          <w:noProof w:val="0"/>
          <w:color w:val="000000"/>
          <w:spacing w:val="2"/>
          <w:sz w:val="22"/>
          <w:szCs w:val="22"/>
        </w:rPr>
        <w:t>;</w:t>
      </w:r>
    </w:p>
    <w:p w14:paraId="01B10DAA" w14:textId="77777777" w:rsidR="0063351C" w:rsidRPr="00F77D7A" w:rsidRDefault="0063351C" w:rsidP="0063351C">
      <w:pPr>
        <w:shd w:val="clear" w:color="auto" w:fill="FFFFFF"/>
        <w:tabs>
          <w:tab w:val="left" w:pos="912"/>
        </w:tabs>
        <w:ind w:firstLine="851"/>
        <w:jc w:val="both"/>
        <w:rPr>
          <w:noProof w:val="0"/>
          <w:color w:val="000000"/>
          <w:sz w:val="22"/>
          <w:szCs w:val="22"/>
        </w:rPr>
      </w:pPr>
      <w:r w:rsidRPr="00F77D7A">
        <w:rPr>
          <w:noProof w:val="0"/>
          <w:color w:val="000000"/>
          <w:spacing w:val="2"/>
          <w:sz w:val="22"/>
          <w:szCs w:val="22"/>
        </w:rPr>
        <w:t xml:space="preserve">– </w:t>
      </w:r>
      <w:r w:rsidRPr="00F77D7A">
        <w:rPr>
          <w:noProof w:val="0"/>
          <w:color w:val="000000"/>
          <w:spacing w:val="-3"/>
          <w:sz w:val="22"/>
          <w:szCs w:val="22"/>
        </w:rPr>
        <w:t xml:space="preserve">surašyta buities tyrimo aktų </w:t>
      </w:r>
      <w:r w:rsidRPr="00F77D7A">
        <w:rPr>
          <w:noProof w:val="0"/>
          <w:color w:val="000000"/>
          <w:spacing w:val="2"/>
          <w:sz w:val="22"/>
          <w:szCs w:val="22"/>
        </w:rPr>
        <w:t xml:space="preserve">– </w:t>
      </w:r>
      <w:r w:rsidRPr="00F77D7A">
        <w:rPr>
          <w:noProof w:val="0"/>
          <w:color w:val="000000"/>
          <w:spacing w:val="-3"/>
          <w:sz w:val="22"/>
          <w:szCs w:val="22"/>
        </w:rPr>
        <w:t>208 vnt.</w:t>
      </w:r>
    </w:p>
    <w:p w14:paraId="0065F18D" w14:textId="77777777" w:rsidR="0063351C" w:rsidRPr="00F77D7A" w:rsidRDefault="0063351C" w:rsidP="0063351C">
      <w:pPr>
        <w:shd w:val="clear" w:color="auto" w:fill="FFFFFF"/>
        <w:ind w:firstLine="851"/>
        <w:jc w:val="both"/>
        <w:rPr>
          <w:noProof w:val="0"/>
          <w:color w:val="000000"/>
          <w:spacing w:val="-6"/>
          <w:sz w:val="22"/>
          <w:szCs w:val="22"/>
        </w:rPr>
      </w:pPr>
      <w:r w:rsidRPr="00F77D7A">
        <w:rPr>
          <w:noProof w:val="0"/>
          <w:color w:val="000000"/>
          <w:spacing w:val="-5"/>
          <w:sz w:val="22"/>
          <w:szCs w:val="22"/>
        </w:rPr>
        <w:t xml:space="preserve">Nuolat teikiama informacija seniūnijos gyventojams socialiniais klausimais, </w:t>
      </w:r>
      <w:r w:rsidRPr="00F77D7A">
        <w:rPr>
          <w:noProof w:val="0"/>
          <w:color w:val="000000"/>
          <w:spacing w:val="-6"/>
          <w:sz w:val="22"/>
          <w:szCs w:val="22"/>
        </w:rPr>
        <w:t>registracija nevedama.</w:t>
      </w:r>
    </w:p>
    <w:p w14:paraId="61F069F1" w14:textId="77777777" w:rsidR="0063351C" w:rsidRPr="00F77D7A" w:rsidRDefault="0063351C" w:rsidP="0063351C">
      <w:pPr>
        <w:shd w:val="clear" w:color="auto" w:fill="FFFFFF"/>
        <w:outlineLvl w:val="0"/>
        <w:rPr>
          <w:bCs/>
          <w:i/>
          <w:noProof w:val="0"/>
          <w:sz w:val="22"/>
          <w:szCs w:val="22"/>
        </w:rPr>
      </w:pPr>
      <w:r w:rsidRPr="00F77D7A">
        <w:rPr>
          <w:bCs/>
          <w:i/>
          <w:noProof w:val="0"/>
          <w:color w:val="000000"/>
          <w:spacing w:val="1"/>
          <w:sz w:val="22"/>
          <w:szCs w:val="22"/>
        </w:rPr>
        <w:t>Socialinės rizikos šeimos</w:t>
      </w:r>
    </w:p>
    <w:p w14:paraId="5F1D2A78" w14:textId="77777777" w:rsidR="0063351C" w:rsidRPr="00F77D7A" w:rsidRDefault="0063351C" w:rsidP="0063351C">
      <w:pPr>
        <w:shd w:val="clear" w:color="auto" w:fill="FFFFFF"/>
        <w:ind w:firstLine="851"/>
        <w:jc w:val="both"/>
        <w:rPr>
          <w:noProof w:val="0"/>
          <w:color w:val="000000"/>
          <w:spacing w:val="-5"/>
          <w:sz w:val="22"/>
          <w:szCs w:val="22"/>
        </w:rPr>
      </w:pPr>
      <w:r w:rsidRPr="00F77D7A">
        <w:rPr>
          <w:noProof w:val="0"/>
          <w:color w:val="000000"/>
          <w:spacing w:val="-5"/>
          <w:sz w:val="22"/>
          <w:szCs w:val="22"/>
        </w:rPr>
        <w:t>2016 metų pradžioje socialinės rizikos šeimų įskaitoje buvo 16 socialinės rizikos šeimų, kuriose augo 40 vaikų. Metų bėgyje 11 šeimų buvo įrašytos į socialinės rizikos šeimų apskaitą ir 5 šeimos išbrauktos iš apskaitos. Metų pabaigoje liko 23 socialinės rizikos šeimos, kuriose auga 48 vaikai, iš jų institucinė laikinoji globa paskirta 3 vaikams ir 1 vaikui paskirta institucinė nuolatinė globa, kurie globojami ir gyvena Šalčininkų vaikų globos namuose. Vienam vaikui paskirta laikinoji globa šeimoje ir dviem vaikams paskirta nuolatinė globa šeimoje. Per ataskaitinį laikotarpį surašyti 89 šeimos aplankymo ir buities gyvenimo sąlygų patikrinimo aktai. Šeimas aplankyta 272 kartus.</w:t>
      </w:r>
    </w:p>
    <w:p w14:paraId="7CF32B10" w14:textId="77777777" w:rsidR="0063351C" w:rsidRPr="00F77D7A" w:rsidRDefault="0063351C" w:rsidP="0063351C">
      <w:pPr>
        <w:shd w:val="clear" w:color="auto" w:fill="FFFFFF"/>
        <w:outlineLvl w:val="0"/>
        <w:rPr>
          <w:bCs/>
          <w:i/>
          <w:noProof w:val="0"/>
          <w:color w:val="000000"/>
          <w:spacing w:val="-5"/>
          <w:sz w:val="22"/>
          <w:szCs w:val="22"/>
        </w:rPr>
      </w:pPr>
      <w:r w:rsidRPr="00F77D7A">
        <w:rPr>
          <w:bCs/>
          <w:i/>
          <w:noProof w:val="0"/>
          <w:color w:val="000000"/>
          <w:spacing w:val="-5"/>
          <w:sz w:val="22"/>
          <w:szCs w:val="22"/>
        </w:rPr>
        <w:t>Civilinė metrikacija</w:t>
      </w:r>
    </w:p>
    <w:p w14:paraId="17C7ED1E" w14:textId="77777777" w:rsidR="0063351C" w:rsidRPr="00F77D7A" w:rsidRDefault="0063351C" w:rsidP="0063351C">
      <w:pPr>
        <w:shd w:val="clear" w:color="auto" w:fill="FFFFFF"/>
        <w:ind w:firstLine="851"/>
        <w:jc w:val="both"/>
        <w:rPr>
          <w:noProof w:val="0"/>
          <w:color w:val="000000"/>
          <w:spacing w:val="-2"/>
          <w:sz w:val="22"/>
          <w:szCs w:val="22"/>
        </w:rPr>
      </w:pPr>
      <w:r w:rsidRPr="00F77D7A">
        <w:rPr>
          <w:noProof w:val="0"/>
          <w:color w:val="000000"/>
          <w:spacing w:val="-2"/>
          <w:sz w:val="22"/>
          <w:szCs w:val="22"/>
        </w:rPr>
        <w:t>2016 metais kaimo vietovėse įregistruotų mirties aktų įrašų skaičius – 38 vnt.</w:t>
      </w:r>
    </w:p>
    <w:p w14:paraId="6BE04561" w14:textId="77777777" w:rsidR="0063351C" w:rsidRPr="00F77D7A" w:rsidRDefault="0063351C" w:rsidP="0063351C">
      <w:pPr>
        <w:shd w:val="clear" w:color="auto" w:fill="FFFFFF"/>
        <w:outlineLvl w:val="0"/>
        <w:rPr>
          <w:bCs/>
          <w:i/>
          <w:noProof w:val="0"/>
          <w:sz w:val="22"/>
          <w:szCs w:val="22"/>
        </w:rPr>
      </w:pPr>
      <w:r w:rsidRPr="00F77D7A">
        <w:rPr>
          <w:bCs/>
          <w:i/>
          <w:noProof w:val="0"/>
          <w:color w:val="000000"/>
          <w:spacing w:val="-5"/>
          <w:sz w:val="22"/>
          <w:szCs w:val="22"/>
        </w:rPr>
        <w:t>Ūkinė veikla</w:t>
      </w:r>
    </w:p>
    <w:p w14:paraId="15D27DE5" w14:textId="77777777" w:rsidR="0063351C" w:rsidRPr="00F77D7A" w:rsidRDefault="0063351C" w:rsidP="0063351C">
      <w:pPr>
        <w:shd w:val="clear" w:color="auto" w:fill="FFFFFF"/>
        <w:tabs>
          <w:tab w:val="left" w:pos="797"/>
        </w:tabs>
        <w:ind w:firstLine="851"/>
        <w:jc w:val="both"/>
        <w:rPr>
          <w:noProof w:val="0"/>
          <w:color w:val="000000"/>
          <w:spacing w:val="-2"/>
          <w:sz w:val="22"/>
          <w:szCs w:val="22"/>
        </w:rPr>
      </w:pPr>
      <w:r w:rsidRPr="00F77D7A">
        <w:rPr>
          <w:noProof w:val="0"/>
          <w:color w:val="000000"/>
          <w:spacing w:val="-2"/>
          <w:sz w:val="22"/>
          <w:szCs w:val="22"/>
        </w:rPr>
        <w:t>2016 metais Šalčininkų seniūnijoje sutvarkyti šie infrastruktūros objektai:</w:t>
      </w:r>
    </w:p>
    <w:p w14:paraId="47348425"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užbaigti renovacijos darbai aštuoniuose Šalčininkų miesto daugiabučiuose namuose (iš viso renovuota 11 daugiabučių namų pagal daugiabučių namų atnaujinimo programą ir 11 namų daugiabučių namų renovuota gyventojų iniciatyva);</w:t>
      </w:r>
    </w:p>
    <w:p w14:paraId="44BE63FF"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kapitaliai suremontuota Mokyklos gatvės atkarpa tarp Vilniaus ir Krantinės gatvių Šalčininkuose (įrengta nauja asfaltbetonio danga, įrengti nauji šaligatviai, įrengta viena nauja pėsčiųjų perėja, pakeisti apšvietimo šviestuvai);</w:t>
      </w:r>
    </w:p>
    <w:p w14:paraId="570EFE55"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įrengta asfaltbetonio danga Šalčininkų Jaunimo, Tyliajame ir Serbentų skersgatviuose;</w:t>
      </w:r>
    </w:p>
    <w:p w14:paraId="753FF4C4"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įrengta asfaltbetonio danga Šalčininkų Lauko ir Jaunystės gatvėse;</w:t>
      </w:r>
    </w:p>
    <w:p w14:paraId="319E0701"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įrengtos nuovažos iš Lydos gatvės į Česlovo Milošo, Rugiagėlių ir Užmiesčio gatves Šalčininkuose;</w:t>
      </w:r>
    </w:p>
    <w:p w14:paraId="167F7853"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įrengta žvyro danga Pamūrinės gatvės atkarpoje Šalčininkuose;</w:t>
      </w:r>
    </w:p>
    <w:p w14:paraId="3337BC27"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suremontuota Šalčininkėlių kaimo Miško gatvė (įrengta žvyro danga, pralaidos);</w:t>
      </w:r>
    </w:p>
    <w:p w14:paraId="7C3A0040"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suremontuota Naujakurių gatvė Šalčininkų kaime;</w:t>
      </w:r>
    </w:p>
    <w:p w14:paraId="5828A084"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sutvarkyti kelkraščiai kelio atkarpoje nuo Šalčininkų kapinių iki krašto kelio Nr. 3920 Šalčininkai – Ūta (išpjauti kelio grioviuose augę krūmai, išrauti jų kamienai, suformuoti nauji grioviai, iš viso sutvarkyta apie 1,4 km kelkraščių);</w:t>
      </w:r>
    </w:p>
    <w:p w14:paraId="29A2DF2A"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sutvarkyti kelkraščiai (išpjauti kelio grioviuose augę krūmai, išrauti jų kamienai, suformuoti nauji grioviai) kelių Šalčininkėliai – Skubėtai (5,2 km kelkraščių), Jackonys – Gasčionys (4,1 km), Šalčininkėliai – Gasčionys (3,4 km), Gasčionys – Sangėliškės (3,0 km) atkarpose, t. y. iš viso sutvarkyta 15,7 km kelkraščių;</w:t>
      </w:r>
    </w:p>
    <w:p w14:paraId="685827B8"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 xml:space="preserve">dalinai išpjauti grioviuose augę krūmai kelių Skubėtai – Jašiūnai ir Skubėtai – krašto kelias Nr. 3911 </w:t>
      </w:r>
      <w:r w:rsidRPr="00F77D7A">
        <w:rPr>
          <w:noProof w:val="0"/>
          <w:color w:val="000000"/>
          <w:spacing w:val="-6"/>
          <w:sz w:val="22"/>
          <w:szCs w:val="22"/>
        </w:rPr>
        <w:lastRenderedPageBreak/>
        <w:t>(per Čiaukšlių kaimą) atkarpose;</w:t>
      </w:r>
    </w:p>
    <w:p w14:paraId="18F8B967"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įrengtas keleivių laukimo paviljonas Šalčininkėlių kaime;</w:t>
      </w:r>
    </w:p>
    <w:p w14:paraId="18ED6C0D"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nukirsti trys avarinės būklės medžiai Šalčininkų kapinėse;</w:t>
      </w:r>
    </w:p>
    <w:p w14:paraId="6756FB13"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nugenėti medžiai Sangėliškių kapinėse;</w:t>
      </w:r>
    </w:p>
    <w:p w14:paraId="0EEAE544"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uždengti 3 apleisti šuliniai Šalčininkų mieste;</w:t>
      </w:r>
    </w:p>
    <w:p w14:paraId="646A219D"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nudažyta tvora Šalčininkų kapinėse;</w:t>
      </w:r>
    </w:p>
    <w:p w14:paraId="569881EA"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sz w:val="22"/>
          <w:szCs w:val="22"/>
        </w:rPr>
      </w:pPr>
      <w:r w:rsidRPr="00F77D7A">
        <w:rPr>
          <w:noProof w:val="0"/>
          <w:color w:val="000000"/>
          <w:spacing w:val="-6"/>
          <w:sz w:val="22"/>
          <w:szCs w:val="22"/>
        </w:rPr>
        <w:t>įrengtas gatvės apšvietimas Pramonės gatvės atkarpoje tarp A. Mickevičiaus ir Šv. Jono Pauliaus II gatvių;</w:t>
      </w:r>
    </w:p>
    <w:p w14:paraId="33BCCDD8" w14:textId="77777777" w:rsidR="0063351C" w:rsidRPr="00F77D7A" w:rsidRDefault="0063351C" w:rsidP="0063351C">
      <w:pPr>
        <w:widowControl w:val="0"/>
        <w:numPr>
          <w:ilvl w:val="0"/>
          <w:numId w:val="47"/>
        </w:numPr>
        <w:shd w:val="clear" w:color="auto" w:fill="FFFFFF"/>
        <w:tabs>
          <w:tab w:val="left" w:pos="1276"/>
        </w:tabs>
        <w:autoSpaceDE w:val="0"/>
        <w:autoSpaceDN w:val="0"/>
        <w:adjustRightInd w:val="0"/>
        <w:ind w:firstLine="851"/>
        <w:jc w:val="both"/>
        <w:rPr>
          <w:noProof w:val="0"/>
          <w:color w:val="000000"/>
          <w:spacing w:val="-6"/>
        </w:rPr>
      </w:pPr>
      <w:r w:rsidRPr="00F77D7A">
        <w:rPr>
          <w:noProof w:val="0"/>
          <w:color w:val="000000"/>
          <w:spacing w:val="-6"/>
          <w:sz w:val="22"/>
          <w:szCs w:val="22"/>
        </w:rPr>
        <w:t>pakeista gatvių apšvietimo valdymo automatika (pakeisti laikrodžiai, automatai, sumontuoti šviesos davikliai ir atlikti kiti su tuo susiję darbai) visoje Šalčininkų seniūnijos teritorijoje</w:t>
      </w:r>
      <w:r w:rsidRPr="00F77D7A">
        <w:rPr>
          <w:noProof w:val="0"/>
          <w:color w:val="000000"/>
          <w:spacing w:val="-6"/>
        </w:rPr>
        <w:t>.</w:t>
      </w:r>
    </w:p>
    <w:p w14:paraId="6D319728" w14:textId="77777777" w:rsidR="0063351C" w:rsidRPr="00F77D7A" w:rsidRDefault="0063351C" w:rsidP="0063351C">
      <w:pPr>
        <w:pStyle w:val="Sraopastraipa"/>
        <w:shd w:val="clear" w:color="auto" w:fill="FFFFFF"/>
        <w:tabs>
          <w:tab w:val="left" w:pos="797"/>
        </w:tabs>
        <w:ind w:left="0"/>
        <w:jc w:val="both"/>
        <w:rPr>
          <w:rFonts w:ascii="Times New Roman" w:hAnsi="Times New Roman" w:cs="Times New Roman"/>
          <w:color w:val="000000"/>
          <w:spacing w:val="-6"/>
          <w:sz w:val="24"/>
          <w:szCs w:val="24"/>
          <w:lang w:val="lt-LT"/>
        </w:rPr>
      </w:pPr>
      <w:r w:rsidRPr="00F77D7A">
        <w:rPr>
          <w:rFonts w:ascii="Times New Roman" w:hAnsi="Times New Roman" w:cs="Times New Roman"/>
          <w:color w:val="000000"/>
          <w:spacing w:val="-6"/>
          <w:sz w:val="24"/>
          <w:szCs w:val="24"/>
          <w:lang w:val="lt-LT"/>
        </w:rPr>
        <w:t xml:space="preserve">                    Buvo atliekami seniūnijos gatvių žvyravimo, išdaužų užtaisymo darbai (didesni remonto darbai atlikti Šalčininkų Pramonės, Spalio 25-osios, Jubiliejinės, Bažnyčios gatvės (link vaikų globos namų) atkarpose, prie laidojimo rūmų, prie „Santarvės“ gimnazijos, prie Šalčininkų rajono ligoninės, Šalčininkėlių kaimo Jaunystės ir Naujosios gatvių atkarpose, Zavišonių kaimo Visinčios gatvės atkarpoje). </w:t>
      </w:r>
    </w:p>
    <w:p w14:paraId="2280C282" w14:textId="77777777" w:rsidR="0063351C" w:rsidRPr="00F77D7A" w:rsidRDefault="0063351C" w:rsidP="0063351C">
      <w:pPr>
        <w:shd w:val="clear" w:color="auto" w:fill="FFFFFF"/>
        <w:tabs>
          <w:tab w:val="left" w:pos="797"/>
        </w:tabs>
        <w:ind w:firstLine="851"/>
        <w:jc w:val="both"/>
        <w:rPr>
          <w:noProof w:val="0"/>
          <w:color w:val="000000"/>
          <w:spacing w:val="-6"/>
        </w:rPr>
      </w:pPr>
      <w:r w:rsidRPr="00F77D7A">
        <w:rPr>
          <w:noProof w:val="0"/>
          <w:color w:val="000000"/>
          <w:spacing w:val="-6"/>
        </w:rPr>
        <w:t>Sausio-vasario mėnesiais Šalčininkų mieste buvo atliekamas gatvių medžių genėjimas. Vasaros sezono metu Šalčininkų miesto šienavimui buvo pasitelkti keturi asmenys iš viešųjų darbų programos. 2016 metais Šalčininkų miesto parko, sporto aikštelių bei paplūdimio priežiūra buvo atliekama daugiausia seniūnijos pastangomis, pasitelkiant asmenis, dirbančius pagal viešųjų darbų programą, bei asmenis, nukreiptus visuomenei naudingiems darbams atlikti.</w:t>
      </w:r>
    </w:p>
    <w:p w14:paraId="40B2BB23" w14:textId="77777777" w:rsidR="0063351C" w:rsidRPr="00F77D7A" w:rsidRDefault="0063351C" w:rsidP="0063351C">
      <w:pPr>
        <w:shd w:val="clear" w:color="auto" w:fill="FFFFFF"/>
        <w:tabs>
          <w:tab w:val="left" w:pos="797"/>
        </w:tabs>
        <w:ind w:firstLine="851"/>
        <w:jc w:val="both"/>
        <w:rPr>
          <w:noProof w:val="0"/>
          <w:color w:val="000000"/>
          <w:spacing w:val="-6"/>
        </w:rPr>
      </w:pPr>
      <w:r w:rsidRPr="00F77D7A">
        <w:rPr>
          <w:noProof w:val="0"/>
          <w:color w:val="000000"/>
          <w:spacing w:val="-6"/>
        </w:rPr>
        <w:t xml:space="preserve">2016 metais buvo pailgintas gatvių apšvietimo veikimo laikas Šalčininkų mieste. Gatvių apšvietimas Šalčininkų miesto centre buvo įjungtas nuo 4:30 val. iki aušros bei nuo sutemų iki 1:00 val., Šalčininkų mieste toliau nuo centro – nuo 5:00 val. iki aušros bei nuo sutemų iki 24:00 val., Šalčininkų seniūnijos kaimuose – nuo 6:00 val. iki aušros bei nuo sutemų iki 22:00 val., Šalčininkėlių kaimo Vilniaus gatvėje, sutampančioje su magistraliniu keliu A15, apšvietimas buvo įjungiamas nuo 5:00 val. iki aušros bei nuo sutemų iki 24:00 val. Penktadieniais ir šeštadieniais bei švenčių dienomis apšvietimas Šalčininkų miesto centre buvo įjungiamas visai nakčiai. </w:t>
      </w:r>
    </w:p>
    <w:p w14:paraId="23C1F340" w14:textId="77777777" w:rsidR="0063351C" w:rsidRPr="00F77D7A" w:rsidRDefault="0063351C" w:rsidP="0063351C">
      <w:pPr>
        <w:shd w:val="clear" w:color="auto" w:fill="FFFFFF"/>
        <w:tabs>
          <w:tab w:val="left" w:pos="797"/>
        </w:tabs>
        <w:ind w:firstLine="851"/>
        <w:jc w:val="both"/>
        <w:rPr>
          <w:noProof w:val="0"/>
          <w:color w:val="000000"/>
          <w:spacing w:val="-6"/>
        </w:rPr>
      </w:pPr>
      <w:r w:rsidRPr="00F77D7A">
        <w:rPr>
          <w:noProof w:val="0"/>
          <w:color w:val="000000"/>
          <w:spacing w:val="-6"/>
        </w:rPr>
        <w:t>Nuo 2016 metų pavasario dėl pakeistos gatvių apšvietimo valdymo automatikos, apšvietimo išjungimas aušros metu ir jo įjungimas sutemų metu yra reguliuojamas šviesos daviklių.</w:t>
      </w:r>
    </w:p>
    <w:p w14:paraId="629DA74E" w14:textId="77777777" w:rsidR="0063351C" w:rsidRPr="00F77D7A" w:rsidRDefault="0063351C" w:rsidP="0063351C">
      <w:pPr>
        <w:shd w:val="clear" w:color="auto" w:fill="FFFFFF"/>
        <w:outlineLvl w:val="0"/>
        <w:rPr>
          <w:bCs/>
          <w:i/>
          <w:noProof w:val="0"/>
        </w:rPr>
      </w:pPr>
      <w:r w:rsidRPr="00F77D7A">
        <w:rPr>
          <w:bCs/>
          <w:i/>
          <w:noProof w:val="0"/>
          <w:color w:val="000000"/>
          <w:spacing w:val="-6"/>
        </w:rPr>
        <w:t>Biudžetinių lėšų panaudojimas</w:t>
      </w:r>
    </w:p>
    <w:p w14:paraId="552838FF" w14:textId="77777777" w:rsidR="0063351C" w:rsidRPr="00F77D7A" w:rsidRDefault="0063351C" w:rsidP="0063351C">
      <w:pPr>
        <w:rPr>
          <w:noProof w:val="0"/>
        </w:rPr>
      </w:pPr>
      <w:r w:rsidRPr="00F77D7A">
        <w:rPr>
          <w:noProof w:val="0"/>
        </w:rPr>
        <w:tab/>
        <w:t>2016 m. Šalčininkų seniūnijos patvirtintas planas su patikslinimu sudaro – 268800 eurų, iš jų 5100 eurų ilgalaikiam turtui įsigyti, 22900 eurų viešojo administravimo institucijų ir įstaigų vidaus administravimo tobulinimo programai, bei 245900 eurų viešosios infrastruktūros gerinimo programai. Kasinės bei faktinės išlaidos už 2016 m. – 268604,61 eurų  iš jų 5106,99 eurų ilgalaikiam turtui įsigyti. Programos įvykdymas – 99,93 proc.</w:t>
      </w:r>
    </w:p>
    <w:p w14:paraId="031F6A6E" w14:textId="77777777" w:rsidR="0063351C" w:rsidRPr="00F77D7A" w:rsidRDefault="0063351C" w:rsidP="0063351C">
      <w:pPr>
        <w:rPr>
          <w:noProof w:val="0"/>
        </w:rPr>
      </w:pPr>
    </w:p>
    <w:p w14:paraId="67429EA1" w14:textId="77777777" w:rsidR="0063351C" w:rsidRPr="00F77D7A" w:rsidRDefault="0063351C" w:rsidP="0063351C">
      <w:pPr>
        <w:jc w:val="center"/>
        <w:rPr>
          <w:b/>
          <w:noProof w:val="0"/>
          <w:sz w:val="28"/>
          <w:szCs w:val="28"/>
        </w:rPr>
      </w:pPr>
      <w:r w:rsidRPr="00F77D7A">
        <w:rPr>
          <w:b/>
          <w:noProof w:val="0"/>
          <w:sz w:val="28"/>
          <w:szCs w:val="28"/>
        </w:rPr>
        <w:t>13. Turgelių seniūnija</w:t>
      </w:r>
    </w:p>
    <w:p w14:paraId="01CC67D4" w14:textId="77777777" w:rsidR="0063351C" w:rsidRPr="00F77D7A" w:rsidRDefault="0063351C" w:rsidP="0063351C">
      <w:pPr>
        <w:ind w:firstLine="1080"/>
        <w:jc w:val="both"/>
        <w:rPr>
          <w:noProof w:val="0"/>
        </w:rPr>
      </w:pPr>
      <w:r w:rsidRPr="00F77D7A">
        <w:rPr>
          <w:noProof w:val="0"/>
        </w:rPr>
        <w:t xml:space="preserve">Turgelių seniūnijoje yra 68 gyvenamosios vietovės. Seniūnijos centras – Turgelių miestelis. Seniūnijoje gyvena apie 2651 gyventojas. </w:t>
      </w:r>
    </w:p>
    <w:p w14:paraId="19B7D243" w14:textId="77777777" w:rsidR="0063351C" w:rsidRPr="00F77D7A" w:rsidRDefault="0063351C" w:rsidP="0063351C">
      <w:pPr>
        <w:ind w:firstLine="1080"/>
        <w:jc w:val="both"/>
        <w:rPr>
          <w:noProof w:val="0"/>
        </w:rPr>
      </w:pPr>
      <w:r w:rsidRPr="00F77D7A">
        <w:rPr>
          <w:noProof w:val="0"/>
        </w:rPr>
        <w:t>Pagal amžių seniūnijos gyventojai skirstosi: 6% yra vaikai iki 7 metų amžiaus, 8% vaikai nuo 7 iki 16 metų amžiaus, 2 % yra jaunimas nuo 16 iki 18 metų, 9 % jaunimas nuo 18 iki 25 metų, 28% gyventojai kurių amžius nuo 25 iki 45 metų, 27% gyventojai kurių amžius nuo 45 iki 65 metų, 16% pensinio amžiaus gyventojų nuo 65 iki 85 metų ir 3 procentai gyventojų, kurių amžius viršija 85 metus.</w:t>
      </w:r>
    </w:p>
    <w:p w14:paraId="3C0A0831" w14:textId="77777777" w:rsidR="0063351C" w:rsidRPr="00F77D7A" w:rsidRDefault="0063351C" w:rsidP="0063351C">
      <w:pPr>
        <w:ind w:firstLine="1080"/>
        <w:jc w:val="both"/>
        <w:rPr>
          <w:noProof w:val="0"/>
        </w:rPr>
      </w:pPr>
      <w:r w:rsidRPr="00F77D7A">
        <w:rPr>
          <w:noProof w:val="0"/>
        </w:rPr>
        <w:t>Bendras seniūnijos teritorijos plotas yra apie 118 kvadratinių kilometrų.</w:t>
      </w:r>
    </w:p>
    <w:p w14:paraId="67E924F4" w14:textId="77777777" w:rsidR="0063351C" w:rsidRPr="00F77D7A" w:rsidRDefault="0063351C" w:rsidP="0063351C">
      <w:pPr>
        <w:ind w:firstLine="1080"/>
        <w:jc w:val="both"/>
        <w:rPr>
          <w:noProof w:val="0"/>
        </w:rPr>
      </w:pPr>
      <w:r w:rsidRPr="00F77D7A">
        <w:rPr>
          <w:noProof w:val="0"/>
        </w:rPr>
        <w:t>Turgelių seniūnija ribojasi su Baltarusijos Respublika, Vilniaus rajonu, Akmenynės seniūnija ir Jašiūnų seniūnija.</w:t>
      </w:r>
    </w:p>
    <w:p w14:paraId="763B86B8" w14:textId="77777777" w:rsidR="0063351C" w:rsidRPr="00F77D7A" w:rsidRDefault="0063351C" w:rsidP="0063351C">
      <w:pPr>
        <w:ind w:firstLine="1080"/>
        <w:jc w:val="both"/>
        <w:rPr>
          <w:noProof w:val="0"/>
        </w:rPr>
      </w:pPr>
      <w:r w:rsidRPr="00F77D7A">
        <w:rPr>
          <w:noProof w:val="0"/>
        </w:rPr>
        <w:t>Apie 30 kilometrų nuo Turgelių kaimo yra Vilniaus miestas. Tai turi savo teigiamą ir neigiamą poveikį seniūnijos gyventojų gyvenimo kokybei.</w:t>
      </w:r>
    </w:p>
    <w:p w14:paraId="64AC3821" w14:textId="77777777" w:rsidR="0063351C" w:rsidRPr="00F77D7A" w:rsidRDefault="0063351C" w:rsidP="0063351C">
      <w:pPr>
        <w:ind w:firstLine="1080"/>
        <w:jc w:val="both"/>
        <w:rPr>
          <w:noProof w:val="0"/>
        </w:rPr>
      </w:pPr>
      <w:r w:rsidRPr="00F77D7A">
        <w:rPr>
          <w:noProof w:val="0"/>
        </w:rPr>
        <w:t xml:space="preserve">Tokio seniūnijos išdėstymo pagrindinis privalumas yra tai, kad dalis Turgelių seniūnijos gyventojų turi realią galimybę įsidarbinti Vilniaus mieste, tačiau iš kitos pusės iš Vilniaus miesto atvažiuoja ir Turgelių seniūnijoje apsigyvena daug šeimų kurios nesugebėjo išgyventi mieste. Kaip </w:t>
      </w:r>
      <w:r w:rsidRPr="00F77D7A">
        <w:rPr>
          <w:noProof w:val="0"/>
        </w:rPr>
        <w:lastRenderedPageBreak/>
        <w:t>taisyklė, tokie žmonės yra bedarbiai, be jokių pastovių pragyvenimo šaltinių. Tai sukelia tam tikrų problemų seniūnijai ir visam rajonui.</w:t>
      </w:r>
    </w:p>
    <w:p w14:paraId="3DF22A6C" w14:textId="77777777" w:rsidR="0063351C" w:rsidRPr="00F77D7A" w:rsidRDefault="0063351C" w:rsidP="0063351C">
      <w:pPr>
        <w:ind w:firstLine="1080"/>
        <w:jc w:val="both"/>
        <w:rPr>
          <w:noProof w:val="0"/>
        </w:rPr>
      </w:pPr>
      <w:r w:rsidRPr="00F77D7A">
        <w:rPr>
          <w:noProof w:val="0"/>
        </w:rPr>
        <w:t>2016 m. kovo 16 d. LR Vyriausybės nutarimu Nr. 244 „Dėl Šalčininkų rajono savivaldybės gyvenamųjų vietovių pavadinimų pakeitimo, gyvenamųjų vietovių nustatymo, panaikinimo, teritorijų ribų nustatymo ir pakeitimo“ Turgelių kaimo pavadinimą pakeitė į Turgelių miestelio pavadinimą. Skynimų kaimas padalintas į du atskirus kaimus Skynimų I kaimas ir Skynimų II kaimą. Panaikintas Padmerkio kaimas.</w:t>
      </w:r>
    </w:p>
    <w:p w14:paraId="0E52424F" w14:textId="77777777" w:rsidR="0063351C" w:rsidRPr="00F77D7A" w:rsidRDefault="0063351C" w:rsidP="0063351C">
      <w:pPr>
        <w:ind w:firstLine="1080"/>
        <w:jc w:val="both"/>
        <w:rPr>
          <w:noProof w:val="0"/>
        </w:rPr>
      </w:pPr>
      <w:r w:rsidRPr="00F77D7A">
        <w:rPr>
          <w:noProof w:val="0"/>
        </w:rPr>
        <w:t>Turgelių kaime, Skynimų kaime ir Tabariškių kaime veikia bibliotekos, kuriose yra įrengti viešojo interneto prieigos taškai. Seniūnijos teritorijoje veikia Turgelių laisvalaikio salė, ambulatorija, medicinos punktas, gaisrinė, seniūnijos administracija. Turgelių seniūnijoje yra įkurti du bendruomenės centrai - Turgelių bendruomenės centras ir Tabariškių bendruomenės centras „Taboryszki malowane“. Turgelių seniūnijos teritorijoje Šalčininkų r. savivaldybės tarybos sprendimu yra įsteigtos 7 seniūnaitijos. Mikniškių seniūnaitija, seniūnaitis Franc Zdončik, Skynimų seniūnaitija, seniūnaitė Irena Markevič, Tabariškių seniūnaitija, seniūnaitis Francišek Vertinskij, Turgelių I seniūnaitija, seniūnaitis Valerij Žur, Turgelių II seniūnaitija, seniūnaitis Ivan Staševskij, Valakininkų seniūnaitija, seniūnaitis Tadeuš Karpovič, Vilkiškių seniūnaitija, seniūnaitis Juzef Pušklevič. Seniūnaičių veikla padeda valdžiai labiau priartėti prie žmonių, sustiprina savivaldą seniūnijose. Seniūnaičiai atstovauja gyventojų interesus priimant sprendimus, išaugo pasitikėjimą vietinės valdžios institucijomis, padidėjo pačių gyventojų domėjimasis vietos savivaldos klausimais, jų dalyvavimas vietos savivaldos procesuose.</w:t>
      </w:r>
    </w:p>
    <w:p w14:paraId="04C698B6" w14:textId="77777777" w:rsidR="0063351C" w:rsidRPr="00F77D7A" w:rsidRDefault="0063351C" w:rsidP="0063351C">
      <w:pPr>
        <w:ind w:firstLine="1080"/>
        <w:jc w:val="both"/>
        <w:rPr>
          <w:noProof w:val="0"/>
        </w:rPr>
      </w:pPr>
      <w:r w:rsidRPr="00F77D7A">
        <w:rPr>
          <w:noProof w:val="0"/>
        </w:rPr>
        <w:t>Paskutiniais metais daug darbingo amžiaus gyventojų išvažiavo dirbti į užsienį. Didesnė dalis bedarbių tai gyventojai, kurie per ilgą laiką neturi darbo, prarado kvalifikaciją, pasitikėjimą savimi, gebėjimus. Vilniaus teritorinės darbo biržos duomenimis seniūnijoje gyvena 1203 darbingo amžiaus gyventojų. Oficialūs bedarbystės lygis seniūnijoje 2017-01-01 yra 10,61 ℅, 130 žmonių užsiregistravę darbo biržoje tame tarpe 15 iki 25 metų amžiaus, šių metų bedarbių skaičius ženkliai sumažėjo palyginus su praeitų metų rodikliais. Per 2016 metus Darbo biržoje buvo įregistruoti 214 mūsų seniūnijos gyventojų, neterminuotai buvo įdarbinta 135 bedarbiai, 5 įdarbinti terminuotai, 21 gyventojas pradėjo veiklą pagal verslo liudijimą, 20 nusiųsta į profesinį mokymą, 4 įdarbinti subsidijuojant, nusiųsti į darbo įgūdžių įgijimo rėmimo priemonę – 5.</w:t>
      </w:r>
    </w:p>
    <w:p w14:paraId="51DD2095" w14:textId="77777777" w:rsidR="0063351C" w:rsidRPr="00F77D7A" w:rsidRDefault="0063351C" w:rsidP="0063351C">
      <w:pPr>
        <w:ind w:firstLine="1080"/>
        <w:jc w:val="both"/>
        <w:rPr>
          <w:noProof w:val="0"/>
        </w:rPr>
      </w:pPr>
      <w:r w:rsidRPr="00F77D7A">
        <w:rPr>
          <w:noProof w:val="0"/>
        </w:rPr>
        <w:t xml:space="preserve">Demografinė tendencija Turgelių seniūnijoje 2016 metais yra daug palankesnė negu 2015 metais, kadangi mirštamumas yra lygus arba net šiek tiek didesnis negu praeitais metais už gimstamumą. </w:t>
      </w:r>
    </w:p>
    <w:p w14:paraId="2B37E340" w14:textId="77777777" w:rsidR="0063351C" w:rsidRPr="00F77D7A" w:rsidRDefault="0063351C" w:rsidP="0063351C">
      <w:pPr>
        <w:ind w:firstLine="1080"/>
        <w:jc w:val="both"/>
        <w:rPr>
          <w:noProof w:val="0"/>
        </w:rPr>
      </w:pPr>
      <w:r w:rsidRPr="00F77D7A">
        <w:rPr>
          <w:noProof w:val="0"/>
        </w:rPr>
        <w:t>2017 m. Turgelių seniūnijoje buvo sudaryti 23 mirties akto įrašai ir gimė 31 vaikas. Dalis mirusių gyventojų, mirties akto įrašų registruota kituose įstaiguose, turinčiuose teisę registruoti šiuos įrašus.</w:t>
      </w:r>
    </w:p>
    <w:p w14:paraId="1A15D00A" w14:textId="77777777" w:rsidR="0063351C" w:rsidRPr="00F77D7A" w:rsidRDefault="0063351C" w:rsidP="0063351C">
      <w:pPr>
        <w:ind w:firstLine="1080"/>
        <w:jc w:val="both"/>
        <w:rPr>
          <w:noProof w:val="0"/>
        </w:rPr>
      </w:pPr>
      <w:r w:rsidRPr="00F77D7A">
        <w:rPr>
          <w:noProof w:val="0"/>
        </w:rPr>
        <w:t>Turgelių seniūnijos teritorijoje yra 2 gimnazijos ir vienas daugiafunkcinis centras tai:</w:t>
      </w:r>
    </w:p>
    <w:p w14:paraId="51DAD58A" w14:textId="77777777" w:rsidR="0063351C" w:rsidRPr="00F77D7A" w:rsidRDefault="0063351C" w:rsidP="0063351C">
      <w:pPr>
        <w:numPr>
          <w:ilvl w:val="0"/>
          <w:numId w:val="7"/>
        </w:numPr>
        <w:jc w:val="both"/>
        <w:rPr>
          <w:noProof w:val="0"/>
        </w:rPr>
      </w:pPr>
      <w:r w:rsidRPr="00F77D7A">
        <w:rPr>
          <w:noProof w:val="0"/>
        </w:rPr>
        <w:t>Turgelių P. K. Bžostovskio gimnazija (Šalčininkų r. savivaldybės administracijos)</w:t>
      </w:r>
    </w:p>
    <w:p w14:paraId="533EFB07" w14:textId="77777777" w:rsidR="0063351C" w:rsidRPr="00F77D7A" w:rsidRDefault="0063351C" w:rsidP="0063351C">
      <w:pPr>
        <w:numPr>
          <w:ilvl w:val="0"/>
          <w:numId w:val="7"/>
        </w:numPr>
        <w:jc w:val="both"/>
        <w:rPr>
          <w:noProof w:val="0"/>
        </w:rPr>
      </w:pPr>
      <w:r w:rsidRPr="00F77D7A">
        <w:rPr>
          <w:noProof w:val="0"/>
        </w:rPr>
        <w:t>Turgelių „Aistuvos“ gimnazija (Vilniaus apskrities)</w:t>
      </w:r>
    </w:p>
    <w:p w14:paraId="32312AF6" w14:textId="77777777" w:rsidR="0063351C" w:rsidRPr="00F77D7A" w:rsidRDefault="0063351C" w:rsidP="0063351C">
      <w:pPr>
        <w:numPr>
          <w:ilvl w:val="0"/>
          <w:numId w:val="7"/>
        </w:numPr>
        <w:tabs>
          <w:tab w:val="clear" w:pos="1440"/>
          <w:tab w:val="num" w:pos="1134"/>
        </w:tabs>
        <w:ind w:left="0" w:firstLine="1080"/>
        <w:jc w:val="both"/>
        <w:rPr>
          <w:noProof w:val="0"/>
        </w:rPr>
      </w:pPr>
      <w:r w:rsidRPr="00F77D7A">
        <w:rPr>
          <w:noProof w:val="0"/>
        </w:rPr>
        <w:t>Tabariškių daugiafunkcinis centras (Šalčininkų r. savivaldybės administracijos) kurį lanko 12 vaikų ikimokyklinio ugdymo grupėje;</w:t>
      </w:r>
    </w:p>
    <w:p w14:paraId="2349FD08" w14:textId="77777777" w:rsidR="0063351C" w:rsidRPr="00F77D7A" w:rsidRDefault="0063351C" w:rsidP="0063351C">
      <w:pPr>
        <w:ind w:firstLine="1080"/>
        <w:jc w:val="both"/>
        <w:rPr>
          <w:noProof w:val="0"/>
        </w:rPr>
      </w:pPr>
      <w:r w:rsidRPr="00F77D7A">
        <w:rPr>
          <w:noProof w:val="0"/>
        </w:rPr>
        <w:t>Dalis seniūnijos gyventojų šeimų vaikų lanko Vilniaus rajono Rudaminos ir Jašiūnų M. Balinskio gimnazijas.</w:t>
      </w:r>
    </w:p>
    <w:p w14:paraId="687CD154" w14:textId="77777777" w:rsidR="0063351C" w:rsidRPr="00F77D7A" w:rsidRDefault="0063351C" w:rsidP="0063351C">
      <w:pPr>
        <w:pStyle w:val="Pagrindiniotekstotrauka"/>
      </w:pPr>
      <w:r w:rsidRPr="00F77D7A">
        <w:t>Prie Turgelių „Aistuvos“ gimnazijos ir Turgelių P. K. Bžostovskio gimnazijos veikia ikimokyklinio ugdymo grupės.</w:t>
      </w:r>
    </w:p>
    <w:p w14:paraId="177770EA" w14:textId="77777777" w:rsidR="0063351C" w:rsidRPr="00F77D7A" w:rsidRDefault="0063351C" w:rsidP="0063351C">
      <w:pPr>
        <w:ind w:firstLine="1080"/>
        <w:jc w:val="both"/>
        <w:rPr>
          <w:noProof w:val="0"/>
        </w:rPr>
      </w:pPr>
      <w:r w:rsidRPr="00F77D7A">
        <w:rPr>
          <w:noProof w:val="0"/>
        </w:rPr>
        <w:t>Valstybinio socialinio draudimo fondo valdybos Šalčininkų skyriaus duomenimis apytiksliai seniūnijoje gyvena apie 1069 pensinio amžiaus žmonių ir invalidų.</w:t>
      </w:r>
    </w:p>
    <w:p w14:paraId="5C337BFA" w14:textId="77777777" w:rsidR="0063351C" w:rsidRPr="00F77D7A" w:rsidRDefault="0063351C" w:rsidP="0063351C">
      <w:pPr>
        <w:ind w:firstLine="1080"/>
        <w:jc w:val="both"/>
        <w:rPr>
          <w:noProof w:val="0"/>
        </w:rPr>
      </w:pPr>
      <w:r w:rsidRPr="00F77D7A">
        <w:rPr>
          <w:noProof w:val="0"/>
        </w:rPr>
        <w:t>Šalčininkų soc. paramos ir sveikatos apsaugos skyriaus duomenimis 31 asmuo, Turgelių seniūnijos gyventojas, 2016 metais kreipėsi dėl vienkartinių pašalpų vaikui gimus, 107 gyventojai pateikė prašymus išmokai vaikams.</w:t>
      </w:r>
    </w:p>
    <w:p w14:paraId="3E27FDC9" w14:textId="77777777" w:rsidR="0063351C" w:rsidRPr="00F77D7A" w:rsidRDefault="0063351C" w:rsidP="0063351C">
      <w:pPr>
        <w:ind w:firstLine="1080"/>
        <w:jc w:val="both"/>
        <w:rPr>
          <w:noProof w:val="0"/>
          <w:color w:val="000000"/>
        </w:rPr>
      </w:pPr>
      <w:r w:rsidRPr="00F77D7A">
        <w:rPr>
          <w:noProof w:val="0"/>
          <w:color w:val="000000"/>
        </w:rPr>
        <w:t xml:space="preserve">2016 m. </w:t>
      </w:r>
      <w:r w:rsidRPr="00F77D7A">
        <w:rPr>
          <w:noProof w:val="0"/>
        </w:rPr>
        <w:t>seniūnijoje gyvena 14 vaikų invalidų iš jų 6 mokosi spec. mokyklose.</w:t>
      </w:r>
    </w:p>
    <w:p w14:paraId="1F3FEB4D" w14:textId="77777777" w:rsidR="0063351C" w:rsidRPr="00F77D7A" w:rsidRDefault="0063351C" w:rsidP="0063351C">
      <w:pPr>
        <w:ind w:firstLine="1080"/>
        <w:jc w:val="both"/>
        <w:rPr>
          <w:noProof w:val="0"/>
        </w:rPr>
      </w:pPr>
      <w:r w:rsidRPr="00F77D7A">
        <w:rPr>
          <w:noProof w:val="0"/>
          <w:color w:val="000000"/>
        </w:rPr>
        <w:lastRenderedPageBreak/>
        <w:t>2016 m. vidutiniškai 77 šeimoms buvo mokama socialinė pašalpa, 138 gyventojai buvo šios pašalpos gavėjais.</w:t>
      </w:r>
      <w:r w:rsidRPr="00F77D7A">
        <w:rPr>
          <w:noProof w:val="0"/>
          <w:color w:val="FF0000"/>
        </w:rPr>
        <w:t xml:space="preserve"> </w:t>
      </w:r>
      <w:r w:rsidRPr="00F77D7A">
        <w:rPr>
          <w:noProof w:val="0"/>
        </w:rPr>
        <w:t>Iš jų 2 šeimos gavo maitinimo talonus.</w:t>
      </w:r>
    </w:p>
    <w:p w14:paraId="7232B64C" w14:textId="77777777" w:rsidR="0063351C" w:rsidRPr="00F77D7A" w:rsidRDefault="0063351C" w:rsidP="0063351C">
      <w:pPr>
        <w:ind w:firstLine="1080"/>
        <w:jc w:val="both"/>
        <w:rPr>
          <w:noProof w:val="0"/>
        </w:rPr>
      </w:pPr>
      <w:r w:rsidRPr="00F77D7A">
        <w:rPr>
          <w:noProof w:val="0"/>
        </w:rPr>
        <w:t>Turgelių seniūnijoje yra užregistruota 9 socialinės rizikos šeimos, kuriuose yra 16 vaikų.</w:t>
      </w:r>
      <w:r w:rsidRPr="00F77D7A">
        <w:rPr>
          <w:noProof w:val="0"/>
          <w:color w:val="FF0000"/>
        </w:rPr>
        <w:t xml:space="preserve"> </w:t>
      </w:r>
      <w:r w:rsidRPr="00F77D7A">
        <w:rPr>
          <w:noProof w:val="0"/>
        </w:rPr>
        <w:t>Turgelių seniūnijoje 8 šeimose auga 8 globojami vaikai.</w:t>
      </w:r>
    </w:p>
    <w:p w14:paraId="1E886CD6" w14:textId="77777777" w:rsidR="0063351C" w:rsidRPr="00F77D7A" w:rsidRDefault="0063351C" w:rsidP="0063351C">
      <w:pPr>
        <w:ind w:firstLine="1080"/>
        <w:jc w:val="both"/>
        <w:rPr>
          <w:noProof w:val="0"/>
        </w:rPr>
      </w:pPr>
      <w:r w:rsidRPr="00F77D7A">
        <w:rPr>
          <w:noProof w:val="0"/>
        </w:rPr>
        <w:t>2016 m. iš seniūnijos gyventojų priimti 544 prašymai socialiniai pašalpai ir kompensacijai kietajam kurui. 2 šeimos gavo kompensaciją gamtinėms dujoms.</w:t>
      </w:r>
    </w:p>
    <w:p w14:paraId="72C3FE85" w14:textId="77777777" w:rsidR="0063351C" w:rsidRPr="00F77D7A" w:rsidRDefault="0063351C" w:rsidP="0063351C">
      <w:pPr>
        <w:ind w:firstLine="1080"/>
        <w:jc w:val="both"/>
        <w:rPr>
          <w:noProof w:val="0"/>
        </w:rPr>
      </w:pPr>
      <w:r w:rsidRPr="00F77D7A">
        <w:rPr>
          <w:noProof w:val="0"/>
        </w:rPr>
        <w:t>4 seniūnijos gyventojai gauna paslaugą – pagalbą į namus. Viena šeima yra apgyvendinta savarankiško gyvenimo namuose.</w:t>
      </w:r>
    </w:p>
    <w:p w14:paraId="640817AB" w14:textId="77777777" w:rsidR="0063351C" w:rsidRPr="00F77D7A" w:rsidRDefault="0063351C" w:rsidP="0063351C">
      <w:pPr>
        <w:ind w:firstLine="1080"/>
        <w:jc w:val="both"/>
        <w:rPr>
          <w:noProof w:val="0"/>
        </w:rPr>
      </w:pPr>
      <w:r w:rsidRPr="00F77D7A">
        <w:rPr>
          <w:noProof w:val="0"/>
        </w:rPr>
        <w:t>Iš Labdaros ir paramos fondo 328 nepasiturinčios šeimos, kuriuose yra 627 žmonės, gavo maisto produktus.</w:t>
      </w:r>
    </w:p>
    <w:p w14:paraId="2580F5EE" w14:textId="77777777" w:rsidR="0063351C" w:rsidRPr="00F77D7A" w:rsidRDefault="0063351C" w:rsidP="0063351C">
      <w:pPr>
        <w:ind w:firstLine="1080"/>
        <w:jc w:val="both"/>
        <w:rPr>
          <w:noProof w:val="0"/>
        </w:rPr>
      </w:pPr>
      <w:r w:rsidRPr="00F77D7A">
        <w:rPr>
          <w:noProof w:val="0"/>
        </w:rPr>
        <w:t>2016 metais 11 seniūnijos gyventojų gavo vienkartinę materialinę pašalpą.</w:t>
      </w:r>
    </w:p>
    <w:p w14:paraId="5F677A22" w14:textId="77777777" w:rsidR="0063351C" w:rsidRPr="00F77D7A" w:rsidRDefault="0063351C" w:rsidP="0063351C">
      <w:pPr>
        <w:ind w:firstLine="1080"/>
        <w:jc w:val="both"/>
        <w:rPr>
          <w:noProof w:val="0"/>
        </w:rPr>
      </w:pPr>
      <w:r w:rsidRPr="00F77D7A">
        <w:rPr>
          <w:noProof w:val="0"/>
        </w:rPr>
        <w:t>Šeimos lankomos namuose. Joms teikiama informacija ir tarpininkaujama tvarkant dokumentus išmokai už vaikus, nemokamam maitinimui mokykloje, socialinei kieto kuro kompensacijai gauti.</w:t>
      </w:r>
    </w:p>
    <w:p w14:paraId="1FC55FEB" w14:textId="77777777" w:rsidR="0063351C" w:rsidRPr="00F77D7A" w:rsidRDefault="0063351C" w:rsidP="0063351C">
      <w:pPr>
        <w:ind w:firstLine="1080"/>
        <w:jc w:val="both"/>
        <w:rPr>
          <w:noProof w:val="0"/>
        </w:rPr>
      </w:pPr>
      <w:r w:rsidRPr="00F77D7A">
        <w:rPr>
          <w:noProof w:val="0"/>
        </w:rPr>
        <w:t>Kiekvieną mėnesį apytiksliai 116 gyventojų, socialinės pašalpos gavėjų, buvo telkiami visuomenei naudingai veiklai, bendruomenės labui.</w:t>
      </w:r>
    </w:p>
    <w:p w14:paraId="71FD6D9F" w14:textId="77777777" w:rsidR="0063351C" w:rsidRPr="00F77D7A" w:rsidRDefault="0063351C" w:rsidP="0063351C">
      <w:pPr>
        <w:ind w:firstLine="1080"/>
        <w:jc w:val="both"/>
        <w:rPr>
          <w:noProof w:val="0"/>
        </w:rPr>
      </w:pPr>
      <w:r w:rsidRPr="00F77D7A">
        <w:rPr>
          <w:noProof w:val="0"/>
        </w:rPr>
        <w:t>Ryšius palaikome su sveikatos centrais, slaugos ir palaikomojo gydymo įstaigomis, mokyklų  socialiniais  pedagogais, mokytojais, policija, nepilnamečių  reikalų inspektoriais, su seniūnijos bendruomenėmis, seniūnaičiais.</w:t>
      </w:r>
    </w:p>
    <w:p w14:paraId="22634FE5" w14:textId="77777777" w:rsidR="0063351C" w:rsidRPr="00F77D7A" w:rsidRDefault="0063351C" w:rsidP="0063351C">
      <w:pPr>
        <w:ind w:firstLine="1080"/>
        <w:jc w:val="both"/>
        <w:rPr>
          <w:noProof w:val="0"/>
        </w:rPr>
      </w:pPr>
      <w:r w:rsidRPr="00F77D7A">
        <w:rPr>
          <w:noProof w:val="0"/>
        </w:rPr>
        <w:t xml:space="preserve">Keletą metų Turgelių seniūnijoje dirba darbuotojai pagal viešųjų darbų ir finansavimo sutartis, viešuosius darbus. Per 2016 metus seniūnijoje buvo įdarbinti pagal Šalčininkų rajono darbo biržos rekomendacijas 10 darbuotojų kurie padarė nemažai gerų ir naudingų darbų (pav. aplinkos tvarkymas, apleistų vietų tvarkymas). </w:t>
      </w:r>
    </w:p>
    <w:p w14:paraId="56FCC3A8" w14:textId="77777777" w:rsidR="0063351C" w:rsidRPr="00F77D7A" w:rsidRDefault="0063351C" w:rsidP="0063351C">
      <w:pPr>
        <w:ind w:firstLine="1080"/>
        <w:jc w:val="both"/>
        <w:rPr>
          <w:i/>
          <w:noProof w:val="0"/>
          <w:color w:val="000000"/>
          <w:shd w:val="clear" w:color="auto" w:fill="FFFFFF"/>
        </w:rPr>
      </w:pPr>
      <w:r w:rsidRPr="00F77D7A">
        <w:rPr>
          <w:noProof w:val="0"/>
        </w:rPr>
        <w:t xml:space="preserve">Pagal seniūno veiklos nuostatus, seniūnas atlieka notarinius veiksmus. </w:t>
      </w:r>
      <w:r w:rsidRPr="00F77D7A">
        <w:rPr>
          <w:noProof w:val="0"/>
          <w:color w:val="000000"/>
          <w:shd w:val="clear" w:color="auto" w:fill="FFFFFF"/>
        </w:rPr>
        <w:t>Seniūnijoje gyventojai gali atlikti tokius notarinius veiksmus kaip, tvirtinami įgaliojimai, kuriuos fiziniai asmenys duoda išmokoms, pensijoms ir pašalpoms Lietuvos pašte, liudijimas parašo tikrumą dokumentuose, liudijimas dokumentų nuorašų ir išrašų tikrumas, tvirtinami oficialieji testamentai. Per 2016 metus seniūnijoje yra sudaryti 31 notariniai veiksmai. Notariniai veiksmai gyventojams kaimo vietovėse yra atliekami neatlygintinai.</w:t>
      </w:r>
    </w:p>
    <w:p w14:paraId="39EAD81A" w14:textId="77777777" w:rsidR="0063351C" w:rsidRPr="00F77D7A" w:rsidRDefault="0063351C" w:rsidP="0063351C">
      <w:pPr>
        <w:ind w:firstLine="1080"/>
        <w:jc w:val="both"/>
        <w:rPr>
          <w:noProof w:val="0"/>
        </w:rPr>
      </w:pPr>
      <w:r w:rsidRPr="00F77D7A">
        <w:rPr>
          <w:noProof w:val="0"/>
          <w:color w:val="000000"/>
          <w:shd w:val="clear" w:color="auto" w:fill="FFFFFF"/>
        </w:rPr>
        <w:t>Seniūnijoje yra išduodamos pažymos apie šeimos sudėtį ir pažymos patvirtinančios kitokią faktinę padėtį. 2016 m. buvo išduotos 72 tokio pobūdžio pažymos. Išduota 15 gyventojų charakteristikų.</w:t>
      </w:r>
      <w:r w:rsidRPr="00F77D7A">
        <w:rPr>
          <w:i/>
          <w:noProof w:val="0"/>
          <w:color w:val="000000"/>
          <w:shd w:val="clear" w:color="auto" w:fill="FFFFFF"/>
        </w:rPr>
        <w:t xml:space="preserve"> </w:t>
      </w:r>
      <w:r w:rsidRPr="00F77D7A">
        <w:rPr>
          <w:noProof w:val="0"/>
          <w:color w:val="000000"/>
          <w:shd w:val="clear" w:color="auto" w:fill="FFFFFF"/>
        </w:rPr>
        <w:t>Seniūnijoje yra vykdamas gyvenamosios vietos deklaravimas. Vykdant šią funkciją 2016 m. buvo pateiktos 104 atvykimo deklaracijos, 7 gyventojai išvyko į užsienį. Yra išduotos 330 pažymos gyventojams apie deklaruotą gyvenamąją vietą. Priimtas 97 sprendimai dėl gyventojų gyvenamosios vietos deklaravimo duomenų keitimo, taisymo, panaikinimo</w:t>
      </w:r>
      <w:r w:rsidRPr="00F77D7A">
        <w:rPr>
          <w:i/>
          <w:noProof w:val="0"/>
          <w:color w:val="000000"/>
          <w:shd w:val="clear" w:color="auto" w:fill="FFFFFF"/>
        </w:rPr>
        <w:t xml:space="preserve">. </w:t>
      </w:r>
      <w:r w:rsidRPr="00F77D7A">
        <w:rPr>
          <w:noProof w:val="0"/>
          <w:color w:val="000000"/>
          <w:shd w:val="clear" w:color="auto" w:fill="FFFFFF"/>
        </w:rPr>
        <w:t>Gauti 3 gyventojų prašymai įtraukti į gyvenamosios vietos neturinčių asmenų apskaitą.</w:t>
      </w:r>
    </w:p>
    <w:p w14:paraId="01712FA5" w14:textId="77777777" w:rsidR="0063351C" w:rsidRPr="00F77D7A" w:rsidRDefault="0063351C" w:rsidP="0063351C">
      <w:pPr>
        <w:ind w:firstLine="1080"/>
        <w:jc w:val="both"/>
        <w:rPr>
          <w:noProof w:val="0"/>
        </w:rPr>
      </w:pPr>
      <w:r w:rsidRPr="00F77D7A">
        <w:rPr>
          <w:noProof w:val="0"/>
        </w:rPr>
        <w:t>Konkretiems klausimams spręsti buvo šaukiami gyventojų susirinkimai.</w:t>
      </w:r>
    </w:p>
    <w:p w14:paraId="6E3D8A61" w14:textId="77777777" w:rsidR="0063351C" w:rsidRPr="00F77D7A" w:rsidRDefault="0063351C" w:rsidP="0063351C">
      <w:pPr>
        <w:autoSpaceDE w:val="0"/>
        <w:autoSpaceDN w:val="0"/>
        <w:adjustRightInd w:val="0"/>
        <w:ind w:firstLine="1134"/>
        <w:jc w:val="both"/>
        <w:rPr>
          <w:noProof w:val="0"/>
          <w:lang w:eastAsia="lt-LT"/>
        </w:rPr>
      </w:pPr>
      <w:r w:rsidRPr="00F77D7A">
        <w:rPr>
          <w:noProof w:val="0"/>
          <w:lang w:eastAsia="lt-LT"/>
        </w:rPr>
        <w:t>2016 m balandžio, gegužės, birželio liepos mėn. mūsų darbuotojų pastangomis buvo sudaryta galimybė ūkininkams pateikti paraiškas tiesioginės išmokoms už žemės ūkio naudmenų ir pasėlių plotus. Ir perregistruoti užregistruoti žemės ūkio ir kaimo valdą LR žemės ūkio ir kaimo verslo registre. Yra priimtos 295 paraiškos tiesioginėms išmokoms už žemės ūkio naudmenų ir pasėlių plotus, kur uždeklaruoti 4338,47 ha. žemės ūkio naudmenų. Atnaujintos 351, 49 užregistruotos naujos ir 3 išregistruotos žemės ūkio ir kaimo valdos LR žemės ūkio ir kaimo verslo registre. Priimta 13 deklaracijų už kvotinį pieną. Išduotos 10 pažymų apie gyventojų žemės ūkio veiklą.</w:t>
      </w:r>
    </w:p>
    <w:p w14:paraId="49F2A958" w14:textId="77777777" w:rsidR="0063351C" w:rsidRPr="00F77D7A" w:rsidRDefault="0063351C" w:rsidP="0063351C">
      <w:pPr>
        <w:autoSpaceDE w:val="0"/>
        <w:autoSpaceDN w:val="0"/>
        <w:adjustRightInd w:val="0"/>
        <w:ind w:firstLine="1134"/>
        <w:jc w:val="both"/>
        <w:rPr>
          <w:noProof w:val="0"/>
          <w:color w:val="000000"/>
          <w:lang w:eastAsia="lt-LT"/>
        </w:rPr>
      </w:pPr>
      <w:r w:rsidRPr="00F77D7A">
        <w:rPr>
          <w:noProof w:val="0"/>
        </w:rPr>
        <w:t>Konsultuojama įvairiais žemės ūkio klausimais, apie įvairią paramą tiesioginėms išmokoms iš Europos žemės ūkio ir garantijų fondų paramos kaimo plėtrai. Supažindinami ir teikiama visapusiška informacija apie Lietuvos 2014-2020 m. Kaimo plėtros programas. Pieno gamintojams teikiama informacija apie tiesiogines išmokas, pieno kvotų paėmimą į nacionalinį rezervą, pieno kvotų pardavimą, vedamus pieno apskaitos žurnalus, pirminių pieno dokumentų pildymą , ankstyvą pasitraukimą iš žemės ūkio gamybos.</w:t>
      </w:r>
    </w:p>
    <w:p w14:paraId="7D576EF4" w14:textId="77777777" w:rsidR="0063351C" w:rsidRPr="00F77D7A" w:rsidRDefault="0063351C" w:rsidP="0063351C">
      <w:pPr>
        <w:ind w:firstLine="1080"/>
        <w:jc w:val="both"/>
        <w:rPr>
          <w:noProof w:val="0"/>
        </w:rPr>
      </w:pPr>
      <w:r w:rsidRPr="00F77D7A">
        <w:rPr>
          <w:noProof w:val="0"/>
        </w:rPr>
        <w:lastRenderedPageBreak/>
        <w:t>Turgelių seniūnijoje yra 18 Šalčininkų rajono savivaldybei priklausančių būstų. Per 2016 metų laikotarpį už būstų nuoma seniūnijoje gauta 281,35 eurų bustų nuomos pinigų.</w:t>
      </w:r>
    </w:p>
    <w:p w14:paraId="1E488C9D" w14:textId="77777777" w:rsidR="0063351C" w:rsidRPr="00F77D7A" w:rsidRDefault="0063351C" w:rsidP="0063351C">
      <w:pPr>
        <w:ind w:firstLine="1080"/>
        <w:jc w:val="both"/>
        <w:rPr>
          <w:noProof w:val="0"/>
        </w:rPr>
      </w:pPr>
      <w:r w:rsidRPr="00F77D7A">
        <w:rPr>
          <w:noProof w:val="0"/>
        </w:rPr>
        <w:t>Seniūnijos teritorijoje yra 3 veikiančios kapinės apie 9,28 ha., 2 neveikiančios kapinės ir vienas piliakalnis. Seniūnas organizuoja želdinių, paminklų, kapinių, priežiūrą, išduota 96 leidimų laidoti.</w:t>
      </w:r>
    </w:p>
    <w:p w14:paraId="6047342E" w14:textId="77777777" w:rsidR="0063351C" w:rsidRPr="00F77D7A" w:rsidRDefault="0063351C" w:rsidP="0063351C">
      <w:pPr>
        <w:ind w:firstLine="1080"/>
        <w:jc w:val="both"/>
        <w:rPr>
          <w:noProof w:val="0"/>
        </w:rPr>
      </w:pPr>
      <w:r w:rsidRPr="00F77D7A">
        <w:rPr>
          <w:noProof w:val="0"/>
        </w:rPr>
        <w:t>Seniūnijos darbuotojai sąžiningai, kompetentingai ir geranoriškai dalyvavo visuose oficialiuose renginiuose.</w:t>
      </w:r>
    </w:p>
    <w:p w14:paraId="26A9BE0D" w14:textId="77777777" w:rsidR="0063351C" w:rsidRPr="00F77D7A" w:rsidRDefault="0063351C" w:rsidP="0063351C">
      <w:pPr>
        <w:ind w:firstLine="1080"/>
        <w:jc w:val="both"/>
        <w:rPr>
          <w:noProof w:val="0"/>
        </w:rPr>
      </w:pPr>
      <w:r w:rsidRPr="00F77D7A">
        <w:rPr>
          <w:noProof w:val="0"/>
        </w:rPr>
        <w:t xml:space="preserve">2016 m. seniūnijoje buvo organizuota nemažai kultūrinių renginių: tradicinė Žolinių šventė, Užgavėnės, Andrejaus vakaronė, vakarėlis senjorams, suorganizuoti Kalėdiniai vakarėliai Turgelių miestelyje ir Tabariškių kaime ir kt. Dalyvavome Šalčininkų rajono kultūriniuose renginiuose. 2016 m. rugsėjo mėn. dalyvavome rajoninėje Derliaus šventėje Šalčininkuose. </w:t>
      </w:r>
    </w:p>
    <w:p w14:paraId="58ECBD6E" w14:textId="77777777" w:rsidR="0063351C" w:rsidRPr="00F77D7A" w:rsidRDefault="0063351C" w:rsidP="0063351C">
      <w:pPr>
        <w:ind w:firstLine="1080"/>
        <w:jc w:val="both"/>
        <w:rPr>
          <w:noProof w:val="0"/>
        </w:rPr>
      </w:pPr>
      <w:r w:rsidRPr="00F77D7A">
        <w:rPr>
          <w:noProof w:val="0"/>
        </w:rPr>
        <w:t>Seniūnija glaudžiai bendradarbiauja su Lenkijos Respublikos partneriais: Vakarų Varšuvos pavietu, Šemud, Luzino, Rychliki seniūnijomis, Opolės vaivadijos atstovais, Varėnos savivaldybės Merkinės seniūnija ir kt.</w:t>
      </w:r>
    </w:p>
    <w:p w14:paraId="0D2C1475" w14:textId="77777777" w:rsidR="0063351C" w:rsidRPr="00F77D7A" w:rsidRDefault="0063351C" w:rsidP="0063351C">
      <w:pPr>
        <w:ind w:firstLine="1080"/>
        <w:jc w:val="both"/>
        <w:rPr>
          <w:noProof w:val="0"/>
        </w:rPr>
      </w:pPr>
      <w:r w:rsidRPr="00F77D7A">
        <w:rPr>
          <w:noProof w:val="0"/>
        </w:rPr>
        <w:t>Seniūnijos teritorijoje komunalines paslaugas teikia UAB „Tvarkyba“:</w:t>
      </w:r>
    </w:p>
    <w:p w14:paraId="6F198AC4" w14:textId="77777777" w:rsidR="0063351C" w:rsidRPr="00F77D7A" w:rsidRDefault="0063351C" w:rsidP="0063351C">
      <w:pPr>
        <w:numPr>
          <w:ilvl w:val="0"/>
          <w:numId w:val="62"/>
        </w:numPr>
        <w:jc w:val="both"/>
        <w:rPr>
          <w:noProof w:val="0"/>
        </w:rPr>
      </w:pPr>
      <w:r w:rsidRPr="00F77D7A">
        <w:rPr>
          <w:noProof w:val="0"/>
        </w:rPr>
        <w:t>Vandens tiekimas ir vandentiekio aptarnavimas;</w:t>
      </w:r>
    </w:p>
    <w:p w14:paraId="41ED7F3C" w14:textId="77777777" w:rsidR="0063351C" w:rsidRPr="00F77D7A" w:rsidRDefault="0063351C" w:rsidP="0063351C">
      <w:pPr>
        <w:numPr>
          <w:ilvl w:val="0"/>
          <w:numId w:val="62"/>
        </w:numPr>
        <w:jc w:val="both"/>
        <w:rPr>
          <w:noProof w:val="0"/>
        </w:rPr>
      </w:pPr>
      <w:r w:rsidRPr="00F77D7A">
        <w:rPr>
          <w:noProof w:val="0"/>
        </w:rPr>
        <w:t>Kanalizacijos aptarnavimas;</w:t>
      </w:r>
    </w:p>
    <w:p w14:paraId="4F36E85A" w14:textId="77777777" w:rsidR="0063351C" w:rsidRPr="00F77D7A" w:rsidRDefault="0063351C" w:rsidP="0063351C">
      <w:pPr>
        <w:numPr>
          <w:ilvl w:val="0"/>
          <w:numId w:val="62"/>
        </w:numPr>
        <w:jc w:val="both"/>
        <w:rPr>
          <w:noProof w:val="0"/>
        </w:rPr>
      </w:pPr>
      <w:r w:rsidRPr="00F77D7A">
        <w:rPr>
          <w:noProof w:val="0"/>
        </w:rPr>
        <w:t>Šiukšlių išvežimas;</w:t>
      </w:r>
    </w:p>
    <w:p w14:paraId="087CB072" w14:textId="77777777" w:rsidR="0063351C" w:rsidRPr="00F77D7A" w:rsidRDefault="0063351C" w:rsidP="0063351C">
      <w:pPr>
        <w:numPr>
          <w:ilvl w:val="0"/>
          <w:numId w:val="62"/>
        </w:numPr>
        <w:jc w:val="both"/>
        <w:rPr>
          <w:noProof w:val="0"/>
        </w:rPr>
      </w:pPr>
      <w:r w:rsidRPr="00F77D7A">
        <w:rPr>
          <w:noProof w:val="0"/>
        </w:rPr>
        <w:t>Dalinis gatvių apšvietimas;</w:t>
      </w:r>
    </w:p>
    <w:p w14:paraId="3289C089" w14:textId="77777777" w:rsidR="0063351C" w:rsidRPr="00F77D7A" w:rsidRDefault="0063351C" w:rsidP="0063351C">
      <w:pPr>
        <w:numPr>
          <w:ilvl w:val="0"/>
          <w:numId w:val="62"/>
        </w:numPr>
        <w:jc w:val="both"/>
        <w:rPr>
          <w:noProof w:val="0"/>
        </w:rPr>
      </w:pPr>
      <w:r w:rsidRPr="00F77D7A">
        <w:rPr>
          <w:noProof w:val="0"/>
        </w:rPr>
        <w:t>Kiti darbai pagal užsakymą.</w:t>
      </w:r>
    </w:p>
    <w:p w14:paraId="69AC074E" w14:textId="77777777" w:rsidR="0063351C" w:rsidRPr="00F77D7A" w:rsidRDefault="0063351C" w:rsidP="0063351C">
      <w:pPr>
        <w:ind w:firstLine="1080"/>
        <w:jc w:val="both"/>
        <w:rPr>
          <w:noProof w:val="0"/>
        </w:rPr>
      </w:pPr>
      <w:r w:rsidRPr="00F77D7A">
        <w:rPr>
          <w:noProof w:val="0"/>
        </w:rPr>
        <w:t>Seniūnijos teritorijoje yra 120</w:t>
      </w:r>
      <w:r w:rsidRPr="00F77D7A">
        <w:rPr>
          <w:noProof w:val="0"/>
          <w:color w:val="FF0000"/>
        </w:rPr>
        <w:t xml:space="preserve"> </w:t>
      </w:r>
      <w:r w:rsidRPr="00F77D7A">
        <w:rPr>
          <w:noProof w:val="0"/>
        </w:rPr>
        <w:t xml:space="preserve">km vietinės reikšmės kelių ir gatvių. Kelių (gatvių) priežiūrą vykdo įmonės dalyvavusios ir laimėjusios viešąjį pirkimą. Vietinės reikšmės keliams ir gatvėms lėšos skiriamos pagal turimą kelių ilgį bei gyventojų skaičių deklaravusių gyvenamąją vietą. Pagal turimas lėšas atliekamas jų greideriavimas, atnaujinama žvyro danga, tvarkomos asfaltuotų kelių-gatvių duobės, valomos nuo sniego. Pagal leidžiamas finansines galimybes apšviestos 10 gyvenvietės. </w:t>
      </w:r>
    </w:p>
    <w:p w14:paraId="07A13CBE" w14:textId="77777777" w:rsidR="0063351C" w:rsidRPr="00F77D7A" w:rsidRDefault="0063351C" w:rsidP="0063351C">
      <w:pPr>
        <w:ind w:firstLine="1080"/>
        <w:jc w:val="both"/>
        <w:rPr>
          <w:noProof w:val="0"/>
        </w:rPr>
      </w:pPr>
      <w:r w:rsidRPr="00F77D7A">
        <w:rPr>
          <w:noProof w:val="0"/>
        </w:rPr>
        <w:t>2016 m. Turgelių seniūnijoje buvo atlikti šie darbai:</w:t>
      </w:r>
    </w:p>
    <w:p w14:paraId="4FA3ECBC" w14:textId="77777777" w:rsidR="0063351C" w:rsidRPr="00F77D7A" w:rsidRDefault="0063351C" w:rsidP="0063351C">
      <w:pPr>
        <w:numPr>
          <w:ilvl w:val="0"/>
          <w:numId w:val="49"/>
        </w:numPr>
        <w:tabs>
          <w:tab w:val="num" w:pos="1440"/>
        </w:tabs>
        <w:ind w:left="0"/>
        <w:jc w:val="both"/>
        <w:rPr>
          <w:noProof w:val="0"/>
        </w:rPr>
      </w:pPr>
      <w:r w:rsidRPr="00F77D7A">
        <w:rPr>
          <w:noProof w:val="0"/>
        </w:rPr>
        <w:t>Šalčininkų rajono kultūros paveldo objekto Pavlovo Respublikos komplekso nuolatinė priežiūra;</w:t>
      </w:r>
    </w:p>
    <w:p w14:paraId="5EBDCC79" w14:textId="77777777" w:rsidR="0063351C" w:rsidRPr="00F77D7A" w:rsidRDefault="0063351C" w:rsidP="0063351C">
      <w:pPr>
        <w:numPr>
          <w:ilvl w:val="0"/>
          <w:numId w:val="49"/>
        </w:numPr>
        <w:tabs>
          <w:tab w:val="num" w:pos="1440"/>
        </w:tabs>
        <w:ind w:left="0"/>
        <w:jc w:val="both"/>
        <w:rPr>
          <w:noProof w:val="0"/>
        </w:rPr>
      </w:pPr>
      <w:r w:rsidRPr="00F77D7A">
        <w:rPr>
          <w:noProof w:val="0"/>
        </w:rPr>
        <w:t>Vilkiškių dvaro komplekso teritorijos nuolatinė priežiūra;</w:t>
      </w:r>
    </w:p>
    <w:p w14:paraId="325A388A" w14:textId="77777777" w:rsidR="0063351C" w:rsidRPr="00F77D7A" w:rsidRDefault="0063351C" w:rsidP="0063351C">
      <w:pPr>
        <w:numPr>
          <w:ilvl w:val="0"/>
          <w:numId w:val="49"/>
        </w:numPr>
        <w:tabs>
          <w:tab w:val="num" w:pos="1440"/>
        </w:tabs>
        <w:ind w:left="0"/>
        <w:jc w:val="both"/>
        <w:rPr>
          <w:noProof w:val="0"/>
        </w:rPr>
      </w:pPr>
      <w:r w:rsidRPr="00F77D7A">
        <w:rPr>
          <w:noProof w:val="0"/>
        </w:rPr>
        <w:t>Misiučėnų kaimo kelio statyba 550 m.;</w:t>
      </w:r>
    </w:p>
    <w:p w14:paraId="4A37E644" w14:textId="77777777" w:rsidR="0063351C" w:rsidRPr="00F77D7A" w:rsidRDefault="0063351C" w:rsidP="0063351C">
      <w:pPr>
        <w:numPr>
          <w:ilvl w:val="0"/>
          <w:numId w:val="49"/>
        </w:numPr>
        <w:tabs>
          <w:tab w:val="num" w:pos="1440"/>
        </w:tabs>
        <w:ind w:left="0"/>
        <w:jc w:val="both"/>
        <w:rPr>
          <w:noProof w:val="0"/>
        </w:rPr>
      </w:pPr>
      <w:r w:rsidRPr="00F77D7A">
        <w:rPr>
          <w:noProof w:val="0"/>
        </w:rPr>
        <w:t>Vilkiškių kaimo kelio statyba apie 2000 m.;</w:t>
      </w:r>
    </w:p>
    <w:p w14:paraId="5D899A44" w14:textId="77777777" w:rsidR="0063351C" w:rsidRPr="00F77D7A" w:rsidRDefault="0063351C" w:rsidP="0063351C">
      <w:pPr>
        <w:numPr>
          <w:ilvl w:val="0"/>
          <w:numId w:val="49"/>
        </w:numPr>
        <w:tabs>
          <w:tab w:val="num" w:pos="1440"/>
        </w:tabs>
        <w:ind w:left="0"/>
        <w:jc w:val="both"/>
        <w:rPr>
          <w:noProof w:val="0"/>
        </w:rPr>
      </w:pPr>
      <w:r w:rsidRPr="00F77D7A">
        <w:rPr>
          <w:noProof w:val="0"/>
        </w:rPr>
        <w:t>Nutiesta 100 m. asfalto dangos Tabariškių kaime, Mykolo Skarbeko Važinskio g.;</w:t>
      </w:r>
    </w:p>
    <w:p w14:paraId="02EFFB33" w14:textId="77777777" w:rsidR="0063351C" w:rsidRPr="00F77D7A" w:rsidRDefault="0063351C" w:rsidP="0063351C">
      <w:pPr>
        <w:numPr>
          <w:ilvl w:val="0"/>
          <w:numId w:val="49"/>
        </w:numPr>
        <w:tabs>
          <w:tab w:val="num" w:pos="1440"/>
        </w:tabs>
        <w:ind w:left="0"/>
        <w:jc w:val="both"/>
        <w:rPr>
          <w:noProof w:val="0"/>
        </w:rPr>
      </w:pPr>
      <w:r w:rsidRPr="00F77D7A">
        <w:rPr>
          <w:noProof w:val="0"/>
        </w:rPr>
        <w:t>Stebėjimo sistemos patobulinimas Turgelių miestelyje;</w:t>
      </w:r>
    </w:p>
    <w:p w14:paraId="4B84747F" w14:textId="77777777" w:rsidR="0063351C" w:rsidRPr="00F77D7A" w:rsidRDefault="0063351C" w:rsidP="0063351C">
      <w:pPr>
        <w:numPr>
          <w:ilvl w:val="0"/>
          <w:numId w:val="49"/>
        </w:numPr>
        <w:tabs>
          <w:tab w:val="num" w:pos="1440"/>
        </w:tabs>
        <w:ind w:left="0"/>
        <w:jc w:val="both"/>
        <w:rPr>
          <w:noProof w:val="0"/>
        </w:rPr>
      </w:pPr>
      <w:r w:rsidRPr="00F77D7A">
        <w:rPr>
          <w:noProof w:val="0"/>
        </w:rPr>
        <w:t>Atliktas Merkinės koplyčios remontas;</w:t>
      </w:r>
    </w:p>
    <w:p w14:paraId="337602FB" w14:textId="77777777" w:rsidR="0063351C" w:rsidRPr="00F77D7A" w:rsidRDefault="0063351C" w:rsidP="0063351C">
      <w:pPr>
        <w:numPr>
          <w:ilvl w:val="0"/>
          <w:numId w:val="49"/>
        </w:numPr>
        <w:tabs>
          <w:tab w:val="num" w:pos="1440"/>
        </w:tabs>
        <w:ind w:left="0"/>
        <w:jc w:val="both"/>
        <w:rPr>
          <w:noProof w:val="0"/>
        </w:rPr>
      </w:pPr>
      <w:r w:rsidRPr="00F77D7A">
        <w:rPr>
          <w:noProof w:val="0"/>
        </w:rPr>
        <w:t>Pradėti Merkinės koplyčios teritorijos tvarkymo darbai;</w:t>
      </w:r>
    </w:p>
    <w:p w14:paraId="515D35AB" w14:textId="77777777" w:rsidR="0063351C" w:rsidRPr="00F77D7A" w:rsidRDefault="0063351C" w:rsidP="0063351C">
      <w:pPr>
        <w:numPr>
          <w:ilvl w:val="0"/>
          <w:numId w:val="49"/>
        </w:numPr>
        <w:tabs>
          <w:tab w:val="num" w:pos="1440"/>
        </w:tabs>
        <w:ind w:left="0"/>
        <w:jc w:val="both"/>
        <w:rPr>
          <w:noProof w:val="0"/>
        </w:rPr>
      </w:pPr>
      <w:r w:rsidRPr="00F77D7A">
        <w:rPr>
          <w:noProof w:val="0"/>
        </w:rPr>
        <w:t>5 gyvenvietėse yra įrengtos gatvių pavadinimų lentelės (70 lentelių);</w:t>
      </w:r>
    </w:p>
    <w:p w14:paraId="7FE0BCD4" w14:textId="77777777" w:rsidR="0063351C" w:rsidRPr="00F77D7A" w:rsidRDefault="0063351C" w:rsidP="0063351C">
      <w:pPr>
        <w:numPr>
          <w:ilvl w:val="0"/>
          <w:numId w:val="49"/>
        </w:numPr>
        <w:tabs>
          <w:tab w:val="num" w:pos="1440"/>
        </w:tabs>
        <w:ind w:left="0"/>
        <w:jc w:val="both"/>
        <w:rPr>
          <w:noProof w:val="0"/>
        </w:rPr>
      </w:pPr>
      <w:r w:rsidRPr="00F77D7A">
        <w:rPr>
          <w:noProof w:val="0"/>
        </w:rPr>
        <w:t>Nuolatinių kontaktų su partneriais palaikymas;</w:t>
      </w:r>
    </w:p>
    <w:p w14:paraId="6BB91DCE" w14:textId="77777777" w:rsidR="0063351C" w:rsidRPr="00F77D7A" w:rsidRDefault="0063351C" w:rsidP="0063351C">
      <w:pPr>
        <w:numPr>
          <w:ilvl w:val="0"/>
          <w:numId w:val="49"/>
        </w:numPr>
        <w:tabs>
          <w:tab w:val="num" w:pos="1440"/>
        </w:tabs>
        <w:ind w:left="0"/>
        <w:jc w:val="both"/>
        <w:rPr>
          <w:noProof w:val="0"/>
        </w:rPr>
      </w:pPr>
      <w:r w:rsidRPr="00F77D7A">
        <w:rPr>
          <w:noProof w:val="0"/>
        </w:rPr>
        <w:t>Turgelių P. K.Bžostovskio gimnazijos renovacijos darbai;</w:t>
      </w:r>
    </w:p>
    <w:p w14:paraId="37B94D5D" w14:textId="77777777" w:rsidR="0063351C" w:rsidRPr="00F77D7A" w:rsidRDefault="0063351C" w:rsidP="0063351C">
      <w:pPr>
        <w:numPr>
          <w:ilvl w:val="0"/>
          <w:numId w:val="49"/>
        </w:numPr>
        <w:tabs>
          <w:tab w:val="num" w:pos="1440"/>
        </w:tabs>
        <w:ind w:left="0"/>
        <w:jc w:val="both"/>
        <w:rPr>
          <w:noProof w:val="0"/>
        </w:rPr>
      </w:pPr>
      <w:r w:rsidRPr="00F77D7A">
        <w:rPr>
          <w:noProof w:val="0"/>
        </w:rPr>
        <w:t>Turgelių miestelio statuso patvirtinimas;</w:t>
      </w:r>
    </w:p>
    <w:p w14:paraId="5AD9C76B" w14:textId="77777777" w:rsidR="0063351C" w:rsidRPr="00F77D7A" w:rsidRDefault="0063351C" w:rsidP="0063351C">
      <w:pPr>
        <w:ind w:left="1440"/>
        <w:jc w:val="center"/>
        <w:rPr>
          <w:noProof w:val="0"/>
        </w:rPr>
      </w:pPr>
      <w:r w:rsidRPr="00F77D7A">
        <w:rPr>
          <w:noProof w:val="0"/>
          <w:sz w:val="22"/>
          <w:szCs w:val="22"/>
        </w:rPr>
        <w:t>____________________________</w:t>
      </w:r>
    </w:p>
    <w:p w14:paraId="69CE090E" w14:textId="66710EDA" w:rsidR="002351EF" w:rsidRPr="0063351C" w:rsidRDefault="002351EF" w:rsidP="0063351C"/>
    <w:sectPr w:rsidR="002351EF" w:rsidRPr="0063351C" w:rsidSect="0024756D">
      <w:footerReference w:type="default" r:id="rId65"/>
      <w:pgSz w:w="11906" w:h="16838"/>
      <w:pgMar w:top="1134"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3A194" w14:textId="77777777" w:rsidR="00DE4F74" w:rsidRDefault="00DE4F74">
      <w:r>
        <w:separator/>
      </w:r>
    </w:p>
  </w:endnote>
  <w:endnote w:type="continuationSeparator" w:id="0">
    <w:p w14:paraId="3D4781B9" w14:textId="77777777" w:rsidR="00DE4F74" w:rsidRDefault="00DE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LT">
    <w:altName w:val="Times New Roman"/>
    <w:charset w:val="BA"/>
    <w:family w:val="roman"/>
    <w:pitch w:val="variable"/>
    <w:sig w:usb0="00000287" w:usb1="00000000" w:usb2="00000000" w:usb3="00000000" w:csb0="0000009F" w:csb1="00000000"/>
  </w:font>
  <w:font w:name="v">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0" w:usb1="08070000" w:usb2="00000010" w:usb3="00000000" w:csb0="00020003" w:csb1="00000000"/>
  </w:font>
  <w:font w:name="MinionPro-Regular">
    <w:altName w:val="MS Mincho"/>
    <w:panose1 w:val="00000000000000000000"/>
    <w:charset w:val="80"/>
    <w:family w:val="roman"/>
    <w:notTrueType/>
    <w:pitch w:val="default"/>
    <w:sig w:usb0="00000001" w:usb1="08070000" w:usb2="00000010" w:usb3="00000000" w:csb0="00020000" w:csb1="00000000"/>
  </w:font>
  <w:font w:name="Norm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D8874" w14:textId="4ACDB0B5" w:rsidR="0063351C" w:rsidRDefault="0063351C">
    <w:pPr>
      <w:pStyle w:val="Porat"/>
      <w:jc w:val="right"/>
    </w:pPr>
    <w:r>
      <w:fldChar w:fldCharType="begin"/>
    </w:r>
    <w:r>
      <w:instrText>PAGE   \* MERGEFORMAT</w:instrText>
    </w:r>
    <w:r>
      <w:fldChar w:fldCharType="separate"/>
    </w:r>
    <w:r w:rsidR="00173B70" w:rsidRPr="00173B70">
      <w:rPr>
        <w:noProof/>
        <w:lang w:val="lt-LT"/>
      </w:rPr>
      <w:t>2</w:t>
    </w:r>
    <w:r>
      <w:fldChar w:fldCharType="end"/>
    </w:r>
  </w:p>
  <w:p w14:paraId="5D2883D5" w14:textId="77777777" w:rsidR="0063351C" w:rsidRDefault="0063351C">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11EB0" w14:textId="7AAD7664" w:rsidR="00771F3B" w:rsidRDefault="00771F3B">
    <w:pPr>
      <w:pStyle w:val="Porat"/>
      <w:jc w:val="right"/>
    </w:pPr>
    <w:r>
      <w:fldChar w:fldCharType="begin"/>
    </w:r>
    <w:r>
      <w:instrText>PAGE   \* MERGEFORMAT</w:instrText>
    </w:r>
    <w:r>
      <w:fldChar w:fldCharType="separate"/>
    </w:r>
    <w:r w:rsidR="00173B70" w:rsidRPr="00173B70">
      <w:rPr>
        <w:noProof/>
        <w:lang w:val="lt-LT"/>
      </w:rPr>
      <w:t>129</w:t>
    </w:r>
    <w:r>
      <w:fldChar w:fldCharType="end"/>
    </w:r>
  </w:p>
  <w:p w14:paraId="72932E16" w14:textId="77777777" w:rsidR="00771F3B" w:rsidRDefault="00771F3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CE056" w14:textId="77777777" w:rsidR="00DE4F74" w:rsidRDefault="00DE4F74">
      <w:r>
        <w:separator/>
      </w:r>
    </w:p>
  </w:footnote>
  <w:footnote w:type="continuationSeparator" w:id="0">
    <w:p w14:paraId="3795B849" w14:textId="77777777" w:rsidR="00DE4F74" w:rsidRDefault="00DE4F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67E7"/>
    <w:multiLevelType w:val="hybridMultilevel"/>
    <w:tmpl w:val="4692B9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1B70775"/>
    <w:multiLevelType w:val="hybridMultilevel"/>
    <w:tmpl w:val="838C1CC8"/>
    <w:lvl w:ilvl="0" w:tplc="04270001">
      <w:start w:val="1"/>
      <w:numFmt w:val="bullet"/>
      <w:lvlText w:val=""/>
      <w:lvlJc w:val="left"/>
      <w:pPr>
        <w:tabs>
          <w:tab w:val="num" w:pos="1778"/>
        </w:tabs>
        <w:ind w:left="1778" w:hanging="360"/>
      </w:pPr>
      <w:rPr>
        <w:rFonts w:ascii="Symbol" w:hAnsi="Symbol" w:hint="default"/>
      </w:rPr>
    </w:lvl>
    <w:lvl w:ilvl="1" w:tplc="04090019">
      <w:start w:val="1"/>
      <w:numFmt w:val="lowerLetter"/>
      <w:lvlText w:val="%2."/>
      <w:lvlJc w:val="left"/>
      <w:pPr>
        <w:tabs>
          <w:tab w:val="num" w:pos="2498"/>
        </w:tabs>
        <w:ind w:left="2498" w:hanging="360"/>
      </w:pPr>
    </w:lvl>
    <w:lvl w:ilvl="2" w:tplc="0409001B">
      <w:start w:val="1"/>
      <w:numFmt w:val="lowerRoman"/>
      <w:lvlText w:val="%3."/>
      <w:lvlJc w:val="right"/>
      <w:pPr>
        <w:tabs>
          <w:tab w:val="num" w:pos="3218"/>
        </w:tabs>
        <w:ind w:left="3218" w:hanging="180"/>
      </w:pPr>
    </w:lvl>
    <w:lvl w:ilvl="3" w:tplc="0409000F">
      <w:start w:val="1"/>
      <w:numFmt w:val="decimal"/>
      <w:lvlText w:val="%4."/>
      <w:lvlJc w:val="left"/>
      <w:pPr>
        <w:tabs>
          <w:tab w:val="num" w:pos="3938"/>
        </w:tabs>
        <w:ind w:left="3938" w:hanging="360"/>
      </w:pPr>
    </w:lvl>
    <w:lvl w:ilvl="4" w:tplc="04090019">
      <w:start w:val="1"/>
      <w:numFmt w:val="lowerLetter"/>
      <w:lvlText w:val="%5."/>
      <w:lvlJc w:val="left"/>
      <w:pPr>
        <w:tabs>
          <w:tab w:val="num" w:pos="4658"/>
        </w:tabs>
        <w:ind w:left="4658" w:hanging="360"/>
      </w:pPr>
    </w:lvl>
    <w:lvl w:ilvl="5" w:tplc="0409001B">
      <w:start w:val="1"/>
      <w:numFmt w:val="lowerRoman"/>
      <w:lvlText w:val="%6."/>
      <w:lvlJc w:val="right"/>
      <w:pPr>
        <w:tabs>
          <w:tab w:val="num" w:pos="5378"/>
        </w:tabs>
        <w:ind w:left="5378" w:hanging="180"/>
      </w:pPr>
    </w:lvl>
    <w:lvl w:ilvl="6" w:tplc="0409000F">
      <w:start w:val="1"/>
      <w:numFmt w:val="decimal"/>
      <w:lvlText w:val="%7."/>
      <w:lvlJc w:val="left"/>
      <w:pPr>
        <w:tabs>
          <w:tab w:val="num" w:pos="6098"/>
        </w:tabs>
        <w:ind w:left="6098" w:hanging="360"/>
      </w:pPr>
    </w:lvl>
    <w:lvl w:ilvl="7" w:tplc="04090019">
      <w:start w:val="1"/>
      <w:numFmt w:val="lowerLetter"/>
      <w:lvlText w:val="%8."/>
      <w:lvlJc w:val="left"/>
      <w:pPr>
        <w:tabs>
          <w:tab w:val="num" w:pos="6818"/>
        </w:tabs>
        <w:ind w:left="6818" w:hanging="360"/>
      </w:pPr>
    </w:lvl>
    <w:lvl w:ilvl="8" w:tplc="0409001B">
      <w:start w:val="1"/>
      <w:numFmt w:val="lowerRoman"/>
      <w:lvlText w:val="%9."/>
      <w:lvlJc w:val="right"/>
      <w:pPr>
        <w:tabs>
          <w:tab w:val="num" w:pos="7538"/>
        </w:tabs>
        <w:ind w:left="7538" w:hanging="180"/>
      </w:pPr>
    </w:lvl>
  </w:abstractNum>
  <w:abstractNum w:abstractNumId="2" w15:restartNumberingAfterBreak="0">
    <w:nsid w:val="025806C8"/>
    <w:multiLevelType w:val="hybridMultilevel"/>
    <w:tmpl w:val="E67CDED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2A5360E"/>
    <w:multiLevelType w:val="hybridMultilevel"/>
    <w:tmpl w:val="8A80C5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4A97BEA"/>
    <w:multiLevelType w:val="hybridMultilevel"/>
    <w:tmpl w:val="11F443C6"/>
    <w:lvl w:ilvl="0" w:tplc="0427000D">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5" w15:restartNumberingAfterBreak="0">
    <w:nsid w:val="079B6EDC"/>
    <w:multiLevelType w:val="hybridMultilevel"/>
    <w:tmpl w:val="DA44EF0A"/>
    <w:lvl w:ilvl="0" w:tplc="91B8AB08">
      <w:start w:val="2016"/>
      <w:numFmt w:val="bullet"/>
      <w:lvlText w:val="-"/>
      <w:lvlJc w:val="left"/>
      <w:pPr>
        <w:tabs>
          <w:tab w:val="num" w:pos="1260"/>
        </w:tabs>
        <w:ind w:left="126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Courier New"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Courier New"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Courier New"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93E3295"/>
    <w:multiLevelType w:val="hybridMultilevel"/>
    <w:tmpl w:val="3D4A9958"/>
    <w:lvl w:ilvl="0" w:tplc="6C4872D2">
      <w:start w:val="1"/>
      <w:numFmt w:val="decimal"/>
      <w:lvlText w:val="%1."/>
      <w:lvlJc w:val="left"/>
      <w:pPr>
        <w:ind w:left="720" w:hanging="360"/>
      </w:pPr>
      <w:rPr>
        <w:b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AFB6B36"/>
    <w:multiLevelType w:val="hybridMultilevel"/>
    <w:tmpl w:val="51709654"/>
    <w:lvl w:ilvl="0" w:tplc="0427000B">
      <w:start w:val="1"/>
      <w:numFmt w:val="bullet"/>
      <w:lvlText w:val=""/>
      <w:lvlJc w:val="left"/>
      <w:pPr>
        <w:ind w:left="1080" w:hanging="360"/>
      </w:pPr>
      <w:rPr>
        <w:rFonts w:ascii="Wingdings" w:hAnsi="Wingding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C1360F0"/>
    <w:multiLevelType w:val="hybridMultilevel"/>
    <w:tmpl w:val="F702D068"/>
    <w:lvl w:ilvl="0" w:tplc="1E2A77E0">
      <w:start w:val="2011"/>
      <w:numFmt w:val="bullet"/>
      <w:lvlText w:val="-"/>
      <w:lvlJc w:val="left"/>
      <w:pPr>
        <w:tabs>
          <w:tab w:val="num" w:pos="720"/>
        </w:tabs>
        <w:ind w:left="720" w:hanging="360"/>
      </w:pPr>
      <w:rPr>
        <w:rFonts w:ascii="Times New Roman" w:eastAsia="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9845B9"/>
    <w:multiLevelType w:val="hybridMultilevel"/>
    <w:tmpl w:val="285E1CF4"/>
    <w:lvl w:ilvl="0" w:tplc="04270001">
      <w:start w:val="1"/>
      <w:numFmt w:val="bullet"/>
      <w:lvlText w:val=""/>
      <w:lvlJc w:val="left"/>
      <w:pPr>
        <w:ind w:left="1650" w:hanging="360"/>
      </w:pPr>
      <w:rPr>
        <w:rFonts w:ascii="Symbol" w:hAnsi="Symbol"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0" w15:restartNumberingAfterBreak="0">
    <w:nsid w:val="1E5E254B"/>
    <w:multiLevelType w:val="hybridMultilevel"/>
    <w:tmpl w:val="B660F3B6"/>
    <w:lvl w:ilvl="0" w:tplc="0427000B">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EE56DC8"/>
    <w:multiLevelType w:val="hybridMultilevel"/>
    <w:tmpl w:val="83C22F98"/>
    <w:lvl w:ilvl="0" w:tplc="04270001">
      <w:start w:val="1"/>
      <w:numFmt w:val="bullet"/>
      <w:lvlText w:val=""/>
      <w:lvlJc w:val="left"/>
      <w:pPr>
        <w:tabs>
          <w:tab w:val="num" w:pos="360"/>
        </w:tabs>
        <w:ind w:left="360" w:hanging="360"/>
      </w:pPr>
      <w:rPr>
        <w:rFonts w:ascii="Symbol" w:hAnsi="Symbol" w:hint="default"/>
        <w:b/>
      </w:rPr>
    </w:lvl>
    <w:lvl w:ilvl="1" w:tplc="EFBC852C">
      <w:start w:val="1"/>
      <w:numFmt w:val="decimal"/>
      <w:lvlText w:val="%2."/>
      <w:lvlJc w:val="left"/>
      <w:pPr>
        <w:tabs>
          <w:tab w:val="num" w:pos="1080"/>
        </w:tabs>
        <w:ind w:left="1080" w:hanging="360"/>
      </w:pPr>
      <w:rPr>
        <w:rFonts w:ascii="Times New Roman" w:eastAsia="Times New Roman" w:hAnsi="Times New Roman" w:cs="Times New Roman"/>
        <w:b w:val="0"/>
      </w:r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2" w15:restartNumberingAfterBreak="0">
    <w:nsid w:val="200A4B8A"/>
    <w:multiLevelType w:val="hybridMultilevel"/>
    <w:tmpl w:val="18AA7A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3841FA"/>
    <w:multiLevelType w:val="hybridMultilevel"/>
    <w:tmpl w:val="AFACEB4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20E9431A"/>
    <w:multiLevelType w:val="hybridMultilevel"/>
    <w:tmpl w:val="F87899A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49B7F28"/>
    <w:multiLevelType w:val="multilevel"/>
    <w:tmpl w:val="04966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115EDF"/>
    <w:multiLevelType w:val="hybridMultilevel"/>
    <w:tmpl w:val="72442810"/>
    <w:lvl w:ilvl="0" w:tplc="04270001">
      <w:start w:val="1"/>
      <w:numFmt w:val="bullet"/>
      <w:lvlText w:val=""/>
      <w:lvlJc w:val="left"/>
      <w:pPr>
        <w:ind w:left="370" w:hanging="360"/>
      </w:pPr>
      <w:rPr>
        <w:rFonts w:ascii="Symbol" w:hAnsi="Symbol" w:hint="default"/>
      </w:rPr>
    </w:lvl>
    <w:lvl w:ilvl="1" w:tplc="04270019">
      <w:start w:val="1"/>
      <w:numFmt w:val="lowerLetter"/>
      <w:lvlText w:val="%2."/>
      <w:lvlJc w:val="left"/>
      <w:pPr>
        <w:ind w:left="1090" w:hanging="360"/>
      </w:pPr>
    </w:lvl>
    <w:lvl w:ilvl="2" w:tplc="0427001B" w:tentative="1">
      <w:start w:val="1"/>
      <w:numFmt w:val="lowerRoman"/>
      <w:lvlText w:val="%3."/>
      <w:lvlJc w:val="right"/>
      <w:pPr>
        <w:ind w:left="1810" w:hanging="180"/>
      </w:pPr>
    </w:lvl>
    <w:lvl w:ilvl="3" w:tplc="0427000F" w:tentative="1">
      <w:start w:val="1"/>
      <w:numFmt w:val="decimal"/>
      <w:lvlText w:val="%4."/>
      <w:lvlJc w:val="left"/>
      <w:pPr>
        <w:ind w:left="2530" w:hanging="360"/>
      </w:pPr>
    </w:lvl>
    <w:lvl w:ilvl="4" w:tplc="04270019" w:tentative="1">
      <w:start w:val="1"/>
      <w:numFmt w:val="lowerLetter"/>
      <w:lvlText w:val="%5."/>
      <w:lvlJc w:val="left"/>
      <w:pPr>
        <w:ind w:left="3250" w:hanging="360"/>
      </w:pPr>
    </w:lvl>
    <w:lvl w:ilvl="5" w:tplc="0427001B" w:tentative="1">
      <w:start w:val="1"/>
      <w:numFmt w:val="lowerRoman"/>
      <w:lvlText w:val="%6."/>
      <w:lvlJc w:val="right"/>
      <w:pPr>
        <w:ind w:left="3970" w:hanging="180"/>
      </w:pPr>
    </w:lvl>
    <w:lvl w:ilvl="6" w:tplc="0427000F" w:tentative="1">
      <w:start w:val="1"/>
      <w:numFmt w:val="decimal"/>
      <w:lvlText w:val="%7."/>
      <w:lvlJc w:val="left"/>
      <w:pPr>
        <w:ind w:left="4690" w:hanging="360"/>
      </w:pPr>
    </w:lvl>
    <w:lvl w:ilvl="7" w:tplc="04270019" w:tentative="1">
      <w:start w:val="1"/>
      <w:numFmt w:val="lowerLetter"/>
      <w:lvlText w:val="%8."/>
      <w:lvlJc w:val="left"/>
      <w:pPr>
        <w:ind w:left="5410" w:hanging="360"/>
      </w:pPr>
    </w:lvl>
    <w:lvl w:ilvl="8" w:tplc="0427001B" w:tentative="1">
      <w:start w:val="1"/>
      <w:numFmt w:val="lowerRoman"/>
      <w:lvlText w:val="%9."/>
      <w:lvlJc w:val="right"/>
      <w:pPr>
        <w:ind w:left="6130" w:hanging="180"/>
      </w:pPr>
    </w:lvl>
  </w:abstractNum>
  <w:abstractNum w:abstractNumId="17" w15:restartNumberingAfterBreak="0">
    <w:nsid w:val="288948F6"/>
    <w:multiLevelType w:val="hybridMultilevel"/>
    <w:tmpl w:val="A3AC6BF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A221F10"/>
    <w:multiLevelType w:val="hybridMultilevel"/>
    <w:tmpl w:val="4B0A42A2"/>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2A786E45"/>
    <w:multiLevelType w:val="multilevel"/>
    <w:tmpl w:val="378206D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D973F71"/>
    <w:multiLevelType w:val="hybridMultilevel"/>
    <w:tmpl w:val="081C90E0"/>
    <w:lvl w:ilvl="0" w:tplc="04190001">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2E8C77EC"/>
    <w:multiLevelType w:val="hybridMultilevel"/>
    <w:tmpl w:val="C6068C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0FE467D"/>
    <w:multiLevelType w:val="hybridMultilevel"/>
    <w:tmpl w:val="BE323A16"/>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3" w15:restartNumberingAfterBreak="0">
    <w:nsid w:val="331B633C"/>
    <w:multiLevelType w:val="hybridMultilevel"/>
    <w:tmpl w:val="96B67136"/>
    <w:lvl w:ilvl="0" w:tplc="4E8CDCAE">
      <w:start w:val="2016"/>
      <w:numFmt w:val="decimal"/>
      <w:lvlText w:val="%1"/>
      <w:lvlJc w:val="left"/>
      <w:pPr>
        <w:ind w:left="840" w:hanging="480"/>
      </w:pPr>
      <w:rPr>
        <w:rFonts w:eastAsia="Times New Roman"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3F86A5D"/>
    <w:multiLevelType w:val="hybridMultilevel"/>
    <w:tmpl w:val="1E305F8C"/>
    <w:lvl w:ilvl="0" w:tplc="B748F27A">
      <w:start w:val="2004"/>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8000F37"/>
    <w:multiLevelType w:val="multilevel"/>
    <w:tmpl w:val="E2A08F5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39664BF4"/>
    <w:multiLevelType w:val="hybridMultilevel"/>
    <w:tmpl w:val="7DF6C2CC"/>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27" w15:restartNumberingAfterBreak="0">
    <w:nsid w:val="396D52C8"/>
    <w:multiLevelType w:val="hybridMultilevel"/>
    <w:tmpl w:val="9DBA88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9815739"/>
    <w:multiLevelType w:val="hybridMultilevel"/>
    <w:tmpl w:val="ECC6019C"/>
    <w:lvl w:ilvl="0" w:tplc="04270001">
      <w:start w:val="1"/>
      <w:numFmt w:val="bullet"/>
      <w:lvlText w:val=""/>
      <w:lvlJc w:val="left"/>
      <w:pPr>
        <w:tabs>
          <w:tab w:val="num" w:pos="757"/>
        </w:tabs>
        <w:ind w:left="757" w:hanging="360"/>
      </w:pPr>
      <w:rPr>
        <w:rFonts w:ascii="Symbol" w:hAnsi="Symbol" w:hint="default"/>
        <w:b/>
      </w:rPr>
    </w:lvl>
    <w:lvl w:ilvl="1" w:tplc="04270019" w:tentative="1">
      <w:start w:val="1"/>
      <w:numFmt w:val="lowerLetter"/>
      <w:lvlText w:val="%2."/>
      <w:lvlJc w:val="left"/>
      <w:pPr>
        <w:tabs>
          <w:tab w:val="num" w:pos="1554"/>
        </w:tabs>
        <w:ind w:left="1554" w:hanging="360"/>
      </w:pPr>
    </w:lvl>
    <w:lvl w:ilvl="2" w:tplc="0427001B" w:tentative="1">
      <w:start w:val="1"/>
      <w:numFmt w:val="lowerRoman"/>
      <w:lvlText w:val="%3."/>
      <w:lvlJc w:val="right"/>
      <w:pPr>
        <w:tabs>
          <w:tab w:val="num" w:pos="2274"/>
        </w:tabs>
        <w:ind w:left="2274" w:hanging="180"/>
      </w:pPr>
    </w:lvl>
    <w:lvl w:ilvl="3" w:tplc="0427000F" w:tentative="1">
      <w:start w:val="1"/>
      <w:numFmt w:val="decimal"/>
      <w:lvlText w:val="%4."/>
      <w:lvlJc w:val="left"/>
      <w:pPr>
        <w:tabs>
          <w:tab w:val="num" w:pos="2994"/>
        </w:tabs>
        <w:ind w:left="2994" w:hanging="360"/>
      </w:pPr>
    </w:lvl>
    <w:lvl w:ilvl="4" w:tplc="04270019" w:tentative="1">
      <w:start w:val="1"/>
      <w:numFmt w:val="lowerLetter"/>
      <w:lvlText w:val="%5."/>
      <w:lvlJc w:val="left"/>
      <w:pPr>
        <w:tabs>
          <w:tab w:val="num" w:pos="3714"/>
        </w:tabs>
        <w:ind w:left="3714" w:hanging="360"/>
      </w:pPr>
    </w:lvl>
    <w:lvl w:ilvl="5" w:tplc="0427001B" w:tentative="1">
      <w:start w:val="1"/>
      <w:numFmt w:val="lowerRoman"/>
      <w:lvlText w:val="%6."/>
      <w:lvlJc w:val="right"/>
      <w:pPr>
        <w:tabs>
          <w:tab w:val="num" w:pos="4434"/>
        </w:tabs>
        <w:ind w:left="4434" w:hanging="180"/>
      </w:pPr>
    </w:lvl>
    <w:lvl w:ilvl="6" w:tplc="0427000F" w:tentative="1">
      <w:start w:val="1"/>
      <w:numFmt w:val="decimal"/>
      <w:lvlText w:val="%7."/>
      <w:lvlJc w:val="left"/>
      <w:pPr>
        <w:tabs>
          <w:tab w:val="num" w:pos="5154"/>
        </w:tabs>
        <w:ind w:left="5154" w:hanging="360"/>
      </w:pPr>
    </w:lvl>
    <w:lvl w:ilvl="7" w:tplc="04270019" w:tentative="1">
      <w:start w:val="1"/>
      <w:numFmt w:val="lowerLetter"/>
      <w:lvlText w:val="%8."/>
      <w:lvlJc w:val="left"/>
      <w:pPr>
        <w:tabs>
          <w:tab w:val="num" w:pos="5874"/>
        </w:tabs>
        <w:ind w:left="5874" w:hanging="360"/>
      </w:pPr>
    </w:lvl>
    <w:lvl w:ilvl="8" w:tplc="0427001B" w:tentative="1">
      <w:start w:val="1"/>
      <w:numFmt w:val="lowerRoman"/>
      <w:lvlText w:val="%9."/>
      <w:lvlJc w:val="right"/>
      <w:pPr>
        <w:tabs>
          <w:tab w:val="num" w:pos="6594"/>
        </w:tabs>
        <w:ind w:left="6594" w:hanging="180"/>
      </w:pPr>
    </w:lvl>
  </w:abstractNum>
  <w:abstractNum w:abstractNumId="29" w15:restartNumberingAfterBreak="0">
    <w:nsid w:val="3D4835FC"/>
    <w:multiLevelType w:val="multilevel"/>
    <w:tmpl w:val="9DD45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135A0D"/>
    <w:multiLevelType w:val="hybridMultilevel"/>
    <w:tmpl w:val="F4A4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9F3432"/>
    <w:multiLevelType w:val="hybridMultilevel"/>
    <w:tmpl w:val="2C5AEA42"/>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32" w15:restartNumberingAfterBreak="0">
    <w:nsid w:val="42D22ACF"/>
    <w:multiLevelType w:val="hybridMultilevel"/>
    <w:tmpl w:val="0D409EB6"/>
    <w:lvl w:ilvl="0" w:tplc="04270001">
      <w:start w:val="1"/>
      <w:numFmt w:val="bullet"/>
      <w:lvlText w:val=""/>
      <w:lvlJc w:val="left"/>
      <w:pPr>
        <w:ind w:left="0" w:hanging="360"/>
      </w:pPr>
      <w:rPr>
        <w:rFonts w:ascii="Symbol" w:hAnsi="Symbol" w:hint="default"/>
      </w:rPr>
    </w:lvl>
    <w:lvl w:ilvl="1" w:tplc="04270003">
      <w:start w:val="1"/>
      <w:numFmt w:val="bullet"/>
      <w:lvlText w:val="o"/>
      <w:lvlJc w:val="left"/>
      <w:pPr>
        <w:ind w:left="720" w:hanging="360"/>
      </w:pPr>
      <w:rPr>
        <w:rFonts w:ascii="Courier New" w:hAnsi="Courier New" w:cs="Courier New" w:hint="default"/>
      </w:rPr>
    </w:lvl>
    <w:lvl w:ilvl="2" w:tplc="04270005">
      <w:start w:val="1"/>
      <w:numFmt w:val="bullet"/>
      <w:lvlText w:val=""/>
      <w:lvlJc w:val="left"/>
      <w:pPr>
        <w:ind w:left="1440" w:hanging="360"/>
      </w:pPr>
      <w:rPr>
        <w:rFonts w:ascii="Wingdings" w:hAnsi="Wingdings" w:hint="default"/>
      </w:rPr>
    </w:lvl>
    <w:lvl w:ilvl="3" w:tplc="04270001">
      <w:start w:val="1"/>
      <w:numFmt w:val="bullet"/>
      <w:lvlText w:val=""/>
      <w:lvlJc w:val="left"/>
      <w:pPr>
        <w:ind w:left="2160" w:hanging="360"/>
      </w:pPr>
      <w:rPr>
        <w:rFonts w:ascii="Symbol" w:hAnsi="Symbol" w:hint="default"/>
      </w:rPr>
    </w:lvl>
    <w:lvl w:ilvl="4" w:tplc="04270003">
      <w:start w:val="1"/>
      <w:numFmt w:val="bullet"/>
      <w:lvlText w:val="o"/>
      <w:lvlJc w:val="left"/>
      <w:pPr>
        <w:ind w:left="2880" w:hanging="360"/>
      </w:pPr>
      <w:rPr>
        <w:rFonts w:ascii="Courier New" w:hAnsi="Courier New" w:cs="Courier New" w:hint="default"/>
      </w:rPr>
    </w:lvl>
    <w:lvl w:ilvl="5" w:tplc="04270005">
      <w:start w:val="1"/>
      <w:numFmt w:val="bullet"/>
      <w:lvlText w:val=""/>
      <w:lvlJc w:val="left"/>
      <w:pPr>
        <w:ind w:left="3600" w:hanging="360"/>
      </w:pPr>
      <w:rPr>
        <w:rFonts w:ascii="Wingdings" w:hAnsi="Wingdings" w:hint="default"/>
      </w:rPr>
    </w:lvl>
    <w:lvl w:ilvl="6" w:tplc="04270001">
      <w:start w:val="1"/>
      <w:numFmt w:val="bullet"/>
      <w:lvlText w:val=""/>
      <w:lvlJc w:val="left"/>
      <w:pPr>
        <w:ind w:left="4320" w:hanging="360"/>
      </w:pPr>
      <w:rPr>
        <w:rFonts w:ascii="Symbol" w:hAnsi="Symbol" w:hint="default"/>
      </w:rPr>
    </w:lvl>
    <w:lvl w:ilvl="7" w:tplc="04270003">
      <w:start w:val="1"/>
      <w:numFmt w:val="bullet"/>
      <w:lvlText w:val="o"/>
      <w:lvlJc w:val="left"/>
      <w:pPr>
        <w:ind w:left="5040" w:hanging="360"/>
      </w:pPr>
      <w:rPr>
        <w:rFonts w:ascii="Courier New" w:hAnsi="Courier New" w:cs="Courier New" w:hint="default"/>
      </w:rPr>
    </w:lvl>
    <w:lvl w:ilvl="8" w:tplc="04270005">
      <w:start w:val="1"/>
      <w:numFmt w:val="bullet"/>
      <w:lvlText w:val=""/>
      <w:lvlJc w:val="left"/>
      <w:pPr>
        <w:ind w:left="5760" w:hanging="360"/>
      </w:pPr>
      <w:rPr>
        <w:rFonts w:ascii="Wingdings" w:hAnsi="Wingdings" w:hint="default"/>
      </w:rPr>
    </w:lvl>
  </w:abstractNum>
  <w:abstractNum w:abstractNumId="33" w15:restartNumberingAfterBreak="0">
    <w:nsid w:val="42DC2CF2"/>
    <w:multiLevelType w:val="hybridMultilevel"/>
    <w:tmpl w:val="41B89CF8"/>
    <w:lvl w:ilvl="0" w:tplc="914A2E80">
      <w:start w:val="6"/>
      <w:numFmt w:val="decimal"/>
      <w:lvlText w:val="%1."/>
      <w:lvlJc w:val="left"/>
      <w:pPr>
        <w:ind w:left="502" w:hanging="360"/>
      </w:pPr>
      <w:rPr>
        <w:rFonts w:hint="default"/>
      </w:rPr>
    </w:lvl>
    <w:lvl w:ilvl="1" w:tplc="04270019">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4" w15:restartNumberingAfterBreak="0">
    <w:nsid w:val="42E339F5"/>
    <w:multiLevelType w:val="hybridMultilevel"/>
    <w:tmpl w:val="19F067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7F95A0A"/>
    <w:multiLevelType w:val="multilevel"/>
    <w:tmpl w:val="073ABE92"/>
    <w:lvl w:ilvl="0">
      <w:start w:val="1"/>
      <w:numFmt w:val="decimal"/>
      <w:lvlText w:val="%1."/>
      <w:lvlJc w:val="left"/>
      <w:pPr>
        <w:ind w:left="370" w:hanging="360"/>
      </w:pPr>
      <w:rPr>
        <w:rFonts w:ascii="Times New Roman" w:eastAsia="Lucida Sans Unicode" w:hAnsi="Times New Roman" w:cs="Times New Roman"/>
      </w:rPr>
    </w:lvl>
    <w:lvl w:ilvl="1">
      <w:start w:val="1"/>
      <w:numFmt w:val="bullet"/>
      <w:lvlText w:val=""/>
      <w:lvlJc w:val="left"/>
      <w:pPr>
        <w:ind w:left="730" w:hanging="360"/>
      </w:pPr>
      <w:rPr>
        <w:rFonts w:ascii="Symbol" w:hAnsi="Symbol"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810" w:hanging="720"/>
      </w:pPr>
      <w:rPr>
        <w:rFonts w:hint="default"/>
      </w:rPr>
    </w:lvl>
    <w:lvl w:ilvl="4">
      <w:start w:val="1"/>
      <w:numFmt w:val="decimal"/>
      <w:isLgl/>
      <w:lvlText w:val="%1.%2.%3.%4.%5."/>
      <w:lvlJc w:val="left"/>
      <w:pPr>
        <w:ind w:left="2530" w:hanging="1080"/>
      </w:pPr>
      <w:rPr>
        <w:rFonts w:hint="default"/>
      </w:rPr>
    </w:lvl>
    <w:lvl w:ilvl="5">
      <w:start w:val="1"/>
      <w:numFmt w:val="decimal"/>
      <w:isLgl/>
      <w:lvlText w:val="%1.%2.%3.%4.%5.%6."/>
      <w:lvlJc w:val="left"/>
      <w:pPr>
        <w:ind w:left="2890" w:hanging="1080"/>
      </w:pPr>
      <w:rPr>
        <w:rFonts w:hint="default"/>
      </w:rPr>
    </w:lvl>
    <w:lvl w:ilvl="6">
      <w:start w:val="1"/>
      <w:numFmt w:val="decimal"/>
      <w:isLgl/>
      <w:lvlText w:val="%1.%2.%3.%4.%5.%6.%7."/>
      <w:lvlJc w:val="left"/>
      <w:pPr>
        <w:ind w:left="3610" w:hanging="1440"/>
      </w:pPr>
      <w:rPr>
        <w:rFonts w:hint="default"/>
      </w:rPr>
    </w:lvl>
    <w:lvl w:ilvl="7">
      <w:start w:val="1"/>
      <w:numFmt w:val="decimal"/>
      <w:isLgl/>
      <w:lvlText w:val="%1.%2.%3.%4.%5.%6.%7.%8."/>
      <w:lvlJc w:val="left"/>
      <w:pPr>
        <w:ind w:left="3970" w:hanging="1440"/>
      </w:pPr>
      <w:rPr>
        <w:rFonts w:hint="default"/>
      </w:rPr>
    </w:lvl>
    <w:lvl w:ilvl="8">
      <w:start w:val="1"/>
      <w:numFmt w:val="decimal"/>
      <w:isLgl/>
      <w:lvlText w:val="%1.%2.%3.%4.%5.%6.%7.%8.%9."/>
      <w:lvlJc w:val="left"/>
      <w:pPr>
        <w:ind w:left="4690" w:hanging="1800"/>
      </w:pPr>
      <w:rPr>
        <w:rFonts w:hint="default"/>
      </w:rPr>
    </w:lvl>
  </w:abstractNum>
  <w:abstractNum w:abstractNumId="36" w15:restartNumberingAfterBreak="0">
    <w:nsid w:val="4ABB1ADB"/>
    <w:multiLevelType w:val="hybridMultilevel"/>
    <w:tmpl w:val="D9448FF4"/>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37" w15:restartNumberingAfterBreak="0">
    <w:nsid w:val="4C1B7E6C"/>
    <w:multiLevelType w:val="hybridMultilevel"/>
    <w:tmpl w:val="028AE77C"/>
    <w:lvl w:ilvl="0" w:tplc="69B47CAA">
      <w:start w:val="13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F8D1076"/>
    <w:multiLevelType w:val="hybridMultilevel"/>
    <w:tmpl w:val="5EDC94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FB22DA8"/>
    <w:multiLevelType w:val="hybridMultilevel"/>
    <w:tmpl w:val="87FC6B3C"/>
    <w:lvl w:ilvl="0" w:tplc="04270001">
      <w:start w:val="1"/>
      <w:numFmt w:val="bullet"/>
      <w:lvlText w:val=""/>
      <w:lvlJc w:val="left"/>
      <w:pPr>
        <w:ind w:left="1580" w:hanging="360"/>
      </w:pPr>
      <w:rPr>
        <w:rFonts w:ascii="Symbol" w:hAnsi="Symbol" w:hint="default"/>
      </w:rPr>
    </w:lvl>
    <w:lvl w:ilvl="1" w:tplc="04270003" w:tentative="1">
      <w:start w:val="1"/>
      <w:numFmt w:val="bullet"/>
      <w:lvlText w:val="o"/>
      <w:lvlJc w:val="left"/>
      <w:pPr>
        <w:ind w:left="2300" w:hanging="360"/>
      </w:pPr>
      <w:rPr>
        <w:rFonts w:ascii="Courier New" w:hAnsi="Courier New" w:cs="Courier New" w:hint="default"/>
      </w:rPr>
    </w:lvl>
    <w:lvl w:ilvl="2" w:tplc="04270005" w:tentative="1">
      <w:start w:val="1"/>
      <w:numFmt w:val="bullet"/>
      <w:lvlText w:val=""/>
      <w:lvlJc w:val="left"/>
      <w:pPr>
        <w:ind w:left="3020" w:hanging="360"/>
      </w:pPr>
      <w:rPr>
        <w:rFonts w:ascii="Wingdings" w:hAnsi="Wingdings" w:hint="default"/>
      </w:rPr>
    </w:lvl>
    <w:lvl w:ilvl="3" w:tplc="04270001" w:tentative="1">
      <w:start w:val="1"/>
      <w:numFmt w:val="bullet"/>
      <w:lvlText w:val=""/>
      <w:lvlJc w:val="left"/>
      <w:pPr>
        <w:ind w:left="3740" w:hanging="360"/>
      </w:pPr>
      <w:rPr>
        <w:rFonts w:ascii="Symbol" w:hAnsi="Symbol" w:hint="default"/>
      </w:rPr>
    </w:lvl>
    <w:lvl w:ilvl="4" w:tplc="04270003" w:tentative="1">
      <w:start w:val="1"/>
      <w:numFmt w:val="bullet"/>
      <w:lvlText w:val="o"/>
      <w:lvlJc w:val="left"/>
      <w:pPr>
        <w:ind w:left="4460" w:hanging="360"/>
      </w:pPr>
      <w:rPr>
        <w:rFonts w:ascii="Courier New" w:hAnsi="Courier New" w:cs="Courier New" w:hint="default"/>
      </w:rPr>
    </w:lvl>
    <w:lvl w:ilvl="5" w:tplc="04270005" w:tentative="1">
      <w:start w:val="1"/>
      <w:numFmt w:val="bullet"/>
      <w:lvlText w:val=""/>
      <w:lvlJc w:val="left"/>
      <w:pPr>
        <w:ind w:left="5180" w:hanging="360"/>
      </w:pPr>
      <w:rPr>
        <w:rFonts w:ascii="Wingdings" w:hAnsi="Wingdings" w:hint="default"/>
      </w:rPr>
    </w:lvl>
    <w:lvl w:ilvl="6" w:tplc="04270001" w:tentative="1">
      <w:start w:val="1"/>
      <w:numFmt w:val="bullet"/>
      <w:lvlText w:val=""/>
      <w:lvlJc w:val="left"/>
      <w:pPr>
        <w:ind w:left="5900" w:hanging="360"/>
      </w:pPr>
      <w:rPr>
        <w:rFonts w:ascii="Symbol" w:hAnsi="Symbol" w:hint="default"/>
      </w:rPr>
    </w:lvl>
    <w:lvl w:ilvl="7" w:tplc="04270003" w:tentative="1">
      <w:start w:val="1"/>
      <w:numFmt w:val="bullet"/>
      <w:lvlText w:val="o"/>
      <w:lvlJc w:val="left"/>
      <w:pPr>
        <w:ind w:left="6620" w:hanging="360"/>
      </w:pPr>
      <w:rPr>
        <w:rFonts w:ascii="Courier New" w:hAnsi="Courier New" w:cs="Courier New" w:hint="default"/>
      </w:rPr>
    </w:lvl>
    <w:lvl w:ilvl="8" w:tplc="04270005" w:tentative="1">
      <w:start w:val="1"/>
      <w:numFmt w:val="bullet"/>
      <w:lvlText w:val=""/>
      <w:lvlJc w:val="left"/>
      <w:pPr>
        <w:ind w:left="7340" w:hanging="360"/>
      </w:pPr>
      <w:rPr>
        <w:rFonts w:ascii="Wingdings" w:hAnsi="Wingdings" w:hint="default"/>
      </w:rPr>
    </w:lvl>
  </w:abstractNum>
  <w:abstractNum w:abstractNumId="40" w15:restartNumberingAfterBreak="0">
    <w:nsid w:val="4FDF5939"/>
    <w:multiLevelType w:val="hybridMultilevel"/>
    <w:tmpl w:val="5FE07D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27D538D"/>
    <w:multiLevelType w:val="hybridMultilevel"/>
    <w:tmpl w:val="FC9A6DDE"/>
    <w:lvl w:ilvl="0" w:tplc="B748F27A">
      <w:start w:val="2004"/>
      <w:numFmt w:val="bullet"/>
      <w:lvlText w:val="-"/>
      <w:lvlJc w:val="left"/>
      <w:pPr>
        <w:ind w:left="720" w:hanging="360"/>
      </w:pPr>
      <w:rPr>
        <w:rFonts w:ascii="Times New Roman" w:eastAsia="Times New Roman" w:hAnsi="Times New Roman" w:cs="Times New Roman" w:hint="default"/>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2" w15:restartNumberingAfterBreak="0">
    <w:nsid w:val="52B22AC0"/>
    <w:multiLevelType w:val="hybridMultilevel"/>
    <w:tmpl w:val="75F23D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53936702"/>
    <w:multiLevelType w:val="hybridMultilevel"/>
    <w:tmpl w:val="0636B148"/>
    <w:lvl w:ilvl="0" w:tplc="6FAEE176">
      <w:start w:val="1"/>
      <w:numFmt w:val="lowerLetter"/>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4" w15:restartNumberingAfterBreak="0">
    <w:nsid w:val="54895EF1"/>
    <w:multiLevelType w:val="hybridMultilevel"/>
    <w:tmpl w:val="1B1426E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575C2A9F"/>
    <w:multiLevelType w:val="hybridMultilevel"/>
    <w:tmpl w:val="F56267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AA9544C"/>
    <w:multiLevelType w:val="hybridMultilevel"/>
    <w:tmpl w:val="68F29912"/>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47" w15:restartNumberingAfterBreak="0">
    <w:nsid w:val="5F3D6E76"/>
    <w:multiLevelType w:val="hybridMultilevel"/>
    <w:tmpl w:val="FD62223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8" w15:restartNumberingAfterBreak="0">
    <w:nsid w:val="5F3E1B5B"/>
    <w:multiLevelType w:val="hybridMultilevel"/>
    <w:tmpl w:val="65B2C1DA"/>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9" w15:restartNumberingAfterBreak="0">
    <w:nsid w:val="613A37E5"/>
    <w:multiLevelType w:val="hybridMultilevel"/>
    <w:tmpl w:val="870C7C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62F93494"/>
    <w:multiLevelType w:val="hybridMultilevel"/>
    <w:tmpl w:val="79A4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3D4A42"/>
    <w:multiLevelType w:val="hybridMultilevel"/>
    <w:tmpl w:val="18840106"/>
    <w:lvl w:ilvl="0" w:tplc="E6EC7B2A">
      <w:start w:val="3"/>
      <w:numFmt w:val="bullet"/>
      <w:lvlText w:val="-"/>
      <w:lvlJc w:val="left"/>
      <w:pPr>
        <w:ind w:left="2007" w:hanging="360"/>
      </w:pPr>
      <w:rPr>
        <w:rFonts w:ascii="Times New Roman" w:eastAsia="Calibri"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2" w15:restartNumberingAfterBreak="0">
    <w:nsid w:val="67795CCA"/>
    <w:multiLevelType w:val="hybridMultilevel"/>
    <w:tmpl w:val="EF0A0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934373E"/>
    <w:multiLevelType w:val="hybridMultilevel"/>
    <w:tmpl w:val="22B4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8A5965"/>
    <w:multiLevelType w:val="hybridMultilevel"/>
    <w:tmpl w:val="62E8EC04"/>
    <w:lvl w:ilvl="0" w:tplc="04090005">
      <w:start w:val="1"/>
      <w:numFmt w:val="bullet"/>
      <w:lvlText w:val=""/>
      <w:lvlJc w:val="left"/>
      <w:pPr>
        <w:ind w:left="644" w:hanging="360"/>
      </w:pPr>
      <w:rPr>
        <w:rFonts w:ascii="Wingdings" w:hAnsi="Wingding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5" w15:restartNumberingAfterBreak="0">
    <w:nsid w:val="6D517FDC"/>
    <w:multiLevelType w:val="hybridMultilevel"/>
    <w:tmpl w:val="5588AC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6E243398"/>
    <w:multiLevelType w:val="hybridMultilevel"/>
    <w:tmpl w:val="BC48CA0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748020BC"/>
    <w:multiLevelType w:val="hybridMultilevel"/>
    <w:tmpl w:val="9F921CB6"/>
    <w:lvl w:ilvl="0" w:tplc="7DB02E04">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8" w15:restartNumberingAfterBreak="0">
    <w:nsid w:val="772807D3"/>
    <w:multiLevelType w:val="singleLevel"/>
    <w:tmpl w:val="EE5CEAF0"/>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59" w15:restartNumberingAfterBreak="0">
    <w:nsid w:val="7B745FFE"/>
    <w:multiLevelType w:val="hybridMultilevel"/>
    <w:tmpl w:val="DE84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791705"/>
    <w:multiLevelType w:val="hybridMultilevel"/>
    <w:tmpl w:val="9918BCAC"/>
    <w:lvl w:ilvl="0" w:tplc="0427000D">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1" w15:restartNumberingAfterBreak="0">
    <w:nsid w:val="7D934DC6"/>
    <w:multiLevelType w:val="hybridMultilevel"/>
    <w:tmpl w:val="602E20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7E5C6B04"/>
    <w:multiLevelType w:val="hybridMultilevel"/>
    <w:tmpl w:val="BAEC9306"/>
    <w:lvl w:ilvl="0" w:tplc="6000793E">
      <w:start w:val="3"/>
      <w:numFmt w:val="lowerLetter"/>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num w:numId="1">
    <w:abstractNumId w:val="11"/>
  </w:num>
  <w:num w:numId="2">
    <w:abstractNumId w:val="33"/>
  </w:num>
  <w:num w:numId="3">
    <w:abstractNumId w:val="56"/>
  </w:num>
  <w:num w:numId="4">
    <w:abstractNumId w:val="12"/>
  </w:num>
  <w:num w:numId="5">
    <w:abstractNumId w:val="15"/>
  </w:num>
  <w:num w:numId="6">
    <w:abstractNumId w:val="29"/>
  </w:num>
  <w:num w:numId="7">
    <w:abstractNumId w:val="24"/>
  </w:num>
  <w:num w:numId="8">
    <w:abstractNumId w:val="20"/>
  </w:num>
  <w:num w:numId="9">
    <w:abstractNumId w:val="17"/>
  </w:num>
  <w:num w:numId="10">
    <w:abstractNumId w:val="38"/>
  </w:num>
  <w:num w:numId="11">
    <w:abstractNumId w:val="32"/>
  </w:num>
  <w:num w:numId="12">
    <w:abstractNumId w:val="19"/>
  </w:num>
  <w:num w:numId="13">
    <w:abstractNumId w:val="39"/>
  </w:num>
  <w:num w:numId="14">
    <w:abstractNumId w:val="25"/>
  </w:num>
  <w:num w:numId="15">
    <w:abstractNumId w:val="13"/>
  </w:num>
  <w:num w:numId="16">
    <w:abstractNumId w:val="36"/>
  </w:num>
  <w:num w:numId="17">
    <w:abstractNumId w:val="18"/>
  </w:num>
  <w:num w:numId="18">
    <w:abstractNumId w:val="7"/>
  </w:num>
  <w:num w:numId="19">
    <w:abstractNumId w:val="4"/>
  </w:num>
  <w:num w:numId="20">
    <w:abstractNumId w:val="21"/>
  </w:num>
  <w:num w:numId="21">
    <w:abstractNumId w:val="23"/>
  </w:num>
  <w:num w:numId="22">
    <w:abstractNumId w:val="37"/>
  </w:num>
  <w:num w:numId="23">
    <w:abstractNumId w:val="16"/>
  </w:num>
  <w:num w:numId="24">
    <w:abstractNumId w:val="2"/>
  </w:num>
  <w:num w:numId="25">
    <w:abstractNumId w:val="42"/>
  </w:num>
  <w:num w:numId="26">
    <w:abstractNumId w:val="14"/>
  </w:num>
  <w:num w:numId="27">
    <w:abstractNumId w:val="10"/>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61"/>
  </w:num>
  <w:num w:numId="31">
    <w:abstractNumId w:val="55"/>
  </w:num>
  <w:num w:numId="32">
    <w:abstractNumId w:val="40"/>
  </w:num>
  <w:num w:numId="33">
    <w:abstractNumId w:val="49"/>
  </w:num>
  <w:num w:numId="34">
    <w:abstractNumId w:val="27"/>
  </w:num>
  <w:num w:numId="35">
    <w:abstractNumId w:val="34"/>
  </w:num>
  <w:num w:numId="36">
    <w:abstractNumId w:val="26"/>
  </w:num>
  <w:num w:numId="37">
    <w:abstractNumId w:val="31"/>
  </w:num>
  <w:num w:numId="38">
    <w:abstractNumId w:val="46"/>
  </w:num>
  <w:num w:numId="39">
    <w:abstractNumId w:val="50"/>
  </w:num>
  <w:num w:numId="40">
    <w:abstractNumId w:val="59"/>
  </w:num>
  <w:num w:numId="41">
    <w:abstractNumId w:val="53"/>
  </w:num>
  <w:num w:numId="42">
    <w:abstractNumId w:val="30"/>
  </w:num>
  <w:num w:numId="43">
    <w:abstractNumId w:val="48"/>
  </w:num>
  <w:num w:numId="44">
    <w:abstractNumId w:val="51"/>
  </w:num>
  <w:num w:numId="45">
    <w:abstractNumId w:val="6"/>
  </w:num>
  <w:num w:numId="46">
    <w:abstractNumId w:val="28"/>
  </w:num>
  <w:num w:numId="47">
    <w:abstractNumId w:val="58"/>
  </w:num>
  <w:num w:numId="48">
    <w:abstractNumId w:val="44"/>
  </w:num>
  <w:num w:numId="49">
    <w:abstractNumId w:val="1"/>
  </w:num>
  <w:num w:numId="50">
    <w:abstractNumId w:val="52"/>
  </w:num>
  <w:num w:numId="51">
    <w:abstractNumId w:val="3"/>
  </w:num>
  <w:num w:numId="52">
    <w:abstractNumId w:val="0"/>
  </w:num>
  <w:num w:numId="53">
    <w:abstractNumId w:val="47"/>
  </w:num>
  <w:num w:numId="54">
    <w:abstractNumId w:val="5"/>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22"/>
  </w:num>
  <w:num w:numId="59">
    <w:abstractNumId w:val="54"/>
  </w:num>
  <w:num w:numId="60">
    <w:abstractNumId w:val="35"/>
  </w:num>
  <w:num w:numId="61">
    <w:abstractNumId w:val="41"/>
  </w:num>
  <w:num w:numId="62">
    <w:abstractNumId w:val="60"/>
  </w:num>
  <w:num w:numId="63">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396"/>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F50"/>
    <w:rsid w:val="00000434"/>
    <w:rsid w:val="00002075"/>
    <w:rsid w:val="00002E56"/>
    <w:rsid w:val="00002E6C"/>
    <w:rsid w:val="00004644"/>
    <w:rsid w:val="000055C2"/>
    <w:rsid w:val="00006144"/>
    <w:rsid w:val="000068C9"/>
    <w:rsid w:val="00006C15"/>
    <w:rsid w:val="00011D91"/>
    <w:rsid w:val="000157D2"/>
    <w:rsid w:val="00016C54"/>
    <w:rsid w:val="00017282"/>
    <w:rsid w:val="000178D3"/>
    <w:rsid w:val="00021B22"/>
    <w:rsid w:val="000229D8"/>
    <w:rsid w:val="00023CBB"/>
    <w:rsid w:val="0002410F"/>
    <w:rsid w:val="000244AE"/>
    <w:rsid w:val="0002542D"/>
    <w:rsid w:val="00030899"/>
    <w:rsid w:val="0003109F"/>
    <w:rsid w:val="00033196"/>
    <w:rsid w:val="00035F50"/>
    <w:rsid w:val="00037C14"/>
    <w:rsid w:val="00042F9B"/>
    <w:rsid w:val="00045F35"/>
    <w:rsid w:val="0004691B"/>
    <w:rsid w:val="00047254"/>
    <w:rsid w:val="000513AC"/>
    <w:rsid w:val="00052CDF"/>
    <w:rsid w:val="00053ADA"/>
    <w:rsid w:val="000543E9"/>
    <w:rsid w:val="000553FB"/>
    <w:rsid w:val="000566DE"/>
    <w:rsid w:val="00056972"/>
    <w:rsid w:val="00060F8D"/>
    <w:rsid w:val="000634CE"/>
    <w:rsid w:val="00065795"/>
    <w:rsid w:val="000737D9"/>
    <w:rsid w:val="00073F55"/>
    <w:rsid w:val="00074F89"/>
    <w:rsid w:val="00076D93"/>
    <w:rsid w:val="00080F9F"/>
    <w:rsid w:val="00082938"/>
    <w:rsid w:val="00090432"/>
    <w:rsid w:val="000910FB"/>
    <w:rsid w:val="00091418"/>
    <w:rsid w:val="000928BB"/>
    <w:rsid w:val="00092A86"/>
    <w:rsid w:val="000954A3"/>
    <w:rsid w:val="0009631B"/>
    <w:rsid w:val="0009632B"/>
    <w:rsid w:val="000976CB"/>
    <w:rsid w:val="000A01C1"/>
    <w:rsid w:val="000A2EE9"/>
    <w:rsid w:val="000A3358"/>
    <w:rsid w:val="000A3C50"/>
    <w:rsid w:val="000A459C"/>
    <w:rsid w:val="000A566B"/>
    <w:rsid w:val="000B1552"/>
    <w:rsid w:val="000B17E9"/>
    <w:rsid w:val="000B4BDE"/>
    <w:rsid w:val="000B6F5A"/>
    <w:rsid w:val="000B7D99"/>
    <w:rsid w:val="000C48FD"/>
    <w:rsid w:val="000C513F"/>
    <w:rsid w:val="000D1D43"/>
    <w:rsid w:val="000E05EB"/>
    <w:rsid w:val="000E658D"/>
    <w:rsid w:val="000E6EB3"/>
    <w:rsid w:val="000E77CF"/>
    <w:rsid w:val="000E7D71"/>
    <w:rsid w:val="000F0F5A"/>
    <w:rsid w:val="000F1AFC"/>
    <w:rsid w:val="000F1BB8"/>
    <w:rsid w:val="000F3457"/>
    <w:rsid w:val="000F3606"/>
    <w:rsid w:val="000F3F06"/>
    <w:rsid w:val="000F3FD2"/>
    <w:rsid w:val="000F4F88"/>
    <w:rsid w:val="000F6A7A"/>
    <w:rsid w:val="000F72F1"/>
    <w:rsid w:val="000F7A8D"/>
    <w:rsid w:val="00100976"/>
    <w:rsid w:val="00100E47"/>
    <w:rsid w:val="00103179"/>
    <w:rsid w:val="001043CC"/>
    <w:rsid w:val="001052B7"/>
    <w:rsid w:val="0010766B"/>
    <w:rsid w:val="00110A53"/>
    <w:rsid w:val="00110AA5"/>
    <w:rsid w:val="00110EA3"/>
    <w:rsid w:val="0011473A"/>
    <w:rsid w:val="00114FBF"/>
    <w:rsid w:val="00117167"/>
    <w:rsid w:val="0012044C"/>
    <w:rsid w:val="001209F8"/>
    <w:rsid w:val="0012108F"/>
    <w:rsid w:val="00121AC5"/>
    <w:rsid w:val="00122E17"/>
    <w:rsid w:val="0012413F"/>
    <w:rsid w:val="00126824"/>
    <w:rsid w:val="00127268"/>
    <w:rsid w:val="001274DD"/>
    <w:rsid w:val="00127F0B"/>
    <w:rsid w:val="00127FFE"/>
    <w:rsid w:val="001304B5"/>
    <w:rsid w:val="00131C87"/>
    <w:rsid w:val="00133890"/>
    <w:rsid w:val="00133A4F"/>
    <w:rsid w:val="00133FDF"/>
    <w:rsid w:val="00135530"/>
    <w:rsid w:val="0013790F"/>
    <w:rsid w:val="001434F5"/>
    <w:rsid w:val="0014443F"/>
    <w:rsid w:val="00145FA0"/>
    <w:rsid w:val="001463F2"/>
    <w:rsid w:val="001472CD"/>
    <w:rsid w:val="001505E2"/>
    <w:rsid w:val="00150C34"/>
    <w:rsid w:val="00153E43"/>
    <w:rsid w:val="00155A6F"/>
    <w:rsid w:val="001622F4"/>
    <w:rsid w:val="00162591"/>
    <w:rsid w:val="00162D35"/>
    <w:rsid w:val="00162F9C"/>
    <w:rsid w:val="00163D57"/>
    <w:rsid w:val="00164ACD"/>
    <w:rsid w:val="00173B70"/>
    <w:rsid w:val="00175941"/>
    <w:rsid w:val="001801C4"/>
    <w:rsid w:val="00181C96"/>
    <w:rsid w:val="001837C4"/>
    <w:rsid w:val="00184E1A"/>
    <w:rsid w:val="001857F9"/>
    <w:rsid w:val="00185F6A"/>
    <w:rsid w:val="00186545"/>
    <w:rsid w:val="001874E3"/>
    <w:rsid w:val="00187DAA"/>
    <w:rsid w:val="00190FB1"/>
    <w:rsid w:val="0019183E"/>
    <w:rsid w:val="00195A24"/>
    <w:rsid w:val="001A13D4"/>
    <w:rsid w:val="001A2281"/>
    <w:rsid w:val="001A266C"/>
    <w:rsid w:val="001A415B"/>
    <w:rsid w:val="001A4670"/>
    <w:rsid w:val="001A4E8E"/>
    <w:rsid w:val="001A6C3D"/>
    <w:rsid w:val="001B1E25"/>
    <w:rsid w:val="001B24EC"/>
    <w:rsid w:val="001B31ED"/>
    <w:rsid w:val="001B49F9"/>
    <w:rsid w:val="001B4A02"/>
    <w:rsid w:val="001B5593"/>
    <w:rsid w:val="001B5828"/>
    <w:rsid w:val="001B688B"/>
    <w:rsid w:val="001C0550"/>
    <w:rsid w:val="001C0AEA"/>
    <w:rsid w:val="001C0E1B"/>
    <w:rsid w:val="001C2806"/>
    <w:rsid w:val="001C3734"/>
    <w:rsid w:val="001C5914"/>
    <w:rsid w:val="001C662A"/>
    <w:rsid w:val="001C6DC0"/>
    <w:rsid w:val="001C7BE2"/>
    <w:rsid w:val="001C7F0E"/>
    <w:rsid w:val="001D0B50"/>
    <w:rsid w:val="001D3693"/>
    <w:rsid w:val="001D49DB"/>
    <w:rsid w:val="001D6349"/>
    <w:rsid w:val="001D67D8"/>
    <w:rsid w:val="001D788B"/>
    <w:rsid w:val="001E037B"/>
    <w:rsid w:val="001E0CA9"/>
    <w:rsid w:val="001E5D27"/>
    <w:rsid w:val="001E6CFC"/>
    <w:rsid w:val="001F143D"/>
    <w:rsid w:val="001F6029"/>
    <w:rsid w:val="001F6AC6"/>
    <w:rsid w:val="0020411C"/>
    <w:rsid w:val="00211E92"/>
    <w:rsid w:val="0021253C"/>
    <w:rsid w:val="002135ED"/>
    <w:rsid w:val="002217E7"/>
    <w:rsid w:val="00222D01"/>
    <w:rsid w:val="002255FF"/>
    <w:rsid w:val="00227592"/>
    <w:rsid w:val="00227C2F"/>
    <w:rsid w:val="00227E58"/>
    <w:rsid w:val="00232E7A"/>
    <w:rsid w:val="002341FC"/>
    <w:rsid w:val="00234D8D"/>
    <w:rsid w:val="002351EF"/>
    <w:rsid w:val="00236749"/>
    <w:rsid w:val="00242ED8"/>
    <w:rsid w:val="00243F33"/>
    <w:rsid w:val="00244247"/>
    <w:rsid w:val="002462BD"/>
    <w:rsid w:val="00246487"/>
    <w:rsid w:val="0024648D"/>
    <w:rsid w:val="00246657"/>
    <w:rsid w:val="0024666B"/>
    <w:rsid w:val="00246A4E"/>
    <w:rsid w:val="0024756D"/>
    <w:rsid w:val="00254E9F"/>
    <w:rsid w:val="002579BC"/>
    <w:rsid w:val="00257EC1"/>
    <w:rsid w:val="002602D6"/>
    <w:rsid w:val="00265967"/>
    <w:rsid w:val="00265AF4"/>
    <w:rsid w:val="002667D8"/>
    <w:rsid w:val="0026743B"/>
    <w:rsid w:val="00270F3C"/>
    <w:rsid w:val="00274B56"/>
    <w:rsid w:val="002762C6"/>
    <w:rsid w:val="00277F45"/>
    <w:rsid w:val="00282F74"/>
    <w:rsid w:val="00285243"/>
    <w:rsid w:val="002857AF"/>
    <w:rsid w:val="002920C4"/>
    <w:rsid w:val="00292B22"/>
    <w:rsid w:val="00294300"/>
    <w:rsid w:val="00294C2D"/>
    <w:rsid w:val="00295B7C"/>
    <w:rsid w:val="002964B4"/>
    <w:rsid w:val="00297ADD"/>
    <w:rsid w:val="002A1751"/>
    <w:rsid w:val="002A2C2B"/>
    <w:rsid w:val="002A4375"/>
    <w:rsid w:val="002B30DA"/>
    <w:rsid w:val="002B460D"/>
    <w:rsid w:val="002B736D"/>
    <w:rsid w:val="002C2CCA"/>
    <w:rsid w:val="002C73DC"/>
    <w:rsid w:val="002C7478"/>
    <w:rsid w:val="002D3CE3"/>
    <w:rsid w:val="002D4E64"/>
    <w:rsid w:val="002D5113"/>
    <w:rsid w:val="002D7E16"/>
    <w:rsid w:val="002E0C1F"/>
    <w:rsid w:val="002E0C8D"/>
    <w:rsid w:val="002E1A60"/>
    <w:rsid w:val="002E74C3"/>
    <w:rsid w:val="002F1560"/>
    <w:rsid w:val="002F300A"/>
    <w:rsid w:val="002F36AE"/>
    <w:rsid w:val="002F4F32"/>
    <w:rsid w:val="002F69AC"/>
    <w:rsid w:val="002F6BB0"/>
    <w:rsid w:val="002F6DAB"/>
    <w:rsid w:val="00300225"/>
    <w:rsid w:val="00300EA9"/>
    <w:rsid w:val="00301CB3"/>
    <w:rsid w:val="003020E7"/>
    <w:rsid w:val="00303813"/>
    <w:rsid w:val="00304197"/>
    <w:rsid w:val="00305722"/>
    <w:rsid w:val="003065B0"/>
    <w:rsid w:val="00310EEE"/>
    <w:rsid w:val="00311D79"/>
    <w:rsid w:val="003161FF"/>
    <w:rsid w:val="003169FD"/>
    <w:rsid w:val="0032129B"/>
    <w:rsid w:val="00321457"/>
    <w:rsid w:val="00321669"/>
    <w:rsid w:val="00322053"/>
    <w:rsid w:val="003222EA"/>
    <w:rsid w:val="0032249A"/>
    <w:rsid w:val="00324692"/>
    <w:rsid w:val="00324761"/>
    <w:rsid w:val="0032761C"/>
    <w:rsid w:val="00330028"/>
    <w:rsid w:val="0033210E"/>
    <w:rsid w:val="0033318D"/>
    <w:rsid w:val="00335590"/>
    <w:rsid w:val="00337071"/>
    <w:rsid w:val="00337D0E"/>
    <w:rsid w:val="003446AC"/>
    <w:rsid w:val="00346E7D"/>
    <w:rsid w:val="00347CD7"/>
    <w:rsid w:val="0035352C"/>
    <w:rsid w:val="003613FB"/>
    <w:rsid w:val="00361DB9"/>
    <w:rsid w:val="00362954"/>
    <w:rsid w:val="00362C4D"/>
    <w:rsid w:val="00365483"/>
    <w:rsid w:val="0037256C"/>
    <w:rsid w:val="00374FD5"/>
    <w:rsid w:val="00376552"/>
    <w:rsid w:val="0038041A"/>
    <w:rsid w:val="003841A3"/>
    <w:rsid w:val="0038581C"/>
    <w:rsid w:val="00385AD6"/>
    <w:rsid w:val="00386156"/>
    <w:rsid w:val="00390453"/>
    <w:rsid w:val="00390DD7"/>
    <w:rsid w:val="0039307C"/>
    <w:rsid w:val="00393BD1"/>
    <w:rsid w:val="00393E94"/>
    <w:rsid w:val="0039691C"/>
    <w:rsid w:val="0039693B"/>
    <w:rsid w:val="00397516"/>
    <w:rsid w:val="003A129E"/>
    <w:rsid w:val="003A50DE"/>
    <w:rsid w:val="003A64EC"/>
    <w:rsid w:val="003A764B"/>
    <w:rsid w:val="003B1165"/>
    <w:rsid w:val="003B2A55"/>
    <w:rsid w:val="003B4DD6"/>
    <w:rsid w:val="003B56CF"/>
    <w:rsid w:val="003B65FB"/>
    <w:rsid w:val="003B6749"/>
    <w:rsid w:val="003C01F6"/>
    <w:rsid w:val="003C06FB"/>
    <w:rsid w:val="003C08E1"/>
    <w:rsid w:val="003C1559"/>
    <w:rsid w:val="003C2881"/>
    <w:rsid w:val="003C30A1"/>
    <w:rsid w:val="003D02B2"/>
    <w:rsid w:val="003D044E"/>
    <w:rsid w:val="003D3D52"/>
    <w:rsid w:val="003D518A"/>
    <w:rsid w:val="003D683C"/>
    <w:rsid w:val="003E102A"/>
    <w:rsid w:val="003E2490"/>
    <w:rsid w:val="003E3C7D"/>
    <w:rsid w:val="003E4ECC"/>
    <w:rsid w:val="003E50F5"/>
    <w:rsid w:val="003E5934"/>
    <w:rsid w:val="003E6122"/>
    <w:rsid w:val="003E7659"/>
    <w:rsid w:val="003E7730"/>
    <w:rsid w:val="003E799D"/>
    <w:rsid w:val="003F0A7E"/>
    <w:rsid w:val="003F1E8A"/>
    <w:rsid w:val="003F36B3"/>
    <w:rsid w:val="003F6EB3"/>
    <w:rsid w:val="003F7871"/>
    <w:rsid w:val="00403541"/>
    <w:rsid w:val="0040362D"/>
    <w:rsid w:val="00403C03"/>
    <w:rsid w:val="00406DFF"/>
    <w:rsid w:val="00407912"/>
    <w:rsid w:val="004122CE"/>
    <w:rsid w:val="004128D4"/>
    <w:rsid w:val="004130A8"/>
    <w:rsid w:val="00417094"/>
    <w:rsid w:val="004220FC"/>
    <w:rsid w:val="0042336B"/>
    <w:rsid w:val="004236FF"/>
    <w:rsid w:val="004241C9"/>
    <w:rsid w:val="004259A2"/>
    <w:rsid w:val="0043060E"/>
    <w:rsid w:val="004350BD"/>
    <w:rsid w:val="00436C13"/>
    <w:rsid w:val="00437E81"/>
    <w:rsid w:val="00440EF0"/>
    <w:rsid w:val="0044136C"/>
    <w:rsid w:val="00442EBB"/>
    <w:rsid w:val="00445315"/>
    <w:rsid w:val="00446051"/>
    <w:rsid w:val="00447D1C"/>
    <w:rsid w:val="00447E91"/>
    <w:rsid w:val="00450897"/>
    <w:rsid w:val="00454202"/>
    <w:rsid w:val="004543F0"/>
    <w:rsid w:val="0045558E"/>
    <w:rsid w:val="00455ED6"/>
    <w:rsid w:val="0045753B"/>
    <w:rsid w:val="00457EAE"/>
    <w:rsid w:val="00461DD2"/>
    <w:rsid w:val="00462E71"/>
    <w:rsid w:val="00463AE4"/>
    <w:rsid w:val="00463EE7"/>
    <w:rsid w:val="00463F54"/>
    <w:rsid w:val="0046476B"/>
    <w:rsid w:val="00466C3F"/>
    <w:rsid w:val="004678DF"/>
    <w:rsid w:val="00473276"/>
    <w:rsid w:val="00475FC5"/>
    <w:rsid w:val="00476EA0"/>
    <w:rsid w:val="00477099"/>
    <w:rsid w:val="004818F4"/>
    <w:rsid w:val="00482897"/>
    <w:rsid w:val="00485D9B"/>
    <w:rsid w:val="0048684A"/>
    <w:rsid w:val="00487409"/>
    <w:rsid w:val="00491C83"/>
    <w:rsid w:val="004965AD"/>
    <w:rsid w:val="00496D47"/>
    <w:rsid w:val="004A072C"/>
    <w:rsid w:val="004A1DB4"/>
    <w:rsid w:val="004A5E7A"/>
    <w:rsid w:val="004A6A34"/>
    <w:rsid w:val="004B0D79"/>
    <w:rsid w:val="004B2D0D"/>
    <w:rsid w:val="004B3C62"/>
    <w:rsid w:val="004B4AA9"/>
    <w:rsid w:val="004B6DA3"/>
    <w:rsid w:val="004C0D32"/>
    <w:rsid w:val="004C1495"/>
    <w:rsid w:val="004C2D35"/>
    <w:rsid w:val="004C5116"/>
    <w:rsid w:val="004C5415"/>
    <w:rsid w:val="004C5824"/>
    <w:rsid w:val="004C65B7"/>
    <w:rsid w:val="004C7E66"/>
    <w:rsid w:val="004D0894"/>
    <w:rsid w:val="004D23FF"/>
    <w:rsid w:val="004D2DFD"/>
    <w:rsid w:val="004D36F2"/>
    <w:rsid w:val="004D51E8"/>
    <w:rsid w:val="004D5D72"/>
    <w:rsid w:val="004E43F0"/>
    <w:rsid w:val="004E53C8"/>
    <w:rsid w:val="004E55FE"/>
    <w:rsid w:val="004F1CDC"/>
    <w:rsid w:val="004F2287"/>
    <w:rsid w:val="004F39E6"/>
    <w:rsid w:val="00501E7C"/>
    <w:rsid w:val="00502F5A"/>
    <w:rsid w:val="00504172"/>
    <w:rsid w:val="00504215"/>
    <w:rsid w:val="00506BDD"/>
    <w:rsid w:val="0050794D"/>
    <w:rsid w:val="00513764"/>
    <w:rsid w:val="00513B97"/>
    <w:rsid w:val="00516B9F"/>
    <w:rsid w:val="00517676"/>
    <w:rsid w:val="0052159E"/>
    <w:rsid w:val="00522DDB"/>
    <w:rsid w:val="00523C51"/>
    <w:rsid w:val="00525151"/>
    <w:rsid w:val="00530307"/>
    <w:rsid w:val="00531721"/>
    <w:rsid w:val="00531744"/>
    <w:rsid w:val="00531D3E"/>
    <w:rsid w:val="005324C9"/>
    <w:rsid w:val="00536834"/>
    <w:rsid w:val="005406DC"/>
    <w:rsid w:val="00541C44"/>
    <w:rsid w:val="00544D0B"/>
    <w:rsid w:val="00550A39"/>
    <w:rsid w:val="00551879"/>
    <w:rsid w:val="00553816"/>
    <w:rsid w:val="00555CDB"/>
    <w:rsid w:val="00556D35"/>
    <w:rsid w:val="00557A42"/>
    <w:rsid w:val="005614FF"/>
    <w:rsid w:val="0056374A"/>
    <w:rsid w:val="005639C0"/>
    <w:rsid w:val="00566B74"/>
    <w:rsid w:val="0056738E"/>
    <w:rsid w:val="00571746"/>
    <w:rsid w:val="00574E3A"/>
    <w:rsid w:val="00575EC9"/>
    <w:rsid w:val="005764F7"/>
    <w:rsid w:val="00583039"/>
    <w:rsid w:val="0058499D"/>
    <w:rsid w:val="00590C23"/>
    <w:rsid w:val="0059173D"/>
    <w:rsid w:val="00591DBA"/>
    <w:rsid w:val="00592E0A"/>
    <w:rsid w:val="005941DD"/>
    <w:rsid w:val="00594485"/>
    <w:rsid w:val="005A0768"/>
    <w:rsid w:val="005A2AB4"/>
    <w:rsid w:val="005A3312"/>
    <w:rsid w:val="005A4B18"/>
    <w:rsid w:val="005A6A91"/>
    <w:rsid w:val="005A7854"/>
    <w:rsid w:val="005B0AB9"/>
    <w:rsid w:val="005B1174"/>
    <w:rsid w:val="005B243B"/>
    <w:rsid w:val="005B3F35"/>
    <w:rsid w:val="005C024E"/>
    <w:rsid w:val="005C1D2F"/>
    <w:rsid w:val="005C37B3"/>
    <w:rsid w:val="005C6030"/>
    <w:rsid w:val="005C77A2"/>
    <w:rsid w:val="005C7E8E"/>
    <w:rsid w:val="005D089D"/>
    <w:rsid w:val="005D2F61"/>
    <w:rsid w:val="005D45A9"/>
    <w:rsid w:val="005D4A7F"/>
    <w:rsid w:val="005E0DC3"/>
    <w:rsid w:val="005E31E0"/>
    <w:rsid w:val="005E4C95"/>
    <w:rsid w:val="005E5C75"/>
    <w:rsid w:val="005E7450"/>
    <w:rsid w:val="005F0A90"/>
    <w:rsid w:val="005F4B98"/>
    <w:rsid w:val="005F7DBD"/>
    <w:rsid w:val="00600091"/>
    <w:rsid w:val="006007B9"/>
    <w:rsid w:val="006011A2"/>
    <w:rsid w:val="00602A42"/>
    <w:rsid w:val="00603039"/>
    <w:rsid w:val="00605099"/>
    <w:rsid w:val="006079E5"/>
    <w:rsid w:val="00610CAC"/>
    <w:rsid w:val="00610FF1"/>
    <w:rsid w:val="00611917"/>
    <w:rsid w:val="006124E4"/>
    <w:rsid w:val="00612ACB"/>
    <w:rsid w:val="0061493F"/>
    <w:rsid w:val="00614E5C"/>
    <w:rsid w:val="00614FB3"/>
    <w:rsid w:val="0061680B"/>
    <w:rsid w:val="006212DA"/>
    <w:rsid w:val="0062223A"/>
    <w:rsid w:val="006243B4"/>
    <w:rsid w:val="00625B96"/>
    <w:rsid w:val="006262AD"/>
    <w:rsid w:val="00630C6C"/>
    <w:rsid w:val="00631590"/>
    <w:rsid w:val="00631BE2"/>
    <w:rsid w:val="0063351C"/>
    <w:rsid w:val="00633AED"/>
    <w:rsid w:val="00636BEF"/>
    <w:rsid w:val="00637E5B"/>
    <w:rsid w:val="00640496"/>
    <w:rsid w:val="00640861"/>
    <w:rsid w:val="006428CB"/>
    <w:rsid w:val="006431CF"/>
    <w:rsid w:val="00645181"/>
    <w:rsid w:val="006459D4"/>
    <w:rsid w:val="00645E0E"/>
    <w:rsid w:val="00647A2C"/>
    <w:rsid w:val="00650D54"/>
    <w:rsid w:val="00651525"/>
    <w:rsid w:val="00651B72"/>
    <w:rsid w:val="00652310"/>
    <w:rsid w:val="00653A74"/>
    <w:rsid w:val="006571BE"/>
    <w:rsid w:val="006606F2"/>
    <w:rsid w:val="00662B8D"/>
    <w:rsid w:val="00662DAD"/>
    <w:rsid w:val="006638FD"/>
    <w:rsid w:val="006648B2"/>
    <w:rsid w:val="006650A3"/>
    <w:rsid w:val="00665357"/>
    <w:rsid w:val="0066772F"/>
    <w:rsid w:val="00670CA8"/>
    <w:rsid w:val="00675A80"/>
    <w:rsid w:val="00676E6B"/>
    <w:rsid w:val="006779F1"/>
    <w:rsid w:val="00677D8F"/>
    <w:rsid w:val="00681E95"/>
    <w:rsid w:val="006821B2"/>
    <w:rsid w:val="006825B3"/>
    <w:rsid w:val="006841BF"/>
    <w:rsid w:val="00685827"/>
    <w:rsid w:val="0069045E"/>
    <w:rsid w:val="00692107"/>
    <w:rsid w:val="0069600B"/>
    <w:rsid w:val="00696619"/>
    <w:rsid w:val="00696B55"/>
    <w:rsid w:val="0069710D"/>
    <w:rsid w:val="006A025A"/>
    <w:rsid w:val="006A0436"/>
    <w:rsid w:val="006A6F73"/>
    <w:rsid w:val="006B1065"/>
    <w:rsid w:val="006B1EBF"/>
    <w:rsid w:val="006B3584"/>
    <w:rsid w:val="006B4F1F"/>
    <w:rsid w:val="006B5310"/>
    <w:rsid w:val="006C139F"/>
    <w:rsid w:val="006C21DC"/>
    <w:rsid w:val="006C5C8F"/>
    <w:rsid w:val="006C6DF2"/>
    <w:rsid w:val="006C6FF7"/>
    <w:rsid w:val="006C740E"/>
    <w:rsid w:val="006D1548"/>
    <w:rsid w:val="006D1922"/>
    <w:rsid w:val="006D4303"/>
    <w:rsid w:val="006D4CA9"/>
    <w:rsid w:val="006D55E2"/>
    <w:rsid w:val="006D6C63"/>
    <w:rsid w:val="006D7AE3"/>
    <w:rsid w:val="006E3F42"/>
    <w:rsid w:val="006E7B73"/>
    <w:rsid w:val="006F2FBF"/>
    <w:rsid w:val="006F79A2"/>
    <w:rsid w:val="00700150"/>
    <w:rsid w:val="00701907"/>
    <w:rsid w:val="0070410E"/>
    <w:rsid w:val="00704B27"/>
    <w:rsid w:val="00705DBF"/>
    <w:rsid w:val="0071184D"/>
    <w:rsid w:val="007132EA"/>
    <w:rsid w:val="00715CEB"/>
    <w:rsid w:val="007172B2"/>
    <w:rsid w:val="00721745"/>
    <w:rsid w:val="007220FF"/>
    <w:rsid w:val="0072343D"/>
    <w:rsid w:val="00727C03"/>
    <w:rsid w:val="00727E63"/>
    <w:rsid w:val="007312C2"/>
    <w:rsid w:val="00732137"/>
    <w:rsid w:val="00735677"/>
    <w:rsid w:val="0073641E"/>
    <w:rsid w:val="007373B5"/>
    <w:rsid w:val="00737C0C"/>
    <w:rsid w:val="00741495"/>
    <w:rsid w:val="00741665"/>
    <w:rsid w:val="0074188D"/>
    <w:rsid w:val="007441B7"/>
    <w:rsid w:val="00746048"/>
    <w:rsid w:val="007529C7"/>
    <w:rsid w:val="00752D48"/>
    <w:rsid w:val="00753826"/>
    <w:rsid w:val="007548B6"/>
    <w:rsid w:val="007549CD"/>
    <w:rsid w:val="00757E62"/>
    <w:rsid w:val="00761118"/>
    <w:rsid w:val="00762DEA"/>
    <w:rsid w:val="00762E12"/>
    <w:rsid w:val="00765D0B"/>
    <w:rsid w:val="00770E59"/>
    <w:rsid w:val="00771717"/>
    <w:rsid w:val="00771F3B"/>
    <w:rsid w:val="0077378C"/>
    <w:rsid w:val="007737E7"/>
    <w:rsid w:val="007748F1"/>
    <w:rsid w:val="007749A5"/>
    <w:rsid w:val="0077672F"/>
    <w:rsid w:val="007777F1"/>
    <w:rsid w:val="00784CE0"/>
    <w:rsid w:val="00784F46"/>
    <w:rsid w:val="00786614"/>
    <w:rsid w:val="00786DA7"/>
    <w:rsid w:val="0079338D"/>
    <w:rsid w:val="0079388C"/>
    <w:rsid w:val="007954D0"/>
    <w:rsid w:val="00795D8B"/>
    <w:rsid w:val="007A6985"/>
    <w:rsid w:val="007B05F1"/>
    <w:rsid w:val="007B0D21"/>
    <w:rsid w:val="007B25D4"/>
    <w:rsid w:val="007B40D2"/>
    <w:rsid w:val="007B468A"/>
    <w:rsid w:val="007B5487"/>
    <w:rsid w:val="007C02B8"/>
    <w:rsid w:val="007C2520"/>
    <w:rsid w:val="007C5FF3"/>
    <w:rsid w:val="007C65D4"/>
    <w:rsid w:val="007D0EED"/>
    <w:rsid w:val="007D237F"/>
    <w:rsid w:val="007D4304"/>
    <w:rsid w:val="007D450E"/>
    <w:rsid w:val="007D4998"/>
    <w:rsid w:val="007D5421"/>
    <w:rsid w:val="007D5A5E"/>
    <w:rsid w:val="007D7530"/>
    <w:rsid w:val="007D75BA"/>
    <w:rsid w:val="007F336F"/>
    <w:rsid w:val="007F3504"/>
    <w:rsid w:val="007F41FE"/>
    <w:rsid w:val="007F4308"/>
    <w:rsid w:val="007F4550"/>
    <w:rsid w:val="007F67DD"/>
    <w:rsid w:val="007F7E7B"/>
    <w:rsid w:val="00800753"/>
    <w:rsid w:val="0080148A"/>
    <w:rsid w:val="00802E9F"/>
    <w:rsid w:val="00804B54"/>
    <w:rsid w:val="008052AA"/>
    <w:rsid w:val="008064C7"/>
    <w:rsid w:val="00807710"/>
    <w:rsid w:val="0080781C"/>
    <w:rsid w:val="00810086"/>
    <w:rsid w:val="00810572"/>
    <w:rsid w:val="00810D55"/>
    <w:rsid w:val="00813646"/>
    <w:rsid w:val="00814153"/>
    <w:rsid w:val="00816C2B"/>
    <w:rsid w:val="0082454B"/>
    <w:rsid w:val="0082479F"/>
    <w:rsid w:val="008342CC"/>
    <w:rsid w:val="008346F4"/>
    <w:rsid w:val="00835B1A"/>
    <w:rsid w:val="00840053"/>
    <w:rsid w:val="008414AF"/>
    <w:rsid w:val="00844253"/>
    <w:rsid w:val="00844C4B"/>
    <w:rsid w:val="0084682B"/>
    <w:rsid w:val="008509F3"/>
    <w:rsid w:val="00852856"/>
    <w:rsid w:val="00854BEF"/>
    <w:rsid w:val="008566FD"/>
    <w:rsid w:val="008610F9"/>
    <w:rsid w:val="00861885"/>
    <w:rsid w:val="00865398"/>
    <w:rsid w:val="00865E33"/>
    <w:rsid w:val="00871F77"/>
    <w:rsid w:val="00873D75"/>
    <w:rsid w:val="00874D02"/>
    <w:rsid w:val="0087571F"/>
    <w:rsid w:val="0087573B"/>
    <w:rsid w:val="00875A8C"/>
    <w:rsid w:val="008767E0"/>
    <w:rsid w:val="00877688"/>
    <w:rsid w:val="008836F1"/>
    <w:rsid w:val="0088422A"/>
    <w:rsid w:val="00884ACD"/>
    <w:rsid w:val="008913E8"/>
    <w:rsid w:val="00891B0F"/>
    <w:rsid w:val="00895B86"/>
    <w:rsid w:val="008A191B"/>
    <w:rsid w:val="008A31C0"/>
    <w:rsid w:val="008A49F7"/>
    <w:rsid w:val="008A5765"/>
    <w:rsid w:val="008B0CBA"/>
    <w:rsid w:val="008B17BC"/>
    <w:rsid w:val="008B265A"/>
    <w:rsid w:val="008B27C9"/>
    <w:rsid w:val="008B2C80"/>
    <w:rsid w:val="008B645E"/>
    <w:rsid w:val="008C38B3"/>
    <w:rsid w:val="008C5723"/>
    <w:rsid w:val="008D1AE8"/>
    <w:rsid w:val="008D70B4"/>
    <w:rsid w:val="008E0229"/>
    <w:rsid w:val="008E0DBF"/>
    <w:rsid w:val="008E13D3"/>
    <w:rsid w:val="008E30C1"/>
    <w:rsid w:val="008E3762"/>
    <w:rsid w:val="008E5BD7"/>
    <w:rsid w:val="008E7992"/>
    <w:rsid w:val="008F1744"/>
    <w:rsid w:val="008F267D"/>
    <w:rsid w:val="008F2C27"/>
    <w:rsid w:val="008F2D2C"/>
    <w:rsid w:val="008F40F8"/>
    <w:rsid w:val="008F4ED7"/>
    <w:rsid w:val="008F6708"/>
    <w:rsid w:val="009011FF"/>
    <w:rsid w:val="009014F4"/>
    <w:rsid w:val="00901A70"/>
    <w:rsid w:val="009032E6"/>
    <w:rsid w:val="00904F17"/>
    <w:rsid w:val="00906F12"/>
    <w:rsid w:val="009133D7"/>
    <w:rsid w:val="00914965"/>
    <w:rsid w:val="00915161"/>
    <w:rsid w:val="00916A63"/>
    <w:rsid w:val="00920BB4"/>
    <w:rsid w:val="009214AC"/>
    <w:rsid w:val="00921858"/>
    <w:rsid w:val="00922464"/>
    <w:rsid w:val="0092502F"/>
    <w:rsid w:val="00926F27"/>
    <w:rsid w:val="009272A6"/>
    <w:rsid w:val="00927AEF"/>
    <w:rsid w:val="00927B7D"/>
    <w:rsid w:val="009305A9"/>
    <w:rsid w:val="00930611"/>
    <w:rsid w:val="009332CC"/>
    <w:rsid w:val="00934694"/>
    <w:rsid w:val="00935AAF"/>
    <w:rsid w:val="00936360"/>
    <w:rsid w:val="00936421"/>
    <w:rsid w:val="00941528"/>
    <w:rsid w:val="00941D3A"/>
    <w:rsid w:val="00941E9C"/>
    <w:rsid w:val="00942643"/>
    <w:rsid w:val="00943CCD"/>
    <w:rsid w:val="00943E8E"/>
    <w:rsid w:val="00946344"/>
    <w:rsid w:val="009471D8"/>
    <w:rsid w:val="00947ECE"/>
    <w:rsid w:val="00950777"/>
    <w:rsid w:val="00955D68"/>
    <w:rsid w:val="0095655C"/>
    <w:rsid w:val="00956D7F"/>
    <w:rsid w:val="00966715"/>
    <w:rsid w:val="009667CD"/>
    <w:rsid w:val="009672FA"/>
    <w:rsid w:val="00975509"/>
    <w:rsid w:val="00977782"/>
    <w:rsid w:val="00983D73"/>
    <w:rsid w:val="00987791"/>
    <w:rsid w:val="009878DE"/>
    <w:rsid w:val="0099037F"/>
    <w:rsid w:val="0099090D"/>
    <w:rsid w:val="00991D98"/>
    <w:rsid w:val="009927D5"/>
    <w:rsid w:val="00992AED"/>
    <w:rsid w:val="00995CE2"/>
    <w:rsid w:val="00996354"/>
    <w:rsid w:val="00997C04"/>
    <w:rsid w:val="009A05F5"/>
    <w:rsid w:val="009A1607"/>
    <w:rsid w:val="009A486E"/>
    <w:rsid w:val="009A4B5D"/>
    <w:rsid w:val="009A506C"/>
    <w:rsid w:val="009A6AB8"/>
    <w:rsid w:val="009B021A"/>
    <w:rsid w:val="009B0AC4"/>
    <w:rsid w:val="009B2493"/>
    <w:rsid w:val="009B4DE5"/>
    <w:rsid w:val="009B5441"/>
    <w:rsid w:val="009B56B7"/>
    <w:rsid w:val="009B6825"/>
    <w:rsid w:val="009C13E6"/>
    <w:rsid w:val="009C4C04"/>
    <w:rsid w:val="009C56B1"/>
    <w:rsid w:val="009C613F"/>
    <w:rsid w:val="009C7811"/>
    <w:rsid w:val="009C7897"/>
    <w:rsid w:val="009D1803"/>
    <w:rsid w:val="009D1DDD"/>
    <w:rsid w:val="009D4960"/>
    <w:rsid w:val="009D4F21"/>
    <w:rsid w:val="009D6472"/>
    <w:rsid w:val="009D7254"/>
    <w:rsid w:val="009D7537"/>
    <w:rsid w:val="009E0164"/>
    <w:rsid w:val="009E4864"/>
    <w:rsid w:val="009E5920"/>
    <w:rsid w:val="009E68A0"/>
    <w:rsid w:val="009F030F"/>
    <w:rsid w:val="009F2C5E"/>
    <w:rsid w:val="009F45D8"/>
    <w:rsid w:val="009F5B06"/>
    <w:rsid w:val="00A015DE"/>
    <w:rsid w:val="00A017C4"/>
    <w:rsid w:val="00A043E8"/>
    <w:rsid w:val="00A10B08"/>
    <w:rsid w:val="00A110A5"/>
    <w:rsid w:val="00A11EC6"/>
    <w:rsid w:val="00A136B3"/>
    <w:rsid w:val="00A1546D"/>
    <w:rsid w:val="00A15AE6"/>
    <w:rsid w:val="00A174C8"/>
    <w:rsid w:val="00A20265"/>
    <w:rsid w:val="00A21E8B"/>
    <w:rsid w:val="00A22042"/>
    <w:rsid w:val="00A24F41"/>
    <w:rsid w:val="00A276B6"/>
    <w:rsid w:val="00A27CBC"/>
    <w:rsid w:val="00A40BC5"/>
    <w:rsid w:val="00A40C8B"/>
    <w:rsid w:val="00A42F01"/>
    <w:rsid w:val="00A43719"/>
    <w:rsid w:val="00A43A18"/>
    <w:rsid w:val="00A44DEE"/>
    <w:rsid w:val="00A50993"/>
    <w:rsid w:val="00A52633"/>
    <w:rsid w:val="00A54503"/>
    <w:rsid w:val="00A55663"/>
    <w:rsid w:val="00A575ED"/>
    <w:rsid w:val="00A60579"/>
    <w:rsid w:val="00A60BFC"/>
    <w:rsid w:val="00A6155D"/>
    <w:rsid w:val="00A6165A"/>
    <w:rsid w:val="00A662B0"/>
    <w:rsid w:val="00A7048A"/>
    <w:rsid w:val="00A704EF"/>
    <w:rsid w:val="00A7249D"/>
    <w:rsid w:val="00A7396B"/>
    <w:rsid w:val="00A7521F"/>
    <w:rsid w:val="00A7765D"/>
    <w:rsid w:val="00A82254"/>
    <w:rsid w:val="00A82DC4"/>
    <w:rsid w:val="00A851BF"/>
    <w:rsid w:val="00A86DE8"/>
    <w:rsid w:val="00A87A4F"/>
    <w:rsid w:val="00A87EAC"/>
    <w:rsid w:val="00A914A3"/>
    <w:rsid w:val="00A92E53"/>
    <w:rsid w:val="00A93979"/>
    <w:rsid w:val="00A968E5"/>
    <w:rsid w:val="00AA132F"/>
    <w:rsid w:val="00AA1545"/>
    <w:rsid w:val="00AA468C"/>
    <w:rsid w:val="00AA78F6"/>
    <w:rsid w:val="00AB04B4"/>
    <w:rsid w:val="00AB4AA4"/>
    <w:rsid w:val="00AB4E3B"/>
    <w:rsid w:val="00AB53AC"/>
    <w:rsid w:val="00AC0170"/>
    <w:rsid w:val="00AC0AA6"/>
    <w:rsid w:val="00AC0B49"/>
    <w:rsid w:val="00AC2AF0"/>
    <w:rsid w:val="00AC3A48"/>
    <w:rsid w:val="00AC4A22"/>
    <w:rsid w:val="00AC5375"/>
    <w:rsid w:val="00AD1602"/>
    <w:rsid w:val="00AD1C47"/>
    <w:rsid w:val="00AD485C"/>
    <w:rsid w:val="00AD5527"/>
    <w:rsid w:val="00AD61CA"/>
    <w:rsid w:val="00AD7678"/>
    <w:rsid w:val="00AE2880"/>
    <w:rsid w:val="00AE2C3A"/>
    <w:rsid w:val="00AE5C25"/>
    <w:rsid w:val="00AE5F04"/>
    <w:rsid w:val="00AE6147"/>
    <w:rsid w:val="00AE6969"/>
    <w:rsid w:val="00AE7502"/>
    <w:rsid w:val="00AE7CBE"/>
    <w:rsid w:val="00AF0857"/>
    <w:rsid w:val="00AF6632"/>
    <w:rsid w:val="00B0136B"/>
    <w:rsid w:val="00B02E4A"/>
    <w:rsid w:val="00B075A2"/>
    <w:rsid w:val="00B07A50"/>
    <w:rsid w:val="00B139BF"/>
    <w:rsid w:val="00B14108"/>
    <w:rsid w:val="00B157F0"/>
    <w:rsid w:val="00B15C8F"/>
    <w:rsid w:val="00B1638A"/>
    <w:rsid w:val="00B2124B"/>
    <w:rsid w:val="00B22C52"/>
    <w:rsid w:val="00B27E93"/>
    <w:rsid w:val="00B30219"/>
    <w:rsid w:val="00B31A11"/>
    <w:rsid w:val="00B31C82"/>
    <w:rsid w:val="00B325B0"/>
    <w:rsid w:val="00B33E47"/>
    <w:rsid w:val="00B35930"/>
    <w:rsid w:val="00B367CB"/>
    <w:rsid w:val="00B3724E"/>
    <w:rsid w:val="00B4030A"/>
    <w:rsid w:val="00B44717"/>
    <w:rsid w:val="00B44E31"/>
    <w:rsid w:val="00B47E85"/>
    <w:rsid w:val="00B5380E"/>
    <w:rsid w:val="00B54776"/>
    <w:rsid w:val="00B5534E"/>
    <w:rsid w:val="00B55826"/>
    <w:rsid w:val="00B55EE6"/>
    <w:rsid w:val="00B56AD8"/>
    <w:rsid w:val="00B63425"/>
    <w:rsid w:val="00B6474A"/>
    <w:rsid w:val="00B65A97"/>
    <w:rsid w:val="00B660BB"/>
    <w:rsid w:val="00B665D2"/>
    <w:rsid w:val="00B674D3"/>
    <w:rsid w:val="00B7065B"/>
    <w:rsid w:val="00B70D15"/>
    <w:rsid w:val="00B7106B"/>
    <w:rsid w:val="00B75E8A"/>
    <w:rsid w:val="00B7747B"/>
    <w:rsid w:val="00B8435C"/>
    <w:rsid w:val="00B845E7"/>
    <w:rsid w:val="00B8572D"/>
    <w:rsid w:val="00B865AA"/>
    <w:rsid w:val="00B86CBE"/>
    <w:rsid w:val="00B930DF"/>
    <w:rsid w:val="00B9521F"/>
    <w:rsid w:val="00B967B7"/>
    <w:rsid w:val="00BA1D2F"/>
    <w:rsid w:val="00BA3FA6"/>
    <w:rsid w:val="00BA4A44"/>
    <w:rsid w:val="00BB1889"/>
    <w:rsid w:val="00BB2B9F"/>
    <w:rsid w:val="00BB2D40"/>
    <w:rsid w:val="00BB3878"/>
    <w:rsid w:val="00BB4503"/>
    <w:rsid w:val="00BB58A2"/>
    <w:rsid w:val="00BB7440"/>
    <w:rsid w:val="00BC1036"/>
    <w:rsid w:val="00BC3D0F"/>
    <w:rsid w:val="00BC4629"/>
    <w:rsid w:val="00BC7CC5"/>
    <w:rsid w:val="00BC7D85"/>
    <w:rsid w:val="00BC7E86"/>
    <w:rsid w:val="00BD1056"/>
    <w:rsid w:val="00BD1791"/>
    <w:rsid w:val="00BD3F37"/>
    <w:rsid w:val="00BD465C"/>
    <w:rsid w:val="00BD5188"/>
    <w:rsid w:val="00BD606B"/>
    <w:rsid w:val="00BD6203"/>
    <w:rsid w:val="00BD64D9"/>
    <w:rsid w:val="00BD7B2C"/>
    <w:rsid w:val="00BE0CE1"/>
    <w:rsid w:val="00BE0FB6"/>
    <w:rsid w:val="00BE1392"/>
    <w:rsid w:val="00BE33E3"/>
    <w:rsid w:val="00BE6485"/>
    <w:rsid w:val="00BE72E0"/>
    <w:rsid w:val="00BF0D41"/>
    <w:rsid w:val="00BF172E"/>
    <w:rsid w:val="00BF305D"/>
    <w:rsid w:val="00BF3D7F"/>
    <w:rsid w:val="00BF44CC"/>
    <w:rsid w:val="00C01FE9"/>
    <w:rsid w:val="00C0365B"/>
    <w:rsid w:val="00C07E58"/>
    <w:rsid w:val="00C13812"/>
    <w:rsid w:val="00C144F5"/>
    <w:rsid w:val="00C154F2"/>
    <w:rsid w:val="00C16C23"/>
    <w:rsid w:val="00C20290"/>
    <w:rsid w:val="00C207DB"/>
    <w:rsid w:val="00C219FB"/>
    <w:rsid w:val="00C21A7B"/>
    <w:rsid w:val="00C22B2D"/>
    <w:rsid w:val="00C2473F"/>
    <w:rsid w:val="00C310EF"/>
    <w:rsid w:val="00C351EB"/>
    <w:rsid w:val="00C370E7"/>
    <w:rsid w:val="00C400A6"/>
    <w:rsid w:val="00C4502E"/>
    <w:rsid w:val="00C53308"/>
    <w:rsid w:val="00C53642"/>
    <w:rsid w:val="00C540D9"/>
    <w:rsid w:val="00C54889"/>
    <w:rsid w:val="00C5572F"/>
    <w:rsid w:val="00C557E5"/>
    <w:rsid w:val="00C56766"/>
    <w:rsid w:val="00C624B1"/>
    <w:rsid w:val="00C6389E"/>
    <w:rsid w:val="00C63AAC"/>
    <w:rsid w:val="00C63BBC"/>
    <w:rsid w:val="00C63E8B"/>
    <w:rsid w:val="00C64260"/>
    <w:rsid w:val="00C65BC6"/>
    <w:rsid w:val="00C70881"/>
    <w:rsid w:val="00C71D5C"/>
    <w:rsid w:val="00C72C17"/>
    <w:rsid w:val="00C77ADF"/>
    <w:rsid w:val="00C80AB5"/>
    <w:rsid w:val="00C821A3"/>
    <w:rsid w:val="00C83750"/>
    <w:rsid w:val="00C83B0A"/>
    <w:rsid w:val="00C84FF8"/>
    <w:rsid w:val="00C851C7"/>
    <w:rsid w:val="00C87446"/>
    <w:rsid w:val="00C90884"/>
    <w:rsid w:val="00C916E0"/>
    <w:rsid w:val="00C96C97"/>
    <w:rsid w:val="00CA0828"/>
    <w:rsid w:val="00CA1CD4"/>
    <w:rsid w:val="00CA29A6"/>
    <w:rsid w:val="00CA30A4"/>
    <w:rsid w:val="00CA637D"/>
    <w:rsid w:val="00CB0093"/>
    <w:rsid w:val="00CB081A"/>
    <w:rsid w:val="00CB0EB0"/>
    <w:rsid w:val="00CB3132"/>
    <w:rsid w:val="00CB3D9A"/>
    <w:rsid w:val="00CC3C14"/>
    <w:rsid w:val="00CC46D4"/>
    <w:rsid w:val="00CC5078"/>
    <w:rsid w:val="00CC690F"/>
    <w:rsid w:val="00CD166F"/>
    <w:rsid w:val="00CD7B17"/>
    <w:rsid w:val="00CE240B"/>
    <w:rsid w:val="00CE41A1"/>
    <w:rsid w:val="00CE4902"/>
    <w:rsid w:val="00CE4B65"/>
    <w:rsid w:val="00CE501F"/>
    <w:rsid w:val="00CE6B93"/>
    <w:rsid w:val="00CF2DC0"/>
    <w:rsid w:val="00CF3B74"/>
    <w:rsid w:val="00CF4109"/>
    <w:rsid w:val="00CF459A"/>
    <w:rsid w:val="00CF45A6"/>
    <w:rsid w:val="00CF5221"/>
    <w:rsid w:val="00CF5815"/>
    <w:rsid w:val="00D04FA9"/>
    <w:rsid w:val="00D06840"/>
    <w:rsid w:val="00D10CF2"/>
    <w:rsid w:val="00D11477"/>
    <w:rsid w:val="00D11EED"/>
    <w:rsid w:val="00D14F02"/>
    <w:rsid w:val="00D14F8E"/>
    <w:rsid w:val="00D16BC8"/>
    <w:rsid w:val="00D25363"/>
    <w:rsid w:val="00D261AD"/>
    <w:rsid w:val="00D273CD"/>
    <w:rsid w:val="00D2771F"/>
    <w:rsid w:val="00D3077F"/>
    <w:rsid w:val="00D337C0"/>
    <w:rsid w:val="00D353CC"/>
    <w:rsid w:val="00D35E1E"/>
    <w:rsid w:val="00D433C4"/>
    <w:rsid w:val="00D44DE9"/>
    <w:rsid w:val="00D44EC8"/>
    <w:rsid w:val="00D46A98"/>
    <w:rsid w:val="00D479D8"/>
    <w:rsid w:val="00D50BF7"/>
    <w:rsid w:val="00D52836"/>
    <w:rsid w:val="00D54432"/>
    <w:rsid w:val="00D5646D"/>
    <w:rsid w:val="00D568E1"/>
    <w:rsid w:val="00D601BE"/>
    <w:rsid w:val="00D61920"/>
    <w:rsid w:val="00D63595"/>
    <w:rsid w:val="00D65B96"/>
    <w:rsid w:val="00D6648D"/>
    <w:rsid w:val="00D674C9"/>
    <w:rsid w:val="00D703A9"/>
    <w:rsid w:val="00D7073B"/>
    <w:rsid w:val="00D7131D"/>
    <w:rsid w:val="00D72329"/>
    <w:rsid w:val="00D72723"/>
    <w:rsid w:val="00D74201"/>
    <w:rsid w:val="00D74B9A"/>
    <w:rsid w:val="00D7528E"/>
    <w:rsid w:val="00D86515"/>
    <w:rsid w:val="00D871AB"/>
    <w:rsid w:val="00D87568"/>
    <w:rsid w:val="00D875A6"/>
    <w:rsid w:val="00D87E19"/>
    <w:rsid w:val="00D9186E"/>
    <w:rsid w:val="00D9313B"/>
    <w:rsid w:val="00D95F9D"/>
    <w:rsid w:val="00DA06EB"/>
    <w:rsid w:val="00DA5EAF"/>
    <w:rsid w:val="00DA7753"/>
    <w:rsid w:val="00DB06F8"/>
    <w:rsid w:val="00DB1269"/>
    <w:rsid w:val="00DB1675"/>
    <w:rsid w:val="00DB3DEC"/>
    <w:rsid w:val="00DB69E0"/>
    <w:rsid w:val="00DC194D"/>
    <w:rsid w:val="00DC1D94"/>
    <w:rsid w:val="00DC2D5E"/>
    <w:rsid w:val="00DC318B"/>
    <w:rsid w:val="00DC4AC2"/>
    <w:rsid w:val="00DC6BE8"/>
    <w:rsid w:val="00DC765A"/>
    <w:rsid w:val="00DD2B71"/>
    <w:rsid w:val="00DD4343"/>
    <w:rsid w:val="00DD457E"/>
    <w:rsid w:val="00DD5049"/>
    <w:rsid w:val="00DD66D0"/>
    <w:rsid w:val="00DD7387"/>
    <w:rsid w:val="00DE3F0B"/>
    <w:rsid w:val="00DE4F74"/>
    <w:rsid w:val="00DE6723"/>
    <w:rsid w:val="00DE7416"/>
    <w:rsid w:val="00DF42FF"/>
    <w:rsid w:val="00DF46E4"/>
    <w:rsid w:val="00DF49E8"/>
    <w:rsid w:val="00DF5469"/>
    <w:rsid w:val="00DF6474"/>
    <w:rsid w:val="00DF7FC6"/>
    <w:rsid w:val="00E0087E"/>
    <w:rsid w:val="00E012C4"/>
    <w:rsid w:val="00E01FA6"/>
    <w:rsid w:val="00E02262"/>
    <w:rsid w:val="00E02863"/>
    <w:rsid w:val="00E0342C"/>
    <w:rsid w:val="00E039BC"/>
    <w:rsid w:val="00E05CF0"/>
    <w:rsid w:val="00E0655B"/>
    <w:rsid w:val="00E07A80"/>
    <w:rsid w:val="00E07DC2"/>
    <w:rsid w:val="00E12898"/>
    <w:rsid w:val="00E12B44"/>
    <w:rsid w:val="00E130EF"/>
    <w:rsid w:val="00E1541E"/>
    <w:rsid w:val="00E26F56"/>
    <w:rsid w:val="00E3156C"/>
    <w:rsid w:val="00E3186F"/>
    <w:rsid w:val="00E32164"/>
    <w:rsid w:val="00E328CA"/>
    <w:rsid w:val="00E34910"/>
    <w:rsid w:val="00E35665"/>
    <w:rsid w:val="00E36787"/>
    <w:rsid w:val="00E401C6"/>
    <w:rsid w:val="00E40A8B"/>
    <w:rsid w:val="00E42CD7"/>
    <w:rsid w:val="00E4474A"/>
    <w:rsid w:val="00E46A08"/>
    <w:rsid w:val="00E525B7"/>
    <w:rsid w:val="00E52EA7"/>
    <w:rsid w:val="00E5462D"/>
    <w:rsid w:val="00E54E11"/>
    <w:rsid w:val="00E5534C"/>
    <w:rsid w:val="00E55F40"/>
    <w:rsid w:val="00E563CA"/>
    <w:rsid w:val="00E62139"/>
    <w:rsid w:val="00E633BD"/>
    <w:rsid w:val="00E66020"/>
    <w:rsid w:val="00E66472"/>
    <w:rsid w:val="00E704CE"/>
    <w:rsid w:val="00E758C4"/>
    <w:rsid w:val="00E80D06"/>
    <w:rsid w:val="00E8194D"/>
    <w:rsid w:val="00E81966"/>
    <w:rsid w:val="00E83CE7"/>
    <w:rsid w:val="00E8471F"/>
    <w:rsid w:val="00E87F73"/>
    <w:rsid w:val="00E91A53"/>
    <w:rsid w:val="00E91B3E"/>
    <w:rsid w:val="00E93AA3"/>
    <w:rsid w:val="00E96207"/>
    <w:rsid w:val="00E9695E"/>
    <w:rsid w:val="00E970B6"/>
    <w:rsid w:val="00E97229"/>
    <w:rsid w:val="00EA016D"/>
    <w:rsid w:val="00EA1E16"/>
    <w:rsid w:val="00EA3522"/>
    <w:rsid w:val="00EA5CF5"/>
    <w:rsid w:val="00EB30D2"/>
    <w:rsid w:val="00EB37C8"/>
    <w:rsid w:val="00EB44AB"/>
    <w:rsid w:val="00EB4F8E"/>
    <w:rsid w:val="00EB607A"/>
    <w:rsid w:val="00EB6572"/>
    <w:rsid w:val="00EB70E5"/>
    <w:rsid w:val="00EB78A2"/>
    <w:rsid w:val="00EC00CB"/>
    <w:rsid w:val="00EC1625"/>
    <w:rsid w:val="00EC2B95"/>
    <w:rsid w:val="00EC7695"/>
    <w:rsid w:val="00ED12D0"/>
    <w:rsid w:val="00ED18C5"/>
    <w:rsid w:val="00ED46EA"/>
    <w:rsid w:val="00ED5A42"/>
    <w:rsid w:val="00ED5DDD"/>
    <w:rsid w:val="00ED7D63"/>
    <w:rsid w:val="00EE39F7"/>
    <w:rsid w:val="00EE651A"/>
    <w:rsid w:val="00EF180F"/>
    <w:rsid w:val="00EF25C7"/>
    <w:rsid w:val="00EF25EB"/>
    <w:rsid w:val="00EF3156"/>
    <w:rsid w:val="00EF3C37"/>
    <w:rsid w:val="00EF69EF"/>
    <w:rsid w:val="00EF7F3A"/>
    <w:rsid w:val="00F00CF5"/>
    <w:rsid w:val="00F12001"/>
    <w:rsid w:val="00F12FEC"/>
    <w:rsid w:val="00F15437"/>
    <w:rsid w:val="00F1641A"/>
    <w:rsid w:val="00F220AC"/>
    <w:rsid w:val="00F230C6"/>
    <w:rsid w:val="00F24B17"/>
    <w:rsid w:val="00F24CE6"/>
    <w:rsid w:val="00F24DCB"/>
    <w:rsid w:val="00F253DD"/>
    <w:rsid w:val="00F25792"/>
    <w:rsid w:val="00F304C6"/>
    <w:rsid w:val="00F30891"/>
    <w:rsid w:val="00F32536"/>
    <w:rsid w:val="00F32C84"/>
    <w:rsid w:val="00F35891"/>
    <w:rsid w:val="00F37923"/>
    <w:rsid w:val="00F40DC0"/>
    <w:rsid w:val="00F4250A"/>
    <w:rsid w:val="00F42796"/>
    <w:rsid w:val="00F43622"/>
    <w:rsid w:val="00F438B4"/>
    <w:rsid w:val="00F43F7E"/>
    <w:rsid w:val="00F4491A"/>
    <w:rsid w:val="00F46F30"/>
    <w:rsid w:val="00F47333"/>
    <w:rsid w:val="00F47F6A"/>
    <w:rsid w:val="00F47FC2"/>
    <w:rsid w:val="00F50A3F"/>
    <w:rsid w:val="00F522C3"/>
    <w:rsid w:val="00F52A8C"/>
    <w:rsid w:val="00F54B28"/>
    <w:rsid w:val="00F5589D"/>
    <w:rsid w:val="00F622F5"/>
    <w:rsid w:val="00F62C82"/>
    <w:rsid w:val="00F6382F"/>
    <w:rsid w:val="00F658FC"/>
    <w:rsid w:val="00F679E9"/>
    <w:rsid w:val="00F7112D"/>
    <w:rsid w:val="00F71C6A"/>
    <w:rsid w:val="00F725C4"/>
    <w:rsid w:val="00F759D6"/>
    <w:rsid w:val="00F75F18"/>
    <w:rsid w:val="00F76127"/>
    <w:rsid w:val="00F77233"/>
    <w:rsid w:val="00F77E1A"/>
    <w:rsid w:val="00F80195"/>
    <w:rsid w:val="00F808D6"/>
    <w:rsid w:val="00F8442C"/>
    <w:rsid w:val="00F86D2E"/>
    <w:rsid w:val="00F87148"/>
    <w:rsid w:val="00F8784B"/>
    <w:rsid w:val="00F915A5"/>
    <w:rsid w:val="00F934AC"/>
    <w:rsid w:val="00F93FFC"/>
    <w:rsid w:val="00F94FB7"/>
    <w:rsid w:val="00F9503E"/>
    <w:rsid w:val="00FA4C42"/>
    <w:rsid w:val="00FA6E8B"/>
    <w:rsid w:val="00FA6EBB"/>
    <w:rsid w:val="00FA7C18"/>
    <w:rsid w:val="00FB1E90"/>
    <w:rsid w:val="00FB2B4C"/>
    <w:rsid w:val="00FB2DB8"/>
    <w:rsid w:val="00FB564D"/>
    <w:rsid w:val="00FC0C80"/>
    <w:rsid w:val="00FC1C8D"/>
    <w:rsid w:val="00FC2349"/>
    <w:rsid w:val="00FC2A92"/>
    <w:rsid w:val="00FC3DCD"/>
    <w:rsid w:val="00FC5038"/>
    <w:rsid w:val="00FD51A7"/>
    <w:rsid w:val="00FD605F"/>
    <w:rsid w:val="00FD66CE"/>
    <w:rsid w:val="00FE1BF6"/>
    <w:rsid w:val="00FE2D87"/>
    <w:rsid w:val="00FE4C4E"/>
    <w:rsid w:val="00FF0E8A"/>
    <w:rsid w:val="00FF2FB2"/>
    <w:rsid w:val="00FF4A6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9CE08FC"/>
  <w15:docId w15:val="{A416B7CB-5364-4EC3-88EA-496AB06F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D465C"/>
    <w:rPr>
      <w:noProof/>
      <w:sz w:val="24"/>
      <w:szCs w:val="24"/>
      <w:lang w:eastAsia="en-US"/>
    </w:rPr>
  </w:style>
  <w:style w:type="paragraph" w:styleId="Antrat1">
    <w:name w:val="heading 1"/>
    <w:basedOn w:val="prastasis"/>
    <w:next w:val="prastasis"/>
    <w:link w:val="Antrat1Diagrama"/>
    <w:qFormat/>
    <w:rsid w:val="00BD465C"/>
    <w:pPr>
      <w:keepNext/>
      <w:tabs>
        <w:tab w:val="left" w:pos="1134"/>
      </w:tabs>
      <w:outlineLvl w:val="0"/>
    </w:pPr>
  </w:style>
  <w:style w:type="paragraph" w:styleId="Antrat2">
    <w:name w:val="heading 2"/>
    <w:basedOn w:val="prastasis"/>
    <w:next w:val="prastasis"/>
    <w:link w:val="Antrat2Diagrama"/>
    <w:uiPriority w:val="9"/>
    <w:unhideWhenUsed/>
    <w:qFormat/>
    <w:locked/>
    <w:rsid w:val="00771F3B"/>
    <w:pPr>
      <w:keepNext/>
      <w:keepLines/>
      <w:spacing w:before="40"/>
      <w:outlineLvl w:val="1"/>
    </w:pPr>
    <w:rPr>
      <w:rFonts w:ascii="Calibri Light" w:hAnsi="Calibri Light"/>
      <w:color w:val="2E74B5"/>
      <w:sz w:val="26"/>
      <w:szCs w:val="26"/>
    </w:rPr>
  </w:style>
  <w:style w:type="paragraph" w:styleId="Antrat3">
    <w:name w:val="heading 3"/>
    <w:basedOn w:val="prastasis"/>
    <w:next w:val="prastasis"/>
    <w:link w:val="Antrat3Diagrama"/>
    <w:uiPriority w:val="9"/>
    <w:qFormat/>
    <w:rsid w:val="00804B54"/>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uiPriority w:val="9"/>
    <w:unhideWhenUsed/>
    <w:qFormat/>
    <w:locked/>
    <w:rsid w:val="00771F3B"/>
    <w:pPr>
      <w:keepNext/>
      <w:keepLines/>
      <w:spacing w:before="40"/>
      <w:outlineLvl w:val="3"/>
    </w:pPr>
    <w:rPr>
      <w:rFonts w:ascii="Calibri Light" w:hAnsi="Calibri Light"/>
      <w:i/>
      <w:iCs/>
      <w:color w:val="2E74B5"/>
    </w:rPr>
  </w:style>
  <w:style w:type="paragraph" w:styleId="Antrat5">
    <w:name w:val="heading 5"/>
    <w:basedOn w:val="prastasis"/>
    <w:next w:val="prastasis"/>
    <w:link w:val="Antrat5Diagrama"/>
    <w:uiPriority w:val="9"/>
    <w:qFormat/>
    <w:rsid w:val="00804B54"/>
    <w:pPr>
      <w:spacing w:before="240" w:after="60"/>
      <w:outlineLvl w:val="4"/>
    </w:pPr>
    <w:rPr>
      <w:b/>
      <w:bCs/>
      <w:i/>
      <w:i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locked/>
    <w:rsid w:val="00F80195"/>
    <w:rPr>
      <w:rFonts w:ascii="Cambria" w:hAnsi="Cambria" w:cs="Cambria"/>
      <w:b/>
      <w:bCs/>
      <w:noProof/>
      <w:kern w:val="32"/>
      <w:sz w:val="32"/>
      <w:szCs w:val="32"/>
      <w:lang w:eastAsia="en-US"/>
    </w:rPr>
  </w:style>
  <w:style w:type="character" w:customStyle="1" w:styleId="Antrat3Diagrama">
    <w:name w:val="Antraštė 3 Diagrama"/>
    <w:basedOn w:val="Numatytasispastraiposriftas"/>
    <w:link w:val="Antrat3"/>
    <w:uiPriority w:val="9"/>
    <w:locked/>
    <w:rsid w:val="00F80195"/>
    <w:rPr>
      <w:rFonts w:ascii="Cambria" w:hAnsi="Cambria" w:cs="Cambria"/>
      <w:b/>
      <w:bCs/>
      <w:noProof/>
      <w:sz w:val="26"/>
      <w:szCs w:val="26"/>
      <w:lang w:eastAsia="en-US"/>
    </w:rPr>
  </w:style>
  <w:style w:type="character" w:customStyle="1" w:styleId="Antrat5Diagrama">
    <w:name w:val="Antraštė 5 Diagrama"/>
    <w:basedOn w:val="Numatytasispastraiposriftas"/>
    <w:link w:val="Antrat5"/>
    <w:uiPriority w:val="9"/>
    <w:locked/>
    <w:rsid w:val="00F80195"/>
    <w:rPr>
      <w:rFonts w:ascii="Calibri" w:hAnsi="Calibri" w:cs="Calibri"/>
      <w:b/>
      <w:bCs/>
      <w:i/>
      <w:iCs/>
      <w:noProof/>
      <w:sz w:val="26"/>
      <w:szCs w:val="26"/>
      <w:lang w:eastAsia="en-US"/>
    </w:rPr>
  </w:style>
  <w:style w:type="paragraph" w:styleId="Pavadinimas">
    <w:name w:val="Title"/>
    <w:basedOn w:val="prastasis"/>
    <w:link w:val="PavadinimasDiagrama"/>
    <w:qFormat/>
    <w:rsid w:val="00BD465C"/>
    <w:pPr>
      <w:jc w:val="center"/>
    </w:pPr>
    <w:rPr>
      <w:b/>
      <w:bCs/>
    </w:rPr>
  </w:style>
  <w:style w:type="character" w:customStyle="1" w:styleId="PavadinimasDiagrama">
    <w:name w:val="Pavadinimas Diagrama"/>
    <w:basedOn w:val="Numatytasispastraiposriftas"/>
    <w:link w:val="Pavadinimas"/>
    <w:locked/>
    <w:rsid w:val="00F80195"/>
    <w:rPr>
      <w:rFonts w:ascii="Cambria" w:hAnsi="Cambria" w:cs="Cambria"/>
      <w:b/>
      <w:bCs/>
      <w:noProof/>
      <w:kern w:val="28"/>
      <w:sz w:val="32"/>
      <w:szCs w:val="32"/>
      <w:lang w:eastAsia="en-US"/>
    </w:rPr>
  </w:style>
  <w:style w:type="paragraph" w:styleId="Pagrindinistekstas">
    <w:name w:val="Body Text"/>
    <w:basedOn w:val="prastasis"/>
    <w:link w:val="PagrindinistekstasDiagrama"/>
    <w:rsid w:val="00BD465C"/>
    <w:pPr>
      <w:tabs>
        <w:tab w:val="left" w:pos="0"/>
      </w:tabs>
      <w:jc w:val="both"/>
    </w:pPr>
  </w:style>
  <w:style w:type="character" w:customStyle="1" w:styleId="PagrindinistekstasDiagrama">
    <w:name w:val="Pagrindinis tekstas Diagrama"/>
    <w:basedOn w:val="Numatytasispastraiposriftas"/>
    <w:link w:val="Pagrindinistekstas"/>
    <w:locked/>
    <w:rsid w:val="00F80195"/>
    <w:rPr>
      <w:noProof/>
      <w:sz w:val="24"/>
      <w:szCs w:val="24"/>
      <w:lang w:eastAsia="en-US"/>
    </w:rPr>
  </w:style>
  <w:style w:type="paragraph" w:styleId="Pagrindinistekstas2">
    <w:name w:val="Body Text 2"/>
    <w:basedOn w:val="prastasis"/>
    <w:link w:val="Pagrindinistekstas2Diagrama"/>
    <w:uiPriority w:val="99"/>
    <w:rsid w:val="00BD465C"/>
    <w:pPr>
      <w:tabs>
        <w:tab w:val="left" w:pos="2694"/>
      </w:tabs>
    </w:pPr>
  </w:style>
  <w:style w:type="character" w:customStyle="1" w:styleId="Pagrindinistekstas2Diagrama">
    <w:name w:val="Pagrindinis tekstas 2 Diagrama"/>
    <w:basedOn w:val="Numatytasispastraiposriftas"/>
    <w:link w:val="Pagrindinistekstas2"/>
    <w:uiPriority w:val="99"/>
    <w:locked/>
    <w:rsid w:val="00F80195"/>
    <w:rPr>
      <w:noProof/>
      <w:sz w:val="24"/>
      <w:szCs w:val="24"/>
      <w:lang w:eastAsia="en-US"/>
    </w:rPr>
  </w:style>
  <w:style w:type="paragraph" w:styleId="Pagrindinistekstas3">
    <w:name w:val="Body Text 3"/>
    <w:basedOn w:val="prastasis"/>
    <w:link w:val="Pagrindinistekstas3Diagrama"/>
    <w:uiPriority w:val="99"/>
    <w:rsid w:val="00BD465C"/>
    <w:pPr>
      <w:tabs>
        <w:tab w:val="left" w:pos="2694"/>
      </w:tabs>
      <w:jc w:val="center"/>
    </w:pPr>
    <w:rPr>
      <w:b/>
      <w:bCs/>
      <w:caps/>
    </w:rPr>
  </w:style>
  <w:style w:type="character" w:customStyle="1" w:styleId="Pagrindinistekstas3Diagrama">
    <w:name w:val="Pagrindinis tekstas 3 Diagrama"/>
    <w:basedOn w:val="Numatytasispastraiposriftas"/>
    <w:link w:val="Pagrindinistekstas3"/>
    <w:uiPriority w:val="99"/>
    <w:locked/>
    <w:rsid w:val="00F80195"/>
    <w:rPr>
      <w:noProof/>
      <w:sz w:val="16"/>
      <w:szCs w:val="16"/>
      <w:lang w:eastAsia="en-US"/>
    </w:rPr>
  </w:style>
  <w:style w:type="paragraph" w:styleId="Paantrat">
    <w:name w:val="Subtitle"/>
    <w:basedOn w:val="prastasis"/>
    <w:link w:val="PaantratDiagrama"/>
    <w:uiPriority w:val="99"/>
    <w:qFormat/>
    <w:rsid w:val="00BD465C"/>
    <w:pPr>
      <w:tabs>
        <w:tab w:val="left" w:pos="2694"/>
      </w:tabs>
      <w:jc w:val="center"/>
    </w:pPr>
    <w:rPr>
      <w:b/>
      <w:bCs/>
      <w:caps/>
    </w:rPr>
  </w:style>
  <w:style w:type="character" w:customStyle="1" w:styleId="PaantratDiagrama">
    <w:name w:val="Paantraštė Diagrama"/>
    <w:basedOn w:val="Numatytasispastraiposriftas"/>
    <w:link w:val="Paantrat"/>
    <w:uiPriority w:val="99"/>
    <w:locked/>
    <w:rsid w:val="00F80195"/>
    <w:rPr>
      <w:rFonts w:ascii="Cambria" w:hAnsi="Cambria" w:cs="Cambria"/>
      <w:noProof/>
      <w:sz w:val="24"/>
      <w:szCs w:val="24"/>
      <w:lang w:eastAsia="en-US"/>
    </w:rPr>
  </w:style>
  <w:style w:type="paragraph" w:styleId="Debesliotekstas">
    <w:name w:val="Balloon Text"/>
    <w:basedOn w:val="prastasis"/>
    <w:link w:val="DebesliotekstasDiagrama"/>
    <w:uiPriority w:val="99"/>
    <w:rsid w:val="002B30D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locked/>
    <w:rsid w:val="00F80195"/>
    <w:rPr>
      <w:noProof/>
      <w:sz w:val="2"/>
      <w:szCs w:val="2"/>
      <w:lang w:eastAsia="en-US"/>
    </w:rPr>
  </w:style>
  <w:style w:type="paragraph" w:styleId="HTMLiankstoformatuotas">
    <w:name w:val="HTML Preformatted"/>
    <w:basedOn w:val="prastasis"/>
    <w:link w:val="HTMLiankstoformatuotasDiagrama"/>
    <w:rsid w:val="00374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iankstoformatuotasDiagrama">
    <w:name w:val="HTML iš anksto formatuotas Diagrama"/>
    <w:basedOn w:val="Numatytasispastraiposriftas"/>
    <w:link w:val="HTMLiankstoformatuotas"/>
    <w:locked/>
    <w:rsid w:val="00F80195"/>
    <w:rPr>
      <w:rFonts w:ascii="Courier New" w:hAnsi="Courier New" w:cs="Courier New"/>
      <w:noProof/>
      <w:sz w:val="20"/>
      <w:szCs w:val="20"/>
      <w:lang w:eastAsia="en-US"/>
    </w:rPr>
  </w:style>
  <w:style w:type="paragraph" w:customStyle="1" w:styleId="style2">
    <w:name w:val="style2"/>
    <w:basedOn w:val="prastasis"/>
    <w:uiPriority w:val="99"/>
    <w:rsid w:val="00374FD5"/>
    <w:pPr>
      <w:spacing w:before="100" w:beforeAutospacing="1" w:after="100" w:afterAutospacing="1"/>
    </w:pPr>
    <w:rPr>
      <w:lang w:eastAsia="lt-LT"/>
    </w:rPr>
  </w:style>
  <w:style w:type="paragraph" w:styleId="Pagrindiniotekstotrauka">
    <w:name w:val="Body Text Indent"/>
    <w:basedOn w:val="prastasis"/>
    <w:link w:val="PagrindiniotekstotraukaDiagrama"/>
    <w:rsid w:val="00814153"/>
    <w:pPr>
      <w:spacing w:after="120"/>
      <w:ind w:left="283"/>
    </w:pPr>
    <w:rPr>
      <w:noProof w:val="0"/>
    </w:rPr>
  </w:style>
  <w:style w:type="character" w:customStyle="1" w:styleId="PagrindiniotekstotraukaDiagrama">
    <w:name w:val="Pagrindinio teksto įtrauka Diagrama"/>
    <w:basedOn w:val="Numatytasispastraiposriftas"/>
    <w:link w:val="Pagrindiniotekstotrauka"/>
    <w:locked/>
    <w:rsid w:val="00F80195"/>
    <w:rPr>
      <w:noProof/>
      <w:sz w:val="24"/>
      <w:szCs w:val="24"/>
      <w:lang w:eastAsia="en-US"/>
    </w:rPr>
  </w:style>
  <w:style w:type="paragraph" w:styleId="Porat">
    <w:name w:val="footer"/>
    <w:basedOn w:val="prastasis"/>
    <w:link w:val="PoratDiagrama"/>
    <w:uiPriority w:val="99"/>
    <w:rsid w:val="001B24EC"/>
    <w:pPr>
      <w:tabs>
        <w:tab w:val="center" w:pos="4819"/>
        <w:tab w:val="right" w:pos="9638"/>
      </w:tabs>
    </w:pPr>
    <w:rPr>
      <w:noProof w:val="0"/>
      <w:lang w:val="ru-RU" w:eastAsia="ru-RU"/>
    </w:rPr>
  </w:style>
  <w:style w:type="character" w:customStyle="1" w:styleId="PoratDiagrama">
    <w:name w:val="Poraštė Diagrama"/>
    <w:basedOn w:val="Numatytasispastraiposriftas"/>
    <w:link w:val="Porat"/>
    <w:uiPriority w:val="99"/>
    <w:locked/>
    <w:rsid w:val="00F80195"/>
    <w:rPr>
      <w:noProof/>
      <w:sz w:val="24"/>
      <w:szCs w:val="24"/>
      <w:lang w:eastAsia="en-US"/>
    </w:rPr>
  </w:style>
  <w:style w:type="character" w:styleId="Puslapionumeris">
    <w:name w:val="page number"/>
    <w:basedOn w:val="Numatytasispastraiposriftas"/>
    <w:uiPriority w:val="99"/>
    <w:rsid w:val="001B24EC"/>
  </w:style>
  <w:style w:type="paragraph" w:styleId="Antrats">
    <w:name w:val="header"/>
    <w:basedOn w:val="prastasis"/>
    <w:link w:val="AntratsDiagrama"/>
    <w:uiPriority w:val="99"/>
    <w:rsid w:val="004D0894"/>
    <w:pPr>
      <w:tabs>
        <w:tab w:val="center" w:pos="4819"/>
        <w:tab w:val="right" w:pos="9638"/>
      </w:tabs>
    </w:pPr>
  </w:style>
  <w:style w:type="character" w:customStyle="1" w:styleId="AntratsDiagrama">
    <w:name w:val="Antraštės Diagrama"/>
    <w:basedOn w:val="Numatytasispastraiposriftas"/>
    <w:link w:val="Antrats"/>
    <w:uiPriority w:val="99"/>
    <w:locked/>
    <w:rsid w:val="0024756D"/>
    <w:rPr>
      <w:noProof/>
      <w:sz w:val="24"/>
      <w:szCs w:val="24"/>
      <w:lang w:eastAsia="en-US"/>
    </w:rPr>
  </w:style>
  <w:style w:type="character" w:styleId="Hipersaitas">
    <w:name w:val="Hyperlink"/>
    <w:basedOn w:val="Numatytasispastraiposriftas"/>
    <w:rsid w:val="00CB3D9A"/>
    <w:rPr>
      <w:color w:val="000000"/>
      <w:u w:val="single"/>
    </w:rPr>
  </w:style>
  <w:style w:type="table" w:styleId="Lentelstinklelis">
    <w:name w:val="Table Grid"/>
    <w:basedOn w:val="prastojilentel"/>
    <w:uiPriority w:val="39"/>
    <w:rsid w:val="003246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rsid w:val="00C851C7"/>
    <w:pPr>
      <w:spacing w:after="120" w:line="480" w:lineRule="auto"/>
      <w:ind w:left="283"/>
    </w:pPr>
  </w:style>
  <w:style w:type="character" w:customStyle="1" w:styleId="Pagrindiniotekstotrauka2Diagrama">
    <w:name w:val="Pagrindinio teksto įtrauka 2 Diagrama"/>
    <w:basedOn w:val="Numatytasispastraiposriftas"/>
    <w:link w:val="Pagrindiniotekstotrauka2"/>
    <w:locked/>
    <w:rsid w:val="00F80195"/>
    <w:rPr>
      <w:noProof/>
      <w:sz w:val="24"/>
      <w:szCs w:val="24"/>
      <w:lang w:eastAsia="en-US"/>
    </w:rPr>
  </w:style>
  <w:style w:type="character" w:customStyle="1" w:styleId="Antrat2Diagrama">
    <w:name w:val="Antraštė 2 Diagrama"/>
    <w:basedOn w:val="Numatytasispastraiposriftas"/>
    <w:link w:val="Antrat2"/>
    <w:uiPriority w:val="9"/>
    <w:rsid w:val="00771F3B"/>
    <w:rPr>
      <w:rFonts w:ascii="Calibri Light" w:hAnsi="Calibri Light"/>
      <w:noProof/>
      <w:color w:val="2E74B5"/>
      <w:sz w:val="26"/>
      <w:szCs w:val="26"/>
      <w:lang w:eastAsia="en-US"/>
    </w:rPr>
  </w:style>
  <w:style w:type="character" w:customStyle="1" w:styleId="Antrat4Diagrama">
    <w:name w:val="Antraštė 4 Diagrama"/>
    <w:basedOn w:val="Numatytasispastraiposriftas"/>
    <w:link w:val="Antrat4"/>
    <w:uiPriority w:val="9"/>
    <w:rsid w:val="00771F3B"/>
    <w:rPr>
      <w:rFonts w:ascii="Calibri Light" w:hAnsi="Calibri Light"/>
      <w:i/>
      <w:iCs/>
      <w:noProof/>
      <w:color w:val="2E74B5"/>
      <w:sz w:val="24"/>
      <w:szCs w:val="24"/>
      <w:lang w:eastAsia="en-US"/>
    </w:rPr>
  </w:style>
  <w:style w:type="paragraph" w:styleId="Sraopastraipa">
    <w:name w:val="List Paragraph"/>
    <w:aliases w:val="Numbering,ERP-List Paragraph,List Paragraph11,Bullet EY,List Paragraph2"/>
    <w:basedOn w:val="prastasis"/>
    <w:link w:val="SraopastraipaDiagrama"/>
    <w:uiPriority w:val="34"/>
    <w:qFormat/>
    <w:rsid w:val="00771F3B"/>
    <w:pPr>
      <w:spacing w:after="200" w:line="276" w:lineRule="auto"/>
      <w:ind w:left="720"/>
    </w:pPr>
    <w:rPr>
      <w:rFonts w:ascii="Calibri" w:eastAsia="Calibri" w:hAnsi="Calibri" w:cs="Calibri"/>
      <w:noProof w:val="0"/>
      <w:sz w:val="22"/>
      <w:szCs w:val="22"/>
      <w:lang w:val="en-US"/>
    </w:rPr>
  </w:style>
  <w:style w:type="paragraph" w:styleId="prastasiniatinklio">
    <w:name w:val="Normal (Web)"/>
    <w:basedOn w:val="prastasis"/>
    <w:uiPriority w:val="99"/>
    <w:unhideWhenUsed/>
    <w:locked/>
    <w:rsid w:val="00771F3B"/>
    <w:pPr>
      <w:spacing w:before="45" w:after="45"/>
    </w:pPr>
    <w:rPr>
      <w:rFonts w:ascii="Arial" w:hAnsi="Arial" w:cs="Arial"/>
      <w:color w:val="686868"/>
      <w:sz w:val="18"/>
      <w:szCs w:val="18"/>
      <w:lang w:val="en-US"/>
    </w:rPr>
  </w:style>
  <w:style w:type="character" w:styleId="Grietas">
    <w:name w:val="Strong"/>
    <w:qFormat/>
    <w:locked/>
    <w:rsid w:val="00771F3B"/>
    <w:rPr>
      <w:b/>
      <w:bCs/>
    </w:rPr>
  </w:style>
  <w:style w:type="character" w:styleId="Emfaz">
    <w:name w:val="Emphasis"/>
    <w:qFormat/>
    <w:locked/>
    <w:rsid w:val="00771F3B"/>
    <w:rPr>
      <w:i/>
      <w:iCs/>
    </w:rPr>
  </w:style>
  <w:style w:type="paragraph" w:styleId="Betarp">
    <w:name w:val="No Spacing"/>
    <w:uiPriority w:val="1"/>
    <w:qFormat/>
    <w:rsid w:val="00771F3B"/>
    <w:rPr>
      <w:rFonts w:ascii="Calibri" w:eastAsia="Calibri" w:hAnsi="Calibri"/>
      <w:lang w:eastAsia="en-US"/>
    </w:rPr>
  </w:style>
  <w:style w:type="paragraph" w:customStyle="1" w:styleId="Standard">
    <w:name w:val="Standard"/>
    <w:rsid w:val="00771F3B"/>
    <w:pPr>
      <w:widowControl w:val="0"/>
      <w:suppressAutoHyphens/>
      <w:autoSpaceDN w:val="0"/>
    </w:pPr>
    <w:rPr>
      <w:rFonts w:eastAsia="SimSun" w:cs="Tahoma"/>
      <w:kern w:val="3"/>
      <w:sz w:val="24"/>
      <w:szCs w:val="24"/>
      <w:lang w:eastAsia="zh-CN" w:bidi="hi-IN"/>
    </w:rPr>
  </w:style>
  <w:style w:type="paragraph" w:customStyle="1" w:styleId="TableContents">
    <w:name w:val="Table Contents"/>
    <w:basedOn w:val="prastasis"/>
    <w:rsid w:val="00771F3B"/>
    <w:pPr>
      <w:suppressLineNumbers/>
      <w:suppressAutoHyphens/>
    </w:pPr>
    <w:rPr>
      <w:noProof w:val="0"/>
      <w:lang w:val="en-US" w:eastAsia="ar-SA"/>
    </w:rPr>
  </w:style>
  <w:style w:type="paragraph" w:customStyle="1" w:styleId="TableHeading">
    <w:name w:val="Table Heading"/>
    <w:basedOn w:val="TableContents"/>
    <w:rsid w:val="00771F3B"/>
    <w:pPr>
      <w:jc w:val="center"/>
    </w:pPr>
    <w:rPr>
      <w:b/>
      <w:bCs/>
      <w:i/>
      <w:iCs/>
    </w:rPr>
  </w:style>
  <w:style w:type="character" w:customStyle="1" w:styleId="st1">
    <w:name w:val="st1"/>
    <w:rsid w:val="00771F3B"/>
  </w:style>
  <w:style w:type="paragraph" w:customStyle="1" w:styleId="TableText">
    <w:name w:val="Table Text"/>
    <w:basedOn w:val="prastasis"/>
    <w:uiPriority w:val="99"/>
    <w:rsid w:val="00771F3B"/>
    <w:pPr>
      <w:autoSpaceDE w:val="0"/>
      <w:autoSpaceDN w:val="0"/>
      <w:adjustRightInd w:val="0"/>
      <w:jc w:val="right"/>
    </w:pPr>
    <w:rPr>
      <w:noProof w:val="0"/>
      <w:lang w:val="en-US"/>
    </w:rPr>
  </w:style>
  <w:style w:type="character" w:customStyle="1" w:styleId="Absatz-Standardschriftart">
    <w:name w:val="Absatz-Standardschriftart"/>
    <w:rsid w:val="00771F3B"/>
  </w:style>
  <w:style w:type="character" w:customStyle="1" w:styleId="WW-Absatz-Standardschriftart">
    <w:name w:val="WW-Absatz-Standardschriftart"/>
    <w:rsid w:val="00771F3B"/>
  </w:style>
  <w:style w:type="character" w:customStyle="1" w:styleId="NumberingSymbols">
    <w:name w:val="Numbering Symbols"/>
    <w:rsid w:val="00771F3B"/>
  </w:style>
  <w:style w:type="paragraph" w:customStyle="1" w:styleId="Heading">
    <w:name w:val="Heading"/>
    <w:basedOn w:val="prastasis"/>
    <w:next w:val="Pagrindinistekstas"/>
    <w:rsid w:val="00771F3B"/>
    <w:pPr>
      <w:keepNext/>
      <w:widowControl w:val="0"/>
      <w:suppressAutoHyphens/>
      <w:spacing w:before="240" w:after="120"/>
    </w:pPr>
    <w:rPr>
      <w:rFonts w:ascii="Arial" w:eastAsia="Lucida Sans Unicode" w:hAnsi="Arial" w:cs="Tahoma"/>
      <w:noProof w:val="0"/>
      <w:kern w:val="1"/>
      <w:sz w:val="28"/>
      <w:szCs w:val="28"/>
    </w:rPr>
  </w:style>
  <w:style w:type="paragraph" w:styleId="Sraas">
    <w:name w:val="List"/>
    <w:basedOn w:val="Pagrindinistekstas"/>
    <w:locked/>
    <w:rsid w:val="00771F3B"/>
    <w:pPr>
      <w:widowControl w:val="0"/>
      <w:tabs>
        <w:tab w:val="clear" w:pos="0"/>
      </w:tabs>
      <w:suppressAutoHyphens/>
      <w:spacing w:after="120"/>
      <w:jc w:val="left"/>
    </w:pPr>
    <w:rPr>
      <w:rFonts w:eastAsia="Lucida Sans Unicode" w:cs="Tahoma"/>
      <w:noProof w:val="0"/>
      <w:kern w:val="1"/>
    </w:rPr>
  </w:style>
  <w:style w:type="paragraph" w:styleId="Antrat">
    <w:name w:val="caption"/>
    <w:basedOn w:val="prastasis"/>
    <w:qFormat/>
    <w:locked/>
    <w:rsid w:val="00771F3B"/>
    <w:pPr>
      <w:widowControl w:val="0"/>
      <w:suppressLineNumbers/>
      <w:suppressAutoHyphens/>
      <w:spacing w:before="120" w:after="120"/>
    </w:pPr>
    <w:rPr>
      <w:rFonts w:eastAsia="Lucida Sans Unicode" w:cs="Tahoma"/>
      <w:i/>
      <w:iCs/>
      <w:noProof w:val="0"/>
      <w:kern w:val="1"/>
    </w:rPr>
  </w:style>
  <w:style w:type="paragraph" w:customStyle="1" w:styleId="Index">
    <w:name w:val="Index"/>
    <w:basedOn w:val="prastasis"/>
    <w:rsid w:val="00771F3B"/>
    <w:pPr>
      <w:widowControl w:val="0"/>
      <w:suppressLineNumbers/>
      <w:suppressAutoHyphens/>
    </w:pPr>
    <w:rPr>
      <w:rFonts w:eastAsia="Lucida Sans Unicode" w:cs="Tahoma"/>
      <w:noProof w:val="0"/>
      <w:kern w:val="1"/>
    </w:rPr>
  </w:style>
  <w:style w:type="paragraph" w:customStyle="1" w:styleId="BodyText21">
    <w:name w:val="Body Text 21"/>
    <w:basedOn w:val="prastasis"/>
    <w:rsid w:val="00771F3B"/>
    <w:pPr>
      <w:suppressAutoHyphens/>
      <w:jc w:val="center"/>
    </w:pPr>
    <w:rPr>
      <w:b/>
      <w:noProof w:val="0"/>
      <w:szCs w:val="20"/>
      <w:lang w:val="en-US" w:eastAsia="ar-SA"/>
    </w:rPr>
  </w:style>
  <w:style w:type="character" w:styleId="Komentaronuoroda">
    <w:name w:val="annotation reference"/>
    <w:locked/>
    <w:rsid w:val="00771F3B"/>
    <w:rPr>
      <w:sz w:val="16"/>
      <w:szCs w:val="16"/>
    </w:rPr>
  </w:style>
  <w:style w:type="paragraph" w:styleId="Komentarotekstas">
    <w:name w:val="annotation text"/>
    <w:basedOn w:val="prastasis"/>
    <w:link w:val="KomentarotekstasDiagrama"/>
    <w:locked/>
    <w:rsid w:val="00771F3B"/>
    <w:pPr>
      <w:widowControl w:val="0"/>
      <w:suppressAutoHyphens/>
    </w:pPr>
    <w:rPr>
      <w:rFonts w:eastAsia="Lucida Sans Unicode"/>
      <w:noProof w:val="0"/>
      <w:kern w:val="1"/>
      <w:sz w:val="20"/>
      <w:szCs w:val="20"/>
      <w:lang w:val="x-none"/>
    </w:rPr>
  </w:style>
  <w:style w:type="character" w:customStyle="1" w:styleId="KomentarotekstasDiagrama">
    <w:name w:val="Komentaro tekstas Diagrama"/>
    <w:basedOn w:val="Numatytasispastraiposriftas"/>
    <w:link w:val="Komentarotekstas"/>
    <w:rsid w:val="00771F3B"/>
    <w:rPr>
      <w:rFonts w:eastAsia="Lucida Sans Unicode"/>
      <w:kern w:val="1"/>
      <w:sz w:val="20"/>
      <w:szCs w:val="20"/>
      <w:lang w:val="x-none" w:eastAsia="en-US"/>
    </w:rPr>
  </w:style>
  <w:style w:type="paragraph" w:styleId="Komentarotema">
    <w:name w:val="annotation subject"/>
    <w:basedOn w:val="Komentarotekstas"/>
    <w:next w:val="Komentarotekstas"/>
    <w:link w:val="KomentarotemaDiagrama"/>
    <w:locked/>
    <w:rsid w:val="00771F3B"/>
    <w:rPr>
      <w:b/>
      <w:bCs/>
    </w:rPr>
  </w:style>
  <w:style w:type="character" w:customStyle="1" w:styleId="KomentarotemaDiagrama">
    <w:name w:val="Komentaro tema Diagrama"/>
    <w:basedOn w:val="KomentarotekstasDiagrama"/>
    <w:link w:val="Komentarotema"/>
    <w:rsid w:val="00771F3B"/>
    <w:rPr>
      <w:rFonts w:eastAsia="Lucida Sans Unicode"/>
      <w:b/>
      <w:bCs/>
      <w:kern w:val="1"/>
      <w:sz w:val="20"/>
      <w:szCs w:val="20"/>
      <w:lang w:val="x-none" w:eastAsia="en-US"/>
    </w:rPr>
  </w:style>
  <w:style w:type="character" w:styleId="Rykuspabraukimas">
    <w:name w:val="Intense Emphasis"/>
    <w:uiPriority w:val="21"/>
    <w:qFormat/>
    <w:rsid w:val="00771F3B"/>
    <w:rPr>
      <w:i/>
      <w:iCs/>
      <w:color w:val="5B9BD5"/>
    </w:rPr>
  </w:style>
  <w:style w:type="character" w:customStyle="1" w:styleId="FontStyle14">
    <w:name w:val="Font Style14"/>
    <w:rsid w:val="00771F3B"/>
    <w:rPr>
      <w:rFonts w:ascii="Times New Roman" w:hAnsi="Times New Roman" w:cs="Times New Roman"/>
      <w:b/>
      <w:bCs/>
      <w:sz w:val="22"/>
      <w:szCs w:val="22"/>
    </w:rPr>
  </w:style>
  <w:style w:type="paragraph" w:customStyle="1" w:styleId="Default">
    <w:name w:val="Default"/>
    <w:rsid w:val="00771F3B"/>
    <w:pPr>
      <w:autoSpaceDE w:val="0"/>
      <w:autoSpaceDN w:val="0"/>
      <w:adjustRightInd w:val="0"/>
    </w:pPr>
    <w:rPr>
      <w:rFonts w:ascii="Calibri" w:hAnsi="Calibri" w:cs="Calibri"/>
      <w:color w:val="000000"/>
      <w:sz w:val="24"/>
      <w:szCs w:val="24"/>
    </w:rPr>
  </w:style>
  <w:style w:type="paragraph" w:customStyle="1" w:styleId="Betarp1">
    <w:name w:val="Be tarpų1"/>
    <w:qFormat/>
    <w:rsid w:val="00771F3B"/>
    <w:rPr>
      <w:rFonts w:ascii="Calibri" w:eastAsia="Calibri" w:hAnsi="Calibri"/>
      <w:lang w:eastAsia="en-US"/>
    </w:rPr>
  </w:style>
  <w:style w:type="character" w:customStyle="1" w:styleId="Pagrindinistekstas2Diagrama1">
    <w:name w:val="Pagrindinis tekstas 2 Diagrama1"/>
    <w:uiPriority w:val="99"/>
    <w:semiHidden/>
    <w:rsid w:val="00771F3B"/>
    <w:rPr>
      <w:rFonts w:ascii="Times New Roman" w:eastAsia="Times New Roman" w:hAnsi="Times New Roman" w:cs="Times New Roman"/>
      <w:noProof/>
      <w:sz w:val="24"/>
      <w:szCs w:val="24"/>
    </w:rPr>
  </w:style>
  <w:style w:type="paragraph" w:styleId="Paprastasistekstas">
    <w:name w:val="Plain Text"/>
    <w:basedOn w:val="prastasis"/>
    <w:link w:val="PaprastasistekstasDiagrama"/>
    <w:uiPriority w:val="99"/>
    <w:unhideWhenUsed/>
    <w:locked/>
    <w:rsid w:val="00771F3B"/>
    <w:rPr>
      <w:rFonts w:ascii="Calibri" w:eastAsia="Calibri" w:hAnsi="Calibri"/>
      <w:noProof w:val="0"/>
      <w:sz w:val="22"/>
      <w:szCs w:val="21"/>
      <w:lang w:val="x-none"/>
    </w:rPr>
  </w:style>
  <w:style w:type="character" w:customStyle="1" w:styleId="PaprastasistekstasDiagrama">
    <w:name w:val="Paprastasis tekstas Diagrama"/>
    <w:basedOn w:val="Numatytasispastraiposriftas"/>
    <w:link w:val="Paprastasistekstas"/>
    <w:uiPriority w:val="99"/>
    <w:rsid w:val="00771F3B"/>
    <w:rPr>
      <w:rFonts w:ascii="Calibri" w:eastAsia="Calibri" w:hAnsi="Calibri"/>
      <w:szCs w:val="21"/>
      <w:lang w:val="x-none" w:eastAsia="en-US"/>
    </w:rPr>
  </w:style>
  <w:style w:type="character" w:customStyle="1" w:styleId="tt1">
    <w:name w:val="tt1"/>
    <w:rsid w:val="00771F3B"/>
    <w:rPr>
      <w:u w:val="single"/>
    </w:rPr>
  </w:style>
  <w:style w:type="character" w:styleId="Eilutsnumeris">
    <w:name w:val="line number"/>
    <w:unhideWhenUsed/>
    <w:locked/>
    <w:rsid w:val="00771F3B"/>
  </w:style>
  <w:style w:type="paragraph" w:customStyle="1" w:styleId="Lentelsturinys">
    <w:name w:val="Lentelės turinys"/>
    <w:basedOn w:val="prastasis"/>
    <w:rsid w:val="00771F3B"/>
    <w:pPr>
      <w:widowControl w:val="0"/>
      <w:suppressLineNumbers/>
      <w:suppressAutoHyphens/>
    </w:pPr>
    <w:rPr>
      <w:rFonts w:eastAsia="Arial Unicode MS"/>
      <w:noProof w:val="0"/>
      <w:kern w:val="1"/>
    </w:rPr>
  </w:style>
  <w:style w:type="character" w:customStyle="1" w:styleId="FontStyle18">
    <w:name w:val="Font Style18"/>
    <w:uiPriority w:val="99"/>
    <w:rsid w:val="00771F3B"/>
    <w:rPr>
      <w:rFonts w:ascii="Times New Roman" w:hAnsi="Times New Roman" w:cs="Times New Roman"/>
      <w:b/>
      <w:bCs/>
      <w:sz w:val="22"/>
      <w:szCs w:val="22"/>
    </w:rPr>
  </w:style>
  <w:style w:type="paragraph" w:customStyle="1" w:styleId="Pagrindinistekstas21">
    <w:name w:val="Pagrindinis tekstas 21"/>
    <w:basedOn w:val="prastasis"/>
    <w:rsid w:val="00771F3B"/>
    <w:pPr>
      <w:suppressAutoHyphens/>
      <w:jc w:val="both"/>
    </w:pPr>
    <w:rPr>
      <w:noProof w:val="0"/>
      <w:color w:val="FF0000"/>
      <w:szCs w:val="20"/>
      <w:lang w:eastAsia="ar-SA"/>
    </w:rPr>
  </w:style>
  <w:style w:type="character" w:customStyle="1" w:styleId="Temosantrat2">
    <w:name w:val="Temos antraštė #2"/>
    <w:rsid w:val="00771F3B"/>
    <w:rPr>
      <w:rFonts w:ascii="Times New Roman" w:hAnsi="Times New Roman" w:cs="Times New Roman" w:hint="default"/>
      <w:b w:val="0"/>
      <w:bCs w:val="0"/>
      <w:spacing w:val="0"/>
      <w:sz w:val="19"/>
      <w:szCs w:val="19"/>
      <w:u w:val="single"/>
      <w:shd w:val="clear" w:color="auto" w:fill="FFFFFF"/>
    </w:rPr>
  </w:style>
  <w:style w:type="paragraph" w:customStyle="1" w:styleId="NoSpacing1">
    <w:name w:val="No Spacing1"/>
    <w:uiPriority w:val="1"/>
    <w:qFormat/>
    <w:rsid w:val="00771F3B"/>
    <w:rPr>
      <w:rFonts w:ascii="Calibri" w:eastAsia="Calibri" w:hAnsi="Calibri"/>
      <w:lang w:eastAsia="en-US"/>
    </w:rPr>
  </w:style>
  <w:style w:type="table" w:styleId="viesustinklelis3parykinimas">
    <w:name w:val="Light Grid Accent 3"/>
    <w:basedOn w:val="prastojilentel"/>
    <w:uiPriority w:val="62"/>
    <w:rsid w:val="00771F3B"/>
    <w:rPr>
      <w:rFonts w:ascii="Calibri" w:eastAsia="Calibri" w:hAnsi="Calibri"/>
      <w:sz w:val="20"/>
      <w:szCs w:val="20"/>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1vidutinistinklelis3parykinimas">
    <w:name w:val="Medium Grid 1 Accent 3"/>
    <w:basedOn w:val="prastojilentel"/>
    <w:uiPriority w:val="67"/>
    <w:rsid w:val="00771F3B"/>
    <w:rPr>
      <w:rFonts w:ascii="Calibri" w:eastAsia="Calibri" w:hAnsi="Calibri"/>
      <w:sz w:val="20"/>
      <w:szCs w:val="20"/>
      <w:lang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character" w:customStyle="1" w:styleId="notranslate">
    <w:name w:val="notranslate"/>
    <w:rsid w:val="00771F3B"/>
  </w:style>
  <w:style w:type="character" w:customStyle="1" w:styleId="apple-style-span">
    <w:name w:val="apple-style-span"/>
    <w:rsid w:val="00771F3B"/>
  </w:style>
  <w:style w:type="character" w:customStyle="1" w:styleId="hps">
    <w:name w:val="hps"/>
    <w:rsid w:val="00771F3B"/>
  </w:style>
  <w:style w:type="character" w:customStyle="1" w:styleId="dlxnowrap1">
    <w:name w:val="dlxnowrap1"/>
    <w:rsid w:val="00771F3B"/>
  </w:style>
  <w:style w:type="character" w:customStyle="1" w:styleId="SraopastraipaDiagrama">
    <w:name w:val="Sąrašo pastraipa Diagrama"/>
    <w:aliases w:val="Numbering Diagrama,ERP-List Paragraph Diagrama,List Paragraph11 Diagrama,Bullet EY Diagrama,List Paragraph2 Diagrama"/>
    <w:link w:val="Sraopastraipa"/>
    <w:uiPriority w:val="34"/>
    <w:locked/>
    <w:rsid w:val="00771F3B"/>
    <w:rPr>
      <w:rFonts w:ascii="Calibri" w:eastAsia="Calibri" w:hAnsi="Calibri" w:cs="Calibri"/>
      <w:lang w:val="en-US" w:eastAsia="en-US"/>
    </w:rPr>
  </w:style>
  <w:style w:type="paragraph" w:customStyle="1" w:styleId="CentrBoldm">
    <w:name w:val="CentrBoldm"/>
    <w:basedOn w:val="prastasis"/>
    <w:rsid w:val="00771F3B"/>
    <w:pPr>
      <w:autoSpaceDE w:val="0"/>
      <w:autoSpaceDN w:val="0"/>
      <w:adjustRightInd w:val="0"/>
      <w:jc w:val="center"/>
    </w:pPr>
    <w:rPr>
      <w:rFonts w:ascii="TimesLT" w:hAnsi="TimesLT"/>
      <w:b/>
      <w:bCs/>
      <w:noProof w:val="0"/>
      <w:sz w:val="20"/>
      <w:szCs w:val="20"/>
      <w:lang w:val="en-US"/>
    </w:rPr>
  </w:style>
  <w:style w:type="paragraph" w:customStyle="1" w:styleId="ww-lentelsantrat1111">
    <w:name w:val="ww-lentelsantrat1111"/>
    <w:basedOn w:val="prastasis"/>
    <w:rsid w:val="00771F3B"/>
    <w:pPr>
      <w:spacing w:before="100" w:beforeAutospacing="1" w:after="100" w:afterAutospacing="1"/>
    </w:pPr>
    <w:rPr>
      <w:rFonts w:ascii="Arial" w:hAnsi="Arial" w:cs="Arial"/>
      <w:noProof w:val="0"/>
      <w:color w:val="3D3D3D"/>
      <w:sz w:val="18"/>
      <w:szCs w:val="18"/>
      <w:lang w:eastAsia="lt-LT"/>
    </w:rPr>
  </w:style>
  <w:style w:type="paragraph" w:customStyle="1" w:styleId="ww-lentelsantrat11111">
    <w:name w:val="ww-lentelsantrat11111"/>
    <w:basedOn w:val="prastasis"/>
    <w:rsid w:val="00771F3B"/>
    <w:pPr>
      <w:spacing w:before="100" w:beforeAutospacing="1" w:after="100" w:afterAutospacing="1"/>
    </w:pPr>
    <w:rPr>
      <w:rFonts w:ascii="Arial" w:hAnsi="Arial" w:cs="Arial"/>
      <w:noProof w:val="0"/>
      <w:color w:val="3D3D3D"/>
      <w:sz w:val="18"/>
      <w:szCs w:val="18"/>
      <w:lang w:eastAsia="lt-LT"/>
    </w:rPr>
  </w:style>
  <w:style w:type="paragraph" w:customStyle="1" w:styleId="ww-lentelsturinys1111">
    <w:name w:val="ww-lentelsturinys1111"/>
    <w:basedOn w:val="prastasis"/>
    <w:rsid w:val="00771F3B"/>
    <w:pPr>
      <w:spacing w:before="100" w:beforeAutospacing="1" w:after="100" w:afterAutospacing="1"/>
    </w:pPr>
    <w:rPr>
      <w:rFonts w:ascii="Arial" w:hAnsi="Arial" w:cs="Arial"/>
      <w:noProof w:val="0"/>
      <w:color w:val="3D3D3D"/>
      <w:sz w:val="18"/>
      <w:szCs w:val="18"/>
      <w:lang w:eastAsia="lt-LT"/>
    </w:rPr>
  </w:style>
  <w:style w:type="paragraph" w:customStyle="1" w:styleId="Sraassuenkleliais1">
    <w:name w:val="Sąrašas su ženkleliais1"/>
    <w:basedOn w:val="prastasis"/>
    <w:rsid w:val="00771F3B"/>
    <w:pPr>
      <w:widowControl w:val="0"/>
      <w:suppressAutoHyphens/>
      <w:spacing w:line="360" w:lineRule="auto"/>
      <w:jc w:val="both"/>
    </w:pPr>
    <w:rPr>
      <w:rFonts w:ascii="Arial" w:hAnsi="Arial" w:cs="Arial"/>
      <w:noProof w:val="0"/>
      <w:sz w:val="18"/>
      <w:szCs w:val="20"/>
      <w:lang w:eastAsia="ar-SA"/>
    </w:rPr>
  </w:style>
  <w:style w:type="character" w:customStyle="1" w:styleId="FontStyle12">
    <w:name w:val="Font Style12"/>
    <w:uiPriority w:val="99"/>
    <w:rsid w:val="00771F3B"/>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64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lcininkai.lt/saltis/m/m_images/wfiles/kb2-34796.jpg" TargetMode="External"/><Relationship Id="rId18" Type="http://schemas.openxmlformats.org/officeDocument/2006/relationships/image" Target="media/image8.jpeg"/><Relationship Id="rId26" Type="http://schemas.openxmlformats.org/officeDocument/2006/relationships/hyperlink" Target="http://www.krastonaujienos.lt" TargetMode="External"/><Relationship Id="rId39" Type="http://schemas.openxmlformats.org/officeDocument/2006/relationships/image" Target="media/image20.png"/><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chart" Target="charts/chart9.xml"/><Relationship Id="rId50" Type="http://schemas.openxmlformats.org/officeDocument/2006/relationships/hyperlink" Target="http://www.salcininkaikultura.lt" TargetMode="External"/><Relationship Id="rId55" Type="http://schemas.openxmlformats.org/officeDocument/2006/relationships/hyperlink" Target="http://www.eisiskiu1.salcininkai.lm.lt" TargetMode="External"/><Relationship Id="rId63" Type="http://schemas.openxmlformats.org/officeDocument/2006/relationships/hyperlink" Target="http://www.zplbaltojivoke.l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lcininkai.lt/saltis/m/m_images/wfiles/amat4-36166.jpg" TargetMode="External"/><Relationship Id="rId24"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chart" Target="charts/chart7.xml"/><Relationship Id="rId53" Type="http://schemas.openxmlformats.org/officeDocument/2006/relationships/hyperlink" Target="http://www.easpc.lt" TargetMode="External"/><Relationship Id="rId58" Type="http://schemas.openxmlformats.org/officeDocument/2006/relationships/hyperlink" Target="http://www.salcininkuvb.lt"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alcininkai.lt/saltis/m/m_images/wfiles/invest2-38827.jpg" TargetMode="External"/><Relationship Id="rId23" Type="http://schemas.openxmlformats.org/officeDocument/2006/relationships/chart" Target="charts/chart3.xml"/><Relationship Id="rId28" Type="http://schemas.openxmlformats.org/officeDocument/2006/relationships/hyperlink" Target="http://www.salcininkai.lt" TargetMode="External"/><Relationship Id="rId36" Type="http://schemas.openxmlformats.org/officeDocument/2006/relationships/image" Target="media/image17.png"/><Relationship Id="rId49" Type="http://schemas.openxmlformats.org/officeDocument/2006/relationships/hyperlink" Target="http://www.salcininkai.lt/" TargetMode="External"/><Relationship Id="rId57" Type="http://schemas.openxmlformats.org/officeDocument/2006/relationships/hyperlink" Target="http://jasiunudarzelis.lt" TargetMode="External"/><Relationship Id="rId61" Type="http://schemas.openxmlformats.org/officeDocument/2006/relationships/chart" Target="charts/chart13.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2.png"/><Relationship Id="rId44" Type="http://schemas.openxmlformats.org/officeDocument/2006/relationships/chart" Target="charts/chart6.xml"/><Relationship Id="rId52" Type="http://schemas.openxmlformats.org/officeDocument/2006/relationships/hyperlink" Target="http://www.salclig.lt" TargetMode="External"/><Relationship Id="rId60" Type="http://schemas.openxmlformats.org/officeDocument/2006/relationships/chart" Target="charts/chart12.xm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hyperlink" Target="http://www.turizmas.salcininkai.lt" TargetMode="External"/><Relationship Id="rId30" Type="http://schemas.openxmlformats.org/officeDocument/2006/relationships/chart" Target="charts/chart4.xml"/><Relationship Id="rId35" Type="http://schemas.openxmlformats.org/officeDocument/2006/relationships/image" Target="media/image16.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hyperlink" Target="http://rapolioniogimnazija.lt" TargetMode="External"/><Relationship Id="rId64" Type="http://schemas.openxmlformats.org/officeDocument/2006/relationships/hyperlink" Target="http://www.salcininkai.lt/" TargetMode="External"/><Relationship Id="rId8" Type="http://schemas.openxmlformats.org/officeDocument/2006/relationships/hyperlink" Target="http://www.salcininkai.lt/saltis/m/m_images/wfiles/vrm4-34434.jpg" TargetMode="External"/><Relationship Id="rId51" Type="http://schemas.openxmlformats.org/officeDocument/2006/relationships/hyperlink" Target="http://www.bzostovskiovm.turgeliai.Im.lt"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savivaldybes.lt"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chart" Target="charts/chart8.xml"/><Relationship Id="rId59" Type="http://schemas.openxmlformats.org/officeDocument/2006/relationships/chart" Target="charts/chart11.xm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hyperlink" Target="http://sstinklai.lt" TargetMode="External"/><Relationship Id="rId62" Type="http://schemas.openxmlformats.org/officeDocument/2006/relationships/hyperlink" Target="http://www.baltojivoke.l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97"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lt-LT" sz="1398" b="1" i="0" cap="all" baseline="0">
                <a:effectLst>
                  <a:outerShdw blurRad="50800" dist="38100" dir="5400000" algn="t" rotWithShape="0">
                    <a:srgbClr val="000000">
                      <a:alpha val="40000"/>
                    </a:srgbClr>
                  </a:outerShdw>
                </a:effectLst>
                <a:latin typeface="Times New Roman" panose="02020603050405020304" pitchFamily="18" charset="0"/>
                <a:cs typeface="Times New Roman" panose="02020603050405020304" pitchFamily="18" charset="0"/>
              </a:rPr>
              <a:t>Išduotų statybos leidimų statistika už paskutiniuosius metus</a:t>
            </a:r>
            <a:endParaRPr lang="lt-LT" sz="1400" cap="all" baseline="0">
              <a:effectLst/>
              <a:latin typeface="Times New Roman" panose="02020603050405020304" pitchFamily="18" charset="0"/>
              <a:cs typeface="Times New Roman" panose="02020603050405020304" pitchFamily="18" charset="0"/>
            </a:endParaRPr>
          </a:p>
        </c:rich>
      </c:tx>
      <c:layout>
        <c:manualLayout>
          <c:xMode val="edge"/>
          <c:yMode val="edge"/>
          <c:x val="0.1396529449362871"/>
          <c:y val="3.9682589676290458E-2"/>
        </c:manualLayout>
      </c:layout>
      <c:overlay val="0"/>
      <c:spPr>
        <a:noFill/>
        <a:ln w="25388">
          <a:noFill/>
        </a:ln>
      </c:spPr>
    </c:title>
    <c:autoTitleDeleted val="0"/>
    <c:view3D>
      <c:rotX val="15"/>
      <c:rotY val="15"/>
      <c:depthPercent val="100"/>
      <c:rAngAx val="1"/>
    </c:view3D>
    <c:floor>
      <c:thickness val="0"/>
      <c:spPr>
        <a:solidFill>
          <a:schemeClr val="bg1">
            <a:lumMod val="7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6.835447652376786E-2"/>
          <c:y val="0.21805555555555559"/>
          <c:w val="0.90849737532808394"/>
          <c:h val="0.65417354080739909"/>
        </c:manualLayout>
      </c:layout>
      <c:bar3DChart>
        <c:barDir val="col"/>
        <c:grouping val="clustered"/>
        <c:varyColors val="0"/>
        <c:ser>
          <c:idx val="0"/>
          <c:order val="0"/>
          <c:tx>
            <c:strRef>
              <c:f>Lapas1!$B$1</c:f>
              <c:strCache>
                <c:ptCount val="1"/>
                <c:pt idx="0">
                  <c:v>1 seka</c:v>
                </c:pt>
              </c:strCache>
            </c:strRef>
          </c:tx>
          <c:spPr>
            <a:solidFill>
              <a:srgbClr val="0070C0"/>
            </a:solidFill>
            <a:ln>
              <a:solidFill>
                <a:schemeClr val="accent2">
                  <a:lumMod val="75000"/>
                </a:schemeClr>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accent2">
                  <a:lumMod val="75000"/>
                </a:schemeClr>
              </a:contourClr>
            </a:sp3d>
          </c:spPr>
          <c:invertIfNegative val="0"/>
          <c:cat>
            <c:numRef>
              <c:f>Lapas1!$A$2:$A$10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Lapas1!$B$2:$B$10</c:f>
              <c:numCache>
                <c:formatCode>General</c:formatCode>
                <c:ptCount val="9"/>
                <c:pt idx="0">
                  <c:v>157</c:v>
                </c:pt>
                <c:pt idx="1">
                  <c:v>92</c:v>
                </c:pt>
                <c:pt idx="2">
                  <c:v>127</c:v>
                </c:pt>
                <c:pt idx="3">
                  <c:v>124</c:v>
                </c:pt>
                <c:pt idx="4">
                  <c:v>96</c:v>
                </c:pt>
                <c:pt idx="5">
                  <c:v>116</c:v>
                </c:pt>
                <c:pt idx="6">
                  <c:v>117</c:v>
                </c:pt>
                <c:pt idx="7">
                  <c:v>143</c:v>
                </c:pt>
                <c:pt idx="8">
                  <c:v>120</c:v>
                </c:pt>
              </c:numCache>
            </c:numRef>
          </c:val>
        </c:ser>
        <c:dLbls>
          <c:showLegendKey val="0"/>
          <c:showVal val="0"/>
          <c:showCatName val="0"/>
          <c:showSerName val="0"/>
          <c:showPercent val="0"/>
          <c:showBubbleSize val="0"/>
        </c:dLbls>
        <c:gapWidth val="100"/>
        <c:shape val="box"/>
        <c:axId val="433195384"/>
        <c:axId val="429929024"/>
        <c:axId val="0"/>
      </c:bar3DChart>
      <c:catAx>
        <c:axId val="433195384"/>
        <c:scaling>
          <c:orientation val="minMax"/>
        </c:scaling>
        <c:delete val="0"/>
        <c:axPos val="b"/>
        <c:numFmt formatCode="General" sourceLinked="1"/>
        <c:majorTickMark val="none"/>
        <c:minorTickMark val="none"/>
        <c:tickLblPos val="nextTo"/>
        <c:spPr>
          <a:noFill/>
          <a:ln w="12680" cap="flat" cmpd="sng" algn="ctr">
            <a:solidFill>
              <a:schemeClr val="lt1">
                <a:lumMod val="95000"/>
                <a:alpha val="54000"/>
              </a:schemeClr>
            </a:solidFill>
            <a:round/>
          </a:ln>
          <a:effectLst/>
        </c:spPr>
        <c:txPr>
          <a:bodyPr rot="-60000000" spcFirstLastPara="1" vertOverflow="ellipsis" vert="horz" wrap="square" anchor="ctr" anchorCtr="1"/>
          <a:lstStyle/>
          <a:p>
            <a:pPr>
              <a:defRPr sz="899" b="0" i="0" u="none" strike="noStrike" kern="1200" baseline="0">
                <a:solidFill>
                  <a:schemeClr val="bg1"/>
                </a:solidFill>
                <a:latin typeface="+mn-lt"/>
                <a:ea typeface="+mn-ea"/>
                <a:cs typeface="+mn-cs"/>
              </a:defRPr>
            </a:pPr>
            <a:endParaRPr lang="en-US"/>
          </a:p>
        </c:txPr>
        <c:crossAx val="429929024"/>
        <c:crosses val="autoZero"/>
        <c:auto val="1"/>
        <c:lblAlgn val="ctr"/>
        <c:lblOffset val="100"/>
        <c:noMultiLvlLbl val="0"/>
      </c:catAx>
      <c:valAx>
        <c:axId val="429929024"/>
        <c:scaling>
          <c:orientation val="minMax"/>
        </c:scaling>
        <c:delete val="0"/>
        <c:axPos val="l"/>
        <c:majorGridlines>
          <c:spPr>
            <a:ln w="9510" cap="flat" cmpd="sng" algn="ctr">
              <a:solidFill>
                <a:schemeClr val="lt1">
                  <a:lumMod val="95000"/>
                  <a:alpha val="10000"/>
                </a:schemeClr>
              </a:solidFill>
              <a:round/>
            </a:ln>
            <a:effectLst/>
          </c:spPr>
        </c:majorGridlines>
        <c:numFmt formatCode="General" sourceLinked="1"/>
        <c:majorTickMark val="none"/>
        <c:minorTickMark val="none"/>
        <c:tickLblPos val="nextTo"/>
        <c:spPr>
          <a:ln w="9520">
            <a:noFill/>
          </a:ln>
        </c:spPr>
        <c:txPr>
          <a:bodyPr rot="-60000000" spcFirstLastPara="1" vertOverflow="ellipsis" vert="horz" wrap="square" anchor="ctr" anchorCtr="1"/>
          <a:lstStyle/>
          <a:p>
            <a:pPr>
              <a:defRPr sz="899" b="0" i="0" u="none" strike="noStrike" kern="1200" baseline="0">
                <a:solidFill>
                  <a:schemeClr val="bg1"/>
                </a:solidFill>
                <a:latin typeface="+mn-lt"/>
                <a:ea typeface="+mn-ea"/>
                <a:cs typeface="+mn-cs"/>
              </a:defRPr>
            </a:pPr>
            <a:endParaRPr lang="en-US"/>
          </a:p>
        </c:txPr>
        <c:crossAx val="433195384"/>
        <c:crosses val="autoZero"/>
        <c:crossBetween val="between"/>
      </c:valAx>
      <c:spPr>
        <a:noFill/>
        <a:ln w="25388">
          <a:noFill/>
        </a:ln>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title>
    <c:autoTitleDeleted val="0"/>
    <c:view3D>
      <c:rotX val="15"/>
      <c:hPercent val="100"/>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2944162436548223"/>
          <c:y val="6.4102564102564097E-2"/>
          <c:w val="0.84517766497461932"/>
          <c:h val="0.7649572649572649"/>
        </c:manualLayout>
      </c:layout>
      <c:bar3DChart>
        <c:barDir val="col"/>
        <c:grouping val="clustered"/>
        <c:varyColors val="0"/>
        <c:ser>
          <c:idx val="0"/>
          <c:order val="0"/>
          <c:tx>
            <c:strRef>
              <c:f>Sheet1!$A$2</c:f>
              <c:strCache>
                <c:ptCount val="1"/>
              </c:strCache>
            </c:strRef>
          </c:tx>
          <c:spPr>
            <a:solidFill>
              <a:srgbClr val="F79646"/>
            </a:solidFill>
            <a:ln w="25367">
              <a:noFill/>
            </a:ln>
          </c:spPr>
          <c:invertIfNegative val="0"/>
          <c:dLbls>
            <c:spPr>
              <a:noFill/>
              <a:ln w="2536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2015</c:v>
                </c:pt>
                <c:pt idx="1">
                  <c:v>2016</c:v>
                </c:pt>
              </c:numCache>
            </c:numRef>
          </c:cat>
          <c:val>
            <c:numRef>
              <c:f>Sheet1!$B$2:$E$2</c:f>
              <c:numCache>
                <c:formatCode>General</c:formatCode>
                <c:ptCount val="4"/>
                <c:pt idx="0">
                  <c:v>16300</c:v>
                </c:pt>
                <c:pt idx="1">
                  <c:v>20753</c:v>
                </c:pt>
              </c:numCache>
            </c:numRef>
          </c:val>
        </c:ser>
        <c:dLbls>
          <c:showLegendKey val="0"/>
          <c:showVal val="0"/>
          <c:showCatName val="0"/>
          <c:showSerName val="0"/>
          <c:showPercent val="0"/>
          <c:showBubbleSize val="0"/>
        </c:dLbls>
        <c:gapWidth val="150"/>
        <c:shape val="box"/>
        <c:axId val="435739296"/>
        <c:axId val="435740080"/>
        <c:axId val="0"/>
      </c:bar3DChart>
      <c:catAx>
        <c:axId val="435739296"/>
        <c:scaling>
          <c:orientation val="minMax"/>
        </c:scaling>
        <c:delete val="0"/>
        <c:axPos val="b"/>
        <c:numFmt formatCode="General" sourceLinked="1"/>
        <c:majorTickMark val="none"/>
        <c:minorTickMark val="none"/>
        <c:tickLblPos val="low"/>
        <c:spPr>
          <a:ln w="9513">
            <a:noFill/>
          </a:ln>
        </c:spPr>
        <c:txPr>
          <a:bodyPr rot="0" spcFirstLastPara="1" vertOverflow="ellipsis" wrap="square" anchor="ctr" anchorCtr="1"/>
          <a:lstStyle/>
          <a:p>
            <a:pPr>
              <a:defRPr sz="898" b="0" i="0" u="none" strike="noStrike" kern="1200" cap="none" spc="0" normalizeH="0" baseline="0">
                <a:solidFill>
                  <a:schemeClr val="tx1">
                    <a:lumMod val="65000"/>
                    <a:lumOff val="35000"/>
                  </a:schemeClr>
                </a:solidFill>
                <a:latin typeface="+mn-lt"/>
                <a:ea typeface="+mn-ea"/>
                <a:cs typeface="+mn-cs"/>
              </a:defRPr>
            </a:pPr>
            <a:endParaRPr lang="en-US"/>
          </a:p>
        </c:txPr>
        <c:crossAx val="435740080"/>
        <c:crosses val="autoZero"/>
        <c:auto val="1"/>
        <c:lblAlgn val="ctr"/>
        <c:lblOffset val="100"/>
        <c:tickLblSkip val="1"/>
        <c:tickMarkSkip val="1"/>
        <c:noMultiLvlLbl val="0"/>
      </c:catAx>
      <c:valAx>
        <c:axId val="435740080"/>
        <c:scaling>
          <c:orientation val="minMax"/>
        </c:scaling>
        <c:delete val="0"/>
        <c:axPos val="l"/>
        <c:majorGridlines>
          <c:spPr>
            <a:ln w="9507" cap="flat" cmpd="sng" algn="ctr">
              <a:solidFill>
                <a:schemeClr val="tx1">
                  <a:lumMod val="15000"/>
                  <a:lumOff val="85000"/>
                </a:schemeClr>
              </a:solidFill>
              <a:round/>
            </a:ln>
            <a:effectLst/>
          </c:spPr>
        </c:majorGridlines>
        <c:minorGridlines>
          <c:spPr>
            <a:ln w="9507" cap="flat" cmpd="sng" algn="ctr">
              <a:solidFill>
                <a:schemeClr val="tx1">
                  <a:lumMod val="5000"/>
                  <a:lumOff val="95000"/>
                </a:schemeClr>
              </a:solidFill>
              <a:round/>
            </a:ln>
            <a:effectLst/>
          </c:spPr>
        </c:minorGridlines>
        <c:numFmt formatCode="General" sourceLinked="1"/>
        <c:majorTickMark val="none"/>
        <c:minorTickMark val="none"/>
        <c:tickLblPos val="nextTo"/>
        <c:spPr>
          <a:ln w="9513">
            <a:noFill/>
          </a:ln>
        </c:spPr>
        <c:txPr>
          <a:bodyPr rot="0" spcFirstLastPara="1" vertOverflow="ellipsis"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435739296"/>
        <c:crosses val="autoZero"/>
        <c:crossBetween val="between"/>
      </c:valAx>
      <c:spPr>
        <a:noFill/>
        <a:ln w="25367">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Gauti asignavimai pagal įstaigų rūšis</a:t>
            </a:r>
          </a:p>
        </c:rich>
      </c:tx>
      <c:layout>
        <c:manualLayout>
          <c:xMode val="edge"/>
          <c:yMode val="edge"/>
          <c:x val="0.25095792201450506"/>
          <c:y val="1.9607995154451847E-2"/>
        </c:manualLayout>
      </c:layout>
      <c:overlay val="0"/>
      <c:spPr>
        <a:noFill/>
        <a:ln w="25398">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2988505747126436"/>
          <c:y val="0.45098039215686275"/>
          <c:w val="0.55363984674329503"/>
          <c:h val="0.38655462184873951"/>
        </c:manualLayout>
      </c:layout>
      <c:pie3DChart>
        <c:varyColors val="1"/>
        <c:ser>
          <c:idx val="0"/>
          <c:order val="0"/>
          <c:tx>
            <c:strRef>
              <c:f>Sheet1!$B$1</c:f>
              <c:strCache>
                <c:ptCount val="1"/>
                <c:pt idx="0">
                  <c:v>1-as ketvirtis</c:v>
                </c:pt>
              </c:strCache>
            </c:strRef>
          </c:tx>
          <c:explosion val="25"/>
          <c:dPt>
            <c:idx val="0"/>
            <c:bubble3D val="0"/>
            <c:spPr>
              <a:solidFill>
                <a:schemeClr val="accent1"/>
              </a:solidFill>
              <a:ln w="25396">
                <a:solidFill>
                  <a:schemeClr val="lt1"/>
                </a:solidFill>
              </a:ln>
              <a:effectLst/>
              <a:sp3d contourW="25400">
                <a:contourClr>
                  <a:schemeClr val="lt1"/>
                </a:contourClr>
              </a:sp3d>
            </c:spPr>
          </c:dPt>
          <c:dPt>
            <c:idx val="1"/>
            <c:bubble3D val="0"/>
            <c:spPr>
              <a:solidFill>
                <a:schemeClr val="accent2"/>
              </a:solidFill>
              <a:ln w="25396">
                <a:solidFill>
                  <a:schemeClr val="lt1"/>
                </a:solidFill>
              </a:ln>
              <a:effectLst/>
              <a:sp3d contourW="25400">
                <a:contourClr>
                  <a:schemeClr val="lt1"/>
                </a:contourClr>
              </a:sp3d>
            </c:spPr>
          </c:dPt>
          <c:dPt>
            <c:idx val="2"/>
            <c:bubble3D val="0"/>
            <c:spPr>
              <a:solidFill>
                <a:schemeClr val="accent3"/>
              </a:solidFill>
              <a:ln w="25396">
                <a:solidFill>
                  <a:schemeClr val="lt1"/>
                </a:solidFill>
              </a:ln>
              <a:effectLst/>
              <a:sp3d contourW="25400">
                <a:contourClr>
                  <a:schemeClr val="lt1"/>
                </a:contourClr>
              </a:sp3d>
            </c:spPr>
          </c:dPt>
          <c:dPt>
            <c:idx val="3"/>
            <c:bubble3D val="0"/>
            <c:spPr>
              <a:solidFill>
                <a:schemeClr val="accent4"/>
              </a:solidFill>
              <a:ln w="25396">
                <a:solidFill>
                  <a:schemeClr val="lt1"/>
                </a:solidFill>
              </a:ln>
              <a:effectLst/>
              <a:sp3d contourW="25400">
                <a:contourClr>
                  <a:schemeClr val="lt1"/>
                </a:contourClr>
              </a:sp3d>
            </c:spPr>
          </c:dPt>
          <c:dLbls>
            <c:numFmt formatCode="0%" sourceLinked="0"/>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Gimnazijos</c:v>
                </c:pt>
                <c:pt idx="1">
                  <c:v>Pagrindinės mokyklos</c:v>
                </c:pt>
                <c:pt idx="2">
                  <c:v>Įkimokyklinės įstaigos</c:v>
                </c:pt>
                <c:pt idx="3">
                  <c:v>Neformaliojo ugdymo įstaigos</c:v>
                </c:pt>
              </c:strCache>
            </c:strRef>
          </c:cat>
          <c:val>
            <c:numRef>
              <c:f>Sheet1!$B$2:$B$5</c:f>
              <c:numCache>
                <c:formatCode>"€"#,##0_);[Red]\("€"#,##0\)</c:formatCode>
                <c:ptCount val="4"/>
                <c:pt idx="0">
                  <c:v>2210357</c:v>
                </c:pt>
                <c:pt idx="1">
                  <c:v>1613164</c:v>
                </c:pt>
                <c:pt idx="2">
                  <c:v>770382</c:v>
                </c:pt>
                <c:pt idx="3">
                  <c:v>772983</c:v>
                </c:pt>
              </c:numCache>
            </c:numRef>
          </c:val>
        </c:ser>
        <c:dLbls>
          <c:showLegendKey val="0"/>
          <c:showVal val="0"/>
          <c:showCatName val="0"/>
          <c:showSerName val="0"/>
          <c:showPercent val="0"/>
          <c:showBubbleSize val="0"/>
          <c:showLeaderLines val="1"/>
        </c:dLbls>
      </c:pie3DChart>
      <c:spPr>
        <a:noFill/>
        <a:ln w="25398">
          <a:noFill/>
        </a:ln>
      </c:spPr>
    </c:plotArea>
    <c:legend>
      <c:legendPos val="b"/>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66" b="1" i="0" u="none" strike="noStrike" baseline="0">
                <a:solidFill>
                  <a:srgbClr val="000000"/>
                </a:solidFill>
                <a:latin typeface="Arial"/>
                <a:ea typeface="Arial"/>
                <a:cs typeface="Arial"/>
              </a:defRPr>
            </a:pPr>
            <a:r>
              <a:rPr lang="lt-LT"/>
              <a:t>Gautų lėšų analizė pagal finansavimo šaltinius, tūkst.  Eur
</a:t>
            </a:r>
          </a:p>
        </c:rich>
      </c:tx>
      <c:layout>
        <c:manualLayout>
          <c:xMode val="edge"/>
          <c:yMode val="edge"/>
          <c:x val="0.1304346977288996"/>
          <c:y val="1.9608037954246257E-2"/>
        </c:manualLayout>
      </c:layout>
      <c:overlay val="0"/>
      <c:spPr>
        <a:noFill/>
        <a:ln w="25213">
          <a:noFill/>
        </a:ln>
      </c:spPr>
    </c:title>
    <c:autoTitleDeleted val="0"/>
    <c:view3D>
      <c:rotX val="20"/>
      <c:hPercent val="50"/>
      <c:rotY val="0"/>
      <c:rAngAx val="0"/>
      <c:perspective val="0"/>
    </c:view3D>
    <c:floor>
      <c:thickness val="0"/>
    </c:floor>
    <c:sideWall>
      <c:thickness val="0"/>
    </c:sideWall>
    <c:backWall>
      <c:thickness val="0"/>
    </c:backWall>
    <c:plotArea>
      <c:layout>
        <c:manualLayout>
          <c:layoutTarget val="inner"/>
          <c:xMode val="edge"/>
          <c:yMode val="edge"/>
          <c:x val="0.28762541806020064"/>
          <c:y val="0.45343137254901961"/>
          <c:w val="0.42809364548494983"/>
          <c:h val="0.25735294117647056"/>
        </c:manualLayout>
      </c:layout>
      <c:pie3DChart>
        <c:varyColors val="1"/>
        <c:ser>
          <c:idx val="1"/>
          <c:order val="0"/>
          <c:tx>
            <c:strRef>
              <c:f>Sheet1!$A$2</c:f>
              <c:strCache>
                <c:ptCount val="1"/>
                <c:pt idx="0">
                  <c:v>Vakarai</c:v>
                </c:pt>
              </c:strCache>
            </c:strRef>
          </c:tx>
          <c:spPr>
            <a:solidFill>
              <a:srgbClr val="993366"/>
            </a:solidFill>
            <a:ln w="12607">
              <a:solidFill>
                <a:srgbClr val="000000"/>
              </a:solidFill>
              <a:prstDash val="solid"/>
            </a:ln>
          </c:spPr>
          <c:explosion val="15"/>
          <c:dPt>
            <c:idx val="0"/>
            <c:bubble3D val="0"/>
            <c:spPr>
              <a:solidFill>
                <a:srgbClr val="9999FF"/>
              </a:solidFill>
              <a:ln w="12607">
                <a:solidFill>
                  <a:srgbClr val="000000"/>
                </a:solidFill>
                <a:prstDash val="solid"/>
              </a:ln>
            </c:spPr>
          </c:dPt>
          <c:dPt>
            <c:idx val="1"/>
            <c:bubble3D val="0"/>
            <c:explosion val="20"/>
          </c:dPt>
          <c:dPt>
            <c:idx val="2"/>
            <c:bubble3D val="0"/>
            <c:explosion val="19"/>
            <c:spPr>
              <a:solidFill>
                <a:srgbClr val="FFFFCC"/>
              </a:solidFill>
              <a:ln w="12607">
                <a:solidFill>
                  <a:srgbClr val="000000"/>
                </a:solidFill>
                <a:prstDash val="solid"/>
              </a:ln>
            </c:spPr>
          </c:dPt>
          <c:dPt>
            <c:idx val="3"/>
            <c:bubble3D val="0"/>
            <c:spPr>
              <a:solidFill>
                <a:srgbClr val="CCFFFF"/>
              </a:solidFill>
              <a:ln w="12607">
                <a:solidFill>
                  <a:srgbClr val="000000"/>
                </a:solidFill>
                <a:prstDash val="solid"/>
              </a:ln>
            </c:spPr>
          </c:dPt>
          <c:dPt>
            <c:idx val="4"/>
            <c:bubble3D val="0"/>
            <c:spPr>
              <a:solidFill>
                <a:srgbClr val="660066"/>
              </a:solidFill>
              <a:ln w="12607">
                <a:solidFill>
                  <a:srgbClr val="000000"/>
                </a:solidFill>
                <a:prstDash val="solid"/>
              </a:ln>
            </c:spPr>
          </c:dPt>
          <c:dLbls>
            <c:dLbl>
              <c:idx val="0"/>
              <c:layout>
                <c:manualLayout>
                  <c:x val="1.1355131254386142E-2"/>
                  <c:y val="-8.7969627975455045E-2"/>
                </c:manualLayout>
              </c:layout>
              <c:tx>
                <c:rich>
                  <a:bodyPr/>
                  <a:lstStyle/>
                  <a:p>
                    <a:pPr>
                      <a:defRPr sz="844" b="0" i="0" u="none" strike="noStrike" baseline="0">
                        <a:solidFill>
                          <a:srgbClr val="000000"/>
                        </a:solidFill>
                        <a:latin typeface="Arial"/>
                        <a:ea typeface="Arial"/>
                        <a:cs typeface="Arial"/>
                      </a:defRPr>
                    </a:pPr>
                    <a:r>
                      <a:rPr lang="lt-LT"/>
                      <a:t>Savivaldybės biudžeto lėšos; 2171,2 tūkst. Eur;  38,3%</a:t>
                    </a:r>
                  </a:p>
                </c:rich>
              </c:tx>
              <c:spPr>
                <a:noFill/>
                <a:ln w="12607">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3.1071156976263392E-2"/>
                  <c:y val="3.9993816639216972E-2"/>
                </c:manualLayout>
              </c:layout>
              <c:tx>
                <c:rich>
                  <a:bodyPr/>
                  <a:lstStyle/>
                  <a:p>
                    <a:pPr>
                      <a:defRPr sz="844" b="0" i="0" u="none" strike="noStrike" baseline="0">
                        <a:solidFill>
                          <a:srgbClr val="000000"/>
                        </a:solidFill>
                        <a:latin typeface="Arial"/>
                        <a:ea typeface="Arial"/>
                        <a:cs typeface="Arial"/>
                      </a:defRPr>
                    </a:pPr>
                    <a:r>
                      <a:rPr lang="lt-LT"/>
                      <a:t>Parama iš užsiennių ir Lietuvos subjektų; 215,4 tūkst. Eur;  3,8%</a:t>
                    </a:r>
                  </a:p>
                </c:rich>
              </c:tx>
              <c:spPr>
                <a:noFill/>
                <a:ln w="12607">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1942918046340405"/>
                  <c:y val="0.13423434362705833"/>
                </c:manualLayout>
              </c:layout>
              <c:tx>
                <c:rich>
                  <a:bodyPr/>
                  <a:lstStyle/>
                  <a:p>
                    <a:pPr>
                      <a:defRPr sz="844" b="0" i="0" u="none" strike="noStrike" baseline="0">
                        <a:solidFill>
                          <a:srgbClr val="000000"/>
                        </a:solidFill>
                        <a:latin typeface="Arial"/>
                        <a:ea typeface="Arial"/>
                        <a:cs typeface="Arial"/>
                      </a:defRPr>
                    </a:pPr>
                    <a:r>
                      <a:rPr lang="lt-LT"/>
                      <a:t>Įstaigų teikiamų paslaugų programų lėšos; 129,8 tūkst. Eur;  2,3%</a:t>
                    </a:r>
                  </a:p>
                </c:rich>
              </c:tx>
              <c:spPr>
                <a:noFill/>
                <a:ln w="12607">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2.7281023428003537E-2"/>
                  <c:y val="4.28092762671195E-3"/>
                </c:manualLayout>
              </c:layout>
              <c:tx>
                <c:rich>
                  <a:bodyPr/>
                  <a:lstStyle/>
                  <a:p>
                    <a:pPr>
                      <a:defRPr sz="844" b="0" i="0" u="none" strike="noStrike" baseline="0">
                        <a:solidFill>
                          <a:srgbClr val="000000"/>
                        </a:solidFill>
                        <a:latin typeface="Arial"/>
                        <a:ea typeface="Arial"/>
                        <a:cs typeface="Arial"/>
                      </a:defRPr>
                    </a:pPr>
                    <a:r>
                      <a:rPr lang="lt-LT"/>
                      <a:t>Valstybės biudžeto lėšos; 3124,9 tūkst. Eur;  55,2%</a:t>
                    </a:r>
                  </a:p>
                </c:rich>
              </c:tx>
              <c:spPr>
                <a:noFill/>
                <a:ln w="12607">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2.9932363068680856E-2"/>
                  <c:y val="-0.1104746055042638"/>
                </c:manualLayout>
              </c:layout>
              <c:tx>
                <c:rich>
                  <a:bodyPr/>
                  <a:lstStyle/>
                  <a:p>
                    <a:pPr>
                      <a:defRPr sz="844" b="0" i="0" u="none" strike="noStrike" baseline="0">
                        <a:solidFill>
                          <a:srgbClr val="000000"/>
                        </a:solidFill>
                        <a:latin typeface="Arial"/>
                        <a:ea typeface="Arial"/>
                        <a:cs typeface="Arial"/>
                      </a:defRPr>
                    </a:pPr>
                    <a:r>
                      <a:rPr lang="lt-LT"/>
                      <a:t>Projektų ir kitų finansavimo šaltinių lėšos; 22,3 tūkst. Eur; 0,4%</a:t>
                    </a:r>
                  </a:p>
                </c:rich>
              </c:tx>
              <c:spPr>
                <a:noFill/>
                <a:ln w="12607">
                  <a:solidFill>
                    <a:srgbClr val="000000"/>
                  </a:solidFill>
                  <a:prstDash val="solid"/>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12607">
                <a:solidFill>
                  <a:srgbClr val="000000"/>
                </a:solidFill>
                <a:prstDash val="solid"/>
              </a:ln>
            </c:spPr>
            <c:txPr>
              <a:bodyPr wrap="square" lIns="38100" tIns="19050" rIns="38100" bIns="19050" anchor="ctr">
                <a:spAutoFit/>
              </a:bodyPr>
              <a:lstStyle/>
              <a:p>
                <a:pPr>
                  <a:defRPr sz="845" b="0" i="0" u="none" strike="noStrike" baseline="0">
                    <a:solidFill>
                      <a:srgbClr val="000000"/>
                    </a:solidFill>
                    <a:latin typeface="Arial"/>
                    <a:ea typeface="Arial"/>
                    <a:cs typeface="Arial"/>
                  </a:defRPr>
                </a:pPr>
                <a:endParaRPr lang="en-US"/>
              </a:p>
            </c:txPr>
            <c:showLegendKey val="0"/>
            <c:showVal val="1"/>
            <c:showCatName val="1"/>
            <c:showSerName val="0"/>
            <c:showPercent val="1"/>
            <c:showBubbleSize val="0"/>
            <c:separator> </c:separator>
            <c:showLeaderLines val="1"/>
            <c:leaderLines>
              <c:spPr>
                <a:ln w="12607">
                  <a:solidFill>
                    <a:srgbClr val="000000"/>
                  </a:solidFill>
                  <a:prstDash val="solid"/>
                </a:ln>
              </c:spPr>
            </c:leaderLines>
            <c:extLst>
              <c:ext xmlns:c15="http://schemas.microsoft.com/office/drawing/2012/chart" uri="{CE6537A1-D6FC-4f65-9D91-7224C49458BB}"/>
            </c:extLst>
          </c:dLbls>
          <c:cat>
            <c:strRef>
              <c:f>Sheet1!$B$1:$F$1</c:f>
              <c:strCache>
                <c:ptCount val="5"/>
                <c:pt idx="0">
                  <c:v>Savivaldybės biudžeto lėšos</c:v>
                </c:pt>
                <c:pt idx="1">
                  <c:v>Parama iš užsiennių ir Lietuvos subjektų</c:v>
                </c:pt>
                <c:pt idx="2">
                  <c:v>Įstaigų surinktos lėšos</c:v>
                </c:pt>
                <c:pt idx="3">
                  <c:v>Valstybės biudžeto lėšos</c:v>
                </c:pt>
                <c:pt idx="4">
                  <c:v>Europos Sąjungos ir kitų projektų lėšos</c:v>
                </c:pt>
              </c:strCache>
            </c:strRef>
          </c:cat>
          <c:val>
            <c:numRef>
              <c:f>Sheet1!$B$2:$F$2</c:f>
              <c:numCache>
                <c:formatCode>General</c:formatCode>
                <c:ptCount val="5"/>
                <c:pt idx="0">
                  <c:v>2043.9</c:v>
                </c:pt>
                <c:pt idx="1">
                  <c:v>159.6</c:v>
                </c:pt>
                <c:pt idx="2">
                  <c:v>110.3</c:v>
                </c:pt>
                <c:pt idx="3">
                  <c:v>2804.8</c:v>
                </c:pt>
                <c:pt idx="4">
                  <c:v>80.099999999999994</c:v>
                </c:pt>
              </c:numCache>
            </c:numRef>
          </c:val>
        </c:ser>
        <c:ser>
          <c:idx val="2"/>
          <c:order val="1"/>
          <c:tx>
            <c:strRef>
              <c:f>Sheet1!$A$3</c:f>
              <c:strCache>
                <c:ptCount val="1"/>
                <c:pt idx="0">
                  <c:v>Šiaurė</c:v>
                </c:pt>
              </c:strCache>
            </c:strRef>
          </c:tx>
          <c:spPr>
            <a:solidFill>
              <a:srgbClr val="FFFFCC"/>
            </a:solidFill>
            <a:ln w="12607">
              <a:solidFill>
                <a:srgbClr val="000000"/>
              </a:solidFill>
              <a:prstDash val="solid"/>
            </a:ln>
          </c:spPr>
          <c:explosion val="15"/>
          <c:dPt>
            <c:idx val="0"/>
            <c:bubble3D val="0"/>
            <c:spPr>
              <a:solidFill>
                <a:srgbClr val="9999FF"/>
              </a:solidFill>
              <a:ln w="12607">
                <a:solidFill>
                  <a:srgbClr val="000000"/>
                </a:solidFill>
                <a:prstDash val="solid"/>
              </a:ln>
            </c:spPr>
          </c:dPt>
          <c:dPt>
            <c:idx val="1"/>
            <c:bubble3D val="0"/>
            <c:spPr>
              <a:solidFill>
                <a:srgbClr val="993366"/>
              </a:solidFill>
              <a:ln w="12607">
                <a:solidFill>
                  <a:srgbClr val="000000"/>
                </a:solidFill>
                <a:prstDash val="solid"/>
              </a:ln>
            </c:spPr>
          </c:dPt>
          <c:dPt>
            <c:idx val="2"/>
            <c:bubble3D val="0"/>
          </c:dPt>
          <c:dPt>
            <c:idx val="3"/>
            <c:bubble3D val="0"/>
            <c:spPr>
              <a:solidFill>
                <a:srgbClr val="CCFFFF"/>
              </a:solidFill>
              <a:ln w="12607">
                <a:solidFill>
                  <a:srgbClr val="000000"/>
                </a:solidFill>
                <a:prstDash val="solid"/>
              </a:ln>
            </c:spPr>
          </c:dPt>
          <c:dPt>
            <c:idx val="4"/>
            <c:bubble3D val="0"/>
            <c:spPr>
              <a:solidFill>
                <a:srgbClr val="660066"/>
              </a:solidFill>
              <a:ln w="12607">
                <a:solidFill>
                  <a:srgbClr val="000000"/>
                </a:solidFill>
                <a:prstDash val="solid"/>
              </a:ln>
            </c:spPr>
          </c:dPt>
          <c:dLbls>
            <c:numFmt formatCode="0%" sourceLinked="0"/>
            <c:spPr>
              <a:noFill/>
              <a:ln w="25213">
                <a:noFill/>
              </a:ln>
            </c:spPr>
            <c:txPr>
              <a:bodyPr wrap="square" lIns="38100" tIns="19050" rIns="38100" bIns="19050" anchor="ctr">
                <a:spAutoFit/>
              </a:bodyPr>
              <a:lstStyle/>
              <a:p>
                <a:pPr>
                  <a:defRPr sz="845" b="0" i="0" u="none" strike="noStrike" baseline="0">
                    <a:solidFill>
                      <a:srgbClr val="000000"/>
                    </a:solidFill>
                    <a:latin typeface="Arial"/>
                    <a:ea typeface="Arial"/>
                    <a:cs typeface="Arial"/>
                  </a:defRPr>
                </a:pPr>
                <a:endParaRPr lang="en-US"/>
              </a:p>
            </c:txPr>
            <c:showLegendKey val="0"/>
            <c:showVal val="1"/>
            <c:showCatName val="1"/>
            <c:showSerName val="0"/>
            <c:showPercent val="1"/>
            <c:showBubbleSize val="0"/>
            <c:showLeaderLines val="1"/>
            <c:leaderLines>
              <c:spPr>
                <a:ln w="12607">
                  <a:solidFill>
                    <a:srgbClr val="000000"/>
                  </a:solidFill>
                  <a:prstDash val="solid"/>
                </a:ln>
              </c:spPr>
            </c:leaderLines>
            <c:extLst>
              <c:ext xmlns:c15="http://schemas.microsoft.com/office/drawing/2012/chart" uri="{CE6537A1-D6FC-4f65-9D91-7224C49458BB}"/>
            </c:extLst>
          </c:dLbls>
          <c:cat>
            <c:strRef>
              <c:f>Sheet1!$B$1:$F$1</c:f>
              <c:strCache>
                <c:ptCount val="5"/>
                <c:pt idx="0">
                  <c:v>Savivaldybės biudžeto lėšos</c:v>
                </c:pt>
                <c:pt idx="1">
                  <c:v>Parama iš užsiennių ir Lietuvos subjektų</c:v>
                </c:pt>
                <c:pt idx="2">
                  <c:v>Įstaigų surinktos lėšos</c:v>
                </c:pt>
                <c:pt idx="3">
                  <c:v>Valstybės biudžeto lėšos</c:v>
                </c:pt>
                <c:pt idx="4">
                  <c:v>Europos Sąjungos ir kitų projektų lėšos</c:v>
                </c:pt>
              </c:strCache>
            </c:strRef>
          </c:cat>
          <c:val>
            <c:numRef>
              <c:f>Sheet1!$B$3:$F$3</c:f>
              <c:numCache>
                <c:formatCode>General</c:formatCode>
                <c:ptCount val="5"/>
              </c:numCache>
            </c:numRef>
          </c:val>
        </c:ser>
        <c:dLbls>
          <c:showLegendKey val="0"/>
          <c:showVal val="0"/>
          <c:showCatName val="0"/>
          <c:showSerName val="0"/>
          <c:showPercent val="0"/>
          <c:showBubbleSize val="0"/>
          <c:showLeaderLines val="1"/>
        </c:dLbls>
      </c:pie3DChart>
      <c:spPr>
        <a:noFill/>
        <a:ln w="25394">
          <a:noFill/>
        </a:ln>
      </c:spPr>
    </c:plotArea>
    <c:plotVisOnly val="1"/>
    <c:dispBlanksAs val="zero"/>
    <c:showDLblsOverMax val="0"/>
  </c:chart>
  <c:spPr>
    <a:solidFill>
      <a:srgbClr val="FFFFFF"/>
    </a:solidFill>
    <a:ln w="6344" cap="flat" cmpd="sng" algn="ctr">
      <a:solidFill>
        <a:srgbClr val="000000"/>
      </a:solidFill>
      <a:prstDash val="solid"/>
      <a:miter lim="800000"/>
      <a:headEnd type="none" w="med" len="med"/>
      <a:tailEnd type="none" w="med" len="med"/>
    </a:ln>
  </c:spPr>
  <c:txPr>
    <a:bodyPr/>
    <a:lstStyle/>
    <a:p>
      <a:pPr>
        <a:defRPr sz="970" b="0" i="0" u="none" strike="noStrike" baseline="0">
          <a:solidFill>
            <a:srgbClr val="000000"/>
          </a:solidFill>
          <a:latin typeface="Arial"/>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Istaigų teikiamų paslaugos programų vykdymas 2015 - 2016 m. pagal pajamų rūšis</a:t>
            </a:r>
          </a:p>
        </c:rich>
      </c:tx>
      <c:overlay val="0"/>
      <c:spPr>
        <a:noFill/>
      </c:spPr>
    </c:title>
    <c:autoTitleDeleted val="0"/>
    <c:plotArea>
      <c:layout>
        <c:manualLayout>
          <c:layoutTarget val="inner"/>
          <c:xMode val="edge"/>
          <c:yMode val="edge"/>
          <c:x val="0.15136875716953274"/>
          <c:y val="9.7840314339405793E-2"/>
          <c:w val="0.8233310002916302"/>
          <c:h val="0.57413869777905668"/>
        </c:manualLayout>
      </c:layout>
      <c:barChart>
        <c:barDir val="col"/>
        <c:grouping val="clustered"/>
        <c:varyColors val="0"/>
        <c:ser>
          <c:idx val="0"/>
          <c:order val="0"/>
          <c:tx>
            <c:strRef>
              <c:f>Lapas3!$B$2</c:f>
              <c:strCache>
                <c:ptCount val="1"/>
                <c:pt idx="0">
                  <c:v>2015 m. </c:v>
                </c:pt>
              </c:strCache>
            </c:strRef>
          </c:tx>
          <c:spPr>
            <a:pattFill prst="ltDnDiag">
              <a:fgClr>
                <a:schemeClr val="tx2">
                  <a:lumMod val="75000"/>
                </a:schemeClr>
              </a:fgClr>
              <a:bgClr>
                <a:schemeClr val="bg1"/>
              </a:bgClr>
            </a:pattFill>
          </c:spPr>
          <c:invertIfNegative val="0"/>
          <c:cat>
            <c:strRef>
              <c:f>Lapas3!$A$3:$A$9</c:f>
              <c:strCache>
                <c:ptCount val="7"/>
                <c:pt idx="0">
                  <c:v>Įstaigų teikiamų paslaugų programa</c:v>
                </c:pt>
                <c:pt idx="1">
                  <c:v>Ikimokyklinis ugdymas</c:v>
                </c:pt>
                <c:pt idx="2">
                  <c:v>Neformalusis ugdymas</c:v>
                </c:pt>
                <c:pt idx="3">
                  <c:v>Apgyvendinimo paslaugos</c:v>
                </c:pt>
                <c:pt idx="4">
                  <c:v>Maitinimo paslaugos </c:v>
                </c:pt>
                <c:pt idx="5">
                  <c:v>Patalpų naudojimas </c:v>
                </c:pt>
                <c:pt idx="6">
                  <c:v>Turto nuoma</c:v>
                </c:pt>
              </c:strCache>
            </c:strRef>
          </c:cat>
          <c:val>
            <c:numRef>
              <c:f>Lapas3!$B$3:$B$9</c:f>
              <c:numCache>
                <c:formatCode>0.0</c:formatCode>
                <c:ptCount val="7"/>
                <c:pt idx="0">
                  <c:v>110.3</c:v>
                </c:pt>
                <c:pt idx="1">
                  <c:v>51.9</c:v>
                </c:pt>
                <c:pt idx="2">
                  <c:v>50.7</c:v>
                </c:pt>
                <c:pt idx="3">
                  <c:v>4.8</c:v>
                </c:pt>
                <c:pt idx="4">
                  <c:v>2.5</c:v>
                </c:pt>
                <c:pt idx="5">
                  <c:v>0.4</c:v>
                </c:pt>
              </c:numCache>
            </c:numRef>
          </c:val>
        </c:ser>
        <c:ser>
          <c:idx val="1"/>
          <c:order val="1"/>
          <c:tx>
            <c:strRef>
              <c:f>Lapas3!$C$2</c:f>
              <c:strCache>
                <c:ptCount val="1"/>
                <c:pt idx="0">
                  <c:v>2016 m. </c:v>
                </c:pt>
              </c:strCache>
            </c:strRef>
          </c:tx>
          <c:spPr>
            <a:solidFill>
              <a:schemeClr val="tx2">
                <a:lumMod val="75000"/>
              </a:schemeClr>
            </a:solidFill>
          </c:spPr>
          <c:invertIfNegative val="0"/>
          <c:cat>
            <c:strRef>
              <c:f>Lapas3!$A$3:$A$9</c:f>
              <c:strCache>
                <c:ptCount val="7"/>
                <c:pt idx="0">
                  <c:v>Įstaigų teikiamų paslaugų programa</c:v>
                </c:pt>
                <c:pt idx="1">
                  <c:v>Ikimokyklinis ugdymas</c:v>
                </c:pt>
                <c:pt idx="2">
                  <c:v>Neformalusis ugdymas</c:v>
                </c:pt>
                <c:pt idx="3">
                  <c:v>Apgyvendinimo paslaugos</c:v>
                </c:pt>
                <c:pt idx="4">
                  <c:v>Maitinimo paslaugos </c:v>
                </c:pt>
                <c:pt idx="5">
                  <c:v>Patalpų naudojimas </c:v>
                </c:pt>
                <c:pt idx="6">
                  <c:v>Turto nuoma</c:v>
                </c:pt>
              </c:strCache>
            </c:strRef>
          </c:cat>
          <c:val>
            <c:numRef>
              <c:f>Lapas3!$C$3:$C$9</c:f>
              <c:numCache>
                <c:formatCode>0.0</c:formatCode>
                <c:ptCount val="7"/>
                <c:pt idx="0">
                  <c:v>129.80000000000001</c:v>
                </c:pt>
                <c:pt idx="1">
                  <c:v>63</c:v>
                </c:pt>
                <c:pt idx="2">
                  <c:v>52.5</c:v>
                </c:pt>
                <c:pt idx="3">
                  <c:v>9</c:v>
                </c:pt>
                <c:pt idx="4">
                  <c:v>3.6</c:v>
                </c:pt>
                <c:pt idx="5">
                  <c:v>1.3</c:v>
                </c:pt>
                <c:pt idx="6">
                  <c:v>0.4</c:v>
                </c:pt>
              </c:numCache>
            </c:numRef>
          </c:val>
        </c:ser>
        <c:dLbls>
          <c:showLegendKey val="0"/>
          <c:showVal val="0"/>
          <c:showCatName val="0"/>
          <c:showSerName val="0"/>
          <c:showPercent val="0"/>
          <c:showBubbleSize val="0"/>
        </c:dLbls>
        <c:gapWidth val="150"/>
        <c:axId val="435740864"/>
        <c:axId val="435741256"/>
      </c:barChart>
      <c:catAx>
        <c:axId val="435740864"/>
        <c:scaling>
          <c:orientation val="minMax"/>
        </c:scaling>
        <c:delete val="0"/>
        <c:axPos val="b"/>
        <c:numFmt formatCode="General" sourceLinked="1"/>
        <c:majorTickMark val="none"/>
        <c:minorTickMark val="none"/>
        <c:tickLblPos val="nextTo"/>
        <c:txPr>
          <a:bodyPr rot="0" vert="horz"/>
          <a:lstStyle/>
          <a:p>
            <a:pPr>
              <a:defRPr/>
            </a:pPr>
            <a:endParaRPr lang="en-US"/>
          </a:p>
        </c:txPr>
        <c:crossAx val="435741256"/>
        <c:crosses val="autoZero"/>
        <c:auto val="1"/>
        <c:lblAlgn val="ctr"/>
        <c:lblOffset val="100"/>
        <c:tickLblSkip val="10"/>
        <c:tickMarkSkip val="10"/>
        <c:noMultiLvlLbl val="0"/>
      </c:catAx>
      <c:valAx>
        <c:axId val="435741256"/>
        <c:scaling>
          <c:orientation val="minMax"/>
        </c:scaling>
        <c:delete val="0"/>
        <c:axPos val="l"/>
        <c:majorGridlines>
          <c:spPr>
            <a:effectLst>
              <a:outerShdw blurRad="50800" dist="50800" dir="5400000" algn="ctr" rotWithShape="0">
                <a:schemeClr val="bg1"/>
              </a:outerShdw>
            </a:effectLst>
          </c:spPr>
        </c:majorGridlines>
        <c:title>
          <c:tx>
            <c:rich>
              <a:bodyPr/>
              <a:lstStyle/>
              <a:p>
                <a:pPr>
                  <a:defRPr sz="889" b="0" i="0" u="none" strike="noStrike" baseline="0">
                    <a:solidFill>
                      <a:srgbClr val="000000"/>
                    </a:solidFill>
                    <a:latin typeface="Calibri"/>
                    <a:ea typeface="Calibri"/>
                    <a:cs typeface="Calibri"/>
                  </a:defRPr>
                </a:pPr>
                <a:r>
                  <a:rPr lang="en-US"/>
                  <a:t>Tūkst. Eur</a:t>
                </a:r>
              </a:p>
            </c:rich>
          </c:tx>
          <c:layout>
            <c:manualLayout>
              <c:xMode val="edge"/>
              <c:yMode val="edge"/>
              <c:x val="1.725203388722317E-2"/>
              <c:y val="0.22712050757434848"/>
            </c:manualLayout>
          </c:layout>
          <c:overlay val="0"/>
        </c:title>
        <c:numFmt formatCode="0.0" sourceLinked="1"/>
        <c:majorTickMark val="none"/>
        <c:minorTickMark val="none"/>
        <c:tickLblPos val="nextTo"/>
        <c:txPr>
          <a:bodyPr rot="0" vert="horz"/>
          <a:lstStyle/>
          <a:p>
            <a:pPr>
              <a:defRPr/>
            </a:pPr>
            <a:endParaRPr lang="en-US"/>
          </a:p>
        </c:txPr>
        <c:crossAx val="435740864"/>
        <c:crosses val="autoZero"/>
        <c:crossBetween val="between"/>
      </c:valAx>
      <c:dTable>
        <c:showHorzBorder val="1"/>
        <c:showVertBorder val="1"/>
        <c:showOutline val="1"/>
        <c:showKeys val="1"/>
        <c:spPr>
          <a:noFill/>
          <a:ln w="0"/>
          <a:effectLst/>
        </c:spPr>
      </c:dTable>
      <c:spPr>
        <a:effectLst>
          <a:glow rad="495300">
            <a:schemeClr val="accent1">
              <a:alpha val="30000"/>
            </a:schemeClr>
          </a:glow>
        </a:effectLst>
      </c:spPr>
    </c:plotArea>
    <c:plotVisOnly val="1"/>
    <c:dispBlanksAs val="gap"/>
    <c:showDLblsOverMax val="0"/>
  </c:chart>
  <c:spPr>
    <a:ln>
      <a:solidFill>
        <a:schemeClr val="accent4">
          <a:lumMod val="75000"/>
        </a:schemeClr>
      </a:solidFill>
    </a:ln>
    <a:effectLst/>
    <a:scene3d>
      <a:camera prst="orthographicFront"/>
      <a:lightRig rig="threePt" dir="t"/>
    </a:scene3d>
  </c:spPr>
  <c:txPr>
    <a:bodyPr/>
    <a:lstStyle/>
    <a:p>
      <a:pPr>
        <a:defRPr sz="894"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lt-LT" sz="1400" b="1" i="0" cap="all" baseline="0">
                <a:effectLst>
                  <a:outerShdw blurRad="50800" dist="38100" dir="5400000" algn="t" rotWithShape="0">
                    <a:srgbClr val="000000">
                      <a:alpha val="40000"/>
                    </a:srgbClr>
                  </a:outerShdw>
                </a:effectLst>
                <a:latin typeface="Times New Roman" panose="02020603050405020304" pitchFamily="18" charset="0"/>
                <a:cs typeface="Times New Roman" panose="02020603050405020304" pitchFamily="18" charset="0"/>
              </a:rPr>
              <a:t>Išduotų rašytinių pritarimų statistika už paskutiniuosius metus</a:t>
            </a:r>
            <a:endParaRPr lang="lt-LT" sz="1400" cap="all" baseline="0">
              <a:effectLst/>
              <a:latin typeface="Times New Roman" panose="02020603050405020304" pitchFamily="18" charset="0"/>
              <a:cs typeface="Times New Roman" panose="02020603050405020304" pitchFamily="18" charset="0"/>
            </a:endParaRPr>
          </a:p>
        </c:rich>
      </c:tx>
      <c:layout>
        <c:manualLayout>
          <c:xMode val="edge"/>
          <c:yMode val="edge"/>
          <c:x val="0.13733817888148594"/>
          <c:y val="2.5250583834501E-3"/>
        </c:manualLayout>
      </c:layout>
      <c:overlay val="0"/>
      <c:spPr>
        <a:noFill/>
        <a:ln w="25397">
          <a:noFill/>
        </a:ln>
      </c:spPr>
    </c:title>
    <c:autoTitleDeleted val="0"/>
    <c:view3D>
      <c:rotX val="15"/>
      <c:rotY val="15"/>
      <c:depthPercent val="100"/>
      <c:rAngAx val="1"/>
    </c:view3D>
    <c:floor>
      <c:thickness val="0"/>
      <c:spPr>
        <a:solidFill>
          <a:schemeClr val="bg1">
            <a:lumMod val="7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6.835447652376786E-2"/>
          <c:y val="0.21805555555555559"/>
          <c:w val="0.90849737532808394"/>
          <c:h val="0.65417354080739909"/>
        </c:manualLayout>
      </c:layout>
      <c:bar3DChart>
        <c:barDir val="col"/>
        <c:grouping val="clustered"/>
        <c:varyColors val="0"/>
        <c:ser>
          <c:idx val="0"/>
          <c:order val="0"/>
          <c:tx>
            <c:strRef>
              <c:f>Lapas1!$B$1</c:f>
              <c:strCache>
                <c:ptCount val="1"/>
                <c:pt idx="0">
                  <c:v>1 seka</c:v>
                </c:pt>
              </c:strCache>
            </c:strRef>
          </c:tx>
          <c:spPr>
            <a:solidFill>
              <a:srgbClr val="FFC000"/>
            </a:solidFill>
            <a:ln>
              <a:solidFill>
                <a:schemeClr val="tx2"/>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tx2"/>
              </a:contourClr>
            </a:sp3d>
          </c:spPr>
          <c:invertIfNegative val="0"/>
          <c:cat>
            <c:numRef>
              <c:f>Lapas1!$A$2:$A$10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Lapas1!$B$2:$B$10</c:f>
              <c:numCache>
                <c:formatCode>General</c:formatCode>
                <c:ptCount val="9"/>
                <c:pt idx="0">
                  <c:v>0</c:v>
                </c:pt>
                <c:pt idx="1">
                  <c:v>0</c:v>
                </c:pt>
                <c:pt idx="2">
                  <c:v>54</c:v>
                </c:pt>
                <c:pt idx="3">
                  <c:v>88</c:v>
                </c:pt>
                <c:pt idx="4">
                  <c:v>115</c:v>
                </c:pt>
                <c:pt idx="5">
                  <c:v>129</c:v>
                </c:pt>
                <c:pt idx="6">
                  <c:v>62</c:v>
                </c:pt>
                <c:pt idx="7">
                  <c:v>39</c:v>
                </c:pt>
                <c:pt idx="8">
                  <c:v>16</c:v>
                </c:pt>
              </c:numCache>
            </c:numRef>
          </c:val>
        </c:ser>
        <c:dLbls>
          <c:showLegendKey val="0"/>
          <c:showVal val="0"/>
          <c:showCatName val="0"/>
          <c:showSerName val="0"/>
          <c:showPercent val="0"/>
          <c:showBubbleSize val="0"/>
        </c:dLbls>
        <c:gapWidth val="100"/>
        <c:shape val="box"/>
        <c:axId val="435539480"/>
        <c:axId val="435545360"/>
        <c:axId val="0"/>
      </c:bar3DChart>
      <c:catAx>
        <c:axId val="435539480"/>
        <c:scaling>
          <c:orientation val="minMax"/>
        </c:scaling>
        <c:delete val="0"/>
        <c:axPos val="b"/>
        <c:numFmt formatCode="General" sourceLinked="1"/>
        <c:majorTickMark val="none"/>
        <c:minorTickMark val="none"/>
        <c:tickLblPos val="nextTo"/>
        <c:spPr>
          <a:noFill/>
          <a:ln w="12696"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35545360"/>
        <c:crosses val="autoZero"/>
        <c:auto val="1"/>
        <c:lblAlgn val="ctr"/>
        <c:lblOffset val="100"/>
        <c:noMultiLvlLbl val="0"/>
      </c:catAx>
      <c:valAx>
        <c:axId val="435545360"/>
        <c:scaling>
          <c:orientation val="minMax"/>
          <c:max val="160"/>
        </c:scaling>
        <c:delete val="0"/>
        <c:axPos val="l"/>
        <c:majorGridlines>
          <c:spPr>
            <a:ln w="9523" cap="flat" cmpd="sng" algn="ctr">
              <a:solidFill>
                <a:schemeClr val="lt1">
                  <a:lumMod val="95000"/>
                  <a:alpha val="10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35539480"/>
        <c:crosses val="autoZero"/>
        <c:crossBetween val="between"/>
      </c:valAx>
      <c:spPr>
        <a:noFill/>
        <a:ln w="25397">
          <a:noFill/>
        </a:ln>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998"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lt-LT" sz="1399" b="1" i="0" cap="all" baseline="0">
                <a:solidFill>
                  <a:schemeClr val="bg1"/>
                </a:solidFill>
                <a:effectLst>
                  <a:outerShdw blurRad="50800" dist="38100" dir="5400000" algn="t" rotWithShape="0">
                    <a:srgbClr val="000000">
                      <a:alpha val="40000"/>
                    </a:srgbClr>
                  </a:outerShdw>
                </a:effectLst>
                <a:latin typeface="Times New Roman" panose="02020603050405020304" pitchFamily="18" charset="0"/>
                <a:cs typeface="Times New Roman" panose="02020603050405020304" pitchFamily="18" charset="0"/>
              </a:rPr>
              <a:t>Išduotų statybos leidimų ir rašytinių pritarimų statistika už paskutiniuosius metus</a:t>
            </a:r>
            <a:endParaRPr lang="lt-LT" sz="1400" cap="all" baseline="0">
              <a:solidFill>
                <a:schemeClr val="bg1"/>
              </a:solidFill>
              <a:effectLst/>
              <a:latin typeface="Times New Roman" panose="02020603050405020304" pitchFamily="18" charset="0"/>
              <a:cs typeface="Times New Roman" panose="02020603050405020304" pitchFamily="18" charset="0"/>
            </a:endParaRPr>
          </a:p>
        </c:rich>
      </c:tx>
      <c:layout>
        <c:manualLayout>
          <c:xMode val="edge"/>
          <c:yMode val="edge"/>
          <c:x val="0.12944371723355552"/>
          <c:y val="1.4776711305247428E-2"/>
        </c:manualLayout>
      </c:layout>
      <c:overlay val="0"/>
      <c:spPr>
        <a:noFill/>
        <a:ln w="25380">
          <a:noFill/>
        </a:ln>
      </c:spPr>
    </c:title>
    <c:autoTitleDeleted val="0"/>
    <c:view3D>
      <c:rotX val="15"/>
      <c:rotY val="15"/>
      <c:depthPercent val="100"/>
      <c:rAngAx val="1"/>
    </c:view3D>
    <c:floor>
      <c:thickness val="0"/>
      <c:spPr>
        <a:solidFill>
          <a:schemeClr val="bg1">
            <a:lumMod val="7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6.835447652376786E-2"/>
          <c:y val="0.21805555555555559"/>
          <c:w val="0.90849737532808394"/>
          <c:h val="0.65417354080739909"/>
        </c:manualLayout>
      </c:layout>
      <c:bar3DChart>
        <c:barDir val="col"/>
        <c:grouping val="clustered"/>
        <c:varyColors val="0"/>
        <c:ser>
          <c:idx val="0"/>
          <c:order val="0"/>
          <c:tx>
            <c:strRef>
              <c:f>Lapas1!$B$1</c:f>
              <c:strCache>
                <c:ptCount val="1"/>
                <c:pt idx="0">
                  <c:v>1 seka</c:v>
                </c:pt>
              </c:strCache>
            </c:strRef>
          </c:tx>
          <c:spPr>
            <a:solidFill>
              <a:srgbClr val="0070C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accent2">
                  <a:lumMod val="75000"/>
                </a:schemeClr>
              </a:contourClr>
            </a:sp3d>
          </c:spPr>
          <c:invertIfNegative val="0"/>
          <c:cat>
            <c:numRef>
              <c:f>Lapas1!$A$2:$A$10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Lapas1!$B$2:$B$10</c:f>
              <c:numCache>
                <c:formatCode>General</c:formatCode>
                <c:ptCount val="9"/>
                <c:pt idx="0">
                  <c:v>157</c:v>
                </c:pt>
                <c:pt idx="1">
                  <c:v>92</c:v>
                </c:pt>
                <c:pt idx="2">
                  <c:v>127</c:v>
                </c:pt>
                <c:pt idx="3">
                  <c:v>124</c:v>
                </c:pt>
                <c:pt idx="4">
                  <c:v>96</c:v>
                </c:pt>
                <c:pt idx="5">
                  <c:v>116</c:v>
                </c:pt>
                <c:pt idx="6">
                  <c:v>117</c:v>
                </c:pt>
                <c:pt idx="7">
                  <c:v>143</c:v>
                </c:pt>
                <c:pt idx="8">
                  <c:v>120</c:v>
                </c:pt>
              </c:numCache>
            </c:numRef>
          </c:val>
        </c:ser>
        <c:ser>
          <c:idx val="1"/>
          <c:order val="1"/>
          <c:tx>
            <c:strRef>
              <c:f>Lapas1!$C$1</c:f>
              <c:strCache>
                <c:ptCount val="1"/>
                <c:pt idx="0">
                  <c:v>2 seka</c:v>
                </c:pt>
              </c:strCache>
            </c:strRef>
          </c:tx>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Lapas1!$A$2:$A$10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Lapas1!$C$2:$C$10</c:f>
              <c:numCache>
                <c:formatCode>General</c:formatCode>
                <c:ptCount val="9"/>
                <c:pt idx="0">
                  <c:v>0</c:v>
                </c:pt>
                <c:pt idx="1">
                  <c:v>0</c:v>
                </c:pt>
                <c:pt idx="2">
                  <c:v>54</c:v>
                </c:pt>
                <c:pt idx="3">
                  <c:v>88</c:v>
                </c:pt>
                <c:pt idx="4">
                  <c:v>115</c:v>
                </c:pt>
                <c:pt idx="5">
                  <c:v>129</c:v>
                </c:pt>
                <c:pt idx="6">
                  <c:v>62</c:v>
                </c:pt>
                <c:pt idx="7">
                  <c:v>39</c:v>
                </c:pt>
                <c:pt idx="8">
                  <c:v>16</c:v>
                </c:pt>
              </c:numCache>
            </c:numRef>
          </c:val>
        </c:ser>
        <c:dLbls>
          <c:showLegendKey val="0"/>
          <c:showVal val="0"/>
          <c:showCatName val="0"/>
          <c:showSerName val="0"/>
          <c:showPercent val="0"/>
          <c:showBubbleSize val="0"/>
        </c:dLbls>
        <c:gapWidth val="100"/>
        <c:shape val="box"/>
        <c:axId val="435542616"/>
        <c:axId val="435542224"/>
        <c:axId val="0"/>
      </c:bar3DChart>
      <c:catAx>
        <c:axId val="435542616"/>
        <c:scaling>
          <c:orientation val="minMax"/>
        </c:scaling>
        <c:delete val="0"/>
        <c:axPos val="b"/>
        <c:numFmt formatCode="General" sourceLinked="1"/>
        <c:majorTickMark val="none"/>
        <c:minorTickMark val="none"/>
        <c:tickLblPos val="nextTo"/>
        <c:spPr>
          <a:noFill/>
          <a:ln w="12690" cap="flat" cmpd="sng" algn="ctr">
            <a:solidFill>
              <a:schemeClr val="lt1">
                <a:lumMod val="95000"/>
                <a:alpha val="54000"/>
              </a:schemeClr>
            </a:solidFill>
            <a:round/>
          </a:ln>
          <a:effectLst/>
        </c:spPr>
        <c:txPr>
          <a:bodyPr rot="-60000000" spcFirstLastPara="1" vertOverflow="ellipsis" vert="horz" wrap="square" anchor="ctr" anchorCtr="1"/>
          <a:lstStyle/>
          <a:p>
            <a:pPr>
              <a:defRPr sz="899" b="0" i="0" u="none" strike="noStrike" kern="1200" baseline="0">
                <a:solidFill>
                  <a:schemeClr val="bg1"/>
                </a:solidFill>
                <a:latin typeface="+mn-lt"/>
                <a:ea typeface="+mn-ea"/>
                <a:cs typeface="+mn-cs"/>
              </a:defRPr>
            </a:pPr>
            <a:endParaRPr lang="en-US"/>
          </a:p>
        </c:txPr>
        <c:crossAx val="435542224"/>
        <c:crosses val="autoZero"/>
        <c:auto val="1"/>
        <c:lblAlgn val="ctr"/>
        <c:lblOffset val="100"/>
        <c:noMultiLvlLbl val="0"/>
      </c:catAx>
      <c:valAx>
        <c:axId val="435542224"/>
        <c:scaling>
          <c:orientation val="minMax"/>
        </c:scaling>
        <c:delete val="0"/>
        <c:axPos val="l"/>
        <c:majorGridlines>
          <c:spPr>
            <a:ln w="9518" cap="flat" cmpd="sng" algn="ctr">
              <a:solidFill>
                <a:schemeClr val="lt1">
                  <a:lumMod val="95000"/>
                  <a:alpha val="10000"/>
                </a:schemeClr>
              </a:solidFill>
              <a:round/>
            </a:ln>
            <a:effectLst/>
          </c:spPr>
        </c:majorGridlines>
        <c:numFmt formatCode="General" sourceLinked="1"/>
        <c:majorTickMark val="none"/>
        <c:minorTickMark val="none"/>
        <c:tickLblPos val="nextTo"/>
        <c:spPr>
          <a:ln w="9518">
            <a:noFill/>
          </a:ln>
        </c:spPr>
        <c:txPr>
          <a:bodyPr rot="-60000000" spcFirstLastPara="1" vertOverflow="ellipsis" vert="horz" wrap="square" anchor="ctr" anchorCtr="1"/>
          <a:lstStyle/>
          <a:p>
            <a:pPr>
              <a:defRPr sz="899" b="0" i="0" u="none" strike="noStrike" kern="1200" baseline="0">
                <a:solidFill>
                  <a:schemeClr val="bg1"/>
                </a:solidFill>
                <a:latin typeface="+mn-lt"/>
                <a:ea typeface="+mn-ea"/>
                <a:cs typeface="+mn-cs"/>
              </a:defRPr>
            </a:pPr>
            <a:endParaRPr lang="en-US"/>
          </a:p>
        </c:txPr>
        <c:crossAx val="435542616"/>
        <c:crosses val="autoZero"/>
        <c:crossBetween val="between"/>
      </c:valAx>
      <c:spPr>
        <a:noFill/>
        <a:ln w="25380">
          <a:noFill/>
        </a:ln>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3624657031292681"/>
          <c:y val="0.12643300684975353"/>
          <c:w val="0.69959583029437422"/>
          <c:h val="0.77173100313680509"/>
        </c:manualLayout>
      </c:layout>
      <c:barChart>
        <c:barDir val="col"/>
        <c:grouping val="clustered"/>
        <c:varyColors val="0"/>
        <c:ser>
          <c:idx val="0"/>
          <c:order val="0"/>
          <c:tx>
            <c:strRef>
              <c:f>Sheet1!$A$9</c:f>
              <c:strCache>
                <c:ptCount val="1"/>
                <c:pt idx="0">
                  <c:v>Lenkų</c:v>
                </c:pt>
              </c:strCache>
            </c:strRef>
          </c:tx>
          <c:spPr>
            <a:ln w="30620"/>
          </c:spPr>
          <c:invertIfNegative val="0"/>
          <c:dLbls>
            <c:spPr>
              <a:noFill/>
              <a:ln w="2041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Sheet1!$B$8:$K$8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Sheet1!$B$9:$K$9</c:f>
              <c:numCache>
                <c:formatCode>General</c:formatCode>
                <c:ptCount val="10"/>
                <c:pt idx="0">
                  <c:v>2987</c:v>
                </c:pt>
                <c:pt idx="1">
                  <c:v>2805</c:v>
                </c:pt>
                <c:pt idx="2">
                  <c:v>2654</c:v>
                </c:pt>
                <c:pt idx="3">
                  <c:v>2524</c:v>
                </c:pt>
                <c:pt idx="4">
                  <c:v>2472</c:v>
                </c:pt>
                <c:pt idx="5">
                  <c:v>2395</c:v>
                </c:pt>
                <c:pt idx="6">
                  <c:v>2405</c:v>
                </c:pt>
                <c:pt idx="7">
                  <c:v>2331</c:v>
                </c:pt>
                <c:pt idx="8">
                  <c:v>2321</c:v>
                </c:pt>
                <c:pt idx="9">
                  <c:v>2274</c:v>
                </c:pt>
              </c:numCache>
            </c:numRef>
          </c:val>
        </c:ser>
        <c:ser>
          <c:idx val="1"/>
          <c:order val="1"/>
          <c:tx>
            <c:strRef>
              <c:f>Sheet1!$A$10</c:f>
              <c:strCache>
                <c:ptCount val="1"/>
                <c:pt idx="0">
                  <c:v>Lietuvių</c:v>
                </c:pt>
              </c:strCache>
            </c:strRef>
          </c:tx>
          <c:spPr>
            <a:ln w="30620"/>
          </c:spPr>
          <c:invertIfNegative val="0"/>
          <c:dLbls>
            <c:spPr>
              <a:noFill/>
              <a:ln w="2041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Sheet1!$B$10:$K$10</c:f>
              <c:numCache>
                <c:formatCode>General</c:formatCode>
                <c:ptCount val="10"/>
                <c:pt idx="0">
                  <c:v>1009</c:v>
                </c:pt>
                <c:pt idx="1">
                  <c:v>955</c:v>
                </c:pt>
                <c:pt idx="2">
                  <c:v>959</c:v>
                </c:pt>
                <c:pt idx="3">
                  <c:v>907</c:v>
                </c:pt>
                <c:pt idx="4">
                  <c:v>861</c:v>
                </c:pt>
                <c:pt idx="5">
                  <c:v>848</c:v>
                </c:pt>
                <c:pt idx="6">
                  <c:v>836</c:v>
                </c:pt>
                <c:pt idx="7">
                  <c:v>784</c:v>
                </c:pt>
                <c:pt idx="8">
                  <c:v>750</c:v>
                </c:pt>
                <c:pt idx="9">
                  <c:v>727</c:v>
                </c:pt>
              </c:numCache>
            </c:numRef>
          </c:val>
        </c:ser>
        <c:ser>
          <c:idx val="2"/>
          <c:order val="2"/>
          <c:tx>
            <c:strRef>
              <c:f>Sheet1!$A$11</c:f>
              <c:strCache>
                <c:ptCount val="1"/>
                <c:pt idx="0">
                  <c:v>Rusų</c:v>
                </c:pt>
              </c:strCache>
            </c:strRef>
          </c:tx>
          <c:spPr>
            <a:ln w="30620"/>
          </c:spPr>
          <c:invertIfNegative val="0"/>
          <c:dLbls>
            <c:spPr>
              <a:noFill/>
              <a:ln w="2041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Sheet1!$B$11:$K$11</c:f>
              <c:numCache>
                <c:formatCode>General</c:formatCode>
                <c:ptCount val="10"/>
                <c:pt idx="0">
                  <c:v>396</c:v>
                </c:pt>
                <c:pt idx="1">
                  <c:v>394</c:v>
                </c:pt>
                <c:pt idx="2">
                  <c:v>352</c:v>
                </c:pt>
                <c:pt idx="3">
                  <c:v>358</c:v>
                </c:pt>
                <c:pt idx="4">
                  <c:v>336</c:v>
                </c:pt>
                <c:pt idx="5">
                  <c:v>301</c:v>
                </c:pt>
                <c:pt idx="6">
                  <c:v>279</c:v>
                </c:pt>
                <c:pt idx="7">
                  <c:v>282</c:v>
                </c:pt>
                <c:pt idx="8">
                  <c:v>262</c:v>
                </c:pt>
                <c:pt idx="9">
                  <c:v>252</c:v>
                </c:pt>
              </c:numCache>
            </c:numRef>
          </c:val>
        </c:ser>
        <c:dLbls>
          <c:showLegendKey val="0"/>
          <c:showVal val="0"/>
          <c:showCatName val="0"/>
          <c:showSerName val="0"/>
          <c:showPercent val="0"/>
          <c:showBubbleSize val="0"/>
        </c:dLbls>
        <c:gapWidth val="150"/>
        <c:axId val="435545752"/>
        <c:axId val="435540264"/>
      </c:barChart>
      <c:catAx>
        <c:axId val="435545752"/>
        <c:scaling>
          <c:orientation val="minMax"/>
        </c:scaling>
        <c:delete val="0"/>
        <c:axPos val="b"/>
        <c:numFmt formatCode="General" sourceLinked="1"/>
        <c:majorTickMark val="out"/>
        <c:minorTickMark val="none"/>
        <c:tickLblPos val="nextTo"/>
        <c:crossAx val="435540264"/>
        <c:crosses val="autoZero"/>
        <c:auto val="1"/>
        <c:lblAlgn val="ctr"/>
        <c:lblOffset val="100"/>
        <c:noMultiLvlLbl val="0"/>
      </c:catAx>
      <c:valAx>
        <c:axId val="435540264"/>
        <c:scaling>
          <c:orientation val="minMax"/>
        </c:scaling>
        <c:delete val="0"/>
        <c:axPos val="l"/>
        <c:majorGridlines/>
        <c:numFmt formatCode="General" sourceLinked="1"/>
        <c:majorTickMark val="out"/>
        <c:minorTickMark val="none"/>
        <c:tickLblPos val="nextTo"/>
        <c:crossAx val="43554575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433447098976107E-2"/>
          <c:y val="4.0302267002518891E-2"/>
          <c:w val="0.58361774744027306"/>
          <c:h val="0.86649874055415621"/>
        </c:manualLayout>
      </c:layout>
      <c:bar3DChart>
        <c:barDir val="col"/>
        <c:grouping val="clustered"/>
        <c:varyColors val="0"/>
        <c:ser>
          <c:idx val="0"/>
          <c:order val="0"/>
          <c:tx>
            <c:strRef>
              <c:f>Sheet1!$A$2</c:f>
              <c:strCache>
                <c:ptCount val="1"/>
                <c:pt idx="0">
                  <c:v>Soc. rizikos šeimų skaičius</c:v>
                </c:pt>
              </c:strCache>
            </c:strRef>
          </c:tx>
          <c:spPr>
            <a:solidFill>
              <a:srgbClr val="9999FF"/>
            </a:solidFill>
            <a:ln w="12631">
              <a:solidFill>
                <a:srgbClr val="000000"/>
              </a:solidFill>
              <a:prstDash val="solid"/>
            </a:ln>
          </c:spPr>
          <c:invertIfNegative val="0"/>
          <c:dLbls>
            <c:dLbl>
              <c:idx val="3"/>
              <c:layout>
                <c:manualLayout>
                  <c:x val="4.4585987261146494E-2"/>
                  <c:y val="2.1164021164021163E-2"/>
                </c:manualLayout>
              </c:layout>
              <c:spPr>
                <a:noFill/>
                <a:ln w="25263">
                  <a:noFill/>
                </a:ln>
              </c:spPr>
              <c:txPr>
                <a:bodyPr/>
                <a:lstStyle/>
                <a:p>
                  <a:pPr>
                    <a:defRPr sz="166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263">
                <a:noFill/>
              </a:ln>
            </c:spPr>
            <c:txPr>
              <a:bodyPr wrap="square" lIns="38100" tIns="19050" rIns="38100" bIns="19050" anchor="ctr">
                <a:spAutoFit/>
              </a:bodyPr>
              <a:lstStyle/>
              <a:p>
                <a:pPr>
                  <a:defRPr sz="166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 m.</c:v>
                </c:pt>
                <c:pt idx="1">
                  <c:v>2013 m. </c:v>
                </c:pt>
                <c:pt idx="2">
                  <c:v>2014 m. </c:v>
                </c:pt>
                <c:pt idx="3">
                  <c:v>2015 m.</c:v>
                </c:pt>
                <c:pt idx="4">
                  <c:v>2016 m.</c:v>
                </c:pt>
              </c:strCache>
            </c:strRef>
          </c:cat>
          <c:val>
            <c:numRef>
              <c:f>Sheet1!$B$2:$F$2</c:f>
              <c:numCache>
                <c:formatCode>General</c:formatCode>
                <c:ptCount val="5"/>
                <c:pt idx="0">
                  <c:v>126</c:v>
                </c:pt>
                <c:pt idx="1">
                  <c:v>132</c:v>
                </c:pt>
                <c:pt idx="2">
                  <c:v>105</c:v>
                </c:pt>
                <c:pt idx="3">
                  <c:v>106</c:v>
                </c:pt>
                <c:pt idx="4">
                  <c:v>123</c:v>
                </c:pt>
              </c:numCache>
            </c:numRef>
          </c:val>
        </c:ser>
        <c:ser>
          <c:idx val="1"/>
          <c:order val="1"/>
          <c:tx>
            <c:strRef>
              <c:f>Sheet1!$A$3</c:f>
              <c:strCache>
                <c:ptCount val="1"/>
                <c:pt idx="0">
                  <c:v>Soc. rizikos šeimose vaikų skaičius</c:v>
                </c:pt>
              </c:strCache>
            </c:strRef>
          </c:tx>
          <c:spPr>
            <a:solidFill>
              <a:srgbClr val="993366"/>
            </a:solidFill>
            <a:ln w="12631">
              <a:solidFill>
                <a:srgbClr val="000000"/>
              </a:solidFill>
              <a:prstDash val="solid"/>
            </a:ln>
          </c:spPr>
          <c:invertIfNegative val="0"/>
          <c:dLbls>
            <c:spPr>
              <a:noFill/>
              <a:ln w="25263">
                <a:noFill/>
              </a:ln>
            </c:spPr>
            <c:txPr>
              <a:bodyPr wrap="square" lIns="38100" tIns="19050" rIns="38100" bIns="19050" anchor="ctr">
                <a:spAutoFit/>
              </a:bodyPr>
              <a:lstStyle/>
              <a:p>
                <a:pPr>
                  <a:defRPr sz="166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 m.</c:v>
                </c:pt>
                <c:pt idx="1">
                  <c:v>2013 m. </c:v>
                </c:pt>
                <c:pt idx="2">
                  <c:v>2014 m. </c:v>
                </c:pt>
                <c:pt idx="3">
                  <c:v>2015 m.</c:v>
                </c:pt>
                <c:pt idx="4">
                  <c:v>2016 m.</c:v>
                </c:pt>
              </c:strCache>
            </c:strRef>
          </c:cat>
          <c:val>
            <c:numRef>
              <c:f>Sheet1!$B$3:$F$3</c:f>
              <c:numCache>
                <c:formatCode>General</c:formatCode>
                <c:ptCount val="5"/>
                <c:pt idx="0">
                  <c:v>283</c:v>
                </c:pt>
                <c:pt idx="1">
                  <c:v>284</c:v>
                </c:pt>
                <c:pt idx="2">
                  <c:v>218</c:v>
                </c:pt>
                <c:pt idx="3">
                  <c:v>225</c:v>
                </c:pt>
                <c:pt idx="4">
                  <c:v>272</c:v>
                </c:pt>
              </c:numCache>
            </c:numRef>
          </c:val>
        </c:ser>
        <c:dLbls>
          <c:showLegendKey val="0"/>
          <c:showVal val="0"/>
          <c:showCatName val="0"/>
          <c:showSerName val="0"/>
          <c:showPercent val="0"/>
          <c:showBubbleSize val="0"/>
        </c:dLbls>
        <c:gapWidth val="150"/>
        <c:gapDepth val="0"/>
        <c:shape val="box"/>
        <c:axId val="435544184"/>
        <c:axId val="435543008"/>
        <c:axId val="0"/>
      </c:bar3DChart>
      <c:catAx>
        <c:axId val="435544184"/>
        <c:scaling>
          <c:orientation val="minMax"/>
        </c:scaling>
        <c:delete val="0"/>
        <c:axPos val="b"/>
        <c:numFmt formatCode="General" sourceLinked="1"/>
        <c:majorTickMark val="out"/>
        <c:minorTickMark val="none"/>
        <c:tickLblPos val="low"/>
        <c:spPr>
          <a:ln w="3158">
            <a:solidFill>
              <a:srgbClr val="000000"/>
            </a:solidFill>
            <a:prstDash val="solid"/>
          </a:ln>
        </c:spPr>
        <c:txPr>
          <a:bodyPr rot="0" vert="horz"/>
          <a:lstStyle/>
          <a:p>
            <a:pPr>
              <a:defRPr sz="895" b="1" i="0" u="none" strike="noStrike" baseline="0">
                <a:solidFill>
                  <a:srgbClr val="000000"/>
                </a:solidFill>
                <a:latin typeface="Calibri"/>
                <a:ea typeface="Calibri"/>
                <a:cs typeface="Calibri"/>
              </a:defRPr>
            </a:pPr>
            <a:endParaRPr lang="en-US"/>
          </a:p>
        </c:txPr>
        <c:crossAx val="435543008"/>
        <c:crosses val="autoZero"/>
        <c:auto val="0"/>
        <c:lblAlgn val="ctr"/>
        <c:lblOffset val="100"/>
        <c:tickLblSkip val="1"/>
        <c:tickMarkSkip val="1"/>
        <c:noMultiLvlLbl val="0"/>
      </c:catAx>
      <c:valAx>
        <c:axId val="435543008"/>
        <c:scaling>
          <c:orientation val="minMax"/>
        </c:scaling>
        <c:delete val="0"/>
        <c:axPos val="l"/>
        <c:majorGridlines>
          <c:spPr>
            <a:ln w="3158">
              <a:solidFill>
                <a:srgbClr val="000000"/>
              </a:solidFill>
              <a:prstDash val="solid"/>
            </a:ln>
          </c:spPr>
        </c:majorGridlines>
        <c:numFmt formatCode="General" sourceLinked="1"/>
        <c:majorTickMark val="out"/>
        <c:minorTickMark val="none"/>
        <c:tickLblPos val="nextTo"/>
        <c:spPr>
          <a:ln w="3158">
            <a:solidFill>
              <a:srgbClr val="000000"/>
            </a:solidFill>
            <a:prstDash val="solid"/>
          </a:ln>
        </c:spPr>
        <c:txPr>
          <a:bodyPr rot="0" vert="horz"/>
          <a:lstStyle/>
          <a:p>
            <a:pPr>
              <a:defRPr sz="895" b="1" i="0" u="none" strike="noStrike" baseline="0">
                <a:solidFill>
                  <a:srgbClr val="000000"/>
                </a:solidFill>
                <a:latin typeface="Calibri"/>
                <a:ea typeface="Calibri"/>
                <a:cs typeface="Calibri"/>
              </a:defRPr>
            </a:pPr>
            <a:endParaRPr lang="en-US"/>
          </a:p>
        </c:txPr>
        <c:crossAx val="435544184"/>
        <c:crosses val="autoZero"/>
        <c:crossBetween val="between"/>
      </c:valAx>
      <c:spPr>
        <a:noFill/>
        <a:ln w="25394">
          <a:noFill/>
        </a:ln>
      </c:spPr>
    </c:plotArea>
    <c:legend>
      <c:legendPos val="r"/>
      <c:layout>
        <c:manualLayout>
          <c:xMode val="edge"/>
          <c:yMode val="edge"/>
          <c:wMode val="edge"/>
          <c:hMode val="edge"/>
          <c:x val="0.6621160461738399"/>
          <c:y val="0.28715377058314639"/>
          <c:w val="0.99317398431992121"/>
          <c:h val="0.71788442645786588"/>
        </c:manualLayout>
      </c:layout>
      <c:overlay val="0"/>
      <c:spPr>
        <a:solidFill>
          <a:srgbClr val="FFFFFF"/>
        </a:solidFill>
        <a:ln w="3158">
          <a:solidFill>
            <a:srgbClr val="000000"/>
          </a:solidFill>
          <a:prstDash val="solid"/>
        </a:ln>
      </c:spPr>
      <c:txPr>
        <a:bodyPr/>
        <a:lstStyle/>
        <a:p>
          <a:pPr>
            <a:defRPr sz="153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66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712480252764615E-2"/>
          <c:y val="4.2056074766355138E-2"/>
          <c:w val="0.6635071090047393"/>
          <c:h val="0.82943925233644855"/>
        </c:manualLayout>
      </c:layout>
      <c:bar3DChart>
        <c:barDir val="col"/>
        <c:grouping val="clustered"/>
        <c:varyColors val="0"/>
        <c:ser>
          <c:idx val="0"/>
          <c:order val="0"/>
          <c:tx>
            <c:strRef>
              <c:f>Sheet1!$A$2</c:f>
              <c:strCache>
                <c:ptCount val="1"/>
                <c:pt idx="0">
                  <c:v>Įrašyta į apskaitą soc. rizikos šeimų</c:v>
                </c:pt>
              </c:strCache>
            </c:strRef>
          </c:tx>
          <c:spPr>
            <a:solidFill>
              <a:srgbClr val="9999FF"/>
            </a:solidFill>
            <a:ln w="12612">
              <a:solidFill>
                <a:srgbClr val="000000"/>
              </a:solidFill>
              <a:prstDash val="solid"/>
            </a:ln>
          </c:spPr>
          <c:invertIfNegative val="0"/>
          <c:dLbls>
            <c:spPr>
              <a:noFill/>
              <a:ln w="25225">
                <a:noFill/>
              </a:ln>
            </c:spPr>
            <c:txPr>
              <a:bodyPr wrap="square" lIns="38100" tIns="19050" rIns="38100" bIns="19050" anchor="ctr">
                <a:spAutoFit/>
              </a:bodyPr>
              <a:lstStyle/>
              <a:p>
                <a:pPr>
                  <a:defRPr sz="1814"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 m. </c:v>
                </c:pt>
                <c:pt idx="1">
                  <c:v>2013 m. </c:v>
                </c:pt>
                <c:pt idx="2">
                  <c:v>2014 m. </c:v>
                </c:pt>
                <c:pt idx="3">
                  <c:v>2015 m.</c:v>
                </c:pt>
                <c:pt idx="4">
                  <c:v>2016 m.</c:v>
                </c:pt>
              </c:strCache>
            </c:strRef>
          </c:cat>
          <c:val>
            <c:numRef>
              <c:f>Sheet1!$B$2:$F$2</c:f>
              <c:numCache>
                <c:formatCode>General</c:formatCode>
                <c:ptCount val="5"/>
                <c:pt idx="0">
                  <c:v>29</c:v>
                </c:pt>
                <c:pt idx="1">
                  <c:v>19</c:v>
                </c:pt>
                <c:pt idx="2">
                  <c:v>12</c:v>
                </c:pt>
                <c:pt idx="3">
                  <c:v>25</c:v>
                </c:pt>
                <c:pt idx="4">
                  <c:v>36</c:v>
                </c:pt>
              </c:numCache>
            </c:numRef>
          </c:val>
        </c:ser>
        <c:ser>
          <c:idx val="1"/>
          <c:order val="1"/>
          <c:tx>
            <c:strRef>
              <c:f>Sheet1!$A$3</c:f>
              <c:strCache>
                <c:ptCount val="1"/>
                <c:pt idx="0">
                  <c:v>Išbraukta iš apskaitos soc. rizikos šeimų</c:v>
                </c:pt>
              </c:strCache>
            </c:strRef>
          </c:tx>
          <c:spPr>
            <a:solidFill>
              <a:srgbClr val="993366"/>
            </a:solidFill>
            <a:ln w="12612">
              <a:solidFill>
                <a:srgbClr val="000000"/>
              </a:solidFill>
              <a:prstDash val="solid"/>
            </a:ln>
          </c:spPr>
          <c:invertIfNegative val="0"/>
          <c:dLbls>
            <c:spPr>
              <a:noFill/>
              <a:ln w="25225">
                <a:noFill/>
              </a:ln>
            </c:spPr>
            <c:txPr>
              <a:bodyPr wrap="square" lIns="38100" tIns="19050" rIns="38100" bIns="19050" anchor="ctr">
                <a:spAutoFit/>
              </a:bodyPr>
              <a:lstStyle/>
              <a:p>
                <a:pPr>
                  <a:defRPr sz="1814"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 m. </c:v>
                </c:pt>
                <c:pt idx="1">
                  <c:v>2013 m. </c:v>
                </c:pt>
                <c:pt idx="2">
                  <c:v>2014 m. </c:v>
                </c:pt>
                <c:pt idx="3">
                  <c:v>2015 m.</c:v>
                </c:pt>
                <c:pt idx="4">
                  <c:v>2016 m.</c:v>
                </c:pt>
              </c:strCache>
            </c:strRef>
          </c:cat>
          <c:val>
            <c:numRef>
              <c:f>Sheet1!$B$3:$F$3</c:f>
              <c:numCache>
                <c:formatCode>General</c:formatCode>
                <c:ptCount val="5"/>
                <c:pt idx="0">
                  <c:v>20</c:v>
                </c:pt>
                <c:pt idx="1">
                  <c:v>13</c:v>
                </c:pt>
                <c:pt idx="2">
                  <c:v>37</c:v>
                </c:pt>
                <c:pt idx="3">
                  <c:v>23</c:v>
                </c:pt>
                <c:pt idx="4">
                  <c:v>23</c:v>
                </c:pt>
              </c:numCache>
            </c:numRef>
          </c:val>
        </c:ser>
        <c:dLbls>
          <c:showLegendKey val="0"/>
          <c:showVal val="0"/>
          <c:showCatName val="0"/>
          <c:showSerName val="0"/>
          <c:showPercent val="0"/>
          <c:showBubbleSize val="0"/>
        </c:dLbls>
        <c:gapWidth val="150"/>
        <c:gapDepth val="0"/>
        <c:shape val="box"/>
        <c:axId val="435544968"/>
        <c:axId val="435546144"/>
        <c:axId val="0"/>
      </c:bar3DChart>
      <c:catAx>
        <c:axId val="435544968"/>
        <c:scaling>
          <c:orientation val="minMax"/>
        </c:scaling>
        <c:delete val="0"/>
        <c:axPos val="b"/>
        <c:numFmt formatCode="General" sourceLinked="1"/>
        <c:majorTickMark val="out"/>
        <c:minorTickMark val="none"/>
        <c:tickLblPos val="low"/>
        <c:spPr>
          <a:ln w="3153">
            <a:solidFill>
              <a:srgbClr val="000000"/>
            </a:solidFill>
            <a:prstDash val="solid"/>
          </a:ln>
        </c:spPr>
        <c:txPr>
          <a:bodyPr rot="0" vert="horz"/>
          <a:lstStyle/>
          <a:p>
            <a:pPr>
              <a:defRPr sz="1194" b="1" i="0" u="none" strike="noStrike" baseline="0">
                <a:solidFill>
                  <a:srgbClr val="000000"/>
                </a:solidFill>
                <a:latin typeface="Calibri"/>
                <a:ea typeface="Calibri"/>
                <a:cs typeface="Calibri"/>
              </a:defRPr>
            </a:pPr>
            <a:endParaRPr lang="en-US"/>
          </a:p>
        </c:txPr>
        <c:crossAx val="435546144"/>
        <c:crosses val="autoZero"/>
        <c:auto val="1"/>
        <c:lblAlgn val="ctr"/>
        <c:lblOffset val="100"/>
        <c:tickLblSkip val="1"/>
        <c:tickMarkSkip val="1"/>
        <c:noMultiLvlLbl val="0"/>
      </c:catAx>
      <c:valAx>
        <c:axId val="435546144"/>
        <c:scaling>
          <c:orientation val="minMax"/>
        </c:scaling>
        <c:delete val="0"/>
        <c:axPos val="l"/>
        <c:majorGridlines>
          <c:spPr>
            <a:ln w="3153">
              <a:solidFill>
                <a:srgbClr val="000000"/>
              </a:solidFill>
              <a:prstDash val="solid"/>
            </a:ln>
          </c:spPr>
        </c:majorGridlines>
        <c:numFmt formatCode="General" sourceLinked="1"/>
        <c:majorTickMark val="out"/>
        <c:minorTickMark val="none"/>
        <c:tickLblPos val="nextTo"/>
        <c:spPr>
          <a:ln w="3153">
            <a:solidFill>
              <a:srgbClr val="000000"/>
            </a:solidFill>
            <a:prstDash val="solid"/>
          </a:ln>
        </c:spPr>
        <c:txPr>
          <a:bodyPr rot="0" vert="horz"/>
          <a:lstStyle/>
          <a:p>
            <a:pPr>
              <a:defRPr sz="1194" b="1" i="0" u="none" strike="noStrike" baseline="0">
                <a:solidFill>
                  <a:srgbClr val="000000"/>
                </a:solidFill>
                <a:latin typeface="Calibri"/>
                <a:ea typeface="Calibri"/>
                <a:cs typeface="Calibri"/>
              </a:defRPr>
            </a:pPr>
            <a:endParaRPr lang="en-US"/>
          </a:p>
        </c:txPr>
        <c:crossAx val="435544968"/>
        <c:crosses val="autoZero"/>
        <c:crossBetween val="between"/>
      </c:valAx>
      <c:spPr>
        <a:noFill/>
        <a:ln w="25389">
          <a:noFill/>
        </a:ln>
      </c:spPr>
    </c:plotArea>
    <c:legend>
      <c:legendPos val="r"/>
      <c:layout>
        <c:manualLayout>
          <c:xMode val="edge"/>
          <c:yMode val="edge"/>
          <c:wMode val="edge"/>
          <c:hMode val="edge"/>
          <c:x val="0.73301728287424273"/>
          <c:y val="0.30373813405482908"/>
          <c:w val="0.99684022196187405"/>
          <c:h val="0.67757003942789096"/>
        </c:manualLayout>
      </c:layout>
      <c:overlay val="0"/>
      <c:spPr>
        <a:noFill/>
        <a:ln w="3153">
          <a:solidFill>
            <a:srgbClr val="000000"/>
          </a:solidFill>
          <a:prstDash val="solid"/>
        </a:ln>
      </c:spPr>
      <c:txPr>
        <a:bodyPr/>
        <a:lstStyle/>
        <a:p>
          <a:pPr>
            <a:defRPr sz="1093"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814"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1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985645933014357E-2"/>
          <c:y val="3.7974683544303799E-2"/>
          <c:w val="0.60925039872408293"/>
          <c:h val="0.86919831223628696"/>
        </c:manualLayout>
      </c:layout>
      <c:bar3DChart>
        <c:barDir val="col"/>
        <c:grouping val="clustered"/>
        <c:varyColors val="0"/>
        <c:ser>
          <c:idx val="0"/>
          <c:order val="0"/>
          <c:tx>
            <c:strRef>
              <c:f>Sheet1!$A$2</c:f>
              <c:strCache>
                <c:ptCount val="1"/>
                <c:pt idx="0">
                  <c:v>Globa (rūpyba) šeimoje</c:v>
                </c:pt>
              </c:strCache>
            </c:strRef>
          </c:tx>
          <c:spPr>
            <a:solidFill>
              <a:srgbClr val="9999FF"/>
            </a:solidFill>
            <a:ln w="12616">
              <a:solidFill>
                <a:srgbClr val="000000"/>
              </a:solidFill>
              <a:prstDash val="solid"/>
            </a:ln>
          </c:spPr>
          <c:invertIfNegative val="0"/>
          <c:dLbls>
            <c:spPr>
              <a:noFill/>
              <a:ln w="25232">
                <a:noFill/>
              </a:ln>
            </c:spPr>
            <c:txPr>
              <a:bodyPr wrap="square" lIns="38100" tIns="19050" rIns="38100" bIns="19050" anchor="ctr">
                <a:spAutoFit/>
              </a:bodyPr>
              <a:lstStyle/>
              <a:p>
                <a:pPr>
                  <a:defRPr sz="179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 m.</c:v>
                </c:pt>
                <c:pt idx="1">
                  <c:v>2013 m.</c:v>
                </c:pt>
                <c:pt idx="2">
                  <c:v>2014 m. </c:v>
                </c:pt>
                <c:pt idx="3">
                  <c:v>2015 m.</c:v>
                </c:pt>
                <c:pt idx="4">
                  <c:v>2016 m.</c:v>
                </c:pt>
              </c:strCache>
            </c:strRef>
          </c:cat>
          <c:val>
            <c:numRef>
              <c:f>Sheet1!$B$2:$F$2</c:f>
              <c:numCache>
                <c:formatCode>General</c:formatCode>
                <c:ptCount val="5"/>
                <c:pt idx="0">
                  <c:v>93</c:v>
                </c:pt>
                <c:pt idx="1">
                  <c:v>82</c:v>
                </c:pt>
                <c:pt idx="2">
                  <c:v>74</c:v>
                </c:pt>
                <c:pt idx="3">
                  <c:v>64</c:v>
                </c:pt>
                <c:pt idx="4">
                  <c:v>82</c:v>
                </c:pt>
              </c:numCache>
            </c:numRef>
          </c:val>
        </c:ser>
        <c:ser>
          <c:idx val="1"/>
          <c:order val="1"/>
          <c:tx>
            <c:strRef>
              <c:f>Sheet1!$A$3</c:f>
              <c:strCache>
                <c:ptCount val="1"/>
                <c:pt idx="0">
                  <c:v>Globa (rūpyba) įstaigoje</c:v>
                </c:pt>
              </c:strCache>
            </c:strRef>
          </c:tx>
          <c:spPr>
            <a:solidFill>
              <a:srgbClr val="993366"/>
            </a:solidFill>
            <a:ln w="12616">
              <a:solidFill>
                <a:srgbClr val="000000"/>
              </a:solidFill>
              <a:prstDash val="solid"/>
            </a:ln>
          </c:spPr>
          <c:invertIfNegative val="0"/>
          <c:dLbls>
            <c:spPr>
              <a:noFill/>
              <a:ln w="25232">
                <a:noFill/>
              </a:ln>
            </c:spPr>
            <c:txPr>
              <a:bodyPr wrap="square" lIns="38100" tIns="19050" rIns="38100" bIns="19050" anchor="ctr">
                <a:spAutoFit/>
              </a:bodyPr>
              <a:lstStyle/>
              <a:p>
                <a:pPr>
                  <a:defRPr sz="179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 m.</c:v>
                </c:pt>
                <c:pt idx="1">
                  <c:v>2013 m.</c:v>
                </c:pt>
                <c:pt idx="2">
                  <c:v>2014 m. </c:v>
                </c:pt>
                <c:pt idx="3">
                  <c:v>2015 m.</c:v>
                </c:pt>
                <c:pt idx="4">
                  <c:v>2016 m.</c:v>
                </c:pt>
              </c:strCache>
            </c:strRef>
          </c:cat>
          <c:val>
            <c:numRef>
              <c:f>Sheet1!$B$3:$F$3</c:f>
              <c:numCache>
                <c:formatCode>General</c:formatCode>
                <c:ptCount val="5"/>
                <c:pt idx="0">
                  <c:v>48</c:v>
                </c:pt>
                <c:pt idx="1">
                  <c:v>44</c:v>
                </c:pt>
                <c:pt idx="2">
                  <c:v>56</c:v>
                </c:pt>
                <c:pt idx="3">
                  <c:v>46</c:v>
                </c:pt>
                <c:pt idx="4">
                  <c:v>48</c:v>
                </c:pt>
              </c:numCache>
            </c:numRef>
          </c:val>
        </c:ser>
        <c:dLbls>
          <c:showLegendKey val="0"/>
          <c:showVal val="0"/>
          <c:showCatName val="0"/>
          <c:showSerName val="0"/>
          <c:showPercent val="0"/>
          <c:showBubbleSize val="0"/>
        </c:dLbls>
        <c:gapWidth val="150"/>
        <c:gapDepth val="0"/>
        <c:shape val="box"/>
        <c:axId val="435541440"/>
        <c:axId val="435546928"/>
        <c:axId val="0"/>
      </c:bar3DChart>
      <c:catAx>
        <c:axId val="435541440"/>
        <c:scaling>
          <c:orientation val="minMax"/>
        </c:scaling>
        <c:delete val="0"/>
        <c:axPos val="b"/>
        <c:numFmt formatCode="General" sourceLinked="1"/>
        <c:majorTickMark val="out"/>
        <c:minorTickMark val="none"/>
        <c:tickLblPos val="low"/>
        <c:spPr>
          <a:ln w="3154">
            <a:solidFill>
              <a:srgbClr val="000000"/>
            </a:solidFill>
            <a:prstDash val="solid"/>
          </a:ln>
        </c:spPr>
        <c:txPr>
          <a:bodyPr rot="0" vert="horz"/>
          <a:lstStyle/>
          <a:p>
            <a:pPr>
              <a:defRPr sz="1190" b="1" i="0" u="none" strike="noStrike" baseline="0">
                <a:solidFill>
                  <a:srgbClr val="000000"/>
                </a:solidFill>
                <a:latin typeface="Calibri"/>
                <a:ea typeface="Calibri"/>
                <a:cs typeface="Calibri"/>
              </a:defRPr>
            </a:pPr>
            <a:endParaRPr lang="en-US"/>
          </a:p>
        </c:txPr>
        <c:crossAx val="435546928"/>
        <c:crosses val="autoZero"/>
        <c:auto val="1"/>
        <c:lblAlgn val="ctr"/>
        <c:lblOffset val="100"/>
        <c:tickLblSkip val="1"/>
        <c:tickMarkSkip val="1"/>
        <c:noMultiLvlLbl val="0"/>
      </c:catAx>
      <c:valAx>
        <c:axId val="435546928"/>
        <c:scaling>
          <c:orientation val="minMax"/>
        </c:scaling>
        <c:delete val="0"/>
        <c:axPos val="l"/>
        <c:majorGridlines>
          <c:spPr>
            <a:ln w="3154">
              <a:solidFill>
                <a:srgbClr val="000000"/>
              </a:solidFill>
              <a:prstDash val="solid"/>
            </a:ln>
          </c:spPr>
        </c:majorGridlines>
        <c:numFmt formatCode="General" sourceLinked="1"/>
        <c:majorTickMark val="out"/>
        <c:minorTickMark val="none"/>
        <c:tickLblPos val="nextTo"/>
        <c:spPr>
          <a:ln w="3154">
            <a:solidFill>
              <a:srgbClr val="000000"/>
            </a:solidFill>
            <a:prstDash val="solid"/>
          </a:ln>
        </c:spPr>
        <c:txPr>
          <a:bodyPr rot="0" vert="horz"/>
          <a:lstStyle/>
          <a:p>
            <a:pPr>
              <a:defRPr sz="1190" b="1" i="0" u="none" strike="noStrike" baseline="0">
                <a:solidFill>
                  <a:srgbClr val="000000"/>
                </a:solidFill>
                <a:latin typeface="Calibri"/>
                <a:ea typeface="Calibri"/>
                <a:cs typeface="Calibri"/>
              </a:defRPr>
            </a:pPr>
            <a:endParaRPr lang="en-US"/>
          </a:p>
        </c:txPr>
        <c:crossAx val="435541440"/>
        <c:crosses val="autoZero"/>
        <c:crossBetween val="between"/>
      </c:valAx>
      <c:spPr>
        <a:noFill/>
        <a:ln w="25397">
          <a:noFill/>
        </a:ln>
      </c:spPr>
    </c:plotArea>
    <c:legend>
      <c:legendPos val="r"/>
      <c:layout>
        <c:manualLayout>
          <c:xMode val="edge"/>
          <c:yMode val="edge"/>
          <c:wMode val="edge"/>
          <c:hMode val="edge"/>
          <c:x val="0.69377982341579292"/>
          <c:y val="0.4493671624380286"/>
          <c:w val="0.99362031436891651"/>
          <c:h val="0.55274266392376625"/>
        </c:manualLayout>
      </c:layout>
      <c:overlay val="0"/>
      <c:spPr>
        <a:noFill/>
        <a:ln w="3154">
          <a:solidFill>
            <a:srgbClr val="000000"/>
          </a:solidFill>
          <a:prstDash val="solid"/>
        </a:ln>
      </c:spPr>
      <c:txPr>
        <a:bodyPr/>
        <a:lstStyle/>
        <a:p>
          <a:pPr>
            <a:defRPr sz="1093"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79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5166666231108764E-2"/>
          <c:y val="2.5788586771481152E-2"/>
          <c:w val="0.90677353515344272"/>
          <c:h val="0.7649572649572649"/>
        </c:manualLayout>
      </c:layout>
      <c:bar3DChart>
        <c:barDir val="col"/>
        <c:grouping val="clustered"/>
        <c:varyColors val="0"/>
        <c:ser>
          <c:idx val="0"/>
          <c:order val="0"/>
          <c:spPr>
            <a:solidFill>
              <a:srgbClr val="F79646"/>
            </a:solidFill>
            <a:ln w="25368">
              <a:noFill/>
            </a:ln>
          </c:spPr>
          <c:invertIfNegative val="0"/>
          <c:dPt>
            <c:idx val="0"/>
            <c:invertIfNegative val="0"/>
            <c:bubble3D val="0"/>
            <c:spPr>
              <a:solidFill>
                <a:srgbClr val="F79646"/>
              </a:solidFill>
              <a:ln w="25368">
                <a:noFill/>
              </a:ln>
            </c:spPr>
          </c:dPt>
          <c:dPt>
            <c:idx val="1"/>
            <c:invertIfNegative val="0"/>
            <c:bubble3D val="0"/>
          </c:dPt>
          <c:dPt>
            <c:idx val="2"/>
            <c:invertIfNegative val="0"/>
            <c:bubble3D val="0"/>
          </c:dPt>
          <c:dPt>
            <c:idx val="3"/>
            <c:invertIfNegative val="0"/>
            <c:bubble3D val="0"/>
          </c:dPt>
          <c:dLbls>
            <c:spPr>
              <a:noFill/>
              <a:ln w="2536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Sheet1!$A$1:$D$1</c:f>
              <c:numCache>
                <c:formatCode>General</c:formatCode>
                <c:ptCount val="4"/>
                <c:pt idx="0">
                  <c:v>2013</c:v>
                </c:pt>
                <c:pt idx="1">
                  <c:v>2014</c:v>
                </c:pt>
                <c:pt idx="2">
                  <c:v>2015</c:v>
                </c:pt>
                <c:pt idx="3">
                  <c:v>2016</c:v>
                </c:pt>
              </c:numCache>
            </c:numRef>
          </c:cat>
          <c:val>
            <c:numRef>
              <c:f>Sheet1!$A$2:$D$2</c:f>
              <c:numCache>
                <c:formatCode>General</c:formatCode>
                <c:ptCount val="4"/>
                <c:pt idx="0">
                  <c:v>4547</c:v>
                </c:pt>
                <c:pt idx="1">
                  <c:v>4371</c:v>
                </c:pt>
                <c:pt idx="2">
                  <c:v>4839</c:v>
                </c:pt>
                <c:pt idx="3">
                  <c:v>5428</c:v>
                </c:pt>
              </c:numCache>
            </c:numRef>
          </c:val>
        </c:ser>
        <c:dLbls>
          <c:showLegendKey val="0"/>
          <c:showVal val="0"/>
          <c:showCatName val="0"/>
          <c:showSerName val="0"/>
          <c:showPercent val="0"/>
          <c:showBubbleSize val="0"/>
        </c:dLbls>
        <c:gapWidth val="150"/>
        <c:shape val="box"/>
        <c:axId val="435541832"/>
        <c:axId val="430996368"/>
        <c:axId val="0"/>
      </c:bar3DChart>
      <c:catAx>
        <c:axId val="435541832"/>
        <c:scaling>
          <c:orientation val="minMax"/>
        </c:scaling>
        <c:delete val="0"/>
        <c:axPos val="b"/>
        <c:numFmt formatCode="General" sourceLinked="1"/>
        <c:majorTickMark val="none"/>
        <c:minorTickMark val="none"/>
        <c:tickLblPos val="low"/>
        <c:spPr>
          <a:ln w="9513">
            <a:noFill/>
          </a:ln>
        </c:spPr>
        <c:txPr>
          <a:bodyPr rot="0" spcFirstLastPara="1" vertOverflow="ellipsis" wrap="square" anchor="ctr" anchorCtr="1"/>
          <a:lstStyle/>
          <a:p>
            <a:pPr>
              <a:defRPr sz="898" b="0" i="0" u="none" strike="noStrike" kern="1200" cap="none" spc="0" normalizeH="0" baseline="0">
                <a:solidFill>
                  <a:schemeClr val="tx1">
                    <a:lumMod val="65000"/>
                    <a:lumOff val="35000"/>
                  </a:schemeClr>
                </a:solidFill>
                <a:latin typeface="+mn-lt"/>
                <a:ea typeface="+mn-ea"/>
                <a:cs typeface="+mn-cs"/>
              </a:defRPr>
            </a:pPr>
            <a:endParaRPr lang="en-US"/>
          </a:p>
        </c:txPr>
        <c:crossAx val="430996368"/>
        <c:crosses val="autoZero"/>
        <c:auto val="1"/>
        <c:lblAlgn val="ctr"/>
        <c:lblOffset val="100"/>
        <c:tickLblSkip val="1"/>
        <c:tickMarkSkip val="1"/>
        <c:noMultiLvlLbl val="0"/>
      </c:catAx>
      <c:valAx>
        <c:axId val="430996368"/>
        <c:scaling>
          <c:orientation val="minMax"/>
        </c:scaling>
        <c:delete val="0"/>
        <c:axPos val="l"/>
        <c:majorGridlines>
          <c:spPr>
            <a:ln w="9507" cap="flat" cmpd="sng" algn="ctr">
              <a:solidFill>
                <a:schemeClr val="tx1">
                  <a:lumMod val="15000"/>
                  <a:lumOff val="85000"/>
                </a:schemeClr>
              </a:solidFill>
              <a:round/>
            </a:ln>
            <a:effectLst/>
          </c:spPr>
        </c:majorGridlines>
        <c:minorGridlines>
          <c:spPr>
            <a:ln w="9507" cap="flat" cmpd="sng" algn="ctr">
              <a:solidFill>
                <a:schemeClr val="tx1">
                  <a:lumMod val="5000"/>
                  <a:lumOff val="95000"/>
                </a:schemeClr>
              </a:solidFill>
              <a:round/>
            </a:ln>
            <a:effectLst/>
          </c:spPr>
        </c:minorGridlines>
        <c:numFmt formatCode="General" sourceLinked="1"/>
        <c:majorTickMark val="none"/>
        <c:minorTickMark val="none"/>
        <c:tickLblPos val="nextTo"/>
        <c:spPr>
          <a:ln w="9513">
            <a:noFill/>
          </a:ln>
        </c:spPr>
        <c:txPr>
          <a:bodyPr rot="0" spcFirstLastPara="1" vertOverflow="ellipsis"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435541832"/>
        <c:crosses val="autoZero"/>
        <c:crossBetween val="between"/>
      </c:valAx>
      <c:spPr>
        <a:noFill/>
        <a:ln w="25368">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title>
    <c:autoTitleDeleted val="0"/>
    <c:view3D>
      <c:rotX val="15"/>
      <c:hPercent val="100"/>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2944162436548223"/>
          <c:y val="6.4102564102564097E-2"/>
          <c:w val="0.84517766497461932"/>
          <c:h val="0.7649572649572649"/>
        </c:manualLayout>
      </c:layout>
      <c:bar3DChart>
        <c:barDir val="col"/>
        <c:grouping val="clustered"/>
        <c:varyColors val="0"/>
        <c:ser>
          <c:idx val="0"/>
          <c:order val="0"/>
          <c:tx>
            <c:strRef>
              <c:f>Sheet1!$A$2</c:f>
              <c:strCache>
                <c:ptCount val="1"/>
              </c:strCache>
            </c:strRef>
          </c:tx>
          <c:spPr>
            <a:solidFill>
              <a:srgbClr val="F79646"/>
            </a:solidFill>
            <a:ln w="25395">
              <a:noFill/>
            </a:ln>
          </c:spPr>
          <c:invertIfNegative val="0"/>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10214</c:v>
                </c:pt>
                <c:pt idx="1">
                  <c:v>11253</c:v>
                </c:pt>
                <c:pt idx="2">
                  <c:v>11328</c:v>
                </c:pt>
                <c:pt idx="3">
                  <c:v>11266</c:v>
                </c:pt>
              </c:numCache>
            </c:numRef>
          </c:val>
        </c:ser>
        <c:dLbls>
          <c:showLegendKey val="0"/>
          <c:showVal val="0"/>
          <c:showCatName val="0"/>
          <c:showSerName val="0"/>
          <c:showPercent val="0"/>
          <c:showBubbleSize val="0"/>
        </c:dLbls>
        <c:gapWidth val="150"/>
        <c:shape val="box"/>
        <c:axId val="435738904"/>
        <c:axId val="435737728"/>
        <c:axId val="0"/>
      </c:bar3DChart>
      <c:catAx>
        <c:axId val="435738904"/>
        <c:scaling>
          <c:orientation val="minMax"/>
        </c:scaling>
        <c:delete val="0"/>
        <c:axPos val="b"/>
        <c:numFmt formatCode="General" sourceLinked="1"/>
        <c:majorTickMark val="none"/>
        <c:minorTickMark val="none"/>
        <c:tickLblPos val="low"/>
        <c:spPr>
          <a:ln w="9523">
            <a:noFill/>
          </a:ln>
        </c:spPr>
        <c:txPr>
          <a:bodyPr rot="0" spcFirstLastPara="1" vertOverflow="ellipsis" wrap="square" anchor="ctr" anchorCtr="1"/>
          <a:lstStyle/>
          <a:p>
            <a:pPr>
              <a:defRPr sz="899" b="0" i="0" u="none" strike="noStrike" kern="1200" cap="none" spc="0" normalizeH="0" baseline="0">
                <a:solidFill>
                  <a:schemeClr val="tx1">
                    <a:lumMod val="65000"/>
                    <a:lumOff val="35000"/>
                  </a:schemeClr>
                </a:solidFill>
                <a:latin typeface="+mn-lt"/>
                <a:ea typeface="+mn-ea"/>
                <a:cs typeface="+mn-cs"/>
              </a:defRPr>
            </a:pPr>
            <a:endParaRPr lang="en-US"/>
          </a:p>
        </c:txPr>
        <c:crossAx val="435737728"/>
        <c:crosses val="autoZero"/>
        <c:auto val="1"/>
        <c:lblAlgn val="ctr"/>
        <c:lblOffset val="100"/>
        <c:tickLblSkip val="1"/>
        <c:tickMarkSkip val="1"/>
        <c:noMultiLvlLbl val="0"/>
      </c:catAx>
      <c:valAx>
        <c:axId val="435737728"/>
        <c:scaling>
          <c:orientation val="minMax"/>
        </c:scaling>
        <c:delete val="0"/>
        <c:axPos val="l"/>
        <c:majorGridlines>
          <c:spPr>
            <a:ln w="9518" cap="flat" cmpd="sng" algn="ctr">
              <a:solidFill>
                <a:schemeClr val="tx1">
                  <a:lumMod val="15000"/>
                  <a:lumOff val="85000"/>
                </a:schemeClr>
              </a:solidFill>
              <a:round/>
            </a:ln>
            <a:effectLst/>
          </c:spPr>
        </c:majorGridlines>
        <c:minorGridlines>
          <c:spPr>
            <a:ln w="9518" cap="flat" cmpd="sng" algn="ctr">
              <a:solidFill>
                <a:schemeClr val="tx1">
                  <a:lumMod val="5000"/>
                  <a:lumOff val="95000"/>
                </a:schemeClr>
              </a:solidFill>
              <a:round/>
            </a:ln>
            <a:effectLst/>
          </c:spPr>
        </c:minorGridlines>
        <c:numFmt formatCode="General" sourceLinked="1"/>
        <c:majorTickMark val="none"/>
        <c:minorTickMark val="none"/>
        <c:tickLblPos val="nextTo"/>
        <c:spPr>
          <a:ln w="9523">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435738904"/>
        <c:crosses val="autoZero"/>
        <c:crossBetween val="between"/>
      </c:valAx>
      <c:spPr>
        <a:noFill/>
        <a:ln w="25395">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0.08129</cdr:x>
      <cdr:y>0.00915</cdr:y>
    </cdr:from>
    <cdr:to>
      <cdr:x>0.91115</cdr:x>
      <cdr:y>0.13415</cdr:y>
    </cdr:to>
    <cdr:sp macro="" textlink="">
      <cdr:nvSpPr>
        <cdr:cNvPr id="2" name="TextBox 1"/>
        <cdr:cNvSpPr txBox="1"/>
      </cdr:nvSpPr>
      <cdr:spPr>
        <a:xfrm xmlns:a="http://schemas.openxmlformats.org/drawingml/2006/main">
          <a:off x="409590" y="28590"/>
          <a:ext cx="4181460"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400"/>
            <a:t>Moksleivi</a:t>
          </a:r>
          <a:r>
            <a:rPr lang="lt-LT" sz="1400"/>
            <a:t>ų</a:t>
          </a:r>
          <a:r>
            <a:rPr lang="lt-LT" sz="1400" baseline="0"/>
            <a:t> </a:t>
          </a:r>
          <a:r>
            <a:rPr lang="en-US" sz="1400" baseline="0"/>
            <a:t>bendrojo </a:t>
          </a:r>
          <a:r>
            <a:rPr lang="lt-LT" sz="1400" baseline="0"/>
            <a:t>ugdymo  mokyklose</a:t>
          </a:r>
          <a:r>
            <a:rPr lang="en-US" sz="1400" baseline="0"/>
            <a:t> skai</a:t>
          </a:r>
          <a:r>
            <a:rPr lang="lt-LT" sz="1400" baseline="0"/>
            <a:t>čius: </a:t>
          </a:r>
          <a:endParaRPr lang="en-US" sz="14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48443</Words>
  <Characters>276129</Characters>
  <Application>Microsoft Office Word</Application>
  <DocSecurity>0</DocSecurity>
  <Lines>2301</Lines>
  <Paragraphs>647</Paragraphs>
  <ScaleCrop>false</ScaleCrop>
  <HeadingPairs>
    <vt:vector size="2" baseType="variant">
      <vt:variant>
        <vt:lpstr>Pavadinimas</vt:lpstr>
      </vt:variant>
      <vt:variant>
        <vt:i4>1</vt:i4>
      </vt:variant>
    </vt:vector>
  </HeadingPairs>
  <TitlesOfParts>
    <vt:vector size="1" baseType="lpstr">
      <vt:lpstr>DĖL PRITARIMO ŠALČININKŲ RAJONO SAVIVALDYBĖS ADMINISTRACIJOS DIREKTORIAUS 2016 METŲ VEIKLOS ATASKAITAI</vt:lpstr>
    </vt:vector>
  </TitlesOfParts>
  <Manager>2017-02-23</Manager>
  <Company>Savivaldybe</Company>
  <LinksUpToDate>false</LinksUpToDate>
  <CharactersWithSpaces>323925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PRITARIMO ŠALČININKŲ RAJONO SAVIVALDYBĖS ADMINISTRACIJOS DIREKTORIAUS 2016 METŲ VEIKLOS ATASKAITAI</dc:title>
  <dc:subject>T-659</dc:subject>
  <dc:creator>ŠALČININKŲ RAJONO SAVIVALDYBĖS TARYBA</dc:creator>
  <cp:keywords/>
  <dc:description/>
  <cp:lastModifiedBy>Inesa Suchocka</cp:lastModifiedBy>
  <cp:revision>3</cp:revision>
  <cp:lastPrinted>2010-08-09T13:05:00Z</cp:lastPrinted>
  <dcterms:created xsi:type="dcterms:W3CDTF">2020-01-21T11:54:00Z</dcterms:created>
  <dcterms:modified xsi:type="dcterms:W3CDTF">2020-01-21T11:54:00Z</dcterms:modified>
  <cp:category>Priedas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X:Title">
    <vt:lpwstr>  DĖL  PRITARIMO ŠALČININKŲ RAJONO SAVIVALDYBĖS ADMINISTRACIJOS DIREKTORIAUS 2016 METŲ VEIKLOS ATASKAITAI</vt:lpwstr>
  </property>
  <property fmtid="{D5CDD505-2E9C-101B-9397-08002B2CF9AE}" pid="3" name="DLX:Registered">
    <vt:lpwstr>2017.02.23</vt:lpwstr>
  </property>
  <property fmtid="{D5CDD505-2E9C-101B-9397-08002B2CF9AE}" pid="4" name="DLX:RegistrationNo">
    <vt:lpwstr>T-659</vt:lpwstr>
  </property>
  <property fmtid="{D5CDD505-2E9C-101B-9397-08002B2CF9AE}" pid="5" name="DLX:abs_gov_DokPasirasancioAsmensPareigos:Title">
    <vt:lpwstr>Meras</vt:lpwstr>
  </property>
  <property fmtid="{D5CDD505-2E9C-101B-9397-08002B2CF9AE}" pid="6" name="DLX:abs_gov_DokumentaPasirasantisAsmuo:Title">
    <vt:lpwstr>Zdzislav Palevič</vt:lpwstr>
  </property>
  <property fmtid="{D5CDD505-2E9C-101B-9397-08002B2CF9AE}" pid="7" name="DLX:abs_gov_DokumentoRengejas:Title">
    <vt:lpwstr>Violeta Jermak</vt:lpwstr>
  </property>
  <property fmtid="{D5CDD505-2E9C-101B-9397-08002B2CF9AE}" pid="8" name="DLX:abs_gov_DokumentoRengejas:Phone">
    <vt:lpwstr>8 380 30 159</vt:lpwstr>
  </property>
  <property fmtid="{D5CDD505-2E9C-101B-9397-08002B2CF9AE}" pid="9" name="DLX:abs_gov_DokumentoRengejas:Email">
    <vt:lpwstr>violeta.jermak@salcininkai.lt</vt:lpwstr>
  </property>
  <property fmtid="{D5CDD505-2E9C-101B-9397-08002B2CF9AE}" pid="10" name="DLX:abs_gov_DokumentoRengejoPadalinys:Title">
    <vt:lpwstr>Bendrasis skyrius</vt:lpwstr>
  </property>
</Properties>
</file>